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896B" w14:textId="12B8B85C" w:rsidR="009D279E" w:rsidRDefault="00346F56" w:rsidP="00F00960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 S2. REQUIRED INFORMATION</w:t>
      </w:r>
    </w:p>
    <w:p w14:paraId="5D8595CD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Q 10</w:t>
      </w:r>
    </w:p>
    <w:p w14:paraId="68D0C1B2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The Data Report should include an overview of the data files and their formats. Has this information been included?</w:t>
      </w:r>
    </w:p>
    <w:p w14:paraId="0BAE604E" w14:textId="35A47C91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Reviewer 4</w:t>
      </w:r>
      <w:r w:rsidRPr="00346F56">
        <w:rPr>
          <w:rFonts w:ascii="Times New Roman" w:hAnsi="Times New Roman" w:cs="Times New Roman"/>
          <w:sz w:val="22"/>
          <w:szCs w:val="22"/>
        </w:rPr>
        <w:t> | 19 Sep 2018 | 16:24</w:t>
      </w:r>
    </w:p>
    <w:p w14:paraId="3BB143D0" w14:textId="77777777" w:rsidR="00346F56" w:rsidRPr="00346F56" w:rsidRDefault="00346F56" w:rsidP="00346F5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#1</w:t>
      </w:r>
    </w:p>
    <w:p w14:paraId="1A83543D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No</w:t>
      </w:r>
      <w:r w:rsidRPr="00346F56">
        <w:rPr>
          <w:rFonts w:ascii="Times New Roman" w:hAnsi="Times New Roman" w:cs="Times New Roman"/>
          <w:sz w:val="22"/>
          <w:szCs w:val="22"/>
        </w:rPr>
        <w:br/>
        <w:t>There should be a clearer description of the filetypes/formats, like channel-based annotation and term-based annotation, how are they stored precisely? Everything in EDF? Together with data? Maybe mention that earlier in result section to avoid any confusion.</w:t>
      </w:r>
    </w:p>
    <w:p w14:paraId="357D69DC" w14:textId="77777777" w:rsidR="009D279E" w:rsidRDefault="009D279E" w:rsidP="00F00960">
      <w:pPr>
        <w:rPr>
          <w:rFonts w:ascii="Times New Roman" w:hAnsi="Times New Roman" w:cs="Times New Roman"/>
          <w:sz w:val="22"/>
          <w:szCs w:val="22"/>
        </w:rPr>
      </w:pPr>
    </w:p>
    <w:p w14:paraId="2752E42E" w14:textId="63EE8356" w:rsidR="009D279E" w:rsidRDefault="009D279E" w:rsidP="009D279E">
      <w:pPr>
        <w:rPr>
          <w:rFonts w:ascii="Times New Roman" w:hAnsi="Times New Roman" w:cs="Times New Roman"/>
          <w:sz w:val="22"/>
          <w:szCs w:val="22"/>
        </w:rPr>
      </w:pPr>
      <w:r w:rsidRPr="00B61C5E">
        <w:rPr>
          <w:rFonts w:ascii="Times New Roman" w:hAnsi="Times New Roman" w:cs="Times New Roman"/>
          <w:b/>
          <w:sz w:val="22"/>
          <w:szCs w:val="22"/>
          <w:highlight w:val="yellow"/>
        </w:rPr>
        <w:t>Comment:</w:t>
      </w:r>
      <w:r w:rsidR="00346F5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>We have updated the information related to transcription file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-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formats 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in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the 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first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par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agraph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of the 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>Results</w:t>
      </w:r>
      <w:r w:rsidR="00A10A12">
        <w:rPr>
          <w:rFonts w:ascii="Times New Roman" w:hAnsi="Times New Roman" w:cs="Times New Roman"/>
          <w:sz w:val="22"/>
          <w:szCs w:val="22"/>
          <w:highlight w:val="yellow"/>
        </w:rPr>
        <w:t>”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 section. Other detailed information about the standards being used are provided either in 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>r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eadme files or in a </w:t>
      </w:r>
      <w:r w:rsidR="007F434D">
        <w:rPr>
          <w:rFonts w:ascii="Times New Roman" w:hAnsi="Times New Roman" w:cs="Times New Roman"/>
          <w:sz w:val="22"/>
          <w:szCs w:val="22"/>
          <w:highlight w:val="yellow"/>
        </w:rPr>
        <w:t>spreadsheet</w:t>
      </w:r>
      <w:r w:rsidR="00DE4757">
        <w:rPr>
          <w:rFonts w:ascii="Times New Roman" w:hAnsi="Times New Roman" w:cs="Times New Roman"/>
          <w:sz w:val="22"/>
          <w:szCs w:val="22"/>
          <w:highlight w:val="yellow"/>
        </w:rPr>
        <w:t xml:space="preserve"> anyway</w:t>
      </w:r>
      <w:r w:rsidR="00C42F23">
        <w:rPr>
          <w:rFonts w:ascii="Times New Roman" w:hAnsi="Times New Roman" w:cs="Times New Roman"/>
          <w:sz w:val="22"/>
          <w:szCs w:val="22"/>
          <w:highlight w:val="yellow"/>
        </w:rPr>
        <w:t xml:space="preserve">. </w:t>
      </w:r>
    </w:p>
    <w:p w14:paraId="32088896" w14:textId="77777777" w:rsidR="009D279E" w:rsidRPr="00F00960" w:rsidRDefault="009D279E" w:rsidP="00F00960">
      <w:pPr>
        <w:rPr>
          <w:rFonts w:ascii="Times New Roman" w:hAnsi="Times New Roman" w:cs="Times New Roman"/>
          <w:sz w:val="22"/>
          <w:szCs w:val="22"/>
        </w:rPr>
      </w:pPr>
    </w:p>
    <w:p w14:paraId="191CF9A8" w14:textId="77777777" w:rsidR="00B61C5E" w:rsidRPr="00346F56" w:rsidRDefault="00B61C5E" w:rsidP="00F0096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A267DE" w14:textId="77777777" w:rsidR="00F00960" w:rsidRPr="00346F56" w:rsidRDefault="00F00960" w:rsidP="00F0096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 xml:space="preserve"> S3. OTHER COMMENTS</w:t>
      </w:r>
    </w:p>
    <w:p w14:paraId="7C776E36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Q 14</w:t>
      </w:r>
    </w:p>
    <w:p w14:paraId="0CCC0129" w14:textId="77777777" w:rsidR="00F00960" w:rsidRPr="00F00960" w:rsidRDefault="00F00960" w:rsidP="00F00960">
      <w:pPr>
        <w:rPr>
          <w:rFonts w:ascii="Times New Roman" w:hAnsi="Times New Roman" w:cs="Times New Roman"/>
          <w:sz w:val="22"/>
          <w:szCs w:val="22"/>
        </w:rPr>
      </w:pPr>
      <w:r w:rsidRPr="00F00960">
        <w:rPr>
          <w:rFonts w:ascii="Times New Roman" w:hAnsi="Times New Roman" w:cs="Times New Roman"/>
          <w:sz w:val="22"/>
          <w:szCs w:val="22"/>
        </w:rPr>
        <w:t>Please add here any further comments on this manuscript.</w:t>
      </w:r>
    </w:p>
    <w:p w14:paraId="66D951ED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 </w:t>
      </w:r>
      <w:r w:rsidRPr="00346F56">
        <w:rPr>
          <w:rFonts w:ascii="Times New Roman" w:hAnsi="Times New Roman" w:cs="Times New Roman"/>
          <w:b/>
          <w:bCs/>
          <w:sz w:val="22"/>
          <w:szCs w:val="22"/>
        </w:rPr>
        <w:t>Reviewer 4</w:t>
      </w:r>
      <w:r w:rsidRPr="00346F56">
        <w:rPr>
          <w:rFonts w:ascii="Times New Roman" w:hAnsi="Times New Roman" w:cs="Times New Roman"/>
          <w:sz w:val="22"/>
          <w:szCs w:val="22"/>
        </w:rPr>
        <w:t> | 19 Sep 2018 | 16:24</w:t>
      </w:r>
    </w:p>
    <w:p w14:paraId="3A28D3DB" w14:textId="77777777" w:rsidR="00346F56" w:rsidRPr="00346F56" w:rsidRDefault="00346F56" w:rsidP="00346F5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46F56">
        <w:rPr>
          <w:rFonts w:ascii="Times New Roman" w:hAnsi="Times New Roman" w:cs="Times New Roman"/>
          <w:b/>
          <w:bCs/>
          <w:sz w:val="22"/>
          <w:szCs w:val="22"/>
        </w:rPr>
        <w:t>#1</w:t>
      </w:r>
    </w:p>
    <w:p w14:paraId="4B543B78" w14:textId="77777777" w:rsidR="00346F56" w:rsidRPr="00346F56" w:rsidRDefault="00346F56" w:rsidP="00346F56">
      <w:pPr>
        <w:rPr>
          <w:rFonts w:ascii="Times New Roman" w:hAnsi="Times New Roman" w:cs="Times New Roman"/>
          <w:sz w:val="22"/>
          <w:szCs w:val="22"/>
        </w:rPr>
      </w:pPr>
      <w:r w:rsidRPr="00346F56">
        <w:rPr>
          <w:rFonts w:ascii="Times New Roman" w:hAnsi="Times New Roman" w:cs="Times New Roman"/>
          <w:sz w:val="22"/>
          <w:szCs w:val="22"/>
        </w:rPr>
        <w:t>The dataset is very useful and overall nicely described.</w:t>
      </w:r>
      <w:r w:rsidRPr="00346F56">
        <w:rPr>
          <w:rFonts w:ascii="Times New Roman" w:hAnsi="Times New Roman" w:cs="Times New Roman"/>
          <w:sz w:val="22"/>
          <w:szCs w:val="22"/>
        </w:rPr>
        <w:br/>
        <w:t>Is the code available for the keyword matching etc.? Could be nice.</w:t>
      </w:r>
      <w:r w:rsidRPr="00346F56">
        <w:rPr>
          <w:rFonts w:ascii="Times New Roman" w:hAnsi="Times New Roman" w:cs="Times New Roman"/>
          <w:sz w:val="22"/>
          <w:szCs w:val="22"/>
        </w:rPr>
        <w:br/>
        <w:t>I think it would be worth adding to the discussion potential biases in the sampling of the seizures due to the algorithms used for finding them. Especially as finding seizures with a deep-learning method might make such seizures easier to later detect again with similar deep-learning methods. Due to the small number of seizure files identified in that way, this is maybe not a major issue, but still worth mentioning. And for the keyword-based one at least a small discussion if that might systematically find some seizures but not others would have helped me as well.</w:t>
      </w:r>
    </w:p>
    <w:p w14:paraId="08E67BF9" w14:textId="77777777" w:rsidR="00011211" w:rsidRDefault="00011211" w:rsidP="00F00960">
      <w:pPr>
        <w:rPr>
          <w:rFonts w:ascii="Times New Roman" w:hAnsi="Times New Roman" w:cs="Times New Roman"/>
          <w:sz w:val="22"/>
          <w:szCs w:val="22"/>
        </w:rPr>
      </w:pPr>
    </w:p>
    <w:p w14:paraId="60E7C139" w14:textId="77777777" w:rsidR="00DE4757" w:rsidRDefault="00011211" w:rsidP="00346F56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011211">
        <w:rPr>
          <w:rFonts w:ascii="Times New Roman" w:hAnsi="Times New Roman" w:cs="Times New Roman"/>
          <w:b/>
          <w:sz w:val="22"/>
          <w:szCs w:val="22"/>
          <w:highlight w:val="yellow"/>
        </w:rPr>
        <w:t>Comment:</w:t>
      </w:r>
      <w:r w:rsidR="00346F5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520991CA" w14:textId="53B523BF" w:rsidR="00DE4757" w:rsidRDefault="00DE4757" w:rsidP="00346F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Is the code available for the keyword matching etc.?</w:t>
      </w:r>
    </w:p>
    <w:p w14:paraId="39014CAC" w14:textId="0849F5A0" w:rsidR="00B61C5E" w:rsidRDefault="00DE4757" w:rsidP="00346F56">
      <w:pPr>
        <w:rPr>
          <w:rFonts w:ascii="Times New Roman" w:hAnsi="Times New Roman" w:cs="Times New Roman"/>
          <w:sz w:val="22"/>
          <w:szCs w:val="22"/>
        </w:rPr>
      </w:pP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This project was funded from commercialization </w:t>
      </w:r>
      <w:proofErr w:type="gramStart"/>
      <w:r w:rsidRPr="00A10A12">
        <w:rPr>
          <w:rFonts w:ascii="Times New Roman" w:hAnsi="Times New Roman" w:cs="Times New Roman"/>
          <w:sz w:val="22"/>
          <w:szCs w:val="22"/>
          <w:highlight w:val="yellow"/>
        </w:rPr>
        <w:t>funds</w:t>
      </w:r>
      <w:proofErr w:type="gramEnd"/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so we are obligated to keep </w:t>
      </w:r>
      <w:r w:rsidR="00734CD5">
        <w:rPr>
          <w:rFonts w:ascii="Times New Roman" w:hAnsi="Times New Roman" w:cs="Times New Roman"/>
          <w:sz w:val="22"/>
          <w:szCs w:val="22"/>
          <w:highlight w:val="yellow"/>
        </w:rPr>
        <w:t>our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codes proprietary.</w:t>
      </w:r>
    </w:p>
    <w:p w14:paraId="3495F6F0" w14:textId="782F2AE7" w:rsidR="00DE4757" w:rsidRDefault="00DE4757" w:rsidP="00346F56">
      <w:pPr>
        <w:rPr>
          <w:rFonts w:ascii="Times New Roman" w:hAnsi="Times New Roman" w:cs="Times New Roman"/>
          <w:sz w:val="22"/>
          <w:szCs w:val="22"/>
        </w:rPr>
      </w:pPr>
    </w:p>
    <w:p w14:paraId="448DD854" w14:textId="184CCD4C" w:rsidR="00DE4757" w:rsidRPr="00F00960" w:rsidRDefault="00DE4757" w:rsidP="00346F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I think it would be worth adding to the discussion potential biases in the sampling of the seizures due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to the algorithms used for finding them. Especially as finding seizures with a deep-learning method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might make such seizures easier to later detect again with similar deep-learning methods.</w:t>
      </w:r>
    </w:p>
    <w:p w14:paraId="0D9621D5" w14:textId="686A647B" w:rsidR="002021D2" w:rsidRPr="00A10A12" w:rsidRDefault="00DE4757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10A12">
        <w:rPr>
          <w:rFonts w:ascii="Times New Roman" w:hAnsi="Times New Roman" w:cs="Times New Roman"/>
          <w:sz w:val="22"/>
          <w:szCs w:val="22"/>
          <w:highlight w:val="yellow"/>
        </w:rPr>
        <w:t>This is a valid concern. But our data triaging method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don’t simply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collect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files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where deep-learning algorithms found seizures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. We develop database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on patient bases. If at least one seizure is identified by our recognition system, we extract all the sessions and their records for that patient for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annotation process. </w:t>
      </w:r>
      <w:r w:rsidR="00B35ED8">
        <w:rPr>
          <w:rFonts w:ascii="Times New Roman" w:hAnsi="Times New Roman" w:cs="Times New Roman"/>
          <w:sz w:val="22"/>
          <w:szCs w:val="22"/>
          <w:highlight w:val="yellow"/>
        </w:rPr>
        <w:t>T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his can add some bias for the deep-learning systems but can’t be </w:t>
      </w:r>
      <w:r w:rsidR="00B35ED8">
        <w:rPr>
          <w:rFonts w:ascii="Times New Roman" w:hAnsi="Times New Roman" w:cs="Times New Roman"/>
          <w:sz w:val="22"/>
          <w:szCs w:val="22"/>
          <w:highlight w:val="yellow"/>
        </w:rPr>
        <w:t>very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 influential.</w:t>
      </w:r>
    </w:p>
    <w:p w14:paraId="01E72A6B" w14:textId="0FE5BDC0" w:rsidR="00DA6356" w:rsidRDefault="00512D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In-between and w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>ithin the sessions, t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he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electrographic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morphologies 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>could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vary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drastically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depending on various factors such as medications, 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age,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type of epilepsy, gap between two 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 xml:space="preserve">recording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session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>s,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proofErr w:type="spellStart"/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etc</w:t>
      </w:r>
      <w:proofErr w:type="spellEnd"/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… So, detecting seizures from few files </w:t>
      </w:r>
      <w:r w:rsidR="00256758">
        <w:rPr>
          <w:rFonts w:ascii="Times New Roman" w:hAnsi="Times New Roman" w:cs="Times New Roman"/>
          <w:sz w:val="22"/>
          <w:szCs w:val="22"/>
          <w:highlight w:val="yellow"/>
        </w:rPr>
        <w:t>wouldn’t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necessarily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make all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those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seizure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patterns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easier to detect for ML algorithms. In fact, our evaluation set is designed to be as diverse as possible in this regard even </w:t>
      </w:r>
      <w:r w:rsidR="00B35ED8">
        <w:rPr>
          <w:rFonts w:ascii="Times New Roman" w:hAnsi="Times New Roman" w:cs="Times New Roman"/>
          <w:sz w:val="22"/>
          <w:szCs w:val="22"/>
          <w:highlight w:val="yellow"/>
        </w:rPr>
        <w:t>when</w:t>
      </w:r>
      <w:bookmarkStart w:id="0" w:name="_GoBack"/>
      <w:bookmarkEnd w:id="0"/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it contains only 50 patients.</w:t>
      </w:r>
    </w:p>
    <w:p w14:paraId="4A918836" w14:textId="4C23539D" w:rsidR="002021D2" w:rsidRDefault="002021D2">
      <w:pPr>
        <w:rPr>
          <w:rFonts w:ascii="Times New Roman" w:hAnsi="Times New Roman" w:cs="Times New Roman"/>
          <w:sz w:val="22"/>
          <w:szCs w:val="22"/>
        </w:rPr>
      </w:pPr>
    </w:p>
    <w:p w14:paraId="024B7944" w14:textId="0DC25BD8" w:rsidR="002021D2" w:rsidRDefault="002021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 xml:space="preserve">And for the keyword-based one at least a small discussion if that might systematically find some </w:t>
      </w:r>
      <w:r>
        <w:rPr>
          <w:rFonts w:ascii="Times New Roman" w:hAnsi="Times New Roman" w:cs="Times New Roman"/>
          <w:sz w:val="22"/>
          <w:szCs w:val="22"/>
        </w:rPr>
        <w:br/>
        <w:t xml:space="preserve">&gt;&gt; </w:t>
      </w:r>
      <w:r w:rsidRPr="00346F56">
        <w:rPr>
          <w:rFonts w:ascii="Times New Roman" w:hAnsi="Times New Roman" w:cs="Times New Roman"/>
          <w:sz w:val="22"/>
          <w:szCs w:val="22"/>
        </w:rPr>
        <w:t>seizures but not others would have helped me as well.</w:t>
      </w:r>
    </w:p>
    <w:p w14:paraId="723C731F" w14:textId="331D2D58" w:rsidR="002021D2" w:rsidRPr="00F00960" w:rsidRDefault="00B71F9C">
      <w:pPr>
        <w:rPr>
          <w:rFonts w:ascii="Times New Roman" w:hAnsi="Times New Roman" w:cs="Times New Roman"/>
          <w:sz w:val="22"/>
          <w:szCs w:val="22"/>
        </w:rPr>
      </w:pPr>
      <w:r w:rsidRPr="00A10A12">
        <w:rPr>
          <w:rFonts w:ascii="Times New Roman" w:hAnsi="Times New Roman" w:cs="Times New Roman"/>
          <w:sz w:val="22"/>
          <w:szCs w:val="22"/>
          <w:highlight w:val="yellow"/>
        </w:rPr>
        <w:t>At this stage, w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e have not evaluated the performance of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our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keyword search algorithm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on 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missing seizures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>of a specific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>type</w:t>
      </w:r>
      <w:r w:rsidR="002021D2" w:rsidRPr="00A10A12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This off-the-shelf technology was developed and evaluated on a small amount 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 xml:space="preserve">data which was not enough to make any specific conclusions on the detection of </w:t>
      </w:r>
      <w:r w:rsidR="00512D2C">
        <w:rPr>
          <w:rFonts w:ascii="Times New Roman" w:hAnsi="Times New Roman" w:cs="Times New Roman"/>
          <w:sz w:val="22"/>
          <w:szCs w:val="22"/>
          <w:highlight w:val="yellow"/>
        </w:rPr>
        <w:t>specific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 xml:space="preserve"> seizure types. But they do tend to fail on sentences containing pseudo-negations (i.e. </w:t>
      </w:r>
      <w:r w:rsidR="00512D2C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="00A10A12" w:rsidRPr="00A10A12">
        <w:rPr>
          <w:rFonts w:ascii="Times New Roman" w:hAnsi="Times New Roman" w:cs="Times New Roman"/>
          <w:sz w:val="22"/>
          <w:szCs w:val="22"/>
          <w:highlight w:val="yellow"/>
        </w:rPr>
        <w:t>the record does not rule out the presence of an ictal activity”).</w:t>
      </w:r>
    </w:p>
    <w:sectPr w:rsidR="002021D2" w:rsidRPr="00F00960" w:rsidSect="00F0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0"/>
    <w:rsid w:val="00011211"/>
    <w:rsid w:val="00097EF6"/>
    <w:rsid w:val="0015086E"/>
    <w:rsid w:val="00152446"/>
    <w:rsid w:val="002021D2"/>
    <w:rsid w:val="00256758"/>
    <w:rsid w:val="002C3FDE"/>
    <w:rsid w:val="00346F56"/>
    <w:rsid w:val="004B7A8D"/>
    <w:rsid w:val="00512D2C"/>
    <w:rsid w:val="00734CD5"/>
    <w:rsid w:val="007F434D"/>
    <w:rsid w:val="009D279E"/>
    <w:rsid w:val="009E330F"/>
    <w:rsid w:val="00A10A12"/>
    <w:rsid w:val="00AA777D"/>
    <w:rsid w:val="00B35ED8"/>
    <w:rsid w:val="00B61C5E"/>
    <w:rsid w:val="00B71F9C"/>
    <w:rsid w:val="00C42F23"/>
    <w:rsid w:val="00DE4757"/>
    <w:rsid w:val="00F00960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C444"/>
  <w15:chartTrackingRefBased/>
  <w15:docId w15:val="{542E8E28-A984-1141-A1A3-2BFED41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Vinit Shah</cp:lastModifiedBy>
  <cp:revision>4</cp:revision>
  <dcterms:created xsi:type="dcterms:W3CDTF">2018-09-20T03:22:00Z</dcterms:created>
  <dcterms:modified xsi:type="dcterms:W3CDTF">2018-09-20T03:39:00Z</dcterms:modified>
</cp:coreProperties>
</file>