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C18738" w14:textId="77777777" w:rsidR="000F337A" w:rsidRDefault="000F337A" w:rsidP="006961CF">
      <w:pPr>
        <w:pStyle w:val="Title"/>
        <w:snapToGrid w:val="0"/>
        <w:spacing w:after="360" w:line="240" w:lineRule="auto"/>
        <w:contextualSpacing w:val="0"/>
        <w:jc w:val="center"/>
        <w:rPr>
          <w:rFonts w:ascii="Helvetica" w:eastAsia="Times New Roman" w:hAnsi="Helvetica" w:cs="Helvetica"/>
          <w:b/>
          <w:sz w:val="28"/>
          <w:szCs w:val="28"/>
          <w:lang w:val="en-US"/>
        </w:rPr>
      </w:pPr>
      <w:r w:rsidRPr="000F337A">
        <w:rPr>
          <w:rFonts w:ascii="Helvetica" w:eastAsia="Times New Roman" w:hAnsi="Helvetica" w:cs="Helvetica"/>
          <w:b/>
          <w:sz w:val="28"/>
          <w:szCs w:val="28"/>
          <w:lang w:val="en-US"/>
        </w:rPr>
        <w:t>Rapid and Inexpensive Precision Breast Cancer Screening</w:t>
      </w:r>
      <w:r>
        <w:rPr>
          <w:rFonts w:ascii="Helvetica" w:eastAsia="Times New Roman" w:hAnsi="Helvetica" w:cs="Helvetica"/>
          <w:b/>
          <w:sz w:val="28"/>
          <w:szCs w:val="28"/>
          <w:lang w:val="en-US"/>
        </w:rPr>
        <w:br/>
      </w:r>
      <w:r w:rsidRPr="000F337A">
        <w:rPr>
          <w:rFonts w:ascii="Helvetica" w:eastAsia="Times New Roman" w:hAnsi="Helvetica" w:cs="Helvetica"/>
          <w:b/>
          <w:sz w:val="28"/>
          <w:szCs w:val="28"/>
          <w:lang w:val="en-US"/>
        </w:rPr>
        <w:t>Using Machine Learning</w:t>
      </w:r>
    </w:p>
    <w:p w14:paraId="1518B029" w14:textId="5B7F135F" w:rsidR="0012221F" w:rsidRPr="000F337A" w:rsidRDefault="000F337A" w:rsidP="006961CF">
      <w:pPr>
        <w:pStyle w:val="Title"/>
        <w:snapToGrid w:val="0"/>
        <w:spacing w:after="480" w:line="240" w:lineRule="auto"/>
        <w:contextualSpacing w:val="0"/>
        <w:jc w:val="center"/>
        <w:rPr>
          <w:rFonts w:ascii="Helvetica" w:eastAsia="Times New Roman" w:hAnsi="Helvetica" w:cs="Helvetica"/>
          <w:b/>
          <w:sz w:val="28"/>
          <w:szCs w:val="28"/>
          <w:lang w:val="en-US"/>
        </w:rPr>
      </w:pPr>
      <w:r w:rsidRPr="000F337A">
        <w:rPr>
          <w:rFonts w:ascii="Times New Roman" w:hAnsi="Times New Roman" w:cs="Times New Roman"/>
          <w:noProof/>
          <w:sz w:val="22"/>
          <w:szCs w:val="22"/>
        </w:rPr>
        <mc:AlternateContent>
          <mc:Choice Requires="wps">
            <w:drawing>
              <wp:anchor distT="137160" distB="137160" distL="114300" distR="114300" simplePos="0" relativeHeight="251532288" behindDoc="0" locked="0" layoutInCell="1" allowOverlap="1" wp14:anchorId="2E2333D5" wp14:editId="538ABDFF">
                <wp:simplePos x="0" y="0"/>
                <wp:positionH relativeFrom="margin">
                  <wp:posOffset>-165100</wp:posOffset>
                </wp:positionH>
                <wp:positionV relativeFrom="page">
                  <wp:posOffset>1963420</wp:posOffset>
                </wp:positionV>
                <wp:extent cx="6272530" cy="3168650"/>
                <wp:effectExtent l="0" t="0" r="1270" b="6350"/>
                <wp:wrapTopAndBottom/>
                <wp:docPr id="6" name="Text Box 6"/>
                <wp:cNvGraphicFramePr/>
                <a:graphic xmlns:a="http://schemas.openxmlformats.org/drawingml/2006/main">
                  <a:graphicData uri="http://schemas.microsoft.com/office/word/2010/wordprocessingShape">
                    <wps:wsp>
                      <wps:cNvSpPr txBox="1"/>
                      <wps:spPr>
                        <a:xfrm>
                          <a:off x="0" y="0"/>
                          <a:ext cx="6272530" cy="3168650"/>
                        </a:xfrm>
                        <a:prstGeom prst="rect">
                          <a:avLst/>
                        </a:prstGeom>
                        <a:noFill/>
                        <a:ln w="6350">
                          <a:noFill/>
                        </a:ln>
                      </wps:spPr>
                      <wps:txbx>
                        <w:txbxContent>
                          <w:p w14:paraId="67728F1B" w14:textId="69C9160B" w:rsidR="00F5663C" w:rsidRDefault="00F5663C" w:rsidP="00212B12">
                            <w:pPr>
                              <w:jc w:val="center"/>
                            </w:pPr>
                            <w:r>
                              <w:rPr>
                                <w:noProof/>
                              </w:rPr>
                              <w:drawing>
                                <wp:inline distT="0" distB="0" distL="0" distR="0" wp14:anchorId="625FA1B9" wp14:editId="57D6366B">
                                  <wp:extent cx="4117702" cy="3139822"/>
                                  <wp:effectExtent l="0" t="0" r="0" b="0"/>
                                  <wp:docPr id="12647733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73383"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4117702" cy="3139822"/>
                                          </a:xfrm>
                                          <a:prstGeom prst="rect">
                                            <a:avLst/>
                                          </a:prstGeom>
                                          <a:noFill/>
                                          <a:ln>
                                            <a:noFill/>
                                          </a:ln>
                                        </pic:spPr>
                                      </pic:pic>
                                    </a:graphicData>
                                  </a:graphic>
                                </wp:inline>
                              </w:drawing>
                            </w:r>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2333D5" id="_x0000_t202" coordsize="21600,21600" o:spt="202" path="m,l,21600r21600,l21600,xe">
                <v:stroke joinstyle="miter"/>
                <v:path gradientshapeok="t" o:connecttype="rect"/>
              </v:shapetype>
              <v:shape id="Text Box 6" o:spid="_x0000_s1026" type="#_x0000_t202" style="position:absolute;left:0;text-align:left;margin-left:-13pt;margin-top:154.6pt;width:493.9pt;height:249.5pt;z-index:251532288;visibility:visible;mso-wrap-style:square;mso-width-percent:0;mso-height-percent:0;mso-wrap-distance-left:9pt;mso-wrap-distance-top:10.8pt;mso-wrap-distance-right:9pt;mso-wrap-distance-bottom:10.8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" filled="f" stroked="f" strokeweight=".5pt">
                <v:textbox inset="0,0,0,0">
                  <w:txbxContent>
                    <w:p w14:paraId="67728F1B" w14:textId="69C9160B" w:rsidR="00F5663C" w:rsidRDefault="00F5663C" w:rsidP="00212B12">
                      <w:pPr>
                        <w:jc w:val="center"/>
                      </w:pPr>
                      <w:r>
                        <w:rPr>
                          <w:noProof/>
                        </w:rPr>
                        <w:drawing>
                          <wp:inline distT="0" distB="0" distL="0" distR="0" wp14:anchorId="625FA1B9" wp14:editId="57D6366B">
                            <wp:extent cx="4117702" cy="3139822"/>
                            <wp:effectExtent l="0" t="0" r="0" b="0"/>
                            <wp:docPr id="12647733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773383" name="Picture 2"/>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4117702" cy="3139822"/>
                                    </a:xfrm>
                                    <a:prstGeom prst="rect">
                                      <a:avLst/>
                                    </a:prstGeom>
                                    <a:noFill/>
                                    <a:ln>
                                      <a:noFill/>
                                    </a:ln>
                                  </pic:spPr>
                                </pic:pic>
                              </a:graphicData>
                            </a:graphic>
                          </wp:inline>
                        </w:drawing>
                      </w:r>
                      <w:r>
                        <w:t xml:space="preserve"> </w:t>
                      </w:r>
                    </w:p>
                  </w:txbxContent>
                </v:textbox>
                <w10:wrap type="topAndBottom" anchorx="margin" anchory="page"/>
              </v:shape>
            </w:pict>
          </mc:Fallback>
        </mc:AlternateContent>
      </w:r>
      <w:r w:rsidR="00BB31B8" w:rsidRPr="000F337A">
        <w:rPr>
          <w:rFonts w:ascii="Times New Roman" w:hAnsi="Times New Roman" w:cs="Times New Roman"/>
          <w:noProof/>
          <w:color w:val="000000"/>
          <w:sz w:val="22"/>
          <w:szCs w:val="22"/>
        </w:rPr>
        <mc:AlternateContent>
          <mc:Choice Requires="wpg">
            <w:drawing>
              <wp:anchor distT="0" distB="0" distL="114300" distR="114300" simplePos="0" relativeHeight="251671552" behindDoc="0" locked="0" layoutInCell="1" allowOverlap="1" wp14:anchorId="1B4D63FA" wp14:editId="022FE710">
                <wp:simplePos x="0" y="0"/>
                <wp:positionH relativeFrom="page">
                  <wp:posOffset>-914400</wp:posOffset>
                </wp:positionH>
                <wp:positionV relativeFrom="page">
                  <wp:posOffset>-914400</wp:posOffset>
                </wp:positionV>
                <wp:extent cx="2889504" cy="2962656"/>
                <wp:effectExtent l="0" t="0" r="6350" b="0"/>
                <wp:wrapNone/>
                <wp:docPr id="2084447525" name="Group 2084447525"/>
                <wp:cNvGraphicFramePr/>
                <a:graphic xmlns:a="http://schemas.openxmlformats.org/drawingml/2006/main">
                  <a:graphicData uri="http://schemas.microsoft.com/office/word/2010/wordprocessingGroup">
                    <wpg:wgp>
                      <wpg:cNvGrpSpPr/>
                      <wpg:grpSpPr>
                        <a:xfrm>
                          <a:off x="0" y="0"/>
                          <a:ext cx="2889504" cy="2962656"/>
                          <a:chOff x="0" y="0"/>
                          <a:chExt cx="2891155" cy="2966756"/>
                        </a:xfrm>
                      </wpg:grpSpPr>
                      <wps:wsp>
                        <wps:cNvPr id="832166154" name="Rectangle 16"/>
                        <wps:cNvSpPr/>
                        <wps:spPr>
                          <a:xfrm>
                            <a:off x="0" y="1532467"/>
                            <a:ext cx="1443901" cy="1434289"/>
                          </a:xfrm>
                          <a:prstGeom prst="rect">
                            <a:avLst/>
                          </a:prstGeom>
                          <a:solidFill>
                            <a:srgbClr val="FFACAF">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8214001" name="Rectangle 948214001"/>
                        <wps:cNvSpPr/>
                        <wps:spPr>
                          <a:xfrm>
                            <a:off x="1168400" y="1041400"/>
                            <a:ext cx="740410" cy="763905"/>
                          </a:xfrm>
                          <a:prstGeom prst="rect">
                            <a:avLst/>
                          </a:prstGeom>
                          <a:solidFill>
                            <a:srgbClr val="FF00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740637" name="Rectangle 75740637"/>
                        <wps:cNvSpPr/>
                        <wps:spPr>
                          <a:xfrm>
                            <a:off x="1447800" y="0"/>
                            <a:ext cx="1443355" cy="1528445"/>
                          </a:xfrm>
                          <a:prstGeom prst="rect">
                            <a:avLst/>
                          </a:prstGeom>
                          <a:solidFill>
                            <a:srgbClr val="FFACAF">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9E4810" id="Group 2084447525" o:spid="_x0000_s1026" style="position:absolute;margin-left:-1in;margin-top:-1in;width:227.5pt;height:233.3pt;z-index:251671552;mso-position-horizontal-relative:page;mso-position-vertical-relative:page;mso-width-relative:margin;mso-height-relative:margin" coordsize="28911,29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">
                <v:rect id="Rectangle 16" o:spid="_x0000_s1027" style="position:absolute;top:15324;width:14439;height:14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" fillcolor="#ffacaf" stroked="f" strokeweight="2pt">
                  <v:fill opacity="28784f"/>
                </v:rect>
                <v:rect id="Rectangle 948214001" o:spid="_x0000_s1028" style="position:absolute;left:11684;top:10414;width:7404;height:76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" fillcolor="red" stroked="f" strokeweight="2pt">
                  <v:fill opacity="28784f"/>
                </v:rect>
                <v:rect id="Rectangle 75740637" o:spid="_x0000_s1029" style="position:absolute;left:14478;width:14433;height:152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" fillcolor="#ffacaf" stroked="f" strokeweight="2pt">
                  <v:fill opacity="28784f"/>
                </v:rect>
                <w10:wrap anchorx="page" anchory="page"/>
              </v:group>
            </w:pict>
          </mc:Fallback>
        </mc:AlternateContent>
      </w:r>
      <w:bookmarkStart w:id="0" w:name="_Hlk33043947"/>
      <w:bookmarkEnd w:id="0"/>
      <w:r w:rsidR="00A02092" w:rsidRPr="000F337A">
        <w:rPr>
          <w:rFonts w:ascii="Times New Roman" w:hAnsi="Times New Roman" w:cs="Times New Roman"/>
          <w:sz w:val="22"/>
          <w:szCs w:val="22"/>
        </w:rPr>
        <w:fldChar w:fldCharType="begin"/>
      </w:r>
      <w:r w:rsidR="00A02092" w:rsidRPr="000F337A">
        <w:rPr>
          <w:rFonts w:ascii="Times New Roman" w:hAnsi="Times New Roman" w:cs="Times New Roman"/>
          <w:sz w:val="22"/>
          <w:szCs w:val="22"/>
        </w:rPr>
        <w:instrText xml:space="preserve"> DOCVARIABLE "Name" \* MERGEFORMAT </w:instrText>
      </w:r>
      <w:r w:rsidR="00A02092" w:rsidRPr="000F337A">
        <w:rPr>
          <w:rFonts w:ascii="Times New Roman" w:hAnsi="Times New Roman" w:cs="Times New Roman"/>
          <w:sz w:val="22"/>
          <w:szCs w:val="22"/>
        </w:rPr>
        <w:fldChar w:fldCharType="end"/>
      </w:r>
      <w:r w:rsidR="00F84B31" w:rsidRPr="000F337A">
        <w:rPr>
          <w:rFonts w:ascii="Times New Roman" w:hAnsi="Times New Roman" w:cs="Times New Roman"/>
          <w:sz w:val="22"/>
          <w:szCs w:val="22"/>
        </w:rPr>
        <w:fldChar w:fldCharType="begin"/>
      </w:r>
      <w:r w:rsidR="00F84B31" w:rsidRPr="000F337A">
        <w:rPr>
          <w:rFonts w:ascii="Times New Roman" w:hAnsi="Times New Roman" w:cs="Times New Roman"/>
          <w:sz w:val="22"/>
          <w:szCs w:val="22"/>
        </w:rPr>
        <w:instrText xml:space="preserve"> DOCVARIABLE "JJJJJ" \* MERGEFORMAT </w:instrText>
      </w:r>
      <w:r w:rsidR="00F84B31" w:rsidRPr="000F337A">
        <w:rPr>
          <w:rFonts w:ascii="Times New Roman" w:hAnsi="Times New Roman" w:cs="Times New Roman"/>
          <w:sz w:val="22"/>
          <w:szCs w:val="22"/>
        </w:rPr>
        <w:fldChar w:fldCharType="end"/>
      </w:r>
      <w:r w:rsidR="00F84B31" w:rsidRPr="000F337A">
        <w:rPr>
          <w:rFonts w:ascii="Times New Roman" w:hAnsi="Times New Roman" w:cs="Times New Roman"/>
          <w:sz w:val="22"/>
          <w:szCs w:val="22"/>
        </w:rPr>
        <w:fldChar w:fldCharType="begin"/>
      </w:r>
      <w:r w:rsidR="00F84B31" w:rsidRPr="000F337A">
        <w:rPr>
          <w:rFonts w:ascii="Times New Roman" w:hAnsi="Times New Roman" w:cs="Times New Roman"/>
          <w:sz w:val="22"/>
          <w:szCs w:val="22"/>
        </w:rPr>
        <w:instrText xml:space="preserve"> DOCVARIABLE "My name is Joe" \* MERGEFORMAT </w:instrText>
      </w:r>
      <w:r w:rsidR="00F84B31" w:rsidRPr="000F337A">
        <w:rPr>
          <w:rFonts w:ascii="Times New Roman" w:hAnsi="Times New Roman" w:cs="Times New Roman"/>
          <w:sz w:val="22"/>
          <w:szCs w:val="22"/>
        </w:rPr>
        <w:fldChar w:fldCharType="end"/>
      </w:r>
      <w:r w:rsidR="00347C1D" w:rsidRPr="000F337A">
        <w:rPr>
          <w:rFonts w:ascii="Times New Roman" w:hAnsi="Times New Roman" w:cs="Times New Roman"/>
          <w:sz w:val="22"/>
          <w:szCs w:val="22"/>
        </w:rPr>
        <w:fldChar w:fldCharType="begin"/>
      </w:r>
      <w:r w:rsidR="00347C1D" w:rsidRPr="000F337A">
        <w:rPr>
          <w:rFonts w:ascii="Times New Roman" w:hAnsi="Times New Roman" w:cs="Times New Roman"/>
          <w:sz w:val="22"/>
          <w:szCs w:val="22"/>
        </w:rPr>
        <w:instrText xml:space="preserve"> DOCPROPERTY DocumentDate \* MERGEFORMAT </w:instrText>
      </w:r>
      <w:r w:rsidR="00347C1D" w:rsidRPr="000F337A">
        <w:rPr>
          <w:rFonts w:ascii="Times New Roman" w:hAnsi="Times New Roman" w:cs="Times New Roman"/>
          <w:sz w:val="22"/>
          <w:szCs w:val="22"/>
        </w:rPr>
        <w:fldChar w:fldCharType="separate"/>
      </w:r>
      <w:r w:rsidR="007D3DF6" w:rsidRPr="000F337A">
        <w:rPr>
          <w:rFonts w:ascii="Times New Roman" w:hAnsi="Times New Roman" w:cs="Times New Roman"/>
          <w:sz w:val="22"/>
          <w:szCs w:val="22"/>
        </w:rPr>
        <w:t>August 1, 2025</w:t>
      </w:r>
      <w:r w:rsidR="00347C1D" w:rsidRPr="000F337A">
        <w:rPr>
          <w:rFonts w:ascii="Times New Roman" w:hAnsi="Times New Roman" w:cs="Times New Roman"/>
          <w:sz w:val="22"/>
          <w:szCs w:val="22"/>
        </w:rPr>
        <w:fldChar w:fldCharType="end"/>
      </w:r>
    </w:p>
    <w:p w14:paraId="6F2ACD3D" w14:textId="70C3F185" w:rsidR="0012221F" w:rsidRPr="000F337A" w:rsidRDefault="008411D0" w:rsidP="006961CF">
      <w:pPr>
        <w:spacing w:after="240"/>
        <w:jc w:val="center"/>
        <w:rPr>
          <w:sz w:val="22"/>
          <w:szCs w:val="22"/>
        </w:rPr>
      </w:pPr>
      <w:r w:rsidRPr="000F337A">
        <w:rPr>
          <w:sz w:val="22"/>
          <w:szCs w:val="22"/>
        </w:rPr>
        <w:t>Prepared By:</w:t>
      </w:r>
    </w:p>
    <w:p w14:paraId="58108DC7" w14:textId="30969B06" w:rsidR="0012221F" w:rsidRPr="000F337A" w:rsidRDefault="00BB31B8" w:rsidP="006961CF">
      <w:pPr>
        <w:spacing w:after="240"/>
        <w:jc w:val="center"/>
        <w:rPr>
          <w:sz w:val="22"/>
          <w:szCs w:val="22"/>
        </w:rPr>
      </w:pPr>
      <w:r w:rsidRPr="000F337A">
        <w:rPr>
          <w:sz w:val="22"/>
          <w:szCs w:val="22"/>
        </w:rPr>
        <w:t xml:space="preserve"> </w:t>
      </w:r>
      <w:r w:rsidR="000F337A">
        <w:rPr>
          <w:sz w:val="22"/>
          <w:szCs w:val="22"/>
        </w:rPr>
        <w:t>C. Dumitrescu, S. Purba, A</w:t>
      </w:r>
      <w:r w:rsidR="00AD7EC2">
        <w:rPr>
          <w:sz w:val="22"/>
          <w:szCs w:val="22"/>
        </w:rPr>
        <w:t xml:space="preserve">. </w:t>
      </w:r>
      <w:r w:rsidR="000F337A">
        <w:rPr>
          <w:sz w:val="22"/>
          <w:szCs w:val="22"/>
        </w:rPr>
        <w:t>Al</w:t>
      </w:r>
      <w:r w:rsidR="00AD7EC2">
        <w:rPr>
          <w:sz w:val="22"/>
          <w:szCs w:val="22"/>
        </w:rPr>
        <w:t xml:space="preserve"> </w:t>
      </w:r>
      <w:r w:rsidR="000F337A">
        <w:rPr>
          <w:sz w:val="22"/>
          <w:szCs w:val="22"/>
        </w:rPr>
        <w:t>Ma</w:t>
      </w:r>
      <w:r w:rsidR="00DD2DA0">
        <w:rPr>
          <w:sz w:val="22"/>
          <w:szCs w:val="22"/>
        </w:rPr>
        <w:t>m</w:t>
      </w:r>
      <w:r w:rsidR="000F337A">
        <w:rPr>
          <w:sz w:val="22"/>
          <w:szCs w:val="22"/>
        </w:rPr>
        <w:t xml:space="preserve">un, </w:t>
      </w:r>
      <w:r w:rsidR="00D079F8">
        <w:rPr>
          <w:sz w:val="22"/>
          <w:szCs w:val="22"/>
        </w:rPr>
        <w:t xml:space="preserve">D. Hackel, M. </w:t>
      </w:r>
      <w:r w:rsidR="00D079F8" w:rsidRPr="00D079F8">
        <w:rPr>
          <w:sz w:val="22"/>
          <w:szCs w:val="22"/>
        </w:rPr>
        <w:t>Bagritsevich</w:t>
      </w:r>
      <w:r w:rsidR="00D079F8">
        <w:rPr>
          <w:sz w:val="22"/>
          <w:szCs w:val="22"/>
        </w:rPr>
        <w:t>,</w:t>
      </w:r>
      <w:r w:rsidR="00D079F8">
        <w:rPr>
          <w:sz w:val="22"/>
          <w:szCs w:val="22"/>
        </w:rPr>
        <w:br/>
      </w:r>
      <w:r w:rsidR="000F337A">
        <w:rPr>
          <w:sz w:val="22"/>
          <w:szCs w:val="22"/>
        </w:rPr>
        <w:t xml:space="preserve">P. Meng, D. Heathcote, </w:t>
      </w:r>
      <w:r w:rsidRPr="000F337A">
        <w:rPr>
          <w:sz w:val="22"/>
          <w:szCs w:val="22"/>
        </w:rPr>
        <w:t>I</w:t>
      </w:r>
      <w:r w:rsidR="00280732" w:rsidRPr="000F337A">
        <w:rPr>
          <w:sz w:val="22"/>
          <w:szCs w:val="22"/>
        </w:rPr>
        <w:t xml:space="preserve">. </w:t>
      </w:r>
      <w:r w:rsidRPr="000F337A">
        <w:rPr>
          <w:sz w:val="22"/>
          <w:szCs w:val="22"/>
        </w:rPr>
        <w:t>Obeid and J</w:t>
      </w:r>
      <w:r w:rsidR="00280732" w:rsidRPr="000F337A">
        <w:rPr>
          <w:sz w:val="22"/>
          <w:szCs w:val="22"/>
        </w:rPr>
        <w:t xml:space="preserve">. </w:t>
      </w:r>
      <w:r w:rsidRPr="000F337A">
        <w:rPr>
          <w:sz w:val="22"/>
          <w:szCs w:val="22"/>
        </w:rPr>
        <w:t>Picone</w:t>
      </w:r>
    </w:p>
    <w:p w14:paraId="0E1BE56F" w14:textId="5AAE2226" w:rsidR="0012221F" w:rsidRPr="000F337A" w:rsidRDefault="00BB31B8" w:rsidP="006961CF">
      <w:pPr>
        <w:jc w:val="center"/>
        <w:rPr>
          <w:sz w:val="22"/>
          <w:szCs w:val="22"/>
        </w:rPr>
      </w:pPr>
      <w:r w:rsidRPr="000F337A">
        <w:rPr>
          <w:noProof/>
          <w:sz w:val="22"/>
          <w:szCs w:val="22"/>
        </w:rPr>
        <mc:AlternateContent>
          <mc:Choice Requires="wpg">
            <w:drawing>
              <wp:anchor distT="0" distB="0" distL="114300" distR="114300" simplePos="0" relativeHeight="251673600" behindDoc="0" locked="0" layoutInCell="1" allowOverlap="1" wp14:anchorId="0469F75F" wp14:editId="02C01347">
                <wp:simplePos x="0" y="0"/>
                <wp:positionH relativeFrom="page">
                  <wp:posOffset>3482340</wp:posOffset>
                </wp:positionH>
                <wp:positionV relativeFrom="page">
                  <wp:posOffset>5973252</wp:posOffset>
                </wp:positionV>
                <wp:extent cx="6245225" cy="6297295"/>
                <wp:effectExtent l="0" t="0" r="3175" b="1905"/>
                <wp:wrapNone/>
                <wp:docPr id="15569125" name="Group 15569125"/>
                <wp:cNvGraphicFramePr/>
                <a:graphic xmlns:a="http://schemas.openxmlformats.org/drawingml/2006/main">
                  <a:graphicData uri="http://schemas.microsoft.com/office/word/2010/wordprocessingGroup">
                    <wpg:wgp>
                      <wpg:cNvGrpSpPr/>
                      <wpg:grpSpPr>
                        <a:xfrm>
                          <a:off x="0" y="0"/>
                          <a:ext cx="6245225" cy="6297295"/>
                          <a:chOff x="0" y="0"/>
                          <a:chExt cx="6249185" cy="6299152"/>
                        </a:xfrm>
                      </wpg:grpSpPr>
                      <wps:wsp>
                        <wps:cNvPr id="756005740" name="Rectangle 756005740"/>
                        <wps:cNvSpPr/>
                        <wps:spPr>
                          <a:xfrm>
                            <a:off x="3242733" y="1168400"/>
                            <a:ext cx="2017138" cy="2210169"/>
                          </a:xfrm>
                          <a:prstGeom prst="rect">
                            <a:avLst/>
                          </a:prstGeom>
                          <a:solidFill>
                            <a:srgbClr val="FF00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8459370" name="Rectangle 2138459370"/>
                        <wps:cNvSpPr/>
                        <wps:spPr>
                          <a:xfrm>
                            <a:off x="3953933" y="0"/>
                            <a:ext cx="2295252" cy="2133485"/>
                          </a:xfrm>
                          <a:prstGeom prst="rect">
                            <a:avLst/>
                          </a:prstGeom>
                          <a:solidFill>
                            <a:srgbClr val="FFACAF">
                              <a:alpha val="4392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1354245" name="Rectangle 2141354245"/>
                        <wps:cNvSpPr/>
                        <wps:spPr>
                          <a:xfrm>
                            <a:off x="914400" y="3386667"/>
                            <a:ext cx="2326005" cy="1732915"/>
                          </a:xfrm>
                          <a:prstGeom prst="rect">
                            <a:avLst/>
                          </a:prstGeom>
                          <a:solidFill>
                            <a:srgbClr val="FF0000">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3840063" name="Rectangle 1523840063"/>
                        <wps:cNvSpPr/>
                        <wps:spPr>
                          <a:xfrm>
                            <a:off x="2794000" y="2785534"/>
                            <a:ext cx="1189355" cy="923290"/>
                          </a:xfrm>
                          <a:prstGeom prst="rect">
                            <a:avLst/>
                          </a:prstGeom>
                          <a:solidFill>
                            <a:srgbClr val="FFACAF">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3882491" name="Rectangle 1993882491"/>
                        <wps:cNvSpPr/>
                        <wps:spPr>
                          <a:xfrm>
                            <a:off x="0" y="3724862"/>
                            <a:ext cx="2294890" cy="2574290"/>
                          </a:xfrm>
                          <a:prstGeom prst="rect">
                            <a:avLst/>
                          </a:prstGeom>
                          <a:solidFill>
                            <a:srgbClr val="FFACAF">
                              <a:alpha val="44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E1F8FF" id="Group 15569125" o:spid="_x0000_s1026" style="position:absolute;margin-left:274.2pt;margin-top:470.35pt;width:491.75pt;height:495.85pt;z-index:251673600;mso-position-horizontal-relative:page;mso-position-vertical-relative:page;mso-width-relative:margin;mso-height-relative:margin" coordsize="62491,6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">
                <v:rect id="Rectangle 756005740" o:spid="_x0000_s1027" style="position:absolute;left:32427;top:11684;width:20171;height:22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" fillcolor="red" stroked="f" strokeweight="2pt">
                  <v:fill opacity="28784f"/>
                </v:rect>
                <v:rect id="Rectangle 2138459370" o:spid="_x0000_s1028" style="position:absolute;left:39539;width:22952;height:21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" fillcolor="#ffacaf" stroked="f" strokeweight="2pt">
                  <v:fill opacity="28784f"/>
                </v:rect>
                <v:rect id="Rectangle 2141354245" o:spid="_x0000_s1029" style="position:absolute;left:9144;top:33866;width:23260;height:173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" fillcolor="red" stroked="f" strokeweight="2pt">
                  <v:fill opacity="28784f"/>
                </v:rect>
                <v:rect id="Rectangle 1523840063" o:spid="_x0000_s1030" style="position:absolute;left:27940;top:27855;width:11893;height:92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" fillcolor="#ffacaf" stroked="f" strokeweight="2pt">
                  <v:fill opacity="28784f"/>
                </v:rect>
                <v:rect id="Rectangle 1993882491" o:spid="_x0000_s1031" style="position:absolute;top:37248;width:22948;height:25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" fillcolor="#ffacaf" stroked="f" strokeweight="2pt">
                  <v:fill opacity="28784f"/>
                </v:rect>
                <w10:wrap anchorx="page" anchory="page"/>
              </v:group>
            </w:pict>
          </mc:Fallback>
        </mc:AlternateContent>
      </w:r>
      <w:r w:rsidR="008411D0" w:rsidRPr="000F337A">
        <w:rPr>
          <w:sz w:val="22"/>
          <w:szCs w:val="22"/>
        </w:rPr>
        <w:t>The Neural Engineering Data Consortium</w:t>
      </w:r>
    </w:p>
    <w:p w14:paraId="5F3D9A81" w14:textId="54FDB83B" w:rsidR="0012221F" w:rsidRPr="000F337A" w:rsidRDefault="008411D0" w:rsidP="006961CF">
      <w:pPr>
        <w:jc w:val="center"/>
        <w:rPr>
          <w:sz w:val="22"/>
          <w:szCs w:val="22"/>
        </w:rPr>
      </w:pPr>
      <w:r w:rsidRPr="000F337A">
        <w:rPr>
          <w:sz w:val="22"/>
          <w:szCs w:val="22"/>
        </w:rPr>
        <w:t xml:space="preserve">College of Engineering, Temple University </w:t>
      </w:r>
    </w:p>
    <w:p w14:paraId="595D3621" w14:textId="1EF3A8A6" w:rsidR="0012221F" w:rsidRPr="000F337A" w:rsidRDefault="008411D0" w:rsidP="006961CF">
      <w:pPr>
        <w:jc w:val="center"/>
        <w:rPr>
          <w:sz w:val="22"/>
          <w:szCs w:val="22"/>
        </w:rPr>
      </w:pPr>
      <w:r w:rsidRPr="000F337A">
        <w:rPr>
          <w:sz w:val="22"/>
          <w:szCs w:val="22"/>
        </w:rPr>
        <w:t>1947 North 12</w:t>
      </w:r>
      <w:r w:rsidRPr="000F337A">
        <w:rPr>
          <w:sz w:val="22"/>
          <w:szCs w:val="22"/>
          <w:vertAlign w:val="superscript"/>
        </w:rPr>
        <w:t>th</w:t>
      </w:r>
      <w:r w:rsidRPr="000F337A">
        <w:rPr>
          <w:sz w:val="22"/>
          <w:szCs w:val="22"/>
        </w:rPr>
        <w:t xml:space="preserve"> Street</w:t>
      </w:r>
    </w:p>
    <w:p w14:paraId="67F28613" w14:textId="10770AC4" w:rsidR="0012221F" w:rsidRPr="000F337A" w:rsidRDefault="008411D0" w:rsidP="006961CF">
      <w:pPr>
        <w:jc w:val="center"/>
        <w:rPr>
          <w:sz w:val="22"/>
          <w:szCs w:val="22"/>
        </w:rPr>
      </w:pPr>
      <w:r w:rsidRPr="000F337A">
        <w:rPr>
          <w:sz w:val="22"/>
          <w:szCs w:val="22"/>
        </w:rPr>
        <w:t>Philadelphia, Pennsylvania 19122</w:t>
      </w:r>
    </w:p>
    <w:p w14:paraId="5E0E6AEE" w14:textId="64632BE2" w:rsidR="0012221F" w:rsidRPr="000F337A" w:rsidRDefault="008411D0" w:rsidP="006961CF">
      <w:pPr>
        <w:jc w:val="center"/>
        <w:rPr>
          <w:sz w:val="22"/>
          <w:szCs w:val="22"/>
        </w:rPr>
      </w:pPr>
      <w:r w:rsidRPr="000F337A">
        <w:rPr>
          <w:sz w:val="22"/>
          <w:szCs w:val="22"/>
        </w:rPr>
        <w:t>Tel: 215-204-4841; Fax: 215-204-5960</w:t>
      </w:r>
    </w:p>
    <w:p w14:paraId="213C65ED" w14:textId="51801BD2" w:rsidR="00E066F7" w:rsidRPr="00DD2DA0" w:rsidRDefault="00BB31B8" w:rsidP="006961CF">
      <w:pPr>
        <w:jc w:val="center"/>
        <w:rPr>
          <w:sz w:val="22"/>
          <w:szCs w:val="22"/>
        </w:rPr>
        <w:sectPr w:rsidR="00E066F7" w:rsidRPr="00DD2DA0" w:rsidSect="0093550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0"/>
          <w:cols w:space="720"/>
          <w:titlePg/>
          <w:docGrid w:linePitch="299"/>
        </w:sectPr>
      </w:pPr>
      <w:r w:rsidRPr="000F337A">
        <w:rPr>
          <w:noProof/>
          <w:sz w:val="22"/>
          <w:szCs w:val="22"/>
        </w:rPr>
        <w:drawing>
          <wp:anchor distT="0" distB="0" distL="114300" distR="114300" simplePos="0" relativeHeight="251675648" behindDoc="0" locked="0" layoutInCell="1" allowOverlap="1" wp14:anchorId="1B833ED6" wp14:editId="1DB042B2">
            <wp:simplePos x="0" y="0"/>
            <wp:positionH relativeFrom="page">
              <wp:posOffset>0</wp:posOffset>
            </wp:positionH>
            <wp:positionV relativeFrom="page">
              <wp:posOffset>8238159</wp:posOffset>
            </wp:positionV>
            <wp:extent cx="2743200" cy="1828800"/>
            <wp:effectExtent l="0" t="0" r="0" b="0"/>
            <wp:wrapSquare wrapText="bothSides"/>
            <wp:docPr id="151963708" name="Picture 151963708" descr="https://www.isip.piconepress.com/images/general/logos/nedc/v03/logo_nedc_transparent_v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isip.piconepress.com/images/general/logos/nedc/v03/logo_nedc_transparent_v0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anchor>
        </w:drawing>
      </w:r>
      <w:r w:rsidR="00B94E43" w:rsidRPr="000F337A">
        <w:rPr>
          <w:sz w:val="22"/>
          <w:szCs w:val="22"/>
        </w:rPr>
        <w:t xml:space="preserve">Email: </w:t>
      </w:r>
      <w:r w:rsidR="00BC5AAB" w:rsidRPr="000F337A">
        <w:rPr>
          <w:sz w:val="22"/>
          <w:szCs w:val="22"/>
        </w:rPr>
        <w:t>{</w:t>
      </w:r>
      <w:r w:rsidR="00DD2DA0" w:rsidRPr="00DD2DA0">
        <w:rPr>
          <w:sz w:val="22"/>
          <w:szCs w:val="22"/>
        </w:rPr>
        <w:t>claudia-anca.dumitrescu, sadia.afrin.purba, abdullah18,</w:t>
      </w:r>
      <w:r w:rsidR="00D079F8">
        <w:rPr>
          <w:sz w:val="22"/>
          <w:szCs w:val="22"/>
        </w:rPr>
        <w:t xml:space="preserve"> </w:t>
      </w:r>
      <w:r w:rsidR="00D079F8" w:rsidRPr="00D079F8">
        <w:rPr>
          <w:sz w:val="22"/>
          <w:szCs w:val="22"/>
        </w:rPr>
        <w:t>dmitry.hackel</w:t>
      </w:r>
      <w:r w:rsidR="00D079F8">
        <w:rPr>
          <w:sz w:val="22"/>
          <w:szCs w:val="22"/>
        </w:rPr>
        <w:t>,</w:t>
      </w:r>
      <w:r w:rsidR="00D079F8">
        <w:rPr>
          <w:sz w:val="22"/>
          <w:szCs w:val="22"/>
        </w:rPr>
        <w:br/>
      </w:r>
      <w:r w:rsidR="00D079F8" w:rsidRPr="00D079F8">
        <w:rPr>
          <w:sz w:val="22"/>
          <w:szCs w:val="22"/>
        </w:rPr>
        <w:t>maria.bagritsevich</w:t>
      </w:r>
      <w:r w:rsidR="00D079F8">
        <w:rPr>
          <w:sz w:val="22"/>
          <w:szCs w:val="22"/>
        </w:rPr>
        <w:t xml:space="preserve">, </w:t>
      </w:r>
      <w:r w:rsidR="00DD2DA0" w:rsidRPr="00DD2DA0">
        <w:rPr>
          <w:sz w:val="22"/>
          <w:szCs w:val="22"/>
        </w:rPr>
        <w:t>phuykong.meng,</w:t>
      </w:r>
      <w:r w:rsidR="00D079F8">
        <w:rPr>
          <w:sz w:val="22"/>
          <w:szCs w:val="22"/>
        </w:rPr>
        <w:t xml:space="preserve"> </w:t>
      </w:r>
      <w:r w:rsidR="00DD2DA0" w:rsidRPr="00DD2DA0">
        <w:rPr>
          <w:sz w:val="22"/>
          <w:szCs w:val="22"/>
        </w:rPr>
        <w:t xml:space="preserve">dylan.heathcote, </w:t>
      </w:r>
      <w:r w:rsidR="00D079F8">
        <w:rPr>
          <w:sz w:val="22"/>
          <w:szCs w:val="22"/>
        </w:rPr>
        <w:br/>
      </w:r>
      <w:r w:rsidR="00290AD2" w:rsidRPr="000F337A">
        <w:rPr>
          <w:sz w:val="22"/>
          <w:szCs w:val="22"/>
        </w:rPr>
        <w:t>iobeid, picone</w:t>
      </w:r>
      <w:r w:rsidR="00DD2DA0">
        <w:rPr>
          <w:sz w:val="22"/>
          <w:szCs w:val="22"/>
        </w:rPr>
        <w:t>}</w:t>
      </w:r>
      <w:r w:rsidR="00290AD2" w:rsidRPr="000F337A">
        <w:rPr>
          <w:sz w:val="22"/>
          <w:szCs w:val="22"/>
        </w:rPr>
        <w:t>@temple.e</w:t>
      </w:r>
      <w:r w:rsidR="00290AD2" w:rsidRPr="00DD2DA0">
        <w:rPr>
          <w:sz w:val="22"/>
          <w:szCs w:val="22"/>
        </w:rPr>
        <w:t>du</w:t>
      </w:r>
    </w:p>
    <w:p w14:paraId="456279D0" w14:textId="7134AF42" w:rsidR="0012221F" w:rsidRPr="00334DEA" w:rsidRDefault="00815538" w:rsidP="006961CF">
      <w:pPr>
        <w:pStyle w:val="ListParagraph"/>
        <w:numPr>
          <w:ilvl w:val="0"/>
          <w:numId w:val="25"/>
        </w:numPr>
        <w:spacing w:after="120" w:line="240" w:lineRule="auto"/>
        <w:ind w:left="547" w:hanging="547"/>
        <w:rPr>
          <w:rFonts w:ascii="Times New Roman" w:hAnsi="Times New Roman" w:cs="Times New Roman"/>
        </w:rPr>
      </w:pPr>
      <w:r w:rsidRPr="00334DEA">
        <w:rPr>
          <w:rFonts w:ascii="Times New Roman" w:hAnsi="Times New Roman" w:cs="Times New Roman"/>
        </w:rPr>
        <w:lastRenderedPageBreak/>
        <w:t xml:space="preserve"> </w:t>
      </w:r>
      <w:bookmarkStart w:id="1" w:name="_Ref204095483"/>
      <w:r w:rsidRPr="00334DEA">
        <w:rPr>
          <w:rFonts w:ascii="Times New Roman" w:hAnsi="Times New Roman" w:cs="Times New Roman"/>
        </w:rPr>
        <w:t>Narrative Summary</w:t>
      </w:r>
      <w:bookmarkEnd w:id="1"/>
    </w:p>
    <w:p w14:paraId="6FC1280E" w14:textId="5C5A7145" w:rsidR="00815538" w:rsidRPr="00334DEA" w:rsidRDefault="00BB31B8" w:rsidP="006961CF">
      <w:pPr>
        <w:tabs>
          <w:tab w:val="left" w:pos="360"/>
        </w:tabs>
        <w:spacing w:after="120"/>
        <w:jc w:val="both"/>
        <w:rPr>
          <w:sz w:val="22"/>
          <w:szCs w:val="22"/>
        </w:rPr>
      </w:pPr>
      <w:r w:rsidRPr="00334DEA">
        <w:rPr>
          <w:sz w:val="22"/>
          <w:szCs w:val="22"/>
        </w:rPr>
        <w:t>Th</w:t>
      </w:r>
      <w:r w:rsidR="00815538" w:rsidRPr="00334DEA">
        <w:rPr>
          <w:sz w:val="22"/>
          <w:szCs w:val="22"/>
        </w:rPr>
        <w:t xml:space="preserve">e primary goal of the </w:t>
      </w:r>
      <w:r w:rsidR="00884A7D" w:rsidRPr="00334DEA">
        <w:rPr>
          <w:sz w:val="22"/>
          <w:szCs w:val="22"/>
        </w:rPr>
        <w:t>Pennsylvania Breast Cancer Consortium (</w:t>
      </w:r>
      <w:r w:rsidR="00815538" w:rsidRPr="00334DEA">
        <w:rPr>
          <w:sz w:val="22"/>
          <w:szCs w:val="22"/>
        </w:rPr>
        <w:t>PABCC</w:t>
      </w:r>
      <w:r w:rsidR="00884A7D" w:rsidRPr="00334DEA">
        <w:rPr>
          <w:sz w:val="22"/>
          <w:szCs w:val="22"/>
        </w:rPr>
        <w:t>)</w:t>
      </w:r>
      <w:r w:rsidR="00815538" w:rsidRPr="00334DEA">
        <w:rPr>
          <w:sz w:val="22"/>
          <w:szCs w:val="22"/>
        </w:rPr>
        <w:t xml:space="preserve"> grant titled “Rapid and Inexpensive Precision Breast Cancer Screening</w:t>
      </w:r>
      <w:r w:rsidR="00884A7D" w:rsidRPr="00334DEA">
        <w:rPr>
          <w:sz w:val="22"/>
          <w:szCs w:val="22"/>
        </w:rPr>
        <w:t xml:space="preserve"> </w:t>
      </w:r>
      <w:r w:rsidR="00815538" w:rsidRPr="00334DEA">
        <w:rPr>
          <w:sz w:val="22"/>
          <w:szCs w:val="22"/>
        </w:rPr>
        <w:t>Using Machine Learning” was to create software for automatically segmenting breast cancer</w:t>
      </w:r>
      <w:r w:rsidR="00F178CA" w:rsidRPr="00334DEA">
        <w:rPr>
          <w:sz w:val="22"/>
          <w:szCs w:val="22"/>
        </w:rPr>
        <w:t xml:space="preserve"> </w:t>
      </w:r>
      <w:r w:rsidR="00815538" w:rsidRPr="00334DEA">
        <w:rPr>
          <w:sz w:val="22"/>
          <w:szCs w:val="22"/>
        </w:rPr>
        <w:t>pathology slides. Despite</w:t>
      </w:r>
      <w:r w:rsidR="00932DB1" w:rsidRPr="00334DEA">
        <w:rPr>
          <w:sz w:val="22"/>
          <w:szCs w:val="22"/>
        </w:rPr>
        <w:t xml:space="preserve"> </w:t>
      </w:r>
      <w:r w:rsidR="00815538" w:rsidRPr="00334DEA">
        <w:rPr>
          <w:sz w:val="22"/>
          <w:szCs w:val="22"/>
        </w:rPr>
        <w:t xml:space="preserve">tremendous advances recently in artificial intelligence, high performance segmentation of high-resolution pathology images </w:t>
      </w:r>
      <w:r w:rsidR="00932DB1" w:rsidRPr="00334DEA">
        <w:rPr>
          <w:sz w:val="22"/>
          <w:szCs w:val="22"/>
        </w:rPr>
        <w:t xml:space="preserve">remains </w:t>
      </w:r>
      <w:r w:rsidR="00815538" w:rsidRPr="00334DEA">
        <w:rPr>
          <w:sz w:val="22"/>
          <w:szCs w:val="22"/>
        </w:rPr>
        <w:t xml:space="preserve">an elusive goal. In this one-year </w:t>
      </w:r>
      <w:r w:rsidR="003D6522" w:rsidRPr="00334DEA">
        <w:rPr>
          <w:sz w:val="22"/>
          <w:szCs w:val="22"/>
        </w:rPr>
        <w:t>project</w:t>
      </w:r>
      <w:r w:rsidR="00815538" w:rsidRPr="00334DEA">
        <w:rPr>
          <w:sz w:val="22"/>
          <w:szCs w:val="22"/>
        </w:rPr>
        <w:t>, we have significantly advanced state of the art in segmentation, leading to an improved capability for triaging pathology slides and increasing the overall efficiency of manual review of these slides. In addition to advancing algorithm work, we have also developed a proof-of-concept demonstration of the technology</w:t>
      </w:r>
      <w:r w:rsidR="00406F0C" w:rsidRPr="00334DEA">
        <w:rPr>
          <w:sz w:val="22"/>
          <w:szCs w:val="22"/>
        </w:rPr>
        <w:t>, a screenshot of which is show</w:t>
      </w:r>
      <w:r w:rsidR="00932DB1" w:rsidRPr="00334DEA">
        <w:rPr>
          <w:sz w:val="22"/>
          <w:szCs w:val="22"/>
        </w:rPr>
        <w:t>n</w:t>
      </w:r>
      <w:r w:rsidR="00406F0C" w:rsidRPr="00334DEA">
        <w:rPr>
          <w:sz w:val="22"/>
          <w:szCs w:val="22"/>
        </w:rPr>
        <w:t xml:space="preserve"> on the cover page of this document.</w:t>
      </w:r>
    </w:p>
    <w:p w14:paraId="577D775F" w14:textId="301AAD00" w:rsidR="00406F0C" w:rsidRPr="00334DEA" w:rsidRDefault="00406F0C" w:rsidP="006961CF">
      <w:pPr>
        <w:tabs>
          <w:tab w:val="left" w:pos="360"/>
        </w:tabs>
        <w:spacing w:after="120"/>
        <w:jc w:val="both"/>
        <w:rPr>
          <w:sz w:val="22"/>
          <w:szCs w:val="22"/>
        </w:rPr>
      </w:pPr>
      <w:r w:rsidRPr="00334DEA">
        <w:rPr>
          <w:sz w:val="22"/>
          <w:szCs w:val="22"/>
        </w:rPr>
        <w:t xml:space="preserve">There were three components to our </w:t>
      </w:r>
      <w:r w:rsidR="00F178CA" w:rsidRPr="00334DEA">
        <w:rPr>
          <w:sz w:val="22"/>
          <w:szCs w:val="22"/>
        </w:rPr>
        <w:t xml:space="preserve">research </w:t>
      </w:r>
      <w:r w:rsidRPr="00334DEA">
        <w:rPr>
          <w:sz w:val="22"/>
          <w:szCs w:val="22"/>
        </w:rPr>
        <w:t>work: data</w:t>
      </w:r>
      <w:r w:rsidR="00F178CA" w:rsidRPr="00334DEA">
        <w:rPr>
          <w:sz w:val="22"/>
          <w:szCs w:val="22"/>
        </w:rPr>
        <w:t xml:space="preserve">, algorithm research and demo. </w:t>
      </w:r>
      <w:r w:rsidRPr="00334DEA">
        <w:rPr>
          <w:sz w:val="22"/>
          <w:szCs w:val="22"/>
        </w:rPr>
        <w:t>The tools and research developed have been placed in the public domain and are available from our industry-leading web site</w:t>
      </w:r>
      <w:r w:rsidR="006961CF" w:rsidRPr="00334DEA">
        <w:rPr>
          <w:sz w:val="22"/>
          <w:szCs w:val="22"/>
        </w:rPr>
        <w:t> </w:t>
      </w:r>
      <w:r w:rsidR="006961CF" w:rsidRPr="00334DEA">
        <w:rPr>
          <w:sz w:val="22"/>
          <w:szCs w:val="22"/>
        </w:rPr>
        <w:fldChar w:fldCharType="begin"/>
      </w:r>
      <w:r w:rsidR="006961CF" w:rsidRPr="00334DEA">
        <w:rPr>
          <w:sz w:val="22"/>
          <w:szCs w:val="22"/>
        </w:rPr>
        <w:instrText xml:space="preserve"> REF _Ref203821720 \n </w:instrText>
      </w:r>
      <w:r w:rsidR="00334DEA">
        <w:rPr>
          <w:sz w:val="22"/>
          <w:szCs w:val="22"/>
        </w:rPr>
        <w:instrText xml:space="preserve"> \* MERGEFORMAT </w:instrText>
      </w:r>
      <w:r w:rsidR="006961CF" w:rsidRPr="00334DEA">
        <w:rPr>
          <w:sz w:val="22"/>
          <w:szCs w:val="22"/>
        </w:rPr>
        <w:fldChar w:fldCharType="separate"/>
      </w:r>
      <w:r w:rsidR="003D6522">
        <w:rPr>
          <w:sz w:val="22"/>
          <w:szCs w:val="22"/>
        </w:rPr>
        <w:t>[1]</w:t>
      </w:r>
      <w:r w:rsidR="006961CF" w:rsidRPr="00334DEA">
        <w:rPr>
          <w:sz w:val="22"/>
          <w:szCs w:val="22"/>
        </w:rPr>
        <w:fldChar w:fldCharType="end"/>
      </w:r>
      <w:r w:rsidR="006961CF" w:rsidRPr="00334DEA">
        <w:rPr>
          <w:sz w:val="22"/>
          <w:szCs w:val="22"/>
        </w:rPr>
        <w:t>.</w:t>
      </w:r>
      <w:r w:rsidR="00F178CA" w:rsidRPr="00334DEA">
        <w:rPr>
          <w:sz w:val="22"/>
          <w:szCs w:val="22"/>
        </w:rPr>
        <w:t xml:space="preserve"> </w:t>
      </w:r>
      <w:r w:rsidR="00932DB1" w:rsidRPr="00334DEA">
        <w:rPr>
          <w:sz w:val="22"/>
          <w:szCs w:val="22"/>
        </w:rPr>
        <w:t>Acquisition of the d</w:t>
      </w:r>
      <w:r w:rsidR="00F178CA" w:rsidRPr="00334DEA">
        <w:rPr>
          <w:sz w:val="22"/>
          <w:szCs w:val="22"/>
        </w:rPr>
        <w:t>ata resources require</w:t>
      </w:r>
      <w:r w:rsidR="00932DB1" w:rsidRPr="00334DEA">
        <w:rPr>
          <w:sz w:val="22"/>
          <w:szCs w:val="22"/>
        </w:rPr>
        <w:t>s</w:t>
      </w:r>
      <w:r w:rsidR="00F178CA" w:rsidRPr="00334DEA">
        <w:rPr>
          <w:sz w:val="22"/>
          <w:szCs w:val="22"/>
        </w:rPr>
        <w:t xml:space="preserve"> completion of an application form (a Temple University requirement)</w:t>
      </w:r>
      <w:r w:rsidR="00932DB1" w:rsidRPr="00334DEA">
        <w:rPr>
          <w:sz w:val="22"/>
          <w:szCs w:val="22"/>
        </w:rPr>
        <w:t>. D</w:t>
      </w:r>
      <w:r w:rsidR="00F178CA" w:rsidRPr="00334DEA">
        <w:rPr>
          <w:sz w:val="22"/>
          <w:szCs w:val="22"/>
        </w:rPr>
        <w:t xml:space="preserve">ownloads </w:t>
      </w:r>
      <w:r w:rsidR="00932DB1" w:rsidRPr="00334DEA">
        <w:rPr>
          <w:sz w:val="22"/>
          <w:szCs w:val="22"/>
        </w:rPr>
        <w:t xml:space="preserve">are </w:t>
      </w:r>
      <w:r w:rsidR="00F178CA" w:rsidRPr="00334DEA">
        <w:rPr>
          <w:sz w:val="22"/>
          <w:szCs w:val="22"/>
        </w:rPr>
        <w:t xml:space="preserve">performed </w:t>
      </w:r>
      <w:r w:rsidR="00932DB1" w:rsidRPr="00334DEA">
        <w:rPr>
          <w:sz w:val="22"/>
          <w:szCs w:val="22"/>
        </w:rPr>
        <w:t xml:space="preserve">several ways including via </w:t>
      </w:r>
      <w:r w:rsidR="00F178CA" w:rsidRPr="00334DEA">
        <w:rPr>
          <w:sz w:val="22"/>
          <w:szCs w:val="22"/>
        </w:rPr>
        <w:t>anonymous rsync. Software is freely available via downloadable archive files.</w:t>
      </w:r>
    </w:p>
    <w:p w14:paraId="06B1D4D0" w14:textId="2D17C120" w:rsidR="00932DB1" w:rsidRDefault="00AA5F13" w:rsidP="00932DB1">
      <w:pPr>
        <w:tabs>
          <w:tab w:val="left" w:pos="360"/>
        </w:tabs>
        <w:spacing w:after="120"/>
        <w:jc w:val="both"/>
        <w:rPr>
          <w:sz w:val="22"/>
          <w:szCs w:val="22"/>
        </w:rPr>
      </w:pPr>
      <w:r>
        <w:rPr>
          <w:noProof/>
        </w:rPr>
        <mc:AlternateContent>
          <mc:Choice Requires="wps">
            <w:drawing>
              <wp:anchor distT="137160" distB="0" distL="137160" distR="137160" simplePos="0" relativeHeight="251848704" behindDoc="0" locked="0" layoutInCell="1" allowOverlap="1" wp14:anchorId="0FFD88D8" wp14:editId="141EDE9B">
                <wp:simplePos x="0" y="0"/>
                <wp:positionH relativeFrom="margin">
                  <wp:posOffset>3048000</wp:posOffset>
                </wp:positionH>
                <wp:positionV relativeFrom="paragraph">
                  <wp:posOffset>7745</wp:posOffset>
                </wp:positionV>
                <wp:extent cx="2889504" cy="2788920"/>
                <wp:effectExtent l="0" t="0" r="6350" b="5080"/>
                <wp:wrapSquare wrapText="bothSides"/>
                <wp:docPr id="1870302413" name="Text Box 6"/>
                <wp:cNvGraphicFramePr/>
                <a:graphic xmlns:a="http://schemas.openxmlformats.org/drawingml/2006/main">
                  <a:graphicData uri="http://schemas.microsoft.com/office/word/2010/wordprocessingShape">
                    <wps:wsp>
                      <wps:cNvSpPr txBox="1"/>
                      <wps:spPr bwMode="auto">
                        <a:xfrm>
                          <a:off x="0" y="0"/>
                          <a:ext cx="2889504" cy="278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3F7C2" w14:textId="46DE9C63" w:rsidR="00F5663C" w:rsidRPr="009C6ED2" w:rsidRDefault="00F5663C" w:rsidP="009C6ED2">
                            <w:pPr>
                              <w:pStyle w:val="Caption"/>
                              <w:spacing w:after="120"/>
                              <w:jc w:val="center"/>
                              <w:rPr>
                                <w:rFonts w:ascii="Times New Roman" w:hAnsi="Times New Roman" w:cs="Times New Roman"/>
                                <w:i w:val="0"/>
                                <w:iCs w:val="0"/>
                                <w:color w:val="000000" w:themeColor="text1"/>
                                <w:sz w:val="20"/>
                                <w:szCs w:val="20"/>
                              </w:rPr>
                            </w:pPr>
                            <w:bookmarkStart w:id="2" w:name="_Ref200471532"/>
                            <w:bookmarkStart w:id="3" w:name="_Ref200903553"/>
                            <w:r w:rsidRPr="009C6ED2">
                              <w:rPr>
                                <w:rFonts w:ascii="Times New Roman" w:hAnsi="Times New Roman" w:cs="Times New Roman"/>
                                <w:b/>
                                <w:bCs/>
                                <w:i w:val="0"/>
                                <w:iCs w:val="0"/>
                                <w:color w:val="000000" w:themeColor="text1"/>
                                <w:sz w:val="20"/>
                                <w:szCs w:val="20"/>
                              </w:rPr>
                              <w:t>Table </w:t>
                            </w:r>
                            <w:r w:rsidRPr="009C6ED2">
                              <w:rPr>
                                <w:rFonts w:ascii="Times New Roman" w:hAnsi="Times New Roman" w:cs="Times New Roman"/>
                                <w:b/>
                                <w:bCs/>
                                <w:i w:val="0"/>
                                <w:iCs w:val="0"/>
                                <w:color w:val="000000" w:themeColor="text1"/>
                                <w:sz w:val="20"/>
                                <w:szCs w:val="20"/>
                              </w:rPr>
                              <w:fldChar w:fldCharType="begin"/>
                            </w:r>
                            <w:r w:rsidRPr="009C6ED2">
                              <w:rPr>
                                <w:rFonts w:ascii="Times New Roman" w:hAnsi="Times New Roman" w:cs="Times New Roman"/>
                                <w:b/>
                                <w:bCs/>
                                <w:i w:val="0"/>
                                <w:iCs w:val="0"/>
                                <w:color w:val="000000" w:themeColor="text1"/>
                                <w:sz w:val="20"/>
                                <w:szCs w:val="20"/>
                              </w:rPr>
                              <w:instrText xml:space="preserve"> SEQ Table \* ARABIC </w:instrText>
                            </w:r>
                            <w:r w:rsidRPr="009C6ED2">
                              <w:rPr>
                                <w:rFonts w:ascii="Times New Roman" w:hAnsi="Times New Roman" w:cs="Times New Roman"/>
                                <w:b/>
                                <w:bCs/>
                                <w:i w:val="0"/>
                                <w:iCs w:val="0"/>
                                <w:color w:val="000000" w:themeColor="text1"/>
                                <w:sz w:val="20"/>
                                <w:szCs w:val="20"/>
                              </w:rPr>
                              <w:fldChar w:fldCharType="separate"/>
                            </w:r>
                            <w:r w:rsidR="003D6522">
                              <w:rPr>
                                <w:rFonts w:ascii="Times New Roman" w:hAnsi="Times New Roman" w:cs="Times New Roman"/>
                                <w:b/>
                                <w:bCs/>
                                <w:i w:val="0"/>
                                <w:iCs w:val="0"/>
                                <w:noProof/>
                                <w:color w:val="000000" w:themeColor="text1"/>
                                <w:sz w:val="20"/>
                                <w:szCs w:val="20"/>
                              </w:rPr>
                              <w:t>1</w:t>
                            </w:r>
                            <w:r w:rsidRPr="009C6ED2">
                              <w:rPr>
                                <w:rFonts w:ascii="Times New Roman" w:hAnsi="Times New Roman" w:cs="Times New Roman"/>
                                <w:b/>
                                <w:bCs/>
                                <w:i w:val="0"/>
                                <w:iCs w:val="0"/>
                                <w:color w:val="000000" w:themeColor="text1"/>
                                <w:sz w:val="20"/>
                                <w:szCs w:val="20"/>
                              </w:rPr>
                              <w:fldChar w:fldCharType="end"/>
                            </w:r>
                            <w:bookmarkEnd w:id="2"/>
                            <w:r w:rsidRPr="009C6ED2">
                              <w:rPr>
                                <w:rFonts w:ascii="Times New Roman" w:hAnsi="Times New Roman" w:cs="Times New Roman"/>
                                <w:b/>
                                <w:bCs/>
                                <w:i w:val="0"/>
                                <w:iCs w:val="0"/>
                                <w:color w:val="000000" w:themeColor="text1"/>
                                <w:sz w:val="20"/>
                                <w:szCs w:val="20"/>
                              </w:rPr>
                              <w:t>.</w:t>
                            </w:r>
                            <w:r w:rsidRPr="009C6ED2">
                              <w:rPr>
                                <w:rFonts w:ascii="Times New Roman" w:hAnsi="Times New Roman" w:cs="Times New Roman"/>
                                <w:i w:val="0"/>
                                <w:iCs w:val="0"/>
                                <w:color w:val="000000" w:themeColor="text1"/>
                                <w:sz w:val="20"/>
                                <w:szCs w:val="20"/>
                              </w:rPr>
                              <w:t xml:space="preserve"> A comparison of TUBR and FCBR</w:t>
                            </w:r>
                            <w:bookmarkEnd w:id="3"/>
                          </w:p>
                          <w:tbl>
                            <w:tblPr>
                              <w:tblW w:w="43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1440"/>
                              <w:gridCol w:w="1440"/>
                            </w:tblGrid>
                            <w:tr w:rsidR="00F5663C" w:rsidRPr="00C5667E" w14:paraId="3BEE605E" w14:textId="77777777" w:rsidTr="00932DB1">
                              <w:trPr>
                                <w:trHeight w:val="122"/>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29" w:type="dxa"/>
                                    <w:bottom w:w="29" w:type="dxa"/>
                                    <w:right w:w="29" w:type="dxa"/>
                                  </w:tcMar>
                                  <w:hideMark/>
                                </w:tcPr>
                                <w:p w14:paraId="219480F4" w14:textId="77777777" w:rsidR="00F5663C" w:rsidRPr="009C6ED2" w:rsidRDefault="00F5663C" w:rsidP="00F5663C">
                                  <w:pPr>
                                    <w:jc w:val="center"/>
                                    <w:rPr>
                                      <w:rFonts w:ascii="Menlo" w:hAnsi="Menlo" w:cs="Menlo"/>
                                      <w:b/>
                                      <w:bCs/>
                                      <w:sz w:val="15"/>
                                      <w:szCs w:val="15"/>
                                    </w:rPr>
                                  </w:pPr>
                                  <w:r w:rsidRPr="009C6ED2">
                                    <w:rPr>
                                      <w:rFonts w:ascii="Menlo" w:hAnsi="Menlo" w:cs="Menlo"/>
                                      <w:b/>
                                      <w:bCs/>
                                      <w:sz w:val="15"/>
                                      <w:szCs w:val="15"/>
                                    </w:rPr>
                                    <w:t>Attribute</w:t>
                                  </w:r>
                                </w:p>
                              </w:tc>
                              <w:tc>
                                <w:tcPr>
                                  <w:tcW w:w="144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29" w:type="dxa"/>
                                    <w:bottom w:w="29" w:type="dxa"/>
                                    <w:right w:w="29" w:type="dxa"/>
                                  </w:tcMar>
                                  <w:hideMark/>
                                </w:tcPr>
                                <w:p w14:paraId="5923E250" w14:textId="7FF796E5" w:rsidR="00F5663C" w:rsidRPr="009C6ED2" w:rsidRDefault="00F5663C" w:rsidP="00F5663C">
                                  <w:pPr>
                                    <w:jc w:val="center"/>
                                    <w:rPr>
                                      <w:rFonts w:ascii="Menlo" w:hAnsi="Menlo" w:cs="Menlo"/>
                                      <w:b/>
                                      <w:bCs/>
                                      <w:sz w:val="15"/>
                                      <w:szCs w:val="15"/>
                                    </w:rPr>
                                  </w:pPr>
                                  <w:r w:rsidRPr="009C6ED2">
                                    <w:rPr>
                                      <w:rFonts w:ascii="Menlo" w:hAnsi="Menlo" w:cs="Menlo"/>
                                      <w:b/>
                                      <w:bCs/>
                                      <w:sz w:val="15"/>
                                      <w:szCs w:val="15"/>
                                    </w:rPr>
                                    <w:t>TUBR</w:t>
                                  </w:r>
                                  <w:r>
                                    <w:rPr>
                                      <w:rFonts w:ascii="Menlo" w:hAnsi="Menlo" w:cs="Menlo"/>
                                      <w:b/>
                                      <w:bCs/>
                                      <w:sz w:val="15"/>
                                      <w:szCs w:val="15"/>
                                    </w:rPr>
                                    <w:t xml:space="preserve"> (v5.0.0)</w:t>
                                  </w:r>
                                </w:p>
                              </w:tc>
                              <w:tc>
                                <w:tcPr>
                                  <w:tcW w:w="144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Mar>
                                    <w:top w:w="29" w:type="dxa"/>
                                    <w:left w:w="29" w:type="dxa"/>
                                    <w:bottom w:w="29" w:type="dxa"/>
                                    <w:right w:w="29" w:type="dxa"/>
                                  </w:tcMar>
                                </w:tcPr>
                                <w:p w14:paraId="50ADF074" w14:textId="1E9601A1" w:rsidR="00F5663C" w:rsidRPr="009C6ED2" w:rsidRDefault="00F5663C" w:rsidP="00F5663C">
                                  <w:pPr>
                                    <w:jc w:val="center"/>
                                    <w:rPr>
                                      <w:rFonts w:ascii="Menlo" w:hAnsi="Menlo" w:cs="Menlo"/>
                                      <w:b/>
                                      <w:bCs/>
                                      <w:sz w:val="15"/>
                                      <w:szCs w:val="15"/>
                                    </w:rPr>
                                  </w:pPr>
                                  <w:r w:rsidRPr="009C6ED2">
                                    <w:rPr>
                                      <w:rFonts w:ascii="Menlo" w:hAnsi="Menlo" w:cs="Menlo"/>
                                      <w:b/>
                                      <w:bCs/>
                                      <w:sz w:val="15"/>
                                      <w:szCs w:val="15"/>
                                    </w:rPr>
                                    <w:t>FCBR</w:t>
                                  </w:r>
                                  <w:r>
                                    <w:rPr>
                                      <w:rFonts w:ascii="Menlo" w:hAnsi="Menlo" w:cs="Menlo"/>
                                      <w:b/>
                                      <w:bCs/>
                                      <w:sz w:val="15"/>
                                      <w:szCs w:val="15"/>
                                    </w:rPr>
                                    <w:t xml:space="preserve"> (v3.0.1)</w:t>
                                  </w:r>
                                </w:p>
                              </w:tc>
                            </w:tr>
                            <w:tr w:rsidR="00F5663C" w:rsidRPr="00C5667E" w14:paraId="7343A855" w14:textId="77777777" w:rsidTr="00932DB1">
                              <w:trPr>
                                <w:trHeight w:val="244"/>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29" w:type="dxa"/>
                                    <w:bottom w:w="29" w:type="dxa"/>
                                    <w:right w:w="29" w:type="dxa"/>
                                  </w:tcMar>
                                </w:tcPr>
                                <w:p w14:paraId="42F3C1E7" w14:textId="77777777" w:rsidR="00F5663C" w:rsidRPr="000954DF" w:rsidRDefault="00F5663C" w:rsidP="00F5663C">
                                  <w:pPr>
                                    <w:jc w:val="right"/>
                                    <w:rPr>
                                      <w:rFonts w:ascii="Menlo" w:hAnsi="Menlo" w:cs="Menlo"/>
                                      <w:b/>
                                      <w:bCs/>
                                      <w:sz w:val="15"/>
                                      <w:szCs w:val="15"/>
                                    </w:rPr>
                                  </w:pPr>
                                  <w:r w:rsidRPr="000954DF">
                                    <w:rPr>
                                      <w:rFonts w:ascii="Menlo" w:hAnsi="Menlo" w:cs="Menlo"/>
                                      <w:b/>
                                      <w:bCs/>
                                      <w:sz w:val="15"/>
                                      <w:szCs w:val="15"/>
                                    </w:rPr>
                                    <w:t>No. Files:   </w:t>
                                  </w:r>
                                </w:p>
                                <w:p w14:paraId="1C6286E6" w14:textId="77777777" w:rsidR="00F5663C" w:rsidRPr="000954DF" w:rsidRDefault="00F5663C" w:rsidP="00F5663C">
                                  <w:pPr>
                                    <w:jc w:val="right"/>
                                    <w:rPr>
                                      <w:rFonts w:ascii="Menlo" w:hAnsi="Menlo" w:cs="Menlo"/>
                                      <w:b/>
                                      <w:bCs/>
                                      <w:sz w:val="15"/>
                                      <w:szCs w:val="15"/>
                                    </w:rPr>
                                  </w:pPr>
                                  <w:r w:rsidRPr="000954DF">
                                    <w:rPr>
                                      <w:rFonts w:ascii="Menlo" w:hAnsi="Menlo" w:cs="Menlo"/>
                                      <w:b/>
                                      <w:bCs/>
                                      <w:sz w:val="15"/>
                                      <w:szCs w:val="15"/>
                                    </w:rPr>
                                    <w:t>/train</w:t>
                                  </w:r>
                                </w:p>
                                <w:p w14:paraId="0ADDE014" w14:textId="77777777" w:rsidR="00F5663C" w:rsidRPr="000954DF" w:rsidRDefault="00F5663C" w:rsidP="00F5663C">
                                  <w:pPr>
                                    <w:jc w:val="right"/>
                                    <w:rPr>
                                      <w:rFonts w:ascii="Menlo" w:hAnsi="Menlo" w:cs="Menlo"/>
                                      <w:b/>
                                      <w:bCs/>
                                      <w:sz w:val="15"/>
                                      <w:szCs w:val="15"/>
                                    </w:rPr>
                                  </w:pPr>
                                  <w:r w:rsidRPr="000954DF">
                                    <w:rPr>
                                      <w:rFonts w:ascii="Menlo" w:hAnsi="Menlo" w:cs="Menlo"/>
                                      <w:b/>
                                      <w:bCs/>
                                      <w:sz w:val="15"/>
                                      <w:szCs w:val="15"/>
                                    </w:rPr>
                                    <w:t>/dev</w:t>
                                  </w:r>
                                </w:p>
                                <w:p w14:paraId="7CEA0D6B" w14:textId="77777777" w:rsidR="00F5663C" w:rsidRPr="000954DF" w:rsidRDefault="00F5663C" w:rsidP="00F5663C">
                                  <w:pPr>
                                    <w:jc w:val="right"/>
                                    <w:rPr>
                                      <w:rFonts w:ascii="Menlo" w:hAnsi="Menlo" w:cs="Menlo"/>
                                      <w:b/>
                                      <w:bCs/>
                                      <w:sz w:val="15"/>
                                      <w:szCs w:val="15"/>
                                    </w:rPr>
                                  </w:pPr>
                                  <w:r w:rsidRPr="000954DF">
                                    <w:rPr>
                                      <w:rFonts w:ascii="Menlo" w:hAnsi="Menlo" w:cs="Menlo"/>
                                      <w:b/>
                                      <w:bCs/>
                                      <w:sz w:val="15"/>
                                      <w:szCs w:val="15"/>
                                    </w:rPr>
                                    <w:t>/eval</w:t>
                                  </w:r>
                                </w:p>
                                <w:p w14:paraId="3A11BDE1" w14:textId="77777777" w:rsidR="00F5663C" w:rsidRPr="000954DF" w:rsidRDefault="00F5663C" w:rsidP="00F5663C">
                                  <w:pPr>
                                    <w:jc w:val="right"/>
                                    <w:rPr>
                                      <w:rFonts w:ascii="Menlo" w:hAnsi="Menlo" w:cs="Menlo"/>
                                      <w:b/>
                                      <w:bCs/>
                                      <w:sz w:val="15"/>
                                      <w:szCs w:val="15"/>
                                    </w:rPr>
                                  </w:pPr>
                                  <w:r w:rsidRPr="000954DF">
                                    <w:rPr>
                                      <w:rFonts w:ascii="Menlo" w:hAnsi="Menlo" w:cs="Menlo"/>
                                      <w:b/>
                                      <w:bCs/>
                                      <w:sz w:val="15"/>
                                      <w:szCs w:val="15"/>
                                    </w:rPr>
                                    <w:t>TOTAL</w:t>
                                  </w:r>
                                </w:p>
                              </w:tc>
                              <w:tc>
                                <w:tcPr>
                                  <w:tcW w:w="144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29" w:type="dxa"/>
                                    <w:bottom w:w="29" w:type="dxa"/>
                                    <w:right w:w="29" w:type="dxa"/>
                                  </w:tcMar>
                                </w:tcPr>
                                <w:p w14:paraId="55AE2BE4" w14:textId="77777777" w:rsidR="00F5663C" w:rsidRPr="00587AB2" w:rsidRDefault="00F5663C" w:rsidP="00F5663C">
                                  <w:pPr>
                                    <w:jc w:val="right"/>
                                    <w:rPr>
                                      <w:rFonts w:ascii="Menlo" w:hAnsi="Menlo" w:cs="Menlo"/>
                                      <w:sz w:val="15"/>
                                      <w:szCs w:val="15"/>
                                    </w:rPr>
                                  </w:pPr>
                                </w:p>
                                <w:p w14:paraId="15D6AACA" w14:textId="77777777" w:rsidR="00F5663C" w:rsidRPr="00587AB2" w:rsidRDefault="00F5663C" w:rsidP="00F5663C">
                                  <w:pPr>
                                    <w:jc w:val="right"/>
                                    <w:rPr>
                                      <w:rFonts w:ascii="Menlo" w:hAnsi="Menlo" w:cs="Menlo"/>
                                      <w:sz w:val="15"/>
                                      <w:szCs w:val="15"/>
                                    </w:rPr>
                                  </w:pPr>
                                  <w:r w:rsidRPr="00587AB2">
                                    <w:rPr>
                                      <w:rFonts w:ascii="Menlo" w:hAnsi="Menlo" w:cs="Menlo"/>
                                      <w:sz w:val="15"/>
                                      <w:szCs w:val="15"/>
                                    </w:rPr>
                                    <w:t>1,652</w:t>
                                  </w:r>
                                </w:p>
                                <w:p w14:paraId="6762BC81" w14:textId="77777777" w:rsidR="00F5663C" w:rsidRPr="00587AB2" w:rsidRDefault="00F5663C" w:rsidP="00F5663C">
                                  <w:pPr>
                                    <w:jc w:val="right"/>
                                    <w:rPr>
                                      <w:rFonts w:ascii="Menlo" w:hAnsi="Menlo" w:cs="Menlo"/>
                                      <w:sz w:val="15"/>
                                      <w:szCs w:val="15"/>
                                    </w:rPr>
                                  </w:pPr>
                                  <w:r w:rsidRPr="00587AB2">
                                    <w:rPr>
                                      <w:rFonts w:ascii="Menlo" w:hAnsi="Menlo" w:cs="Menlo"/>
                                      <w:sz w:val="15"/>
                                      <w:szCs w:val="15"/>
                                    </w:rPr>
                                    <w:t>932</w:t>
                                  </w:r>
                                </w:p>
                                <w:p w14:paraId="51E698BF" w14:textId="77777777" w:rsidR="00F5663C" w:rsidRPr="00587AB2" w:rsidRDefault="00F5663C" w:rsidP="00F5663C">
                                  <w:pPr>
                                    <w:jc w:val="right"/>
                                    <w:rPr>
                                      <w:rFonts w:ascii="Menlo" w:hAnsi="Menlo" w:cs="Menlo"/>
                                      <w:sz w:val="15"/>
                                      <w:szCs w:val="15"/>
                                    </w:rPr>
                                  </w:pPr>
                                  <w:r w:rsidRPr="00587AB2">
                                    <w:rPr>
                                      <w:rFonts w:ascii="Menlo" w:hAnsi="Menlo" w:cs="Menlo"/>
                                      <w:sz w:val="15"/>
                                      <w:szCs w:val="15"/>
                                    </w:rPr>
                                    <w:t>921</w:t>
                                  </w:r>
                                </w:p>
                                <w:p w14:paraId="167EC935" w14:textId="77777777" w:rsidR="00F5663C" w:rsidRPr="00587AB2" w:rsidRDefault="00F5663C" w:rsidP="00F5663C">
                                  <w:pPr>
                                    <w:jc w:val="right"/>
                                    <w:rPr>
                                      <w:rFonts w:ascii="Menlo" w:hAnsi="Menlo" w:cs="Menlo"/>
                                      <w:sz w:val="15"/>
                                      <w:szCs w:val="15"/>
                                    </w:rPr>
                                  </w:pPr>
                                  <w:r w:rsidRPr="00587AB2">
                                    <w:rPr>
                                      <w:rFonts w:ascii="Menlo" w:hAnsi="Menlo" w:cs="Menlo"/>
                                      <w:sz w:val="15"/>
                                      <w:szCs w:val="15"/>
                                    </w:rPr>
                                    <w:t>3,505</w:t>
                                  </w:r>
                                </w:p>
                              </w:tc>
                              <w:tc>
                                <w:tcPr>
                                  <w:tcW w:w="144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Mar>
                                    <w:top w:w="29" w:type="dxa"/>
                                    <w:left w:w="29" w:type="dxa"/>
                                    <w:bottom w:w="29" w:type="dxa"/>
                                    <w:right w:w="29" w:type="dxa"/>
                                  </w:tcMar>
                                </w:tcPr>
                                <w:p w14:paraId="18F9A65C" w14:textId="77777777" w:rsidR="00F5663C" w:rsidRPr="00587AB2" w:rsidRDefault="00F5663C" w:rsidP="00F5663C">
                                  <w:pPr>
                                    <w:jc w:val="right"/>
                                    <w:rPr>
                                      <w:rFonts w:ascii="Menlo" w:hAnsi="Menlo" w:cs="Menlo"/>
                                      <w:sz w:val="15"/>
                                      <w:szCs w:val="15"/>
                                    </w:rPr>
                                  </w:pPr>
                                </w:p>
                                <w:p w14:paraId="3C6FE26D" w14:textId="77777777" w:rsidR="00F5663C" w:rsidRPr="00587AB2" w:rsidRDefault="00F5663C" w:rsidP="00F5663C">
                                  <w:pPr>
                                    <w:jc w:val="right"/>
                                    <w:rPr>
                                      <w:rFonts w:ascii="Menlo" w:hAnsi="Menlo" w:cs="Menlo"/>
                                      <w:sz w:val="15"/>
                                      <w:szCs w:val="15"/>
                                    </w:rPr>
                                  </w:pPr>
                                  <w:r w:rsidRPr="00587AB2">
                                    <w:rPr>
                                      <w:rFonts w:ascii="Menlo" w:hAnsi="Menlo" w:cs="Menlo"/>
                                      <w:sz w:val="15"/>
                                      <w:szCs w:val="15"/>
                                    </w:rPr>
                                    <w:t>765</w:t>
                                  </w:r>
                                </w:p>
                                <w:p w14:paraId="2B4E429F" w14:textId="77777777" w:rsidR="00F5663C" w:rsidRPr="00587AB2" w:rsidRDefault="00F5663C" w:rsidP="00F5663C">
                                  <w:pPr>
                                    <w:jc w:val="right"/>
                                    <w:rPr>
                                      <w:rFonts w:ascii="Menlo" w:hAnsi="Menlo" w:cs="Menlo"/>
                                      <w:sz w:val="15"/>
                                      <w:szCs w:val="15"/>
                                    </w:rPr>
                                  </w:pPr>
                                  <w:r w:rsidRPr="00587AB2">
                                    <w:rPr>
                                      <w:rFonts w:ascii="Menlo" w:hAnsi="Menlo" w:cs="Menlo"/>
                                      <w:sz w:val="15"/>
                                      <w:szCs w:val="15"/>
                                    </w:rPr>
                                    <w:t>373</w:t>
                                  </w:r>
                                </w:p>
                                <w:p w14:paraId="745E8B20" w14:textId="77777777" w:rsidR="00F5663C" w:rsidRPr="00587AB2" w:rsidRDefault="00F5663C" w:rsidP="00F5663C">
                                  <w:pPr>
                                    <w:jc w:val="right"/>
                                    <w:rPr>
                                      <w:rFonts w:ascii="Menlo" w:hAnsi="Menlo" w:cs="Menlo"/>
                                      <w:sz w:val="15"/>
                                      <w:szCs w:val="15"/>
                                    </w:rPr>
                                  </w:pPr>
                                  <w:r w:rsidRPr="00587AB2">
                                    <w:rPr>
                                      <w:rFonts w:ascii="Menlo" w:hAnsi="Menlo" w:cs="Menlo"/>
                                      <w:sz w:val="15"/>
                                      <w:szCs w:val="15"/>
                                    </w:rPr>
                                    <w:t>325</w:t>
                                  </w:r>
                                </w:p>
                                <w:p w14:paraId="6A0C41C2" w14:textId="77777777" w:rsidR="00F5663C" w:rsidRPr="00587AB2" w:rsidRDefault="00F5663C" w:rsidP="00F5663C">
                                  <w:pPr>
                                    <w:jc w:val="right"/>
                                    <w:rPr>
                                      <w:rFonts w:ascii="Menlo" w:hAnsi="Menlo" w:cs="Menlo"/>
                                      <w:sz w:val="15"/>
                                      <w:szCs w:val="15"/>
                                    </w:rPr>
                                  </w:pPr>
                                  <w:r w:rsidRPr="00587AB2">
                                    <w:rPr>
                                      <w:rFonts w:ascii="Menlo" w:hAnsi="Menlo" w:cs="Menlo"/>
                                      <w:sz w:val="15"/>
                                      <w:szCs w:val="15"/>
                                    </w:rPr>
                                    <w:t>1,463</w:t>
                                  </w:r>
                                </w:p>
                              </w:tc>
                            </w:tr>
                            <w:tr w:rsidR="00F5663C" w:rsidRPr="00C5667E" w14:paraId="09734B98" w14:textId="77777777" w:rsidTr="00932DB1">
                              <w:trPr>
                                <w:trHeight w:val="23"/>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29" w:type="dxa"/>
                                    <w:bottom w:w="29" w:type="dxa"/>
                                    <w:right w:w="29" w:type="dxa"/>
                                  </w:tcMar>
                                </w:tcPr>
                                <w:p w14:paraId="059DC490" w14:textId="6F280CDC" w:rsidR="00F5663C" w:rsidRPr="000954DF" w:rsidRDefault="00F5663C" w:rsidP="00587AB2">
                                  <w:pPr>
                                    <w:jc w:val="right"/>
                                    <w:rPr>
                                      <w:rFonts w:ascii="Menlo" w:hAnsi="Menlo" w:cs="Menlo"/>
                                      <w:b/>
                                      <w:bCs/>
                                      <w:sz w:val="15"/>
                                      <w:szCs w:val="15"/>
                                    </w:rPr>
                                  </w:pPr>
                                  <w:r w:rsidRPr="000954DF">
                                    <w:rPr>
                                      <w:rFonts w:ascii="Menlo" w:hAnsi="Menlo" w:cs="Menlo"/>
                                      <w:b/>
                                      <w:bCs/>
                                      <w:sz w:val="15"/>
                                      <w:szCs w:val="15"/>
                                    </w:rPr>
                                    <w:t>Size (Gbytes)</w:t>
                                  </w:r>
                                </w:p>
                              </w:tc>
                              <w:tc>
                                <w:tcPr>
                                  <w:tcW w:w="144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29" w:type="dxa"/>
                                    <w:bottom w:w="29" w:type="dxa"/>
                                    <w:right w:w="29" w:type="dxa"/>
                                  </w:tcMar>
                                </w:tcPr>
                                <w:p w14:paraId="108A6936" w14:textId="1599C1C9" w:rsidR="00F5663C" w:rsidRPr="00587AB2" w:rsidRDefault="00F5663C" w:rsidP="00587AB2">
                                  <w:pPr>
                                    <w:jc w:val="right"/>
                                    <w:rPr>
                                      <w:rFonts w:ascii="Menlo" w:hAnsi="Menlo" w:cs="Menlo"/>
                                      <w:sz w:val="15"/>
                                      <w:szCs w:val="15"/>
                                    </w:rPr>
                                  </w:pPr>
                                  <w:r w:rsidRPr="00587AB2">
                                    <w:rPr>
                                      <w:rFonts w:ascii="Menlo" w:hAnsi="Menlo" w:cs="Menlo"/>
                                      <w:sz w:val="15"/>
                                      <w:szCs w:val="15"/>
                                    </w:rPr>
                                    <w:t>1</w:t>
                                  </w:r>
                                  <w:r>
                                    <w:rPr>
                                      <w:rFonts w:ascii="Menlo" w:hAnsi="Menlo" w:cs="Menlo"/>
                                      <w:sz w:val="15"/>
                                      <w:szCs w:val="15"/>
                                    </w:rPr>
                                    <w:t>,</w:t>
                                  </w:r>
                                  <w:r w:rsidRPr="00587AB2">
                                    <w:rPr>
                                      <w:rFonts w:ascii="Menlo" w:hAnsi="Menlo" w:cs="Menlo"/>
                                      <w:sz w:val="15"/>
                                      <w:szCs w:val="15"/>
                                    </w:rPr>
                                    <w:t>2</w:t>
                                  </w:r>
                                  <w:r>
                                    <w:rPr>
                                      <w:rFonts w:ascii="Menlo" w:hAnsi="Menlo" w:cs="Menlo"/>
                                      <w:sz w:val="15"/>
                                      <w:szCs w:val="15"/>
                                    </w:rPr>
                                    <w:t>57</w:t>
                                  </w:r>
                                </w:p>
                              </w:tc>
                              <w:tc>
                                <w:tcPr>
                                  <w:tcW w:w="144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Mar>
                                    <w:top w:w="29" w:type="dxa"/>
                                    <w:left w:w="29" w:type="dxa"/>
                                    <w:bottom w:w="29" w:type="dxa"/>
                                    <w:right w:w="29" w:type="dxa"/>
                                  </w:tcMar>
                                </w:tcPr>
                                <w:p w14:paraId="28F2E621" w14:textId="4A667B50" w:rsidR="00F5663C" w:rsidRPr="00587AB2" w:rsidRDefault="00F5663C" w:rsidP="00587AB2">
                                  <w:pPr>
                                    <w:jc w:val="right"/>
                                    <w:rPr>
                                      <w:rFonts w:ascii="Menlo" w:hAnsi="Menlo" w:cs="Menlo"/>
                                      <w:sz w:val="15"/>
                                      <w:szCs w:val="15"/>
                                    </w:rPr>
                                  </w:pPr>
                                  <w:r w:rsidRPr="00587AB2">
                                    <w:rPr>
                                      <w:rFonts w:ascii="Menlo" w:hAnsi="Menlo" w:cs="Menlo"/>
                                      <w:sz w:val="15"/>
                                      <w:szCs w:val="15"/>
                                    </w:rPr>
                                    <w:t>3</w:t>
                                  </w:r>
                                  <w:r>
                                    <w:rPr>
                                      <w:rFonts w:ascii="Menlo" w:hAnsi="Menlo" w:cs="Menlo"/>
                                      <w:sz w:val="15"/>
                                      <w:szCs w:val="15"/>
                                    </w:rPr>
                                    <w:t>,357</w:t>
                                  </w:r>
                                </w:p>
                              </w:tc>
                            </w:tr>
                            <w:tr w:rsidR="00F5663C" w:rsidRPr="00C5667E" w14:paraId="59C518AA" w14:textId="77777777" w:rsidTr="00932DB1">
                              <w:trPr>
                                <w:trHeight w:val="85"/>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29" w:type="dxa"/>
                                    <w:bottom w:w="29" w:type="dxa"/>
                                    <w:right w:w="29" w:type="dxa"/>
                                  </w:tcMar>
                                </w:tcPr>
                                <w:p w14:paraId="2727C443" w14:textId="77777777" w:rsidR="00F5663C" w:rsidRPr="000954DF" w:rsidRDefault="00F5663C" w:rsidP="00587AB2">
                                  <w:pPr>
                                    <w:jc w:val="right"/>
                                    <w:rPr>
                                      <w:rFonts w:ascii="Menlo" w:hAnsi="Menlo" w:cs="Menlo"/>
                                      <w:b/>
                                      <w:bCs/>
                                      <w:sz w:val="15"/>
                                      <w:szCs w:val="15"/>
                                    </w:rPr>
                                  </w:pPr>
                                  <w:r w:rsidRPr="000954DF">
                                    <w:rPr>
                                      <w:rFonts w:ascii="Menlo" w:hAnsi="Menlo" w:cs="Menlo"/>
                                      <w:b/>
                                      <w:bCs/>
                                      <w:sz w:val="15"/>
                                      <w:szCs w:val="15"/>
                                    </w:rPr>
                                    <w:t>No. Labels</w:t>
                                  </w:r>
                                </w:p>
                              </w:tc>
                              <w:tc>
                                <w:tcPr>
                                  <w:tcW w:w="144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29" w:type="dxa"/>
                                    <w:bottom w:w="29" w:type="dxa"/>
                                    <w:right w:w="29" w:type="dxa"/>
                                  </w:tcMar>
                                </w:tcPr>
                                <w:p w14:paraId="3BA1011A" w14:textId="0D4CA33D" w:rsidR="00F5663C" w:rsidRPr="00587AB2" w:rsidRDefault="00F5663C" w:rsidP="00587AB2">
                                  <w:pPr>
                                    <w:jc w:val="right"/>
                                    <w:rPr>
                                      <w:rFonts w:ascii="Menlo" w:hAnsi="Menlo" w:cs="Menlo"/>
                                      <w:sz w:val="15"/>
                                      <w:szCs w:val="15"/>
                                    </w:rPr>
                                  </w:pPr>
                                  <w:r>
                                    <w:rPr>
                                      <w:rFonts w:ascii="Menlo" w:hAnsi="Menlo" w:cs="Menlo"/>
                                      <w:sz w:val="15"/>
                                      <w:szCs w:val="15"/>
                                    </w:rPr>
                                    <w:t>46,666</w:t>
                                  </w:r>
                                </w:p>
                              </w:tc>
                              <w:tc>
                                <w:tcPr>
                                  <w:tcW w:w="144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Mar>
                                    <w:top w:w="29" w:type="dxa"/>
                                    <w:left w:w="29" w:type="dxa"/>
                                    <w:bottom w:w="29" w:type="dxa"/>
                                    <w:right w:w="29" w:type="dxa"/>
                                  </w:tcMar>
                                </w:tcPr>
                                <w:p w14:paraId="2AB41637" w14:textId="0337633F" w:rsidR="00F5663C" w:rsidRPr="00587AB2" w:rsidRDefault="00F5663C" w:rsidP="00587AB2">
                                  <w:pPr>
                                    <w:jc w:val="right"/>
                                    <w:rPr>
                                      <w:rFonts w:ascii="Menlo" w:hAnsi="Menlo" w:cs="Menlo"/>
                                      <w:sz w:val="15"/>
                                      <w:szCs w:val="15"/>
                                    </w:rPr>
                                  </w:pPr>
                                  <w:r w:rsidRPr="00587AB2">
                                    <w:rPr>
                                      <w:rFonts w:ascii="Menlo" w:hAnsi="Menlo" w:cs="Menlo"/>
                                      <w:sz w:val="15"/>
                                      <w:szCs w:val="15"/>
                                    </w:rPr>
                                    <w:t>20,0</w:t>
                                  </w:r>
                                  <w:r>
                                    <w:rPr>
                                      <w:rFonts w:ascii="Menlo" w:hAnsi="Menlo" w:cs="Menlo"/>
                                      <w:sz w:val="15"/>
                                      <w:szCs w:val="15"/>
                                    </w:rPr>
                                    <w:t>74</w:t>
                                  </w:r>
                                </w:p>
                              </w:tc>
                            </w:tr>
                            <w:tr w:rsidR="00F5663C" w:rsidRPr="00C5667E" w14:paraId="0525750A" w14:textId="77777777" w:rsidTr="00932DB1">
                              <w:trPr>
                                <w:trHeight w:val="58"/>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29" w:type="dxa"/>
                                    <w:bottom w:w="29" w:type="dxa"/>
                                    <w:right w:w="29" w:type="dxa"/>
                                  </w:tcMar>
                                </w:tcPr>
                                <w:p w14:paraId="7950260B" w14:textId="492B07C4" w:rsidR="00F5663C" w:rsidRPr="000954DF" w:rsidRDefault="00F5663C" w:rsidP="00587AB2">
                                  <w:pPr>
                                    <w:jc w:val="right"/>
                                    <w:rPr>
                                      <w:rFonts w:ascii="Menlo" w:hAnsi="Menlo" w:cs="Menlo"/>
                                      <w:b/>
                                      <w:bCs/>
                                      <w:sz w:val="15"/>
                                      <w:szCs w:val="15"/>
                                    </w:rPr>
                                  </w:pPr>
                                  <w:r w:rsidRPr="000954DF">
                                    <w:rPr>
                                      <w:rFonts w:ascii="Menlo" w:hAnsi="Menlo" w:cs="Menlo"/>
                                      <w:b/>
                                      <w:bCs/>
                                      <w:sz w:val="15"/>
                                      <w:szCs w:val="15"/>
                                    </w:rPr>
                                    <w:t>Avg. No./Slide</w:t>
                                  </w:r>
                                </w:p>
                              </w:tc>
                              <w:tc>
                                <w:tcPr>
                                  <w:tcW w:w="144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29" w:type="dxa"/>
                                    <w:bottom w:w="29" w:type="dxa"/>
                                    <w:right w:w="29" w:type="dxa"/>
                                  </w:tcMar>
                                </w:tcPr>
                                <w:p w14:paraId="12D0709B" w14:textId="0622FC07" w:rsidR="00F5663C" w:rsidRPr="00587AB2" w:rsidRDefault="00F5663C" w:rsidP="00587AB2">
                                  <w:pPr>
                                    <w:jc w:val="right"/>
                                    <w:rPr>
                                      <w:rFonts w:ascii="Menlo" w:hAnsi="Menlo" w:cs="Menlo"/>
                                      <w:sz w:val="15"/>
                                      <w:szCs w:val="15"/>
                                    </w:rPr>
                                  </w:pPr>
                                  <w:r>
                                    <w:rPr>
                                      <w:rFonts w:ascii="Menlo" w:hAnsi="Menlo" w:cs="Menlo"/>
                                      <w:sz w:val="15"/>
                                      <w:szCs w:val="15"/>
                                    </w:rPr>
                                    <w:t>13.31</w:t>
                                  </w:r>
                                </w:p>
                              </w:tc>
                              <w:tc>
                                <w:tcPr>
                                  <w:tcW w:w="144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Mar>
                                    <w:top w:w="29" w:type="dxa"/>
                                    <w:left w:w="29" w:type="dxa"/>
                                    <w:bottom w:w="29" w:type="dxa"/>
                                    <w:right w:w="29" w:type="dxa"/>
                                  </w:tcMar>
                                </w:tcPr>
                                <w:p w14:paraId="617CA07B" w14:textId="44F40714" w:rsidR="00F5663C" w:rsidRPr="00587AB2" w:rsidRDefault="00F5663C" w:rsidP="00587AB2">
                                  <w:pPr>
                                    <w:jc w:val="right"/>
                                    <w:rPr>
                                      <w:rFonts w:ascii="Menlo" w:hAnsi="Menlo" w:cs="Menlo"/>
                                      <w:sz w:val="15"/>
                                      <w:szCs w:val="15"/>
                                    </w:rPr>
                                  </w:pPr>
                                  <w:r w:rsidRPr="00587AB2">
                                    <w:rPr>
                                      <w:rFonts w:ascii="Menlo" w:hAnsi="Menlo" w:cs="Menlo"/>
                                      <w:sz w:val="15"/>
                                      <w:szCs w:val="15"/>
                                    </w:rPr>
                                    <w:t>13.7</w:t>
                                  </w:r>
                                  <w:r>
                                    <w:rPr>
                                      <w:rFonts w:ascii="Menlo" w:hAnsi="Menlo" w:cs="Menlo"/>
                                      <w:sz w:val="15"/>
                                      <w:szCs w:val="15"/>
                                    </w:rPr>
                                    <w:t>2</w:t>
                                  </w:r>
                                </w:p>
                              </w:tc>
                            </w:tr>
                            <w:tr w:rsidR="00F5663C" w:rsidRPr="00C5667E" w14:paraId="17990CB9" w14:textId="77777777" w:rsidTr="00932DB1">
                              <w:trPr>
                                <w:trHeight w:val="112"/>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29" w:type="dxa"/>
                                    <w:bottom w:w="29" w:type="dxa"/>
                                    <w:right w:w="29" w:type="dxa"/>
                                  </w:tcMar>
                                </w:tcPr>
                                <w:p w14:paraId="0907B8C2" w14:textId="4B60F572" w:rsidR="00F5663C" w:rsidRPr="000954DF" w:rsidRDefault="00F5663C" w:rsidP="00587AB2">
                                  <w:pPr>
                                    <w:jc w:val="right"/>
                                    <w:rPr>
                                      <w:rFonts w:ascii="Menlo" w:hAnsi="Menlo" w:cs="Menlo"/>
                                      <w:b/>
                                      <w:bCs/>
                                      <w:sz w:val="15"/>
                                      <w:szCs w:val="15"/>
                                    </w:rPr>
                                  </w:pPr>
                                  <w:r w:rsidRPr="000954DF">
                                    <w:rPr>
                                      <w:rFonts w:ascii="Menlo" w:hAnsi="Menlo" w:cs="Menlo"/>
                                      <w:b/>
                                      <w:bCs/>
                                      <w:sz w:val="15"/>
                                      <w:szCs w:val="15"/>
                                    </w:rPr>
                                    <w:t>Area/Slide (%)</w:t>
                                  </w:r>
                                </w:p>
                              </w:tc>
                              <w:tc>
                                <w:tcPr>
                                  <w:tcW w:w="144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29" w:type="dxa"/>
                                    <w:bottom w:w="29" w:type="dxa"/>
                                    <w:right w:w="29" w:type="dxa"/>
                                  </w:tcMar>
                                </w:tcPr>
                                <w:p w14:paraId="08479FD4" w14:textId="66994C6A" w:rsidR="00F5663C" w:rsidRPr="00587AB2" w:rsidRDefault="00F5663C" w:rsidP="00587AB2">
                                  <w:pPr>
                                    <w:jc w:val="right"/>
                                    <w:rPr>
                                      <w:rFonts w:ascii="Menlo" w:hAnsi="Menlo" w:cs="Menlo"/>
                                      <w:sz w:val="15"/>
                                      <w:szCs w:val="15"/>
                                    </w:rPr>
                                  </w:pPr>
                                  <w:r>
                                    <w:rPr>
                                      <w:rFonts w:ascii="Menlo" w:hAnsi="Menlo" w:cs="Menlo"/>
                                      <w:sz w:val="15"/>
                                      <w:szCs w:val="15"/>
                                    </w:rPr>
                                    <w:t>2.26</w:t>
                                  </w:r>
                                  <w:r w:rsidRPr="00587AB2">
                                    <w:rPr>
                                      <w:rFonts w:ascii="Menlo" w:hAnsi="Menlo" w:cs="Menlo"/>
                                      <w:sz w:val="15"/>
                                      <w:szCs w:val="15"/>
                                    </w:rPr>
                                    <w:t>%</w:t>
                                  </w:r>
                                </w:p>
                              </w:tc>
                              <w:tc>
                                <w:tcPr>
                                  <w:tcW w:w="144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Mar>
                                    <w:top w:w="29" w:type="dxa"/>
                                    <w:left w:w="29" w:type="dxa"/>
                                    <w:bottom w:w="29" w:type="dxa"/>
                                    <w:right w:w="29" w:type="dxa"/>
                                  </w:tcMar>
                                </w:tcPr>
                                <w:p w14:paraId="3ECB4814" w14:textId="6601F81E" w:rsidR="00F5663C" w:rsidRPr="00587AB2" w:rsidRDefault="00F5663C" w:rsidP="00587AB2">
                                  <w:pPr>
                                    <w:jc w:val="right"/>
                                    <w:rPr>
                                      <w:rFonts w:ascii="Menlo" w:hAnsi="Menlo" w:cs="Menlo"/>
                                      <w:sz w:val="15"/>
                                      <w:szCs w:val="15"/>
                                    </w:rPr>
                                  </w:pPr>
                                  <w:r w:rsidRPr="00587AB2">
                                    <w:rPr>
                                      <w:rFonts w:ascii="Menlo" w:hAnsi="Menlo" w:cs="Menlo"/>
                                      <w:sz w:val="15"/>
                                      <w:szCs w:val="15"/>
                                    </w:rPr>
                                    <w:t>2.5</w:t>
                                  </w:r>
                                  <w:r>
                                    <w:rPr>
                                      <w:rFonts w:ascii="Menlo" w:hAnsi="Menlo" w:cs="Menlo"/>
                                      <w:sz w:val="15"/>
                                      <w:szCs w:val="15"/>
                                    </w:rPr>
                                    <w:t>2</w:t>
                                  </w:r>
                                  <w:r w:rsidRPr="00587AB2">
                                    <w:rPr>
                                      <w:rFonts w:ascii="Menlo" w:hAnsi="Menlo" w:cs="Menlo"/>
                                      <w:sz w:val="15"/>
                                      <w:szCs w:val="15"/>
                                    </w:rPr>
                                    <w:t>%</w:t>
                                  </w:r>
                                </w:p>
                              </w:tc>
                            </w:tr>
                            <w:tr w:rsidR="00F5663C" w:rsidRPr="00C5667E" w14:paraId="2AB8B193" w14:textId="77777777" w:rsidTr="00932DB1">
                              <w:trPr>
                                <w:trHeight w:val="302"/>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29" w:type="dxa"/>
                                    <w:bottom w:w="29" w:type="dxa"/>
                                    <w:right w:w="29" w:type="dxa"/>
                                  </w:tcMar>
                                </w:tcPr>
                                <w:p w14:paraId="241DD986" w14:textId="77777777" w:rsidR="00F5663C" w:rsidRPr="000954DF" w:rsidRDefault="00F5663C" w:rsidP="00934125">
                                  <w:pPr>
                                    <w:jc w:val="right"/>
                                    <w:rPr>
                                      <w:rFonts w:ascii="Menlo" w:hAnsi="Menlo" w:cs="Menlo"/>
                                      <w:b/>
                                      <w:bCs/>
                                      <w:sz w:val="15"/>
                                      <w:szCs w:val="15"/>
                                    </w:rPr>
                                  </w:pPr>
                                  <w:r w:rsidRPr="000954DF">
                                    <w:rPr>
                                      <w:rFonts w:ascii="Menlo" w:hAnsi="Menlo" w:cs="Menlo"/>
                                      <w:b/>
                                      <w:bCs/>
                                      <w:sz w:val="15"/>
                                      <w:szCs w:val="15"/>
                                    </w:rPr>
                                    <w:t>No. Labels:</w:t>
                                  </w:r>
                                </w:p>
                                <w:p w14:paraId="051A4273" w14:textId="392D9241" w:rsidR="00F5663C" w:rsidRPr="000954DF" w:rsidRDefault="00F5663C" w:rsidP="00934125">
                                  <w:pPr>
                                    <w:jc w:val="right"/>
                                    <w:rPr>
                                      <w:rFonts w:ascii="Menlo" w:hAnsi="Menlo" w:cs="Menlo"/>
                                      <w:b/>
                                      <w:bCs/>
                                      <w:sz w:val="15"/>
                                      <w:szCs w:val="15"/>
                                    </w:rPr>
                                  </w:pPr>
                                  <w:r w:rsidRPr="000954DF">
                                    <w:rPr>
                                      <w:rFonts w:ascii="Menlo" w:hAnsi="Menlo" w:cs="Menlo"/>
                                      <w:b/>
                                      <w:bCs/>
                                      <w:sz w:val="15"/>
                                      <w:szCs w:val="15"/>
                                    </w:rPr>
                                    <w:t>norm</w:t>
                                  </w:r>
                                </w:p>
                                <w:p w14:paraId="4ED89194" w14:textId="04B175CA" w:rsidR="00F5663C" w:rsidRPr="000954DF" w:rsidRDefault="00F5663C" w:rsidP="00934125">
                                  <w:pPr>
                                    <w:jc w:val="right"/>
                                    <w:rPr>
                                      <w:rFonts w:ascii="Menlo" w:hAnsi="Menlo" w:cs="Menlo"/>
                                      <w:b/>
                                      <w:bCs/>
                                      <w:sz w:val="15"/>
                                      <w:szCs w:val="15"/>
                                    </w:rPr>
                                  </w:pPr>
                                  <w:r w:rsidRPr="000954DF">
                                    <w:rPr>
                                      <w:rFonts w:ascii="Menlo" w:hAnsi="Menlo" w:cs="Menlo"/>
                                      <w:b/>
                                      <w:bCs/>
                                      <w:sz w:val="15"/>
                                      <w:szCs w:val="15"/>
                                    </w:rPr>
                                    <w:t>dcis</w:t>
                                  </w:r>
                                </w:p>
                                <w:p w14:paraId="12557A59" w14:textId="059678BD" w:rsidR="00F5663C" w:rsidRPr="000954DF" w:rsidRDefault="00F5663C" w:rsidP="00934125">
                                  <w:pPr>
                                    <w:jc w:val="right"/>
                                    <w:rPr>
                                      <w:rFonts w:ascii="Menlo" w:hAnsi="Menlo" w:cs="Menlo"/>
                                      <w:b/>
                                      <w:bCs/>
                                      <w:sz w:val="15"/>
                                      <w:szCs w:val="15"/>
                                    </w:rPr>
                                  </w:pPr>
                                  <w:r w:rsidRPr="000954DF">
                                    <w:rPr>
                                      <w:rFonts w:ascii="Menlo" w:hAnsi="Menlo" w:cs="Menlo"/>
                                      <w:b/>
                                      <w:bCs/>
                                      <w:sz w:val="15"/>
                                      <w:szCs w:val="15"/>
                                    </w:rPr>
                                    <w:t>indc</w:t>
                                  </w:r>
                                </w:p>
                                <w:p w14:paraId="42E16CA1" w14:textId="28C74601" w:rsidR="00F5663C" w:rsidRPr="000954DF" w:rsidRDefault="00F5663C" w:rsidP="00934125">
                                  <w:pPr>
                                    <w:jc w:val="right"/>
                                    <w:rPr>
                                      <w:rFonts w:ascii="Menlo" w:hAnsi="Menlo" w:cs="Menlo"/>
                                      <w:b/>
                                      <w:bCs/>
                                      <w:sz w:val="15"/>
                                      <w:szCs w:val="15"/>
                                    </w:rPr>
                                  </w:pPr>
                                  <w:r w:rsidRPr="000954DF">
                                    <w:rPr>
                                      <w:rFonts w:ascii="Menlo" w:hAnsi="Menlo" w:cs="Menlo"/>
                                      <w:b/>
                                      <w:bCs/>
                                      <w:sz w:val="15"/>
                                      <w:szCs w:val="15"/>
                                    </w:rPr>
                                    <w:t>nneo</w:t>
                                  </w:r>
                                </w:p>
                                <w:p w14:paraId="2072F672" w14:textId="45A7EFA3" w:rsidR="00F5663C" w:rsidRPr="000954DF" w:rsidRDefault="00F5663C" w:rsidP="00934125">
                                  <w:pPr>
                                    <w:jc w:val="right"/>
                                    <w:rPr>
                                      <w:rFonts w:ascii="Menlo" w:hAnsi="Menlo" w:cs="Menlo"/>
                                      <w:b/>
                                      <w:bCs/>
                                      <w:sz w:val="15"/>
                                      <w:szCs w:val="15"/>
                                    </w:rPr>
                                  </w:pPr>
                                  <w:r w:rsidRPr="000954DF">
                                    <w:rPr>
                                      <w:rFonts w:ascii="Menlo" w:hAnsi="Menlo" w:cs="Menlo"/>
                                      <w:b/>
                                      <w:bCs/>
                                      <w:sz w:val="15"/>
                                      <w:szCs w:val="15"/>
                                    </w:rPr>
                                    <w:t>infl</w:t>
                                  </w:r>
                                </w:p>
                                <w:p w14:paraId="2979800A" w14:textId="77777777" w:rsidR="00F5663C" w:rsidRPr="000954DF" w:rsidRDefault="00F5663C" w:rsidP="00934125">
                                  <w:pPr>
                                    <w:jc w:val="right"/>
                                    <w:rPr>
                                      <w:rFonts w:ascii="Menlo" w:hAnsi="Menlo" w:cs="Menlo"/>
                                      <w:b/>
                                      <w:bCs/>
                                      <w:sz w:val="15"/>
                                      <w:szCs w:val="15"/>
                                    </w:rPr>
                                  </w:pPr>
                                  <w:r w:rsidRPr="000954DF">
                                    <w:rPr>
                                      <w:rFonts w:ascii="Menlo" w:hAnsi="Menlo" w:cs="Menlo"/>
                                      <w:b/>
                                      <w:bCs/>
                                      <w:sz w:val="15"/>
                                      <w:szCs w:val="15"/>
                                    </w:rPr>
                                    <w:t>artf</w:t>
                                  </w:r>
                                </w:p>
                                <w:p w14:paraId="054B086B" w14:textId="77777777" w:rsidR="00F5663C" w:rsidRPr="000954DF" w:rsidRDefault="00F5663C" w:rsidP="00934125">
                                  <w:pPr>
                                    <w:jc w:val="right"/>
                                    <w:rPr>
                                      <w:rFonts w:ascii="Menlo" w:hAnsi="Menlo" w:cs="Menlo"/>
                                      <w:b/>
                                      <w:bCs/>
                                      <w:sz w:val="15"/>
                                      <w:szCs w:val="15"/>
                                    </w:rPr>
                                  </w:pPr>
                                  <w:r w:rsidRPr="000954DF">
                                    <w:rPr>
                                      <w:rFonts w:ascii="Menlo" w:hAnsi="Menlo" w:cs="Menlo"/>
                                      <w:b/>
                                      <w:bCs/>
                                      <w:sz w:val="15"/>
                                      <w:szCs w:val="15"/>
                                    </w:rPr>
                                    <w:t>null</w:t>
                                  </w:r>
                                </w:p>
                                <w:p w14:paraId="0CF30E79" w14:textId="77777777" w:rsidR="00F5663C" w:rsidRPr="000954DF" w:rsidRDefault="00F5663C" w:rsidP="00934125">
                                  <w:pPr>
                                    <w:jc w:val="right"/>
                                    <w:rPr>
                                      <w:rFonts w:ascii="Menlo" w:hAnsi="Menlo" w:cs="Menlo"/>
                                      <w:b/>
                                      <w:bCs/>
                                      <w:sz w:val="15"/>
                                      <w:szCs w:val="15"/>
                                    </w:rPr>
                                  </w:pPr>
                                  <w:r w:rsidRPr="000954DF">
                                    <w:rPr>
                                      <w:rFonts w:ascii="Menlo" w:hAnsi="Menlo" w:cs="Menlo"/>
                                      <w:b/>
                                      <w:bCs/>
                                      <w:sz w:val="15"/>
                                      <w:szCs w:val="15"/>
                                    </w:rPr>
                                    <w:t>susp</w:t>
                                  </w:r>
                                </w:p>
                                <w:p w14:paraId="04193160" w14:textId="4731A520" w:rsidR="00F5663C" w:rsidRPr="000954DF" w:rsidRDefault="00F5663C" w:rsidP="00934125">
                                  <w:pPr>
                                    <w:jc w:val="right"/>
                                    <w:rPr>
                                      <w:rFonts w:ascii="Menlo" w:hAnsi="Menlo" w:cs="Menlo"/>
                                      <w:b/>
                                      <w:bCs/>
                                      <w:sz w:val="15"/>
                                      <w:szCs w:val="15"/>
                                    </w:rPr>
                                  </w:pPr>
                                  <w:r w:rsidRPr="000954DF">
                                    <w:rPr>
                                      <w:rFonts w:ascii="Menlo" w:hAnsi="Menlo" w:cs="Menlo"/>
                                      <w:b/>
                                      <w:bCs/>
                                      <w:sz w:val="15"/>
                                      <w:szCs w:val="15"/>
                                    </w:rPr>
                                    <w:t>bckg</w:t>
                                  </w:r>
                                </w:p>
                              </w:tc>
                              <w:tc>
                                <w:tcPr>
                                  <w:tcW w:w="144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29" w:type="dxa"/>
                                    <w:bottom w:w="29" w:type="dxa"/>
                                    <w:right w:w="29" w:type="dxa"/>
                                  </w:tcMar>
                                </w:tcPr>
                                <w:p w14:paraId="2453B0F7" w14:textId="77777777" w:rsidR="00F5663C" w:rsidRDefault="00F5663C" w:rsidP="00F72648">
                                  <w:pPr>
                                    <w:jc w:val="right"/>
                                    <w:rPr>
                                      <w:rFonts w:ascii="Menlo" w:hAnsi="Menlo" w:cs="Menlo"/>
                                      <w:sz w:val="15"/>
                                      <w:szCs w:val="15"/>
                                    </w:rPr>
                                  </w:pPr>
                                </w:p>
                                <w:p w14:paraId="4B959A73" w14:textId="65BA8BC7" w:rsidR="00F5663C" w:rsidRPr="00F72648" w:rsidRDefault="00F5663C" w:rsidP="00F72648">
                                  <w:pPr>
                                    <w:jc w:val="right"/>
                                    <w:rPr>
                                      <w:rFonts w:ascii="Menlo" w:hAnsi="Menlo" w:cs="Menlo"/>
                                      <w:sz w:val="15"/>
                                      <w:szCs w:val="15"/>
                                    </w:rPr>
                                  </w:pPr>
                                  <w:r>
                                    <w:rPr>
                                      <w:rFonts w:ascii="Menlo" w:hAnsi="Menlo" w:cs="Menlo"/>
                                      <w:sz w:val="15"/>
                                      <w:szCs w:val="15"/>
                                    </w:rPr>
                                    <w:t>13,324</w:t>
                                  </w:r>
                                  <w:r w:rsidRPr="00F72648">
                                    <w:rPr>
                                      <w:rFonts w:ascii="Menlo" w:hAnsi="Menlo" w:cs="Menlo"/>
                                      <w:sz w:val="15"/>
                                      <w:szCs w:val="15"/>
                                    </w:rPr>
                                    <w:t xml:space="preserve"> [2</w:t>
                                  </w:r>
                                  <w:r>
                                    <w:rPr>
                                      <w:rFonts w:ascii="Menlo" w:hAnsi="Menlo" w:cs="Menlo"/>
                                      <w:sz w:val="15"/>
                                      <w:szCs w:val="15"/>
                                    </w:rPr>
                                    <w:t>8.55</w:t>
                                  </w:r>
                                  <w:r w:rsidRPr="00F72648">
                                    <w:rPr>
                                      <w:rFonts w:ascii="Menlo" w:hAnsi="Menlo" w:cs="Menlo"/>
                                      <w:sz w:val="15"/>
                                      <w:szCs w:val="15"/>
                                    </w:rPr>
                                    <w:t>%]</w:t>
                                  </w:r>
                                </w:p>
                                <w:p w14:paraId="45531434" w14:textId="19E132B6" w:rsidR="00F5663C" w:rsidRPr="00F72648" w:rsidRDefault="00F5663C" w:rsidP="00F72648">
                                  <w:pPr>
                                    <w:jc w:val="right"/>
                                    <w:rPr>
                                      <w:rFonts w:ascii="Menlo" w:hAnsi="Menlo" w:cs="Menlo"/>
                                      <w:sz w:val="15"/>
                                      <w:szCs w:val="15"/>
                                    </w:rPr>
                                  </w:pPr>
                                  <w:r w:rsidRPr="00F72648">
                                    <w:rPr>
                                      <w:rFonts w:ascii="Menlo" w:hAnsi="Menlo" w:cs="Menlo"/>
                                      <w:sz w:val="15"/>
                                      <w:szCs w:val="15"/>
                                    </w:rPr>
                                    <w:t>1,</w:t>
                                  </w:r>
                                  <w:r>
                                    <w:rPr>
                                      <w:rFonts w:ascii="Menlo" w:hAnsi="Menlo" w:cs="Menlo"/>
                                      <w:sz w:val="15"/>
                                      <w:szCs w:val="15"/>
                                    </w:rPr>
                                    <w:t>673</w:t>
                                  </w:r>
                                  <w:r w:rsidRPr="00F72648">
                                    <w:rPr>
                                      <w:rFonts w:ascii="Menlo" w:hAnsi="Menlo" w:cs="Menlo"/>
                                      <w:sz w:val="15"/>
                                      <w:szCs w:val="15"/>
                                    </w:rPr>
                                    <w:t xml:space="preserve"> [ </w:t>
                                  </w:r>
                                  <w:r>
                                    <w:rPr>
                                      <w:rFonts w:ascii="Menlo" w:hAnsi="Menlo" w:cs="Menlo"/>
                                      <w:sz w:val="15"/>
                                      <w:szCs w:val="15"/>
                                    </w:rPr>
                                    <w:t>3.59</w:t>
                                  </w:r>
                                  <w:r w:rsidRPr="00F72648">
                                    <w:rPr>
                                      <w:rFonts w:ascii="Menlo" w:hAnsi="Menlo" w:cs="Menlo"/>
                                      <w:sz w:val="15"/>
                                      <w:szCs w:val="15"/>
                                    </w:rPr>
                                    <w:t>%]</w:t>
                                  </w:r>
                                </w:p>
                                <w:p w14:paraId="1F3AF459" w14:textId="7B0E8880" w:rsidR="00F5663C" w:rsidRPr="00F72648" w:rsidRDefault="00F5663C" w:rsidP="00F72648">
                                  <w:pPr>
                                    <w:jc w:val="right"/>
                                    <w:rPr>
                                      <w:rFonts w:ascii="Menlo" w:hAnsi="Menlo" w:cs="Menlo"/>
                                      <w:sz w:val="15"/>
                                      <w:szCs w:val="15"/>
                                    </w:rPr>
                                  </w:pPr>
                                  <w:r>
                                    <w:rPr>
                                      <w:rFonts w:ascii="Menlo" w:hAnsi="Menlo" w:cs="Menlo"/>
                                      <w:sz w:val="15"/>
                                      <w:szCs w:val="15"/>
                                    </w:rPr>
                                    <w:t>2,552</w:t>
                                  </w:r>
                                  <w:r w:rsidRPr="00F72648">
                                    <w:rPr>
                                      <w:rFonts w:ascii="Menlo" w:hAnsi="Menlo" w:cs="Menlo"/>
                                      <w:sz w:val="15"/>
                                      <w:szCs w:val="15"/>
                                    </w:rPr>
                                    <w:t xml:space="preserve"> [ </w:t>
                                  </w:r>
                                  <w:r>
                                    <w:rPr>
                                      <w:rFonts w:ascii="Menlo" w:hAnsi="Menlo" w:cs="Menlo"/>
                                      <w:sz w:val="15"/>
                                      <w:szCs w:val="15"/>
                                    </w:rPr>
                                    <w:t>5.47</w:t>
                                  </w:r>
                                  <w:r w:rsidRPr="00F72648">
                                    <w:rPr>
                                      <w:rFonts w:ascii="Menlo" w:hAnsi="Menlo" w:cs="Menlo"/>
                                      <w:sz w:val="15"/>
                                      <w:szCs w:val="15"/>
                                    </w:rPr>
                                    <w:t>%]</w:t>
                                  </w:r>
                                </w:p>
                                <w:p w14:paraId="33BCAB90" w14:textId="03165F6A" w:rsidR="00F5663C" w:rsidRPr="00F72648" w:rsidRDefault="00F5663C" w:rsidP="00F72648">
                                  <w:pPr>
                                    <w:jc w:val="right"/>
                                    <w:rPr>
                                      <w:rFonts w:ascii="Menlo" w:hAnsi="Menlo" w:cs="Menlo"/>
                                      <w:sz w:val="15"/>
                                      <w:szCs w:val="15"/>
                                    </w:rPr>
                                  </w:pPr>
                                  <w:r>
                                    <w:rPr>
                                      <w:rFonts w:ascii="Menlo" w:hAnsi="Menlo" w:cs="Menlo"/>
                                      <w:sz w:val="15"/>
                                      <w:szCs w:val="15"/>
                                    </w:rPr>
                                    <w:t>14,293</w:t>
                                  </w:r>
                                  <w:r w:rsidRPr="00F72648">
                                    <w:rPr>
                                      <w:rFonts w:ascii="Menlo" w:hAnsi="Menlo" w:cs="Menlo"/>
                                      <w:sz w:val="15"/>
                                      <w:szCs w:val="15"/>
                                    </w:rPr>
                                    <w:t xml:space="preserve"> [3</w:t>
                                  </w:r>
                                  <w:r>
                                    <w:rPr>
                                      <w:rFonts w:ascii="Menlo" w:hAnsi="Menlo" w:cs="Menlo"/>
                                      <w:sz w:val="15"/>
                                      <w:szCs w:val="15"/>
                                    </w:rPr>
                                    <w:t>0.63</w:t>
                                  </w:r>
                                  <w:r w:rsidRPr="00F72648">
                                    <w:rPr>
                                      <w:rFonts w:ascii="Menlo" w:hAnsi="Menlo" w:cs="Menlo"/>
                                      <w:sz w:val="15"/>
                                      <w:szCs w:val="15"/>
                                    </w:rPr>
                                    <w:t>%]</w:t>
                                  </w:r>
                                </w:p>
                                <w:p w14:paraId="680E73C0" w14:textId="621CC4F7" w:rsidR="00F5663C" w:rsidRPr="00F72648" w:rsidRDefault="00F5663C" w:rsidP="00F72648">
                                  <w:pPr>
                                    <w:jc w:val="right"/>
                                    <w:rPr>
                                      <w:rFonts w:ascii="Menlo" w:hAnsi="Menlo" w:cs="Menlo"/>
                                      <w:sz w:val="15"/>
                                      <w:szCs w:val="15"/>
                                    </w:rPr>
                                  </w:pPr>
                                  <w:r>
                                    <w:rPr>
                                      <w:rFonts w:ascii="Menlo" w:hAnsi="Menlo" w:cs="Menlo"/>
                                      <w:sz w:val="15"/>
                                      <w:szCs w:val="15"/>
                                    </w:rPr>
                                    <w:t>2,700</w:t>
                                  </w:r>
                                  <w:r w:rsidRPr="00F72648">
                                    <w:rPr>
                                      <w:rFonts w:ascii="Menlo" w:hAnsi="Menlo" w:cs="Menlo"/>
                                      <w:sz w:val="15"/>
                                      <w:szCs w:val="15"/>
                                    </w:rPr>
                                    <w:t xml:space="preserve"> [ </w:t>
                                  </w:r>
                                  <w:r>
                                    <w:rPr>
                                      <w:rFonts w:ascii="Menlo" w:hAnsi="Menlo" w:cs="Menlo"/>
                                      <w:sz w:val="15"/>
                                      <w:szCs w:val="15"/>
                                    </w:rPr>
                                    <w:t>5.79</w:t>
                                  </w:r>
                                  <w:r w:rsidRPr="00F72648">
                                    <w:rPr>
                                      <w:rFonts w:ascii="Menlo" w:hAnsi="Menlo" w:cs="Menlo"/>
                                      <w:sz w:val="15"/>
                                      <w:szCs w:val="15"/>
                                    </w:rPr>
                                    <w:t>%]</w:t>
                                  </w:r>
                                </w:p>
                                <w:p w14:paraId="0D7B6EAF" w14:textId="6E8912FD" w:rsidR="00F5663C" w:rsidRPr="00F72648" w:rsidRDefault="00F5663C" w:rsidP="00F72648">
                                  <w:pPr>
                                    <w:jc w:val="right"/>
                                    <w:rPr>
                                      <w:rFonts w:ascii="Menlo" w:hAnsi="Menlo" w:cs="Menlo"/>
                                      <w:sz w:val="15"/>
                                      <w:szCs w:val="15"/>
                                    </w:rPr>
                                  </w:pPr>
                                  <w:r>
                                    <w:rPr>
                                      <w:rFonts w:ascii="Menlo" w:hAnsi="Menlo" w:cs="Menlo"/>
                                      <w:sz w:val="15"/>
                                      <w:szCs w:val="15"/>
                                    </w:rPr>
                                    <w:t>2,185</w:t>
                                  </w:r>
                                  <w:r w:rsidRPr="00F72648">
                                    <w:rPr>
                                      <w:rFonts w:ascii="Menlo" w:hAnsi="Menlo" w:cs="Menlo"/>
                                      <w:sz w:val="15"/>
                                      <w:szCs w:val="15"/>
                                    </w:rPr>
                                    <w:t xml:space="preserve"> [ </w:t>
                                  </w:r>
                                  <w:r>
                                    <w:rPr>
                                      <w:rFonts w:ascii="Menlo" w:hAnsi="Menlo" w:cs="Menlo"/>
                                      <w:sz w:val="15"/>
                                      <w:szCs w:val="15"/>
                                    </w:rPr>
                                    <w:t>4.68</w:t>
                                  </w:r>
                                  <w:r w:rsidRPr="00F72648">
                                    <w:rPr>
                                      <w:rFonts w:ascii="Menlo" w:hAnsi="Menlo" w:cs="Menlo"/>
                                      <w:sz w:val="15"/>
                                      <w:szCs w:val="15"/>
                                    </w:rPr>
                                    <w:t>%]</w:t>
                                  </w:r>
                                </w:p>
                                <w:p w14:paraId="5351F28F" w14:textId="2CBFBD17" w:rsidR="00F5663C" w:rsidRPr="00F72648" w:rsidRDefault="00F5663C" w:rsidP="00F72648">
                                  <w:pPr>
                                    <w:jc w:val="right"/>
                                    <w:rPr>
                                      <w:rFonts w:ascii="Menlo" w:hAnsi="Menlo" w:cs="Menlo"/>
                                      <w:sz w:val="15"/>
                                      <w:szCs w:val="15"/>
                                    </w:rPr>
                                  </w:pPr>
                                  <w:r>
                                    <w:rPr>
                                      <w:rFonts w:ascii="Menlo" w:hAnsi="Menlo" w:cs="Menlo"/>
                                      <w:sz w:val="15"/>
                                      <w:szCs w:val="15"/>
                                    </w:rPr>
                                    <w:t>2,910</w:t>
                                  </w:r>
                                  <w:r w:rsidRPr="00F72648">
                                    <w:rPr>
                                      <w:rFonts w:ascii="Menlo" w:hAnsi="Menlo" w:cs="Menlo"/>
                                      <w:sz w:val="15"/>
                                      <w:szCs w:val="15"/>
                                    </w:rPr>
                                    <w:t xml:space="preserve"> [ </w:t>
                                  </w:r>
                                  <w:r>
                                    <w:rPr>
                                      <w:rFonts w:ascii="Menlo" w:hAnsi="Menlo" w:cs="Menlo"/>
                                      <w:sz w:val="15"/>
                                      <w:szCs w:val="15"/>
                                    </w:rPr>
                                    <w:t>6.24</w:t>
                                  </w:r>
                                  <w:r w:rsidRPr="00F72648">
                                    <w:rPr>
                                      <w:rFonts w:ascii="Menlo" w:hAnsi="Menlo" w:cs="Menlo"/>
                                      <w:sz w:val="15"/>
                                      <w:szCs w:val="15"/>
                                    </w:rPr>
                                    <w:t>%]</w:t>
                                  </w:r>
                                </w:p>
                                <w:p w14:paraId="09D340A1" w14:textId="4F9F89B1" w:rsidR="00F5663C" w:rsidRPr="00F72648" w:rsidRDefault="00F5663C" w:rsidP="00F72648">
                                  <w:pPr>
                                    <w:jc w:val="right"/>
                                    <w:rPr>
                                      <w:rFonts w:ascii="Menlo" w:hAnsi="Menlo" w:cs="Menlo"/>
                                      <w:sz w:val="15"/>
                                      <w:szCs w:val="15"/>
                                    </w:rPr>
                                  </w:pPr>
                                  <w:r>
                                    <w:rPr>
                                      <w:rFonts w:ascii="Menlo" w:hAnsi="Menlo" w:cs="Menlo"/>
                                      <w:sz w:val="15"/>
                                      <w:szCs w:val="15"/>
                                    </w:rPr>
                                    <w:t>237</w:t>
                                  </w:r>
                                  <w:r w:rsidRPr="00F72648">
                                    <w:rPr>
                                      <w:rFonts w:ascii="Menlo" w:hAnsi="Menlo" w:cs="Menlo"/>
                                      <w:sz w:val="15"/>
                                      <w:szCs w:val="15"/>
                                    </w:rPr>
                                    <w:t xml:space="preserve"> [ 0.5</w:t>
                                  </w:r>
                                  <w:r>
                                    <w:rPr>
                                      <w:rFonts w:ascii="Menlo" w:hAnsi="Menlo" w:cs="Menlo"/>
                                      <w:sz w:val="15"/>
                                      <w:szCs w:val="15"/>
                                    </w:rPr>
                                    <w:t>1</w:t>
                                  </w:r>
                                  <w:r w:rsidRPr="00F72648">
                                    <w:rPr>
                                      <w:rFonts w:ascii="Menlo" w:hAnsi="Menlo" w:cs="Menlo"/>
                                      <w:sz w:val="15"/>
                                      <w:szCs w:val="15"/>
                                    </w:rPr>
                                    <w:t>%]</w:t>
                                  </w:r>
                                </w:p>
                                <w:p w14:paraId="1A635A9C" w14:textId="48265366" w:rsidR="00F5663C" w:rsidRPr="00587AB2" w:rsidRDefault="00F5663C" w:rsidP="00F72648">
                                  <w:pPr>
                                    <w:jc w:val="right"/>
                                    <w:rPr>
                                      <w:rFonts w:ascii="Menlo" w:hAnsi="Menlo" w:cs="Menlo"/>
                                      <w:sz w:val="15"/>
                                      <w:szCs w:val="15"/>
                                    </w:rPr>
                                  </w:pPr>
                                  <w:r>
                                    <w:rPr>
                                      <w:rFonts w:ascii="Menlo" w:hAnsi="Menlo" w:cs="Menlo"/>
                                      <w:sz w:val="15"/>
                                      <w:szCs w:val="15"/>
                                    </w:rPr>
                                    <w:t>6,792</w:t>
                                  </w:r>
                                  <w:r w:rsidRPr="00F72648">
                                    <w:rPr>
                                      <w:rFonts w:ascii="Menlo" w:hAnsi="Menlo" w:cs="Menlo"/>
                                      <w:sz w:val="15"/>
                                      <w:szCs w:val="15"/>
                                    </w:rPr>
                                    <w:t xml:space="preserve"> [</w:t>
                                  </w:r>
                                  <w:r>
                                    <w:rPr>
                                      <w:rFonts w:ascii="Menlo" w:hAnsi="Menlo" w:cs="Menlo"/>
                                      <w:sz w:val="15"/>
                                      <w:szCs w:val="15"/>
                                    </w:rPr>
                                    <w:t>14.55</w:t>
                                  </w:r>
                                  <w:r w:rsidRPr="00F72648">
                                    <w:rPr>
                                      <w:rFonts w:ascii="Menlo" w:hAnsi="Menlo" w:cs="Menlo"/>
                                      <w:sz w:val="15"/>
                                      <w:szCs w:val="15"/>
                                    </w:rPr>
                                    <w:t>%]</w:t>
                                  </w:r>
                                </w:p>
                              </w:tc>
                              <w:tc>
                                <w:tcPr>
                                  <w:tcW w:w="144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Mar>
                                    <w:top w:w="29" w:type="dxa"/>
                                    <w:left w:w="29" w:type="dxa"/>
                                    <w:bottom w:w="29" w:type="dxa"/>
                                    <w:right w:w="29" w:type="dxa"/>
                                  </w:tcMar>
                                </w:tcPr>
                                <w:p w14:paraId="137E2718" w14:textId="77777777" w:rsidR="00F5663C" w:rsidRDefault="00F5663C" w:rsidP="00F72648">
                                  <w:pPr>
                                    <w:jc w:val="right"/>
                                    <w:rPr>
                                      <w:rFonts w:ascii="Menlo" w:hAnsi="Menlo" w:cs="Menlo"/>
                                      <w:sz w:val="15"/>
                                      <w:szCs w:val="15"/>
                                    </w:rPr>
                                  </w:pPr>
                                </w:p>
                                <w:p w14:paraId="7231D315" w14:textId="0E07292F" w:rsidR="00F5663C" w:rsidRPr="00F72648" w:rsidRDefault="00F5663C" w:rsidP="00F72648">
                                  <w:pPr>
                                    <w:jc w:val="right"/>
                                    <w:rPr>
                                      <w:rFonts w:ascii="Menlo" w:hAnsi="Menlo" w:cs="Menlo"/>
                                      <w:sz w:val="15"/>
                                      <w:szCs w:val="15"/>
                                    </w:rPr>
                                  </w:pPr>
                                  <w:r w:rsidRPr="00F72648">
                                    <w:rPr>
                                      <w:rFonts w:ascii="Menlo" w:hAnsi="Menlo" w:cs="Menlo"/>
                                      <w:sz w:val="15"/>
                                      <w:szCs w:val="15"/>
                                    </w:rPr>
                                    <w:t>3</w:t>
                                  </w:r>
                                  <w:r>
                                    <w:rPr>
                                      <w:rFonts w:ascii="Menlo" w:hAnsi="Menlo" w:cs="Menlo"/>
                                      <w:sz w:val="15"/>
                                      <w:szCs w:val="15"/>
                                    </w:rPr>
                                    <w:t>16</w:t>
                                  </w:r>
                                  <w:r w:rsidRPr="00F72648">
                                    <w:rPr>
                                      <w:rFonts w:ascii="Menlo" w:hAnsi="Menlo" w:cs="Menlo"/>
                                      <w:sz w:val="15"/>
                                      <w:szCs w:val="15"/>
                                    </w:rPr>
                                    <w:t xml:space="preserve"> [ 1.</w:t>
                                  </w:r>
                                  <w:r>
                                    <w:rPr>
                                      <w:rFonts w:ascii="Menlo" w:hAnsi="Menlo" w:cs="Menlo"/>
                                      <w:sz w:val="15"/>
                                      <w:szCs w:val="15"/>
                                    </w:rPr>
                                    <w:t>57</w:t>
                                  </w:r>
                                  <w:r w:rsidRPr="00F72648">
                                    <w:rPr>
                                      <w:rFonts w:ascii="Menlo" w:hAnsi="Menlo" w:cs="Menlo"/>
                                      <w:sz w:val="15"/>
                                      <w:szCs w:val="15"/>
                                    </w:rPr>
                                    <w:t>%]</w:t>
                                  </w:r>
                                </w:p>
                                <w:p w14:paraId="7C7BC2DD" w14:textId="77777777" w:rsidR="00F5663C" w:rsidRPr="00F72648" w:rsidRDefault="00F5663C" w:rsidP="00F72648">
                                  <w:pPr>
                                    <w:jc w:val="right"/>
                                    <w:rPr>
                                      <w:rFonts w:ascii="Menlo" w:hAnsi="Menlo" w:cs="Menlo"/>
                                      <w:sz w:val="15"/>
                                      <w:szCs w:val="15"/>
                                    </w:rPr>
                                  </w:pPr>
                                  <w:r w:rsidRPr="00F72648">
                                    <w:rPr>
                                      <w:rFonts w:ascii="Menlo" w:hAnsi="Menlo" w:cs="Menlo"/>
                                      <w:sz w:val="15"/>
                                      <w:szCs w:val="15"/>
                                    </w:rPr>
                                    <w:t>1,209 [ 6.02%]</w:t>
                                  </w:r>
                                </w:p>
                                <w:p w14:paraId="32EFA12E" w14:textId="0A57E987" w:rsidR="00F5663C" w:rsidRPr="00F72648" w:rsidRDefault="00F5663C" w:rsidP="00F72648">
                                  <w:pPr>
                                    <w:jc w:val="right"/>
                                    <w:rPr>
                                      <w:rFonts w:ascii="Menlo" w:hAnsi="Menlo" w:cs="Menlo"/>
                                      <w:sz w:val="15"/>
                                      <w:szCs w:val="15"/>
                                    </w:rPr>
                                  </w:pPr>
                                  <w:r w:rsidRPr="00F72648">
                                    <w:rPr>
                                      <w:rFonts w:ascii="Menlo" w:hAnsi="Menlo" w:cs="Menlo"/>
                                      <w:sz w:val="15"/>
                                      <w:szCs w:val="15"/>
                                    </w:rPr>
                                    <w:t>10,95</w:t>
                                  </w:r>
                                  <w:r>
                                    <w:rPr>
                                      <w:rFonts w:ascii="Menlo" w:hAnsi="Menlo" w:cs="Menlo"/>
                                      <w:sz w:val="15"/>
                                      <w:szCs w:val="15"/>
                                    </w:rPr>
                                    <w:t>2</w:t>
                                  </w:r>
                                  <w:r w:rsidRPr="00F72648">
                                    <w:rPr>
                                      <w:rFonts w:ascii="Menlo" w:hAnsi="Menlo" w:cs="Menlo"/>
                                      <w:sz w:val="15"/>
                                      <w:szCs w:val="15"/>
                                    </w:rPr>
                                    <w:t xml:space="preserve"> [54.5</w:t>
                                  </w:r>
                                  <w:r>
                                    <w:rPr>
                                      <w:rFonts w:ascii="Menlo" w:hAnsi="Menlo" w:cs="Menlo"/>
                                      <w:sz w:val="15"/>
                                      <w:szCs w:val="15"/>
                                    </w:rPr>
                                    <w:t>6</w:t>
                                  </w:r>
                                  <w:r w:rsidRPr="00F72648">
                                    <w:rPr>
                                      <w:rFonts w:ascii="Menlo" w:hAnsi="Menlo" w:cs="Menlo"/>
                                      <w:sz w:val="15"/>
                                      <w:szCs w:val="15"/>
                                    </w:rPr>
                                    <w:t>%]</w:t>
                                  </w:r>
                                </w:p>
                                <w:p w14:paraId="2E073628" w14:textId="64E62064" w:rsidR="00F5663C" w:rsidRPr="00F72648" w:rsidRDefault="00F5663C" w:rsidP="00F72648">
                                  <w:pPr>
                                    <w:jc w:val="right"/>
                                    <w:rPr>
                                      <w:rFonts w:ascii="Menlo" w:hAnsi="Menlo" w:cs="Menlo"/>
                                      <w:sz w:val="15"/>
                                      <w:szCs w:val="15"/>
                                    </w:rPr>
                                  </w:pPr>
                                  <w:r w:rsidRPr="00F72648">
                                    <w:rPr>
                                      <w:rFonts w:ascii="Menlo" w:hAnsi="Menlo" w:cs="Menlo"/>
                                      <w:sz w:val="15"/>
                                      <w:szCs w:val="15"/>
                                    </w:rPr>
                                    <w:t>72</w:t>
                                  </w:r>
                                  <w:r>
                                    <w:rPr>
                                      <w:rFonts w:ascii="Menlo" w:hAnsi="Menlo" w:cs="Menlo"/>
                                      <w:sz w:val="15"/>
                                      <w:szCs w:val="15"/>
                                    </w:rPr>
                                    <w:t>9</w:t>
                                  </w:r>
                                  <w:r w:rsidRPr="00F72648">
                                    <w:rPr>
                                      <w:rFonts w:ascii="Menlo" w:hAnsi="Menlo" w:cs="Menlo"/>
                                      <w:sz w:val="15"/>
                                      <w:szCs w:val="15"/>
                                    </w:rPr>
                                    <w:t xml:space="preserve"> [ 3.6</w:t>
                                  </w:r>
                                  <w:r>
                                    <w:rPr>
                                      <w:rFonts w:ascii="Menlo" w:hAnsi="Menlo" w:cs="Menlo"/>
                                      <w:sz w:val="15"/>
                                      <w:szCs w:val="15"/>
                                    </w:rPr>
                                    <w:t>3</w:t>
                                  </w:r>
                                  <w:r w:rsidRPr="00F72648">
                                    <w:rPr>
                                      <w:rFonts w:ascii="Menlo" w:hAnsi="Menlo" w:cs="Menlo"/>
                                      <w:sz w:val="15"/>
                                      <w:szCs w:val="15"/>
                                    </w:rPr>
                                    <w:t>%]</w:t>
                                  </w:r>
                                </w:p>
                                <w:p w14:paraId="65B56B34" w14:textId="0AADB31E" w:rsidR="00F5663C" w:rsidRPr="00F72648" w:rsidRDefault="00F5663C" w:rsidP="00F72648">
                                  <w:pPr>
                                    <w:jc w:val="right"/>
                                    <w:rPr>
                                      <w:rFonts w:ascii="Menlo" w:hAnsi="Menlo" w:cs="Menlo"/>
                                      <w:sz w:val="15"/>
                                      <w:szCs w:val="15"/>
                                    </w:rPr>
                                  </w:pPr>
                                  <w:r w:rsidRPr="00F72648">
                                    <w:rPr>
                                      <w:rFonts w:ascii="Menlo" w:hAnsi="Menlo" w:cs="Menlo"/>
                                      <w:sz w:val="15"/>
                                      <w:szCs w:val="15"/>
                                    </w:rPr>
                                    <w:t>1,21</w:t>
                                  </w:r>
                                  <w:r>
                                    <w:rPr>
                                      <w:rFonts w:ascii="Menlo" w:hAnsi="Menlo" w:cs="Menlo"/>
                                      <w:sz w:val="15"/>
                                      <w:szCs w:val="15"/>
                                    </w:rPr>
                                    <w:t>4</w:t>
                                  </w:r>
                                  <w:r w:rsidRPr="00F72648">
                                    <w:rPr>
                                      <w:rFonts w:ascii="Menlo" w:hAnsi="Menlo" w:cs="Menlo"/>
                                      <w:sz w:val="15"/>
                                      <w:szCs w:val="15"/>
                                    </w:rPr>
                                    <w:t xml:space="preserve"> [ 6.05%]</w:t>
                                  </w:r>
                                </w:p>
                                <w:p w14:paraId="7BDE9F73" w14:textId="77777777" w:rsidR="00F5663C" w:rsidRPr="00F72648" w:rsidRDefault="00F5663C" w:rsidP="00F72648">
                                  <w:pPr>
                                    <w:jc w:val="right"/>
                                    <w:rPr>
                                      <w:rFonts w:ascii="Menlo" w:hAnsi="Menlo" w:cs="Menlo"/>
                                      <w:sz w:val="15"/>
                                      <w:szCs w:val="15"/>
                                    </w:rPr>
                                  </w:pPr>
                                  <w:r w:rsidRPr="00F72648">
                                    <w:rPr>
                                      <w:rFonts w:ascii="Menlo" w:hAnsi="Menlo" w:cs="Menlo"/>
                                      <w:sz w:val="15"/>
                                      <w:szCs w:val="15"/>
                                    </w:rPr>
                                    <w:t>914 [ 4.55%]</w:t>
                                  </w:r>
                                </w:p>
                                <w:p w14:paraId="2697FEC2" w14:textId="562C4146" w:rsidR="00F5663C" w:rsidRPr="00F72648" w:rsidRDefault="00F5663C" w:rsidP="00F72648">
                                  <w:pPr>
                                    <w:jc w:val="right"/>
                                    <w:rPr>
                                      <w:rFonts w:ascii="Menlo" w:hAnsi="Menlo" w:cs="Menlo"/>
                                      <w:sz w:val="15"/>
                                      <w:szCs w:val="15"/>
                                    </w:rPr>
                                  </w:pPr>
                                  <w:r w:rsidRPr="00F72648">
                                    <w:rPr>
                                      <w:rFonts w:ascii="Menlo" w:hAnsi="Menlo" w:cs="Menlo"/>
                                      <w:sz w:val="15"/>
                                      <w:szCs w:val="15"/>
                                    </w:rPr>
                                    <w:t>1,0</w:t>
                                  </w:r>
                                  <w:r>
                                    <w:rPr>
                                      <w:rFonts w:ascii="Menlo" w:hAnsi="Menlo" w:cs="Menlo"/>
                                      <w:sz w:val="15"/>
                                      <w:szCs w:val="15"/>
                                    </w:rPr>
                                    <w:t>87</w:t>
                                  </w:r>
                                  <w:r w:rsidRPr="00F72648">
                                    <w:rPr>
                                      <w:rFonts w:ascii="Menlo" w:hAnsi="Menlo" w:cs="Menlo"/>
                                      <w:sz w:val="15"/>
                                      <w:szCs w:val="15"/>
                                    </w:rPr>
                                    <w:t xml:space="preserve"> [ 5.4</w:t>
                                  </w:r>
                                  <w:r>
                                    <w:rPr>
                                      <w:rFonts w:ascii="Menlo" w:hAnsi="Menlo" w:cs="Menlo"/>
                                      <w:sz w:val="15"/>
                                      <w:szCs w:val="15"/>
                                    </w:rPr>
                                    <w:t>1</w:t>
                                  </w:r>
                                  <w:r w:rsidRPr="00F72648">
                                    <w:rPr>
                                      <w:rFonts w:ascii="Menlo" w:hAnsi="Menlo" w:cs="Menlo"/>
                                      <w:sz w:val="15"/>
                                      <w:szCs w:val="15"/>
                                    </w:rPr>
                                    <w:t>%]</w:t>
                                  </w:r>
                                </w:p>
                                <w:p w14:paraId="3015153F" w14:textId="77777777" w:rsidR="00F5663C" w:rsidRPr="00F72648" w:rsidRDefault="00F5663C" w:rsidP="00F72648">
                                  <w:pPr>
                                    <w:jc w:val="right"/>
                                    <w:rPr>
                                      <w:rFonts w:ascii="Menlo" w:hAnsi="Menlo" w:cs="Menlo"/>
                                      <w:sz w:val="15"/>
                                      <w:szCs w:val="15"/>
                                    </w:rPr>
                                  </w:pPr>
                                  <w:r w:rsidRPr="00F72648">
                                    <w:rPr>
                                      <w:rFonts w:ascii="Menlo" w:hAnsi="Menlo" w:cs="Menlo"/>
                                      <w:sz w:val="15"/>
                                      <w:szCs w:val="15"/>
                                    </w:rPr>
                                    <w:t>24 [ 0.12%]</w:t>
                                  </w:r>
                                </w:p>
                                <w:p w14:paraId="4CE93C3C" w14:textId="742CC4D1" w:rsidR="00F5663C" w:rsidRPr="00587AB2" w:rsidRDefault="00F5663C" w:rsidP="00F72648">
                                  <w:pPr>
                                    <w:jc w:val="right"/>
                                    <w:rPr>
                                      <w:rFonts w:ascii="Menlo" w:hAnsi="Menlo" w:cs="Menlo"/>
                                      <w:sz w:val="15"/>
                                      <w:szCs w:val="15"/>
                                    </w:rPr>
                                  </w:pPr>
                                  <w:r w:rsidRPr="00F72648">
                                    <w:rPr>
                                      <w:rFonts w:ascii="Menlo" w:hAnsi="Menlo" w:cs="Menlo"/>
                                      <w:sz w:val="15"/>
                                      <w:szCs w:val="15"/>
                                    </w:rPr>
                                    <w:t>3,62</w:t>
                                  </w:r>
                                  <w:r>
                                    <w:rPr>
                                      <w:rFonts w:ascii="Menlo" w:hAnsi="Menlo" w:cs="Menlo"/>
                                      <w:sz w:val="15"/>
                                      <w:szCs w:val="15"/>
                                    </w:rPr>
                                    <w:t>9</w:t>
                                  </w:r>
                                  <w:r w:rsidRPr="00F72648">
                                    <w:rPr>
                                      <w:rFonts w:ascii="Menlo" w:hAnsi="Menlo" w:cs="Menlo"/>
                                      <w:sz w:val="15"/>
                                      <w:szCs w:val="15"/>
                                    </w:rPr>
                                    <w:t xml:space="preserve"> [18.0</w:t>
                                  </w:r>
                                  <w:r>
                                    <w:rPr>
                                      <w:rFonts w:ascii="Menlo" w:hAnsi="Menlo" w:cs="Menlo"/>
                                      <w:sz w:val="15"/>
                                      <w:szCs w:val="15"/>
                                    </w:rPr>
                                    <w:t>8</w:t>
                                  </w:r>
                                  <w:r w:rsidRPr="00F72648">
                                    <w:rPr>
                                      <w:rFonts w:ascii="Menlo" w:hAnsi="Menlo" w:cs="Menlo"/>
                                      <w:sz w:val="15"/>
                                      <w:szCs w:val="15"/>
                                    </w:rPr>
                                    <w:t>%]</w:t>
                                  </w:r>
                                </w:p>
                              </w:tc>
                            </w:tr>
                          </w:tbl>
                          <w:p w14:paraId="483BD4FE" w14:textId="77777777" w:rsidR="00F5663C" w:rsidRDefault="00F5663C" w:rsidP="00587AB2"/>
                        </w:txbxContent>
                      </wps:txbx>
                      <wps:bodyPr rot="0" spcFirstLastPara="0" vertOverflow="overflow" horzOverflow="overflow" vert="horz" wrap="square" lIns="0" tIns="0" rIns="0" bIns="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FD88D8" id="_x0000_s1027" type="#_x0000_t202" style="position:absolute;left:0;text-align:left;margin-left:240pt;margin-top:.6pt;width:227.5pt;height:219.6pt;z-index:251848704;visibility:visible;mso-wrap-style:square;mso-width-percent:0;mso-height-percent:0;mso-wrap-distance-left:10.8pt;mso-wrap-distance-top:10.8pt;mso-wrap-distance-right:10.8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" stroked="f">
                <v:textbox inset="0,0,0,0">
                  <w:txbxContent>
                    <w:p w14:paraId="2293F7C2" w14:textId="46DE9C63" w:rsidR="00F5663C" w:rsidRPr="009C6ED2" w:rsidRDefault="00F5663C" w:rsidP="009C6ED2">
                      <w:pPr>
                        <w:pStyle w:val="Caption"/>
                        <w:spacing w:after="120"/>
                        <w:jc w:val="center"/>
                        <w:rPr>
                          <w:rFonts w:ascii="Times New Roman" w:hAnsi="Times New Roman" w:cs="Times New Roman"/>
                          <w:i w:val="0"/>
                          <w:iCs w:val="0"/>
                          <w:color w:val="000000" w:themeColor="text1"/>
                          <w:sz w:val="20"/>
                          <w:szCs w:val="20"/>
                        </w:rPr>
                      </w:pPr>
                      <w:bookmarkStart w:id="4" w:name="_Ref200471532"/>
                      <w:bookmarkStart w:id="5" w:name="_Ref200903553"/>
                      <w:r w:rsidRPr="009C6ED2">
                        <w:rPr>
                          <w:rFonts w:ascii="Times New Roman" w:hAnsi="Times New Roman" w:cs="Times New Roman"/>
                          <w:b/>
                          <w:bCs/>
                          <w:i w:val="0"/>
                          <w:iCs w:val="0"/>
                          <w:color w:val="000000" w:themeColor="text1"/>
                          <w:sz w:val="20"/>
                          <w:szCs w:val="20"/>
                        </w:rPr>
                        <w:t>Table </w:t>
                      </w:r>
                      <w:r w:rsidRPr="009C6ED2">
                        <w:rPr>
                          <w:rFonts w:ascii="Times New Roman" w:hAnsi="Times New Roman" w:cs="Times New Roman"/>
                          <w:b/>
                          <w:bCs/>
                          <w:i w:val="0"/>
                          <w:iCs w:val="0"/>
                          <w:color w:val="000000" w:themeColor="text1"/>
                          <w:sz w:val="20"/>
                          <w:szCs w:val="20"/>
                        </w:rPr>
                        <w:fldChar w:fldCharType="begin"/>
                      </w:r>
                      <w:r w:rsidRPr="009C6ED2">
                        <w:rPr>
                          <w:rFonts w:ascii="Times New Roman" w:hAnsi="Times New Roman" w:cs="Times New Roman"/>
                          <w:b/>
                          <w:bCs/>
                          <w:i w:val="0"/>
                          <w:iCs w:val="0"/>
                          <w:color w:val="000000" w:themeColor="text1"/>
                          <w:sz w:val="20"/>
                          <w:szCs w:val="20"/>
                        </w:rPr>
                        <w:instrText xml:space="preserve"> SEQ Table \* ARABIC </w:instrText>
                      </w:r>
                      <w:r w:rsidRPr="009C6ED2">
                        <w:rPr>
                          <w:rFonts w:ascii="Times New Roman" w:hAnsi="Times New Roman" w:cs="Times New Roman"/>
                          <w:b/>
                          <w:bCs/>
                          <w:i w:val="0"/>
                          <w:iCs w:val="0"/>
                          <w:color w:val="000000" w:themeColor="text1"/>
                          <w:sz w:val="20"/>
                          <w:szCs w:val="20"/>
                        </w:rPr>
                        <w:fldChar w:fldCharType="separate"/>
                      </w:r>
                      <w:r w:rsidR="003D6522">
                        <w:rPr>
                          <w:rFonts w:ascii="Times New Roman" w:hAnsi="Times New Roman" w:cs="Times New Roman"/>
                          <w:b/>
                          <w:bCs/>
                          <w:i w:val="0"/>
                          <w:iCs w:val="0"/>
                          <w:noProof/>
                          <w:color w:val="000000" w:themeColor="text1"/>
                          <w:sz w:val="20"/>
                          <w:szCs w:val="20"/>
                        </w:rPr>
                        <w:t>1</w:t>
                      </w:r>
                      <w:r w:rsidRPr="009C6ED2">
                        <w:rPr>
                          <w:rFonts w:ascii="Times New Roman" w:hAnsi="Times New Roman" w:cs="Times New Roman"/>
                          <w:b/>
                          <w:bCs/>
                          <w:i w:val="0"/>
                          <w:iCs w:val="0"/>
                          <w:color w:val="000000" w:themeColor="text1"/>
                          <w:sz w:val="20"/>
                          <w:szCs w:val="20"/>
                        </w:rPr>
                        <w:fldChar w:fldCharType="end"/>
                      </w:r>
                      <w:bookmarkEnd w:id="4"/>
                      <w:r w:rsidRPr="009C6ED2">
                        <w:rPr>
                          <w:rFonts w:ascii="Times New Roman" w:hAnsi="Times New Roman" w:cs="Times New Roman"/>
                          <w:b/>
                          <w:bCs/>
                          <w:i w:val="0"/>
                          <w:iCs w:val="0"/>
                          <w:color w:val="000000" w:themeColor="text1"/>
                          <w:sz w:val="20"/>
                          <w:szCs w:val="20"/>
                        </w:rPr>
                        <w:t>.</w:t>
                      </w:r>
                      <w:r w:rsidRPr="009C6ED2">
                        <w:rPr>
                          <w:rFonts w:ascii="Times New Roman" w:hAnsi="Times New Roman" w:cs="Times New Roman"/>
                          <w:i w:val="0"/>
                          <w:iCs w:val="0"/>
                          <w:color w:val="000000" w:themeColor="text1"/>
                          <w:sz w:val="20"/>
                          <w:szCs w:val="20"/>
                        </w:rPr>
                        <w:t xml:space="preserve"> A comparison of TUBR and FCBR</w:t>
                      </w:r>
                      <w:bookmarkEnd w:id="5"/>
                    </w:p>
                    <w:tbl>
                      <w:tblPr>
                        <w:tblW w:w="431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1440"/>
                        <w:gridCol w:w="1440"/>
                      </w:tblGrid>
                      <w:tr w:rsidR="00F5663C" w:rsidRPr="00C5667E" w14:paraId="3BEE605E" w14:textId="77777777" w:rsidTr="00932DB1">
                        <w:trPr>
                          <w:trHeight w:val="122"/>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29" w:type="dxa"/>
                              <w:bottom w:w="29" w:type="dxa"/>
                              <w:right w:w="29" w:type="dxa"/>
                            </w:tcMar>
                            <w:hideMark/>
                          </w:tcPr>
                          <w:p w14:paraId="219480F4" w14:textId="77777777" w:rsidR="00F5663C" w:rsidRPr="009C6ED2" w:rsidRDefault="00F5663C" w:rsidP="00F5663C">
                            <w:pPr>
                              <w:jc w:val="center"/>
                              <w:rPr>
                                <w:rFonts w:ascii="Menlo" w:hAnsi="Menlo" w:cs="Menlo"/>
                                <w:b/>
                                <w:bCs/>
                                <w:sz w:val="15"/>
                                <w:szCs w:val="15"/>
                              </w:rPr>
                            </w:pPr>
                            <w:r w:rsidRPr="009C6ED2">
                              <w:rPr>
                                <w:rFonts w:ascii="Menlo" w:hAnsi="Menlo" w:cs="Menlo"/>
                                <w:b/>
                                <w:bCs/>
                                <w:sz w:val="15"/>
                                <w:szCs w:val="15"/>
                              </w:rPr>
                              <w:t>Attribute</w:t>
                            </w:r>
                          </w:p>
                        </w:tc>
                        <w:tc>
                          <w:tcPr>
                            <w:tcW w:w="144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29" w:type="dxa"/>
                              <w:bottom w:w="29" w:type="dxa"/>
                              <w:right w:w="29" w:type="dxa"/>
                            </w:tcMar>
                            <w:hideMark/>
                          </w:tcPr>
                          <w:p w14:paraId="5923E250" w14:textId="7FF796E5" w:rsidR="00F5663C" w:rsidRPr="009C6ED2" w:rsidRDefault="00F5663C" w:rsidP="00F5663C">
                            <w:pPr>
                              <w:jc w:val="center"/>
                              <w:rPr>
                                <w:rFonts w:ascii="Menlo" w:hAnsi="Menlo" w:cs="Menlo"/>
                                <w:b/>
                                <w:bCs/>
                                <w:sz w:val="15"/>
                                <w:szCs w:val="15"/>
                              </w:rPr>
                            </w:pPr>
                            <w:r w:rsidRPr="009C6ED2">
                              <w:rPr>
                                <w:rFonts w:ascii="Menlo" w:hAnsi="Menlo" w:cs="Menlo"/>
                                <w:b/>
                                <w:bCs/>
                                <w:sz w:val="15"/>
                                <w:szCs w:val="15"/>
                              </w:rPr>
                              <w:t>TUBR</w:t>
                            </w:r>
                            <w:r>
                              <w:rPr>
                                <w:rFonts w:ascii="Menlo" w:hAnsi="Menlo" w:cs="Menlo"/>
                                <w:b/>
                                <w:bCs/>
                                <w:sz w:val="15"/>
                                <w:szCs w:val="15"/>
                              </w:rPr>
                              <w:t xml:space="preserve"> (v5.0.0)</w:t>
                            </w:r>
                          </w:p>
                        </w:tc>
                        <w:tc>
                          <w:tcPr>
                            <w:tcW w:w="144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Mar>
                              <w:top w:w="29" w:type="dxa"/>
                              <w:left w:w="29" w:type="dxa"/>
                              <w:bottom w:w="29" w:type="dxa"/>
                              <w:right w:w="29" w:type="dxa"/>
                            </w:tcMar>
                          </w:tcPr>
                          <w:p w14:paraId="50ADF074" w14:textId="1E9601A1" w:rsidR="00F5663C" w:rsidRPr="009C6ED2" w:rsidRDefault="00F5663C" w:rsidP="00F5663C">
                            <w:pPr>
                              <w:jc w:val="center"/>
                              <w:rPr>
                                <w:rFonts w:ascii="Menlo" w:hAnsi="Menlo" w:cs="Menlo"/>
                                <w:b/>
                                <w:bCs/>
                                <w:sz w:val="15"/>
                                <w:szCs w:val="15"/>
                              </w:rPr>
                            </w:pPr>
                            <w:r w:rsidRPr="009C6ED2">
                              <w:rPr>
                                <w:rFonts w:ascii="Menlo" w:hAnsi="Menlo" w:cs="Menlo"/>
                                <w:b/>
                                <w:bCs/>
                                <w:sz w:val="15"/>
                                <w:szCs w:val="15"/>
                              </w:rPr>
                              <w:t>FCBR</w:t>
                            </w:r>
                            <w:r>
                              <w:rPr>
                                <w:rFonts w:ascii="Menlo" w:hAnsi="Menlo" w:cs="Menlo"/>
                                <w:b/>
                                <w:bCs/>
                                <w:sz w:val="15"/>
                                <w:szCs w:val="15"/>
                              </w:rPr>
                              <w:t xml:space="preserve"> (v3.0.1)</w:t>
                            </w:r>
                          </w:p>
                        </w:tc>
                      </w:tr>
                      <w:tr w:rsidR="00F5663C" w:rsidRPr="00C5667E" w14:paraId="7343A855" w14:textId="77777777" w:rsidTr="00932DB1">
                        <w:trPr>
                          <w:trHeight w:val="244"/>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29" w:type="dxa"/>
                              <w:bottom w:w="29" w:type="dxa"/>
                              <w:right w:w="29" w:type="dxa"/>
                            </w:tcMar>
                          </w:tcPr>
                          <w:p w14:paraId="42F3C1E7" w14:textId="77777777" w:rsidR="00F5663C" w:rsidRPr="000954DF" w:rsidRDefault="00F5663C" w:rsidP="00F5663C">
                            <w:pPr>
                              <w:jc w:val="right"/>
                              <w:rPr>
                                <w:rFonts w:ascii="Menlo" w:hAnsi="Menlo" w:cs="Menlo"/>
                                <w:b/>
                                <w:bCs/>
                                <w:sz w:val="15"/>
                                <w:szCs w:val="15"/>
                              </w:rPr>
                            </w:pPr>
                            <w:r w:rsidRPr="000954DF">
                              <w:rPr>
                                <w:rFonts w:ascii="Menlo" w:hAnsi="Menlo" w:cs="Menlo"/>
                                <w:b/>
                                <w:bCs/>
                                <w:sz w:val="15"/>
                                <w:szCs w:val="15"/>
                              </w:rPr>
                              <w:t>No. Files:   </w:t>
                            </w:r>
                          </w:p>
                          <w:p w14:paraId="1C6286E6" w14:textId="77777777" w:rsidR="00F5663C" w:rsidRPr="000954DF" w:rsidRDefault="00F5663C" w:rsidP="00F5663C">
                            <w:pPr>
                              <w:jc w:val="right"/>
                              <w:rPr>
                                <w:rFonts w:ascii="Menlo" w:hAnsi="Menlo" w:cs="Menlo"/>
                                <w:b/>
                                <w:bCs/>
                                <w:sz w:val="15"/>
                                <w:szCs w:val="15"/>
                              </w:rPr>
                            </w:pPr>
                            <w:r w:rsidRPr="000954DF">
                              <w:rPr>
                                <w:rFonts w:ascii="Menlo" w:hAnsi="Menlo" w:cs="Menlo"/>
                                <w:b/>
                                <w:bCs/>
                                <w:sz w:val="15"/>
                                <w:szCs w:val="15"/>
                              </w:rPr>
                              <w:t>/train</w:t>
                            </w:r>
                          </w:p>
                          <w:p w14:paraId="0ADDE014" w14:textId="77777777" w:rsidR="00F5663C" w:rsidRPr="000954DF" w:rsidRDefault="00F5663C" w:rsidP="00F5663C">
                            <w:pPr>
                              <w:jc w:val="right"/>
                              <w:rPr>
                                <w:rFonts w:ascii="Menlo" w:hAnsi="Menlo" w:cs="Menlo"/>
                                <w:b/>
                                <w:bCs/>
                                <w:sz w:val="15"/>
                                <w:szCs w:val="15"/>
                              </w:rPr>
                            </w:pPr>
                            <w:r w:rsidRPr="000954DF">
                              <w:rPr>
                                <w:rFonts w:ascii="Menlo" w:hAnsi="Menlo" w:cs="Menlo"/>
                                <w:b/>
                                <w:bCs/>
                                <w:sz w:val="15"/>
                                <w:szCs w:val="15"/>
                              </w:rPr>
                              <w:t>/dev</w:t>
                            </w:r>
                          </w:p>
                          <w:p w14:paraId="7CEA0D6B" w14:textId="77777777" w:rsidR="00F5663C" w:rsidRPr="000954DF" w:rsidRDefault="00F5663C" w:rsidP="00F5663C">
                            <w:pPr>
                              <w:jc w:val="right"/>
                              <w:rPr>
                                <w:rFonts w:ascii="Menlo" w:hAnsi="Menlo" w:cs="Menlo"/>
                                <w:b/>
                                <w:bCs/>
                                <w:sz w:val="15"/>
                                <w:szCs w:val="15"/>
                              </w:rPr>
                            </w:pPr>
                            <w:r w:rsidRPr="000954DF">
                              <w:rPr>
                                <w:rFonts w:ascii="Menlo" w:hAnsi="Menlo" w:cs="Menlo"/>
                                <w:b/>
                                <w:bCs/>
                                <w:sz w:val="15"/>
                                <w:szCs w:val="15"/>
                              </w:rPr>
                              <w:t>/eval</w:t>
                            </w:r>
                          </w:p>
                          <w:p w14:paraId="3A11BDE1" w14:textId="77777777" w:rsidR="00F5663C" w:rsidRPr="000954DF" w:rsidRDefault="00F5663C" w:rsidP="00F5663C">
                            <w:pPr>
                              <w:jc w:val="right"/>
                              <w:rPr>
                                <w:rFonts w:ascii="Menlo" w:hAnsi="Menlo" w:cs="Menlo"/>
                                <w:b/>
                                <w:bCs/>
                                <w:sz w:val="15"/>
                                <w:szCs w:val="15"/>
                              </w:rPr>
                            </w:pPr>
                            <w:r w:rsidRPr="000954DF">
                              <w:rPr>
                                <w:rFonts w:ascii="Menlo" w:hAnsi="Menlo" w:cs="Menlo"/>
                                <w:b/>
                                <w:bCs/>
                                <w:sz w:val="15"/>
                                <w:szCs w:val="15"/>
                              </w:rPr>
                              <w:t>TOTAL</w:t>
                            </w:r>
                          </w:p>
                        </w:tc>
                        <w:tc>
                          <w:tcPr>
                            <w:tcW w:w="144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29" w:type="dxa"/>
                              <w:bottom w:w="29" w:type="dxa"/>
                              <w:right w:w="29" w:type="dxa"/>
                            </w:tcMar>
                          </w:tcPr>
                          <w:p w14:paraId="55AE2BE4" w14:textId="77777777" w:rsidR="00F5663C" w:rsidRPr="00587AB2" w:rsidRDefault="00F5663C" w:rsidP="00F5663C">
                            <w:pPr>
                              <w:jc w:val="right"/>
                              <w:rPr>
                                <w:rFonts w:ascii="Menlo" w:hAnsi="Menlo" w:cs="Menlo"/>
                                <w:sz w:val="15"/>
                                <w:szCs w:val="15"/>
                              </w:rPr>
                            </w:pPr>
                          </w:p>
                          <w:p w14:paraId="15D6AACA" w14:textId="77777777" w:rsidR="00F5663C" w:rsidRPr="00587AB2" w:rsidRDefault="00F5663C" w:rsidP="00F5663C">
                            <w:pPr>
                              <w:jc w:val="right"/>
                              <w:rPr>
                                <w:rFonts w:ascii="Menlo" w:hAnsi="Menlo" w:cs="Menlo"/>
                                <w:sz w:val="15"/>
                                <w:szCs w:val="15"/>
                              </w:rPr>
                            </w:pPr>
                            <w:r w:rsidRPr="00587AB2">
                              <w:rPr>
                                <w:rFonts w:ascii="Menlo" w:hAnsi="Menlo" w:cs="Menlo"/>
                                <w:sz w:val="15"/>
                                <w:szCs w:val="15"/>
                              </w:rPr>
                              <w:t>1,652</w:t>
                            </w:r>
                          </w:p>
                          <w:p w14:paraId="6762BC81" w14:textId="77777777" w:rsidR="00F5663C" w:rsidRPr="00587AB2" w:rsidRDefault="00F5663C" w:rsidP="00F5663C">
                            <w:pPr>
                              <w:jc w:val="right"/>
                              <w:rPr>
                                <w:rFonts w:ascii="Menlo" w:hAnsi="Menlo" w:cs="Menlo"/>
                                <w:sz w:val="15"/>
                                <w:szCs w:val="15"/>
                              </w:rPr>
                            </w:pPr>
                            <w:r w:rsidRPr="00587AB2">
                              <w:rPr>
                                <w:rFonts w:ascii="Menlo" w:hAnsi="Menlo" w:cs="Menlo"/>
                                <w:sz w:val="15"/>
                                <w:szCs w:val="15"/>
                              </w:rPr>
                              <w:t>932</w:t>
                            </w:r>
                          </w:p>
                          <w:p w14:paraId="51E698BF" w14:textId="77777777" w:rsidR="00F5663C" w:rsidRPr="00587AB2" w:rsidRDefault="00F5663C" w:rsidP="00F5663C">
                            <w:pPr>
                              <w:jc w:val="right"/>
                              <w:rPr>
                                <w:rFonts w:ascii="Menlo" w:hAnsi="Menlo" w:cs="Menlo"/>
                                <w:sz w:val="15"/>
                                <w:szCs w:val="15"/>
                              </w:rPr>
                            </w:pPr>
                            <w:r w:rsidRPr="00587AB2">
                              <w:rPr>
                                <w:rFonts w:ascii="Menlo" w:hAnsi="Menlo" w:cs="Menlo"/>
                                <w:sz w:val="15"/>
                                <w:szCs w:val="15"/>
                              </w:rPr>
                              <w:t>921</w:t>
                            </w:r>
                          </w:p>
                          <w:p w14:paraId="167EC935" w14:textId="77777777" w:rsidR="00F5663C" w:rsidRPr="00587AB2" w:rsidRDefault="00F5663C" w:rsidP="00F5663C">
                            <w:pPr>
                              <w:jc w:val="right"/>
                              <w:rPr>
                                <w:rFonts w:ascii="Menlo" w:hAnsi="Menlo" w:cs="Menlo"/>
                                <w:sz w:val="15"/>
                                <w:szCs w:val="15"/>
                              </w:rPr>
                            </w:pPr>
                            <w:r w:rsidRPr="00587AB2">
                              <w:rPr>
                                <w:rFonts w:ascii="Menlo" w:hAnsi="Menlo" w:cs="Menlo"/>
                                <w:sz w:val="15"/>
                                <w:szCs w:val="15"/>
                              </w:rPr>
                              <w:t>3,505</w:t>
                            </w:r>
                          </w:p>
                        </w:tc>
                        <w:tc>
                          <w:tcPr>
                            <w:tcW w:w="144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Mar>
                              <w:top w:w="29" w:type="dxa"/>
                              <w:left w:w="29" w:type="dxa"/>
                              <w:bottom w:w="29" w:type="dxa"/>
                              <w:right w:w="29" w:type="dxa"/>
                            </w:tcMar>
                          </w:tcPr>
                          <w:p w14:paraId="18F9A65C" w14:textId="77777777" w:rsidR="00F5663C" w:rsidRPr="00587AB2" w:rsidRDefault="00F5663C" w:rsidP="00F5663C">
                            <w:pPr>
                              <w:jc w:val="right"/>
                              <w:rPr>
                                <w:rFonts w:ascii="Menlo" w:hAnsi="Menlo" w:cs="Menlo"/>
                                <w:sz w:val="15"/>
                                <w:szCs w:val="15"/>
                              </w:rPr>
                            </w:pPr>
                          </w:p>
                          <w:p w14:paraId="3C6FE26D" w14:textId="77777777" w:rsidR="00F5663C" w:rsidRPr="00587AB2" w:rsidRDefault="00F5663C" w:rsidP="00F5663C">
                            <w:pPr>
                              <w:jc w:val="right"/>
                              <w:rPr>
                                <w:rFonts w:ascii="Menlo" w:hAnsi="Menlo" w:cs="Menlo"/>
                                <w:sz w:val="15"/>
                                <w:szCs w:val="15"/>
                              </w:rPr>
                            </w:pPr>
                            <w:r w:rsidRPr="00587AB2">
                              <w:rPr>
                                <w:rFonts w:ascii="Menlo" w:hAnsi="Menlo" w:cs="Menlo"/>
                                <w:sz w:val="15"/>
                                <w:szCs w:val="15"/>
                              </w:rPr>
                              <w:t>765</w:t>
                            </w:r>
                          </w:p>
                          <w:p w14:paraId="2B4E429F" w14:textId="77777777" w:rsidR="00F5663C" w:rsidRPr="00587AB2" w:rsidRDefault="00F5663C" w:rsidP="00F5663C">
                            <w:pPr>
                              <w:jc w:val="right"/>
                              <w:rPr>
                                <w:rFonts w:ascii="Menlo" w:hAnsi="Menlo" w:cs="Menlo"/>
                                <w:sz w:val="15"/>
                                <w:szCs w:val="15"/>
                              </w:rPr>
                            </w:pPr>
                            <w:r w:rsidRPr="00587AB2">
                              <w:rPr>
                                <w:rFonts w:ascii="Menlo" w:hAnsi="Menlo" w:cs="Menlo"/>
                                <w:sz w:val="15"/>
                                <w:szCs w:val="15"/>
                              </w:rPr>
                              <w:t>373</w:t>
                            </w:r>
                          </w:p>
                          <w:p w14:paraId="745E8B20" w14:textId="77777777" w:rsidR="00F5663C" w:rsidRPr="00587AB2" w:rsidRDefault="00F5663C" w:rsidP="00F5663C">
                            <w:pPr>
                              <w:jc w:val="right"/>
                              <w:rPr>
                                <w:rFonts w:ascii="Menlo" w:hAnsi="Menlo" w:cs="Menlo"/>
                                <w:sz w:val="15"/>
                                <w:szCs w:val="15"/>
                              </w:rPr>
                            </w:pPr>
                            <w:r w:rsidRPr="00587AB2">
                              <w:rPr>
                                <w:rFonts w:ascii="Menlo" w:hAnsi="Menlo" w:cs="Menlo"/>
                                <w:sz w:val="15"/>
                                <w:szCs w:val="15"/>
                              </w:rPr>
                              <w:t>325</w:t>
                            </w:r>
                          </w:p>
                          <w:p w14:paraId="6A0C41C2" w14:textId="77777777" w:rsidR="00F5663C" w:rsidRPr="00587AB2" w:rsidRDefault="00F5663C" w:rsidP="00F5663C">
                            <w:pPr>
                              <w:jc w:val="right"/>
                              <w:rPr>
                                <w:rFonts w:ascii="Menlo" w:hAnsi="Menlo" w:cs="Menlo"/>
                                <w:sz w:val="15"/>
                                <w:szCs w:val="15"/>
                              </w:rPr>
                            </w:pPr>
                            <w:r w:rsidRPr="00587AB2">
                              <w:rPr>
                                <w:rFonts w:ascii="Menlo" w:hAnsi="Menlo" w:cs="Menlo"/>
                                <w:sz w:val="15"/>
                                <w:szCs w:val="15"/>
                              </w:rPr>
                              <w:t>1,463</w:t>
                            </w:r>
                          </w:p>
                        </w:tc>
                      </w:tr>
                      <w:tr w:rsidR="00F5663C" w:rsidRPr="00C5667E" w14:paraId="09734B98" w14:textId="77777777" w:rsidTr="00932DB1">
                        <w:trPr>
                          <w:trHeight w:val="23"/>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29" w:type="dxa"/>
                              <w:bottom w:w="29" w:type="dxa"/>
                              <w:right w:w="29" w:type="dxa"/>
                            </w:tcMar>
                          </w:tcPr>
                          <w:p w14:paraId="059DC490" w14:textId="6F280CDC" w:rsidR="00F5663C" w:rsidRPr="000954DF" w:rsidRDefault="00F5663C" w:rsidP="00587AB2">
                            <w:pPr>
                              <w:jc w:val="right"/>
                              <w:rPr>
                                <w:rFonts w:ascii="Menlo" w:hAnsi="Menlo" w:cs="Menlo"/>
                                <w:b/>
                                <w:bCs/>
                                <w:sz w:val="15"/>
                                <w:szCs w:val="15"/>
                              </w:rPr>
                            </w:pPr>
                            <w:r w:rsidRPr="000954DF">
                              <w:rPr>
                                <w:rFonts w:ascii="Menlo" w:hAnsi="Menlo" w:cs="Menlo"/>
                                <w:b/>
                                <w:bCs/>
                                <w:sz w:val="15"/>
                                <w:szCs w:val="15"/>
                              </w:rPr>
                              <w:t>Size (Gbytes)</w:t>
                            </w:r>
                          </w:p>
                        </w:tc>
                        <w:tc>
                          <w:tcPr>
                            <w:tcW w:w="144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29" w:type="dxa"/>
                              <w:bottom w:w="29" w:type="dxa"/>
                              <w:right w:w="29" w:type="dxa"/>
                            </w:tcMar>
                          </w:tcPr>
                          <w:p w14:paraId="108A6936" w14:textId="1599C1C9" w:rsidR="00F5663C" w:rsidRPr="00587AB2" w:rsidRDefault="00F5663C" w:rsidP="00587AB2">
                            <w:pPr>
                              <w:jc w:val="right"/>
                              <w:rPr>
                                <w:rFonts w:ascii="Menlo" w:hAnsi="Menlo" w:cs="Menlo"/>
                                <w:sz w:val="15"/>
                                <w:szCs w:val="15"/>
                              </w:rPr>
                            </w:pPr>
                            <w:r w:rsidRPr="00587AB2">
                              <w:rPr>
                                <w:rFonts w:ascii="Menlo" w:hAnsi="Menlo" w:cs="Menlo"/>
                                <w:sz w:val="15"/>
                                <w:szCs w:val="15"/>
                              </w:rPr>
                              <w:t>1</w:t>
                            </w:r>
                            <w:r>
                              <w:rPr>
                                <w:rFonts w:ascii="Menlo" w:hAnsi="Menlo" w:cs="Menlo"/>
                                <w:sz w:val="15"/>
                                <w:szCs w:val="15"/>
                              </w:rPr>
                              <w:t>,</w:t>
                            </w:r>
                            <w:r w:rsidRPr="00587AB2">
                              <w:rPr>
                                <w:rFonts w:ascii="Menlo" w:hAnsi="Menlo" w:cs="Menlo"/>
                                <w:sz w:val="15"/>
                                <w:szCs w:val="15"/>
                              </w:rPr>
                              <w:t>2</w:t>
                            </w:r>
                            <w:r>
                              <w:rPr>
                                <w:rFonts w:ascii="Menlo" w:hAnsi="Menlo" w:cs="Menlo"/>
                                <w:sz w:val="15"/>
                                <w:szCs w:val="15"/>
                              </w:rPr>
                              <w:t>57</w:t>
                            </w:r>
                          </w:p>
                        </w:tc>
                        <w:tc>
                          <w:tcPr>
                            <w:tcW w:w="144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Mar>
                              <w:top w:w="29" w:type="dxa"/>
                              <w:left w:w="29" w:type="dxa"/>
                              <w:bottom w:w="29" w:type="dxa"/>
                              <w:right w:w="29" w:type="dxa"/>
                            </w:tcMar>
                          </w:tcPr>
                          <w:p w14:paraId="28F2E621" w14:textId="4A667B50" w:rsidR="00F5663C" w:rsidRPr="00587AB2" w:rsidRDefault="00F5663C" w:rsidP="00587AB2">
                            <w:pPr>
                              <w:jc w:val="right"/>
                              <w:rPr>
                                <w:rFonts w:ascii="Menlo" w:hAnsi="Menlo" w:cs="Menlo"/>
                                <w:sz w:val="15"/>
                                <w:szCs w:val="15"/>
                              </w:rPr>
                            </w:pPr>
                            <w:r w:rsidRPr="00587AB2">
                              <w:rPr>
                                <w:rFonts w:ascii="Menlo" w:hAnsi="Menlo" w:cs="Menlo"/>
                                <w:sz w:val="15"/>
                                <w:szCs w:val="15"/>
                              </w:rPr>
                              <w:t>3</w:t>
                            </w:r>
                            <w:r>
                              <w:rPr>
                                <w:rFonts w:ascii="Menlo" w:hAnsi="Menlo" w:cs="Menlo"/>
                                <w:sz w:val="15"/>
                                <w:szCs w:val="15"/>
                              </w:rPr>
                              <w:t>,357</w:t>
                            </w:r>
                          </w:p>
                        </w:tc>
                      </w:tr>
                      <w:tr w:rsidR="00F5663C" w:rsidRPr="00C5667E" w14:paraId="59C518AA" w14:textId="77777777" w:rsidTr="00932DB1">
                        <w:trPr>
                          <w:trHeight w:val="85"/>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29" w:type="dxa"/>
                              <w:bottom w:w="29" w:type="dxa"/>
                              <w:right w:w="29" w:type="dxa"/>
                            </w:tcMar>
                          </w:tcPr>
                          <w:p w14:paraId="2727C443" w14:textId="77777777" w:rsidR="00F5663C" w:rsidRPr="000954DF" w:rsidRDefault="00F5663C" w:rsidP="00587AB2">
                            <w:pPr>
                              <w:jc w:val="right"/>
                              <w:rPr>
                                <w:rFonts w:ascii="Menlo" w:hAnsi="Menlo" w:cs="Menlo"/>
                                <w:b/>
                                <w:bCs/>
                                <w:sz w:val="15"/>
                                <w:szCs w:val="15"/>
                              </w:rPr>
                            </w:pPr>
                            <w:r w:rsidRPr="000954DF">
                              <w:rPr>
                                <w:rFonts w:ascii="Menlo" w:hAnsi="Menlo" w:cs="Menlo"/>
                                <w:b/>
                                <w:bCs/>
                                <w:sz w:val="15"/>
                                <w:szCs w:val="15"/>
                              </w:rPr>
                              <w:t>No. Labels</w:t>
                            </w:r>
                          </w:p>
                        </w:tc>
                        <w:tc>
                          <w:tcPr>
                            <w:tcW w:w="144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29" w:type="dxa"/>
                              <w:bottom w:w="29" w:type="dxa"/>
                              <w:right w:w="29" w:type="dxa"/>
                            </w:tcMar>
                          </w:tcPr>
                          <w:p w14:paraId="3BA1011A" w14:textId="0D4CA33D" w:rsidR="00F5663C" w:rsidRPr="00587AB2" w:rsidRDefault="00F5663C" w:rsidP="00587AB2">
                            <w:pPr>
                              <w:jc w:val="right"/>
                              <w:rPr>
                                <w:rFonts w:ascii="Menlo" w:hAnsi="Menlo" w:cs="Menlo"/>
                                <w:sz w:val="15"/>
                                <w:szCs w:val="15"/>
                              </w:rPr>
                            </w:pPr>
                            <w:r>
                              <w:rPr>
                                <w:rFonts w:ascii="Menlo" w:hAnsi="Menlo" w:cs="Menlo"/>
                                <w:sz w:val="15"/>
                                <w:szCs w:val="15"/>
                              </w:rPr>
                              <w:t>46,666</w:t>
                            </w:r>
                          </w:p>
                        </w:tc>
                        <w:tc>
                          <w:tcPr>
                            <w:tcW w:w="144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Mar>
                              <w:top w:w="29" w:type="dxa"/>
                              <w:left w:w="29" w:type="dxa"/>
                              <w:bottom w:w="29" w:type="dxa"/>
                              <w:right w:w="29" w:type="dxa"/>
                            </w:tcMar>
                          </w:tcPr>
                          <w:p w14:paraId="2AB41637" w14:textId="0337633F" w:rsidR="00F5663C" w:rsidRPr="00587AB2" w:rsidRDefault="00F5663C" w:rsidP="00587AB2">
                            <w:pPr>
                              <w:jc w:val="right"/>
                              <w:rPr>
                                <w:rFonts w:ascii="Menlo" w:hAnsi="Menlo" w:cs="Menlo"/>
                                <w:sz w:val="15"/>
                                <w:szCs w:val="15"/>
                              </w:rPr>
                            </w:pPr>
                            <w:r w:rsidRPr="00587AB2">
                              <w:rPr>
                                <w:rFonts w:ascii="Menlo" w:hAnsi="Menlo" w:cs="Menlo"/>
                                <w:sz w:val="15"/>
                                <w:szCs w:val="15"/>
                              </w:rPr>
                              <w:t>20,0</w:t>
                            </w:r>
                            <w:r>
                              <w:rPr>
                                <w:rFonts w:ascii="Menlo" w:hAnsi="Menlo" w:cs="Menlo"/>
                                <w:sz w:val="15"/>
                                <w:szCs w:val="15"/>
                              </w:rPr>
                              <w:t>74</w:t>
                            </w:r>
                          </w:p>
                        </w:tc>
                      </w:tr>
                      <w:tr w:rsidR="00F5663C" w:rsidRPr="00C5667E" w14:paraId="0525750A" w14:textId="77777777" w:rsidTr="00932DB1">
                        <w:trPr>
                          <w:trHeight w:val="58"/>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29" w:type="dxa"/>
                              <w:bottom w:w="29" w:type="dxa"/>
                              <w:right w:w="29" w:type="dxa"/>
                            </w:tcMar>
                          </w:tcPr>
                          <w:p w14:paraId="7950260B" w14:textId="492B07C4" w:rsidR="00F5663C" w:rsidRPr="000954DF" w:rsidRDefault="00F5663C" w:rsidP="00587AB2">
                            <w:pPr>
                              <w:jc w:val="right"/>
                              <w:rPr>
                                <w:rFonts w:ascii="Menlo" w:hAnsi="Menlo" w:cs="Menlo"/>
                                <w:b/>
                                <w:bCs/>
                                <w:sz w:val="15"/>
                                <w:szCs w:val="15"/>
                              </w:rPr>
                            </w:pPr>
                            <w:r w:rsidRPr="000954DF">
                              <w:rPr>
                                <w:rFonts w:ascii="Menlo" w:hAnsi="Menlo" w:cs="Menlo"/>
                                <w:b/>
                                <w:bCs/>
                                <w:sz w:val="15"/>
                                <w:szCs w:val="15"/>
                              </w:rPr>
                              <w:t>Avg. No./Slide</w:t>
                            </w:r>
                          </w:p>
                        </w:tc>
                        <w:tc>
                          <w:tcPr>
                            <w:tcW w:w="144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29" w:type="dxa"/>
                              <w:bottom w:w="29" w:type="dxa"/>
                              <w:right w:w="29" w:type="dxa"/>
                            </w:tcMar>
                          </w:tcPr>
                          <w:p w14:paraId="12D0709B" w14:textId="0622FC07" w:rsidR="00F5663C" w:rsidRPr="00587AB2" w:rsidRDefault="00F5663C" w:rsidP="00587AB2">
                            <w:pPr>
                              <w:jc w:val="right"/>
                              <w:rPr>
                                <w:rFonts w:ascii="Menlo" w:hAnsi="Menlo" w:cs="Menlo"/>
                                <w:sz w:val="15"/>
                                <w:szCs w:val="15"/>
                              </w:rPr>
                            </w:pPr>
                            <w:r>
                              <w:rPr>
                                <w:rFonts w:ascii="Menlo" w:hAnsi="Menlo" w:cs="Menlo"/>
                                <w:sz w:val="15"/>
                                <w:szCs w:val="15"/>
                              </w:rPr>
                              <w:t>13.31</w:t>
                            </w:r>
                          </w:p>
                        </w:tc>
                        <w:tc>
                          <w:tcPr>
                            <w:tcW w:w="144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Mar>
                              <w:top w:w="29" w:type="dxa"/>
                              <w:left w:w="29" w:type="dxa"/>
                              <w:bottom w:w="29" w:type="dxa"/>
                              <w:right w:w="29" w:type="dxa"/>
                            </w:tcMar>
                          </w:tcPr>
                          <w:p w14:paraId="617CA07B" w14:textId="44F40714" w:rsidR="00F5663C" w:rsidRPr="00587AB2" w:rsidRDefault="00F5663C" w:rsidP="00587AB2">
                            <w:pPr>
                              <w:jc w:val="right"/>
                              <w:rPr>
                                <w:rFonts w:ascii="Menlo" w:hAnsi="Menlo" w:cs="Menlo"/>
                                <w:sz w:val="15"/>
                                <w:szCs w:val="15"/>
                              </w:rPr>
                            </w:pPr>
                            <w:r w:rsidRPr="00587AB2">
                              <w:rPr>
                                <w:rFonts w:ascii="Menlo" w:hAnsi="Menlo" w:cs="Menlo"/>
                                <w:sz w:val="15"/>
                                <w:szCs w:val="15"/>
                              </w:rPr>
                              <w:t>13.7</w:t>
                            </w:r>
                            <w:r>
                              <w:rPr>
                                <w:rFonts w:ascii="Menlo" w:hAnsi="Menlo" w:cs="Menlo"/>
                                <w:sz w:val="15"/>
                                <w:szCs w:val="15"/>
                              </w:rPr>
                              <w:t>2</w:t>
                            </w:r>
                          </w:p>
                        </w:tc>
                      </w:tr>
                      <w:tr w:rsidR="00F5663C" w:rsidRPr="00C5667E" w14:paraId="17990CB9" w14:textId="77777777" w:rsidTr="00932DB1">
                        <w:trPr>
                          <w:trHeight w:val="112"/>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29" w:type="dxa"/>
                              <w:bottom w:w="29" w:type="dxa"/>
                              <w:right w:w="29" w:type="dxa"/>
                            </w:tcMar>
                          </w:tcPr>
                          <w:p w14:paraId="0907B8C2" w14:textId="4B60F572" w:rsidR="00F5663C" w:rsidRPr="000954DF" w:rsidRDefault="00F5663C" w:rsidP="00587AB2">
                            <w:pPr>
                              <w:jc w:val="right"/>
                              <w:rPr>
                                <w:rFonts w:ascii="Menlo" w:hAnsi="Menlo" w:cs="Menlo"/>
                                <w:b/>
                                <w:bCs/>
                                <w:sz w:val="15"/>
                                <w:szCs w:val="15"/>
                              </w:rPr>
                            </w:pPr>
                            <w:r w:rsidRPr="000954DF">
                              <w:rPr>
                                <w:rFonts w:ascii="Menlo" w:hAnsi="Menlo" w:cs="Menlo"/>
                                <w:b/>
                                <w:bCs/>
                                <w:sz w:val="15"/>
                                <w:szCs w:val="15"/>
                              </w:rPr>
                              <w:t>Area/Slide (%)</w:t>
                            </w:r>
                          </w:p>
                        </w:tc>
                        <w:tc>
                          <w:tcPr>
                            <w:tcW w:w="144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29" w:type="dxa"/>
                              <w:bottom w:w="29" w:type="dxa"/>
                              <w:right w:w="29" w:type="dxa"/>
                            </w:tcMar>
                          </w:tcPr>
                          <w:p w14:paraId="08479FD4" w14:textId="66994C6A" w:rsidR="00F5663C" w:rsidRPr="00587AB2" w:rsidRDefault="00F5663C" w:rsidP="00587AB2">
                            <w:pPr>
                              <w:jc w:val="right"/>
                              <w:rPr>
                                <w:rFonts w:ascii="Menlo" w:hAnsi="Menlo" w:cs="Menlo"/>
                                <w:sz w:val="15"/>
                                <w:szCs w:val="15"/>
                              </w:rPr>
                            </w:pPr>
                            <w:r>
                              <w:rPr>
                                <w:rFonts w:ascii="Menlo" w:hAnsi="Menlo" w:cs="Menlo"/>
                                <w:sz w:val="15"/>
                                <w:szCs w:val="15"/>
                              </w:rPr>
                              <w:t>2.26</w:t>
                            </w:r>
                            <w:r w:rsidRPr="00587AB2">
                              <w:rPr>
                                <w:rFonts w:ascii="Menlo" w:hAnsi="Menlo" w:cs="Menlo"/>
                                <w:sz w:val="15"/>
                                <w:szCs w:val="15"/>
                              </w:rPr>
                              <w:t>%</w:t>
                            </w:r>
                          </w:p>
                        </w:tc>
                        <w:tc>
                          <w:tcPr>
                            <w:tcW w:w="144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Mar>
                              <w:top w:w="29" w:type="dxa"/>
                              <w:left w:w="29" w:type="dxa"/>
                              <w:bottom w:w="29" w:type="dxa"/>
                              <w:right w:w="29" w:type="dxa"/>
                            </w:tcMar>
                          </w:tcPr>
                          <w:p w14:paraId="3ECB4814" w14:textId="6601F81E" w:rsidR="00F5663C" w:rsidRPr="00587AB2" w:rsidRDefault="00F5663C" w:rsidP="00587AB2">
                            <w:pPr>
                              <w:jc w:val="right"/>
                              <w:rPr>
                                <w:rFonts w:ascii="Menlo" w:hAnsi="Menlo" w:cs="Menlo"/>
                                <w:sz w:val="15"/>
                                <w:szCs w:val="15"/>
                              </w:rPr>
                            </w:pPr>
                            <w:r w:rsidRPr="00587AB2">
                              <w:rPr>
                                <w:rFonts w:ascii="Menlo" w:hAnsi="Menlo" w:cs="Menlo"/>
                                <w:sz w:val="15"/>
                                <w:szCs w:val="15"/>
                              </w:rPr>
                              <w:t>2.5</w:t>
                            </w:r>
                            <w:r>
                              <w:rPr>
                                <w:rFonts w:ascii="Menlo" w:hAnsi="Menlo" w:cs="Menlo"/>
                                <w:sz w:val="15"/>
                                <w:szCs w:val="15"/>
                              </w:rPr>
                              <w:t>2</w:t>
                            </w:r>
                            <w:r w:rsidRPr="00587AB2">
                              <w:rPr>
                                <w:rFonts w:ascii="Menlo" w:hAnsi="Menlo" w:cs="Menlo"/>
                                <w:sz w:val="15"/>
                                <w:szCs w:val="15"/>
                              </w:rPr>
                              <w:t>%</w:t>
                            </w:r>
                          </w:p>
                        </w:tc>
                      </w:tr>
                      <w:tr w:rsidR="00F5663C" w:rsidRPr="00C5667E" w14:paraId="2AB8B193" w14:textId="77777777" w:rsidTr="00932DB1">
                        <w:trPr>
                          <w:trHeight w:val="302"/>
                          <w:jc w:val="center"/>
                        </w:trPr>
                        <w:tc>
                          <w:tcPr>
                            <w:tcW w:w="1435"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Mar>
                              <w:top w:w="29" w:type="dxa"/>
                              <w:left w:w="29" w:type="dxa"/>
                              <w:bottom w:w="29" w:type="dxa"/>
                              <w:right w:w="29" w:type="dxa"/>
                            </w:tcMar>
                          </w:tcPr>
                          <w:p w14:paraId="241DD986" w14:textId="77777777" w:rsidR="00F5663C" w:rsidRPr="000954DF" w:rsidRDefault="00F5663C" w:rsidP="00934125">
                            <w:pPr>
                              <w:jc w:val="right"/>
                              <w:rPr>
                                <w:rFonts w:ascii="Menlo" w:hAnsi="Menlo" w:cs="Menlo"/>
                                <w:b/>
                                <w:bCs/>
                                <w:sz w:val="15"/>
                                <w:szCs w:val="15"/>
                              </w:rPr>
                            </w:pPr>
                            <w:r w:rsidRPr="000954DF">
                              <w:rPr>
                                <w:rFonts w:ascii="Menlo" w:hAnsi="Menlo" w:cs="Menlo"/>
                                <w:b/>
                                <w:bCs/>
                                <w:sz w:val="15"/>
                                <w:szCs w:val="15"/>
                              </w:rPr>
                              <w:t>No. Labels:</w:t>
                            </w:r>
                          </w:p>
                          <w:p w14:paraId="051A4273" w14:textId="392D9241" w:rsidR="00F5663C" w:rsidRPr="000954DF" w:rsidRDefault="00F5663C" w:rsidP="00934125">
                            <w:pPr>
                              <w:jc w:val="right"/>
                              <w:rPr>
                                <w:rFonts w:ascii="Menlo" w:hAnsi="Menlo" w:cs="Menlo"/>
                                <w:b/>
                                <w:bCs/>
                                <w:sz w:val="15"/>
                                <w:szCs w:val="15"/>
                              </w:rPr>
                            </w:pPr>
                            <w:r w:rsidRPr="000954DF">
                              <w:rPr>
                                <w:rFonts w:ascii="Menlo" w:hAnsi="Menlo" w:cs="Menlo"/>
                                <w:b/>
                                <w:bCs/>
                                <w:sz w:val="15"/>
                                <w:szCs w:val="15"/>
                              </w:rPr>
                              <w:t>norm</w:t>
                            </w:r>
                          </w:p>
                          <w:p w14:paraId="4ED89194" w14:textId="04B175CA" w:rsidR="00F5663C" w:rsidRPr="000954DF" w:rsidRDefault="00F5663C" w:rsidP="00934125">
                            <w:pPr>
                              <w:jc w:val="right"/>
                              <w:rPr>
                                <w:rFonts w:ascii="Menlo" w:hAnsi="Menlo" w:cs="Menlo"/>
                                <w:b/>
                                <w:bCs/>
                                <w:sz w:val="15"/>
                                <w:szCs w:val="15"/>
                              </w:rPr>
                            </w:pPr>
                            <w:r w:rsidRPr="000954DF">
                              <w:rPr>
                                <w:rFonts w:ascii="Menlo" w:hAnsi="Menlo" w:cs="Menlo"/>
                                <w:b/>
                                <w:bCs/>
                                <w:sz w:val="15"/>
                                <w:szCs w:val="15"/>
                              </w:rPr>
                              <w:t>dcis</w:t>
                            </w:r>
                          </w:p>
                          <w:p w14:paraId="12557A59" w14:textId="059678BD" w:rsidR="00F5663C" w:rsidRPr="000954DF" w:rsidRDefault="00F5663C" w:rsidP="00934125">
                            <w:pPr>
                              <w:jc w:val="right"/>
                              <w:rPr>
                                <w:rFonts w:ascii="Menlo" w:hAnsi="Menlo" w:cs="Menlo"/>
                                <w:b/>
                                <w:bCs/>
                                <w:sz w:val="15"/>
                                <w:szCs w:val="15"/>
                              </w:rPr>
                            </w:pPr>
                            <w:r w:rsidRPr="000954DF">
                              <w:rPr>
                                <w:rFonts w:ascii="Menlo" w:hAnsi="Menlo" w:cs="Menlo"/>
                                <w:b/>
                                <w:bCs/>
                                <w:sz w:val="15"/>
                                <w:szCs w:val="15"/>
                              </w:rPr>
                              <w:t>indc</w:t>
                            </w:r>
                          </w:p>
                          <w:p w14:paraId="42E16CA1" w14:textId="28C74601" w:rsidR="00F5663C" w:rsidRPr="000954DF" w:rsidRDefault="00F5663C" w:rsidP="00934125">
                            <w:pPr>
                              <w:jc w:val="right"/>
                              <w:rPr>
                                <w:rFonts w:ascii="Menlo" w:hAnsi="Menlo" w:cs="Menlo"/>
                                <w:b/>
                                <w:bCs/>
                                <w:sz w:val="15"/>
                                <w:szCs w:val="15"/>
                              </w:rPr>
                            </w:pPr>
                            <w:r w:rsidRPr="000954DF">
                              <w:rPr>
                                <w:rFonts w:ascii="Menlo" w:hAnsi="Menlo" w:cs="Menlo"/>
                                <w:b/>
                                <w:bCs/>
                                <w:sz w:val="15"/>
                                <w:szCs w:val="15"/>
                              </w:rPr>
                              <w:t>nneo</w:t>
                            </w:r>
                          </w:p>
                          <w:p w14:paraId="2072F672" w14:textId="45A7EFA3" w:rsidR="00F5663C" w:rsidRPr="000954DF" w:rsidRDefault="00F5663C" w:rsidP="00934125">
                            <w:pPr>
                              <w:jc w:val="right"/>
                              <w:rPr>
                                <w:rFonts w:ascii="Menlo" w:hAnsi="Menlo" w:cs="Menlo"/>
                                <w:b/>
                                <w:bCs/>
                                <w:sz w:val="15"/>
                                <w:szCs w:val="15"/>
                              </w:rPr>
                            </w:pPr>
                            <w:r w:rsidRPr="000954DF">
                              <w:rPr>
                                <w:rFonts w:ascii="Menlo" w:hAnsi="Menlo" w:cs="Menlo"/>
                                <w:b/>
                                <w:bCs/>
                                <w:sz w:val="15"/>
                                <w:szCs w:val="15"/>
                              </w:rPr>
                              <w:t>infl</w:t>
                            </w:r>
                          </w:p>
                          <w:p w14:paraId="2979800A" w14:textId="77777777" w:rsidR="00F5663C" w:rsidRPr="000954DF" w:rsidRDefault="00F5663C" w:rsidP="00934125">
                            <w:pPr>
                              <w:jc w:val="right"/>
                              <w:rPr>
                                <w:rFonts w:ascii="Menlo" w:hAnsi="Menlo" w:cs="Menlo"/>
                                <w:b/>
                                <w:bCs/>
                                <w:sz w:val="15"/>
                                <w:szCs w:val="15"/>
                              </w:rPr>
                            </w:pPr>
                            <w:r w:rsidRPr="000954DF">
                              <w:rPr>
                                <w:rFonts w:ascii="Menlo" w:hAnsi="Menlo" w:cs="Menlo"/>
                                <w:b/>
                                <w:bCs/>
                                <w:sz w:val="15"/>
                                <w:szCs w:val="15"/>
                              </w:rPr>
                              <w:t>artf</w:t>
                            </w:r>
                          </w:p>
                          <w:p w14:paraId="054B086B" w14:textId="77777777" w:rsidR="00F5663C" w:rsidRPr="000954DF" w:rsidRDefault="00F5663C" w:rsidP="00934125">
                            <w:pPr>
                              <w:jc w:val="right"/>
                              <w:rPr>
                                <w:rFonts w:ascii="Menlo" w:hAnsi="Menlo" w:cs="Menlo"/>
                                <w:b/>
                                <w:bCs/>
                                <w:sz w:val="15"/>
                                <w:szCs w:val="15"/>
                              </w:rPr>
                            </w:pPr>
                            <w:r w:rsidRPr="000954DF">
                              <w:rPr>
                                <w:rFonts w:ascii="Menlo" w:hAnsi="Menlo" w:cs="Menlo"/>
                                <w:b/>
                                <w:bCs/>
                                <w:sz w:val="15"/>
                                <w:szCs w:val="15"/>
                              </w:rPr>
                              <w:t>null</w:t>
                            </w:r>
                          </w:p>
                          <w:p w14:paraId="0CF30E79" w14:textId="77777777" w:rsidR="00F5663C" w:rsidRPr="000954DF" w:rsidRDefault="00F5663C" w:rsidP="00934125">
                            <w:pPr>
                              <w:jc w:val="right"/>
                              <w:rPr>
                                <w:rFonts w:ascii="Menlo" w:hAnsi="Menlo" w:cs="Menlo"/>
                                <w:b/>
                                <w:bCs/>
                                <w:sz w:val="15"/>
                                <w:szCs w:val="15"/>
                              </w:rPr>
                            </w:pPr>
                            <w:r w:rsidRPr="000954DF">
                              <w:rPr>
                                <w:rFonts w:ascii="Menlo" w:hAnsi="Menlo" w:cs="Menlo"/>
                                <w:b/>
                                <w:bCs/>
                                <w:sz w:val="15"/>
                                <w:szCs w:val="15"/>
                              </w:rPr>
                              <w:t>susp</w:t>
                            </w:r>
                          </w:p>
                          <w:p w14:paraId="04193160" w14:textId="4731A520" w:rsidR="00F5663C" w:rsidRPr="000954DF" w:rsidRDefault="00F5663C" w:rsidP="00934125">
                            <w:pPr>
                              <w:jc w:val="right"/>
                              <w:rPr>
                                <w:rFonts w:ascii="Menlo" w:hAnsi="Menlo" w:cs="Menlo"/>
                                <w:b/>
                                <w:bCs/>
                                <w:sz w:val="15"/>
                                <w:szCs w:val="15"/>
                              </w:rPr>
                            </w:pPr>
                            <w:r w:rsidRPr="000954DF">
                              <w:rPr>
                                <w:rFonts w:ascii="Menlo" w:hAnsi="Menlo" w:cs="Menlo"/>
                                <w:b/>
                                <w:bCs/>
                                <w:sz w:val="15"/>
                                <w:szCs w:val="15"/>
                              </w:rPr>
                              <w:t>bckg</w:t>
                            </w:r>
                          </w:p>
                        </w:tc>
                        <w:tc>
                          <w:tcPr>
                            <w:tcW w:w="1440"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Mar>
                              <w:top w:w="29" w:type="dxa"/>
                              <w:left w:w="29" w:type="dxa"/>
                              <w:bottom w:w="29" w:type="dxa"/>
                              <w:right w:w="29" w:type="dxa"/>
                            </w:tcMar>
                          </w:tcPr>
                          <w:p w14:paraId="2453B0F7" w14:textId="77777777" w:rsidR="00F5663C" w:rsidRDefault="00F5663C" w:rsidP="00F72648">
                            <w:pPr>
                              <w:jc w:val="right"/>
                              <w:rPr>
                                <w:rFonts w:ascii="Menlo" w:hAnsi="Menlo" w:cs="Menlo"/>
                                <w:sz w:val="15"/>
                                <w:szCs w:val="15"/>
                              </w:rPr>
                            </w:pPr>
                          </w:p>
                          <w:p w14:paraId="4B959A73" w14:textId="65BA8BC7" w:rsidR="00F5663C" w:rsidRPr="00F72648" w:rsidRDefault="00F5663C" w:rsidP="00F72648">
                            <w:pPr>
                              <w:jc w:val="right"/>
                              <w:rPr>
                                <w:rFonts w:ascii="Menlo" w:hAnsi="Menlo" w:cs="Menlo"/>
                                <w:sz w:val="15"/>
                                <w:szCs w:val="15"/>
                              </w:rPr>
                            </w:pPr>
                            <w:r>
                              <w:rPr>
                                <w:rFonts w:ascii="Menlo" w:hAnsi="Menlo" w:cs="Menlo"/>
                                <w:sz w:val="15"/>
                                <w:szCs w:val="15"/>
                              </w:rPr>
                              <w:t>13,324</w:t>
                            </w:r>
                            <w:r w:rsidRPr="00F72648">
                              <w:rPr>
                                <w:rFonts w:ascii="Menlo" w:hAnsi="Menlo" w:cs="Menlo"/>
                                <w:sz w:val="15"/>
                                <w:szCs w:val="15"/>
                              </w:rPr>
                              <w:t xml:space="preserve"> [2</w:t>
                            </w:r>
                            <w:r>
                              <w:rPr>
                                <w:rFonts w:ascii="Menlo" w:hAnsi="Menlo" w:cs="Menlo"/>
                                <w:sz w:val="15"/>
                                <w:szCs w:val="15"/>
                              </w:rPr>
                              <w:t>8.55</w:t>
                            </w:r>
                            <w:r w:rsidRPr="00F72648">
                              <w:rPr>
                                <w:rFonts w:ascii="Menlo" w:hAnsi="Menlo" w:cs="Menlo"/>
                                <w:sz w:val="15"/>
                                <w:szCs w:val="15"/>
                              </w:rPr>
                              <w:t>%]</w:t>
                            </w:r>
                          </w:p>
                          <w:p w14:paraId="45531434" w14:textId="19E132B6" w:rsidR="00F5663C" w:rsidRPr="00F72648" w:rsidRDefault="00F5663C" w:rsidP="00F72648">
                            <w:pPr>
                              <w:jc w:val="right"/>
                              <w:rPr>
                                <w:rFonts w:ascii="Menlo" w:hAnsi="Menlo" w:cs="Menlo"/>
                                <w:sz w:val="15"/>
                                <w:szCs w:val="15"/>
                              </w:rPr>
                            </w:pPr>
                            <w:r w:rsidRPr="00F72648">
                              <w:rPr>
                                <w:rFonts w:ascii="Menlo" w:hAnsi="Menlo" w:cs="Menlo"/>
                                <w:sz w:val="15"/>
                                <w:szCs w:val="15"/>
                              </w:rPr>
                              <w:t>1,</w:t>
                            </w:r>
                            <w:r>
                              <w:rPr>
                                <w:rFonts w:ascii="Menlo" w:hAnsi="Menlo" w:cs="Menlo"/>
                                <w:sz w:val="15"/>
                                <w:szCs w:val="15"/>
                              </w:rPr>
                              <w:t>673</w:t>
                            </w:r>
                            <w:r w:rsidRPr="00F72648">
                              <w:rPr>
                                <w:rFonts w:ascii="Menlo" w:hAnsi="Menlo" w:cs="Menlo"/>
                                <w:sz w:val="15"/>
                                <w:szCs w:val="15"/>
                              </w:rPr>
                              <w:t xml:space="preserve"> [ </w:t>
                            </w:r>
                            <w:r>
                              <w:rPr>
                                <w:rFonts w:ascii="Menlo" w:hAnsi="Menlo" w:cs="Menlo"/>
                                <w:sz w:val="15"/>
                                <w:szCs w:val="15"/>
                              </w:rPr>
                              <w:t>3.59</w:t>
                            </w:r>
                            <w:r w:rsidRPr="00F72648">
                              <w:rPr>
                                <w:rFonts w:ascii="Menlo" w:hAnsi="Menlo" w:cs="Menlo"/>
                                <w:sz w:val="15"/>
                                <w:szCs w:val="15"/>
                              </w:rPr>
                              <w:t>%]</w:t>
                            </w:r>
                          </w:p>
                          <w:p w14:paraId="1F3AF459" w14:textId="7B0E8880" w:rsidR="00F5663C" w:rsidRPr="00F72648" w:rsidRDefault="00F5663C" w:rsidP="00F72648">
                            <w:pPr>
                              <w:jc w:val="right"/>
                              <w:rPr>
                                <w:rFonts w:ascii="Menlo" w:hAnsi="Menlo" w:cs="Menlo"/>
                                <w:sz w:val="15"/>
                                <w:szCs w:val="15"/>
                              </w:rPr>
                            </w:pPr>
                            <w:r>
                              <w:rPr>
                                <w:rFonts w:ascii="Menlo" w:hAnsi="Menlo" w:cs="Menlo"/>
                                <w:sz w:val="15"/>
                                <w:szCs w:val="15"/>
                              </w:rPr>
                              <w:t>2,552</w:t>
                            </w:r>
                            <w:r w:rsidRPr="00F72648">
                              <w:rPr>
                                <w:rFonts w:ascii="Menlo" w:hAnsi="Menlo" w:cs="Menlo"/>
                                <w:sz w:val="15"/>
                                <w:szCs w:val="15"/>
                              </w:rPr>
                              <w:t xml:space="preserve"> [ </w:t>
                            </w:r>
                            <w:r>
                              <w:rPr>
                                <w:rFonts w:ascii="Menlo" w:hAnsi="Menlo" w:cs="Menlo"/>
                                <w:sz w:val="15"/>
                                <w:szCs w:val="15"/>
                              </w:rPr>
                              <w:t>5.47</w:t>
                            </w:r>
                            <w:r w:rsidRPr="00F72648">
                              <w:rPr>
                                <w:rFonts w:ascii="Menlo" w:hAnsi="Menlo" w:cs="Menlo"/>
                                <w:sz w:val="15"/>
                                <w:szCs w:val="15"/>
                              </w:rPr>
                              <w:t>%]</w:t>
                            </w:r>
                          </w:p>
                          <w:p w14:paraId="33BCAB90" w14:textId="03165F6A" w:rsidR="00F5663C" w:rsidRPr="00F72648" w:rsidRDefault="00F5663C" w:rsidP="00F72648">
                            <w:pPr>
                              <w:jc w:val="right"/>
                              <w:rPr>
                                <w:rFonts w:ascii="Menlo" w:hAnsi="Menlo" w:cs="Menlo"/>
                                <w:sz w:val="15"/>
                                <w:szCs w:val="15"/>
                              </w:rPr>
                            </w:pPr>
                            <w:r>
                              <w:rPr>
                                <w:rFonts w:ascii="Menlo" w:hAnsi="Menlo" w:cs="Menlo"/>
                                <w:sz w:val="15"/>
                                <w:szCs w:val="15"/>
                              </w:rPr>
                              <w:t>14,293</w:t>
                            </w:r>
                            <w:r w:rsidRPr="00F72648">
                              <w:rPr>
                                <w:rFonts w:ascii="Menlo" w:hAnsi="Menlo" w:cs="Menlo"/>
                                <w:sz w:val="15"/>
                                <w:szCs w:val="15"/>
                              </w:rPr>
                              <w:t xml:space="preserve"> [3</w:t>
                            </w:r>
                            <w:r>
                              <w:rPr>
                                <w:rFonts w:ascii="Menlo" w:hAnsi="Menlo" w:cs="Menlo"/>
                                <w:sz w:val="15"/>
                                <w:szCs w:val="15"/>
                              </w:rPr>
                              <w:t>0.63</w:t>
                            </w:r>
                            <w:r w:rsidRPr="00F72648">
                              <w:rPr>
                                <w:rFonts w:ascii="Menlo" w:hAnsi="Menlo" w:cs="Menlo"/>
                                <w:sz w:val="15"/>
                                <w:szCs w:val="15"/>
                              </w:rPr>
                              <w:t>%]</w:t>
                            </w:r>
                          </w:p>
                          <w:p w14:paraId="680E73C0" w14:textId="621CC4F7" w:rsidR="00F5663C" w:rsidRPr="00F72648" w:rsidRDefault="00F5663C" w:rsidP="00F72648">
                            <w:pPr>
                              <w:jc w:val="right"/>
                              <w:rPr>
                                <w:rFonts w:ascii="Menlo" w:hAnsi="Menlo" w:cs="Menlo"/>
                                <w:sz w:val="15"/>
                                <w:szCs w:val="15"/>
                              </w:rPr>
                            </w:pPr>
                            <w:r>
                              <w:rPr>
                                <w:rFonts w:ascii="Menlo" w:hAnsi="Menlo" w:cs="Menlo"/>
                                <w:sz w:val="15"/>
                                <w:szCs w:val="15"/>
                              </w:rPr>
                              <w:t>2,700</w:t>
                            </w:r>
                            <w:r w:rsidRPr="00F72648">
                              <w:rPr>
                                <w:rFonts w:ascii="Menlo" w:hAnsi="Menlo" w:cs="Menlo"/>
                                <w:sz w:val="15"/>
                                <w:szCs w:val="15"/>
                              </w:rPr>
                              <w:t xml:space="preserve"> [ </w:t>
                            </w:r>
                            <w:r>
                              <w:rPr>
                                <w:rFonts w:ascii="Menlo" w:hAnsi="Menlo" w:cs="Menlo"/>
                                <w:sz w:val="15"/>
                                <w:szCs w:val="15"/>
                              </w:rPr>
                              <w:t>5.79</w:t>
                            </w:r>
                            <w:r w:rsidRPr="00F72648">
                              <w:rPr>
                                <w:rFonts w:ascii="Menlo" w:hAnsi="Menlo" w:cs="Menlo"/>
                                <w:sz w:val="15"/>
                                <w:szCs w:val="15"/>
                              </w:rPr>
                              <w:t>%]</w:t>
                            </w:r>
                          </w:p>
                          <w:p w14:paraId="0D7B6EAF" w14:textId="6E8912FD" w:rsidR="00F5663C" w:rsidRPr="00F72648" w:rsidRDefault="00F5663C" w:rsidP="00F72648">
                            <w:pPr>
                              <w:jc w:val="right"/>
                              <w:rPr>
                                <w:rFonts w:ascii="Menlo" w:hAnsi="Menlo" w:cs="Menlo"/>
                                <w:sz w:val="15"/>
                                <w:szCs w:val="15"/>
                              </w:rPr>
                            </w:pPr>
                            <w:r>
                              <w:rPr>
                                <w:rFonts w:ascii="Menlo" w:hAnsi="Menlo" w:cs="Menlo"/>
                                <w:sz w:val="15"/>
                                <w:szCs w:val="15"/>
                              </w:rPr>
                              <w:t>2,185</w:t>
                            </w:r>
                            <w:r w:rsidRPr="00F72648">
                              <w:rPr>
                                <w:rFonts w:ascii="Menlo" w:hAnsi="Menlo" w:cs="Menlo"/>
                                <w:sz w:val="15"/>
                                <w:szCs w:val="15"/>
                              </w:rPr>
                              <w:t xml:space="preserve"> [ </w:t>
                            </w:r>
                            <w:r>
                              <w:rPr>
                                <w:rFonts w:ascii="Menlo" w:hAnsi="Menlo" w:cs="Menlo"/>
                                <w:sz w:val="15"/>
                                <w:szCs w:val="15"/>
                              </w:rPr>
                              <w:t>4.68</w:t>
                            </w:r>
                            <w:r w:rsidRPr="00F72648">
                              <w:rPr>
                                <w:rFonts w:ascii="Menlo" w:hAnsi="Menlo" w:cs="Menlo"/>
                                <w:sz w:val="15"/>
                                <w:szCs w:val="15"/>
                              </w:rPr>
                              <w:t>%]</w:t>
                            </w:r>
                          </w:p>
                          <w:p w14:paraId="5351F28F" w14:textId="2CBFBD17" w:rsidR="00F5663C" w:rsidRPr="00F72648" w:rsidRDefault="00F5663C" w:rsidP="00F72648">
                            <w:pPr>
                              <w:jc w:val="right"/>
                              <w:rPr>
                                <w:rFonts w:ascii="Menlo" w:hAnsi="Menlo" w:cs="Menlo"/>
                                <w:sz w:val="15"/>
                                <w:szCs w:val="15"/>
                              </w:rPr>
                            </w:pPr>
                            <w:r>
                              <w:rPr>
                                <w:rFonts w:ascii="Menlo" w:hAnsi="Menlo" w:cs="Menlo"/>
                                <w:sz w:val="15"/>
                                <w:szCs w:val="15"/>
                              </w:rPr>
                              <w:t>2,910</w:t>
                            </w:r>
                            <w:r w:rsidRPr="00F72648">
                              <w:rPr>
                                <w:rFonts w:ascii="Menlo" w:hAnsi="Menlo" w:cs="Menlo"/>
                                <w:sz w:val="15"/>
                                <w:szCs w:val="15"/>
                              </w:rPr>
                              <w:t xml:space="preserve"> [ </w:t>
                            </w:r>
                            <w:r>
                              <w:rPr>
                                <w:rFonts w:ascii="Menlo" w:hAnsi="Menlo" w:cs="Menlo"/>
                                <w:sz w:val="15"/>
                                <w:szCs w:val="15"/>
                              </w:rPr>
                              <w:t>6.24</w:t>
                            </w:r>
                            <w:r w:rsidRPr="00F72648">
                              <w:rPr>
                                <w:rFonts w:ascii="Menlo" w:hAnsi="Menlo" w:cs="Menlo"/>
                                <w:sz w:val="15"/>
                                <w:szCs w:val="15"/>
                              </w:rPr>
                              <w:t>%]</w:t>
                            </w:r>
                          </w:p>
                          <w:p w14:paraId="09D340A1" w14:textId="4F9F89B1" w:rsidR="00F5663C" w:rsidRPr="00F72648" w:rsidRDefault="00F5663C" w:rsidP="00F72648">
                            <w:pPr>
                              <w:jc w:val="right"/>
                              <w:rPr>
                                <w:rFonts w:ascii="Menlo" w:hAnsi="Menlo" w:cs="Menlo"/>
                                <w:sz w:val="15"/>
                                <w:szCs w:val="15"/>
                              </w:rPr>
                            </w:pPr>
                            <w:r>
                              <w:rPr>
                                <w:rFonts w:ascii="Menlo" w:hAnsi="Menlo" w:cs="Menlo"/>
                                <w:sz w:val="15"/>
                                <w:szCs w:val="15"/>
                              </w:rPr>
                              <w:t>237</w:t>
                            </w:r>
                            <w:r w:rsidRPr="00F72648">
                              <w:rPr>
                                <w:rFonts w:ascii="Menlo" w:hAnsi="Menlo" w:cs="Menlo"/>
                                <w:sz w:val="15"/>
                                <w:szCs w:val="15"/>
                              </w:rPr>
                              <w:t xml:space="preserve"> [ 0.5</w:t>
                            </w:r>
                            <w:r>
                              <w:rPr>
                                <w:rFonts w:ascii="Menlo" w:hAnsi="Menlo" w:cs="Menlo"/>
                                <w:sz w:val="15"/>
                                <w:szCs w:val="15"/>
                              </w:rPr>
                              <w:t>1</w:t>
                            </w:r>
                            <w:r w:rsidRPr="00F72648">
                              <w:rPr>
                                <w:rFonts w:ascii="Menlo" w:hAnsi="Menlo" w:cs="Menlo"/>
                                <w:sz w:val="15"/>
                                <w:szCs w:val="15"/>
                              </w:rPr>
                              <w:t>%]</w:t>
                            </w:r>
                          </w:p>
                          <w:p w14:paraId="1A635A9C" w14:textId="48265366" w:rsidR="00F5663C" w:rsidRPr="00587AB2" w:rsidRDefault="00F5663C" w:rsidP="00F72648">
                            <w:pPr>
                              <w:jc w:val="right"/>
                              <w:rPr>
                                <w:rFonts w:ascii="Menlo" w:hAnsi="Menlo" w:cs="Menlo"/>
                                <w:sz w:val="15"/>
                                <w:szCs w:val="15"/>
                              </w:rPr>
                            </w:pPr>
                            <w:r>
                              <w:rPr>
                                <w:rFonts w:ascii="Menlo" w:hAnsi="Menlo" w:cs="Menlo"/>
                                <w:sz w:val="15"/>
                                <w:szCs w:val="15"/>
                              </w:rPr>
                              <w:t>6,792</w:t>
                            </w:r>
                            <w:r w:rsidRPr="00F72648">
                              <w:rPr>
                                <w:rFonts w:ascii="Menlo" w:hAnsi="Menlo" w:cs="Menlo"/>
                                <w:sz w:val="15"/>
                                <w:szCs w:val="15"/>
                              </w:rPr>
                              <w:t xml:space="preserve"> [</w:t>
                            </w:r>
                            <w:r>
                              <w:rPr>
                                <w:rFonts w:ascii="Menlo" w:hAnsi="Menlo" w:cs="Menlo"/>
                                <w:sz w:val="15"/>
                                <w:szCs w:val="15"/>
                              </w:rPr>
                              <w:t>14.55</w:t>
                            </w:r>
                            <w:r w:rsidRPr="00F72648">
                              <w:rPr>
                                <w:rFonts w:ascii="Menlo" w:hAnsi="Menlo" w:cs="Menlo"/>
                                <w:sz w:val="15"/>
                                <w:szCs w:val="15"/>
                              </w:rPr>
                              <w:t>%]</w:t>
                            </w:r>
                          </w:p>
                        </w:tc>
                        <w:tc>
                          <w:tcPr>
                            <w:tcW w:w="1440" w:type="dxa"/>
                            <w:tcBorders>
                              <w:top w:val="single" w:sz="4" w:space="0" w:color="000000"/>
                              <w:left w:val="single" w:sz="4" w:space="0" w:color="000000"/>
                              <w:bottom w:val="single" w:sz="4" w:space="0" w:color="000000"/>
                              <w:right w:val="single" w:sz="4" w:space="0" w:color="000000"/>
                            </w:tcBorders>
                            <w:shd w:val="clear" w:color="auto" w:fill="95B3D7" w:themeFill="accent1" w:themeFillTint="99"/>
                            <w:tcMar>
                              <w:top w:w="29" w:type="dxa"/>
                              <w:left w:w="29" w:type="dxa"/>
                              <w:bottom w:w="29" w:type="dxa"/>
                              <w:right w:w="29" w:type="dxa"/>
                            </w:tcMar>
                          </w:tcPr>
                          <w:p w14:paraId="137E2718" w14:textId="77777777" w:rsidR="00F5663C" w:rsidRDefault="00F5663C" w:rsidP="00F72648">
                            <w:pPr>
                              <w:jc w:val="right"/>
                              <w:rPr>
                                <w:rFonts w:ascii="Menlo" w:hAnsi="Menlo" w:cs="Menlo"/>
                                <w:sz w:val="15"/>
                                <w:szCs w:val="15"/>
                              </w:rPr>
                            </w:pPr>
                          </w:p>
                          <w:p w14:paraId="7231D315" w14:textId="0E07292F" w:rsidR="00F5663C" w:rsidRPr="00F72648" w:rsidRDefault="00F5663C" w:rsidP="00F72648">
                            <w:pPr>
                              <w:jc w:val="right"/>
                              <w:rPr>
                                <w:rFonts w:ascii="Menlo" w:hAnsi="Menlo" w:cs="Menlo"/>
                                <w:sz w:val="15"/>
                                <w:szCs w:val="15"/>
                              </w:rPr>
                            </w:pPr>
                            <w:r w:rsidRPr="00F72648">
                              <w:rPr>
                                <w:rFonts w:ascii="Menlo" w:hAnsi="Menlo" w:cs="Menlo"/>
                                <w:sz w:val="15"/>
                                <w:szCs w:val="15"/>
                              </w:rPr>
                              <w:t>3</w:t>
                            </w:r>
                            <w:r>
                              <w:rPr>
                                <w:rFonts w:ascii="Menlo" w:hAnsi="Menlo" w:cs="Menlo"/>
                                <w:sz w:val="15"/>
                                <w:szCs w:val="15"/>
                              </w:rPr>
                              <w:t>16</w:t>
                            </w:r>
                            <w:r w:rsidRPr="00F72648">
                              <w:rPr>
                                <w:rFonts w:ascii="Menlo" w:hAnsi="Menlo" w:cs="Menlo"/>
                                <w:sz w:val="15"/>
                                <w:szCs w:val="15"/>
                              </w:rPr>
                              <w:t xml:space="preserve"> [ 1.</w:t>
                            </w:r>
                            <w:r>
                              <w:rPr>
                                <w:rFonts w:ascii="Menlo" w:hAnsi="Menlo" w:cs="Menlo"/>
                                <w:sz w:val="15"/>
                                <w:szCs w:val="15"/>
                              </w:rPr>
                              <w:t>57</w:t>
                            </w:r>
                            <w:r w:rsidRPr="00F72648">
                              <w:rPr>
                                <w:rFonts w:ascii="Menlo" w:hAnsi="Menlo" w:cs="Menlo"/>
                                <w:sz w:val="15"/>
                                <w:szCs w:val="15"/>
                              </w:rPr>
                              <w:t>%]</w:t>
                            </w:r>
                          </w:p>
                          <w:p w14:paraId="7C7BC2DD" w14:textId="77777777" w:rsidR="00F5663C" w:rsidRPr="00F72648" w:rsidRDefault="00F5663C" w:rsidP="00F72648">
                            <w:pPr>
                              <w:jc w:val="right"/>
                              <w:rPr>
                                <w:rFonts w:ascii="Menlo" w:hAnsi="Menlo" w:cs="Menlo"/>
                                <w:sz w:val="15"/>
                                <w:szCs w:val="15"/>
                              </w:rPr>
                            </w:pPr>
                            <w:r w:rsidRPr="00F72648">
                              <w:rPr>
                                <w:rFonts w:ascii="Menlo" w:hAnsi="Menlo" w:cs="Menlo"/>
                                <w:sz w:val="15"/>
                                <w:szCs w:val="15"/>
                              </w:rPr>
                              <w:t>1,209 [ 6.02%]</w:t>
                            </w:r>
                          </w:p>
                          <w:p w14:paraId="32EFA12E" w14:textId="0A57E987" w:rsidR="00F5663C" w:rsidRPr="00F72648" w:rsidRDefault="00F5663C" w:rsidP="00F72648">
                            <w:pPr>
                              <w:jc w:val="right"/>
                              <w:rPr>
                                <w:rFonts w:ascii="Menlo" w:hAnsi="Menlo" w:cs="Menlo"/>
                                <w:sz w:val="15"/>
                                <w:szCs w:val="15"/>
                              </w:rPr>
                            </w:pPr>
                            <w:r w:rsidRPr="00F72648">
                              <w:rPr>
                                <w:rFonts w:ascii="Menlo" w:hAnsi="Menlo" w:cs="Menlo"/>
                                <w:sz w:val="15"/>
                                <w:szCs w:val="15"/>
                              </w:rPr>
                              <w:t>10,95</w:t>
                            </w:r>
                            <w:r>
                              <w:rPr>
                                <w:rFonts w:ascii="Menlo" w:hAnsi="Menlo" w:cs="Menlo"/>
                                <w:sz w:val="15"/>
                                <w:szCs w:val="15"/>
                              </w:rPr>
                              <w:t>2</w:t>
                            </w:r>
                            <w:r w:rsidRPr="00F72648">
                              <w:rPr>
                                <w:rFonts w:ascii="Menlo" w:hAnsi="Menlo" w:cs="Menlo"/>
                                <w:sz w:val="15"/>
                                <w:szCs w:val="15"/>
                              </w:rPr>
                              <w:t xml:space="preserve"> [54.5</w:t>
                            </w:r>
                            <w:r>
                              <w:rPr>
                                <w:rFonts w:ascii="Menlo" w:hAnsi="Menlo" w:cs="Menlo"/>
                                <w:sz w:val="15"/>
                                <w:szCs w:val="15"/>
                              </w:rPr>
                              <w:t>6</w:t>
                            </w:r>
                            <w:r w:rsidRPr="00F72648">
                              <w:rPr>
                                <w:rFonts w:ascii="Menlo" w:hAnsi="Menlo" w:cs="Menlo"/>
                                <w:sz w:val="15"/>
                                <w:szCs w:val="15"/>
                              </w:rPr>
                              <w:t>%]</w:t>
                            </w:r>
                          </w:p>
                          <w:p w14:paraId="2E073628" w14:textId="64E62064" w:rsidR="00F5663C" w:rsidRPr="00F72648" w:rsidRDefault="00F5663C" w:rsidP="00F72648">
                            <w:pPr>
                              <w:jc w:val="right"/>
                              <w:rPr>
                                <w:rFonts w:ascii="Menlo" w:hAnsi="Menlo" w:cs="Menlo"/>
                                <w:sz w:val="15"/>
                                <w:szCs w:val="15"/>
                              </w:rPr>
                            </w:pPr>
                            <w:r w:rsidRPr="00F72648">
                              <w:rPr>
                                <w:rFonts w:ascii="Menlo" w:hAnsi="Menlo" w:cs="Menlo"/>
                                <w:sz w:val="15"/>
                                <w:szCs w:val="15"/>
                              </w:rPr>
                              <w:t>72</w:t>
                            </w:r>
                            <w:r>
                              <w:rPr>
                                <w:rFonts w:ascii="Menlo" w:hAnsi="Menlo" w:cs="Menlo"/>
                                <w:sz w:val="15"/>
                                <w:szCs w:val="15"/>
                              </w:rPr>
                              <w:t>9</w:t>
                            </w:r>
                            <w:r w:rsidRPr="00F72648">
                              <w:rPr>
                                <w:rFonts w:ascii="Menlo" w:hAnsi="Menlo" w:cs="Menlo"/>
                                <w:sz w:val="15"/>
                                <w:szCs w:val="15"/>
                              </w:rPr>
                              <w:t xml:space="preserve"> [ 3.6</w:t>
                            </w:r>
                            <w:r>
                              <w:rPr>
                                <w:rFonts w:ascii="Menlo" w:hAnsi="Menlo" w:cs="Menlo"/>
                                <w:sz w:val="15"/>
                                <w:szCs w:val="15"/>
                              </w:rPr>
                              <w:t>3</w:t>
                            </w:r>
                            <w:r w:rsidRPr="00F72648">
                              <w:rPr>
                                <w:rFonts w:ascii="Menlo" w:hAnsi="Menlo" w:cs="Menlo"/>
                                <w:sz w:val="15"/>
                                <w:szCs w:val="15"/>
                              </w:rPr>
                              <w:t>%]</w:t>
                            </w:r>
                          </w:p>
                          <w:p w14:paraId="65B56B34" w14:textId="0AADB31E" w:rsidR="00F5663C" w:rsidRPr="00F72648" w:rsidRDefault="00F5663C" w:rsidP="00F72648">
                            <w:pPr>
                              <w:jc w:val="right"/>
                              <w:rPr>
                                <w:rFonts w:ascii="Menlo" w:hAnsi="Menlo" w:cs="Menlo"/>
                                <w:sz w:val="15"/>
                                <w:szCs w:val="15"/>
                              </w:rPr>
                            </w:pPr>
                            <w:r w:rsidRPr="00F72648">
                              <w:rPr>
                                <w:rFonts w:ascii="Menlo" w:hAnsi="Menlo" w:cs="Menlo"/>
                                <w:sz w:val="15"/>
                                <w:szCs w:val="15"/>
                              </w:rPr>
                              <w:t>1,21</w:t>
                            </w:r>
                            <w:r>
                              <w:rPr>
                                <w:rFonts w:ascii="Menlo" w:hAnsi="Menlo" w:cs="Menlo"/>
                                <w:sz w:val="15"/>
                                <w:szCs w:val="15"/>
                              </w:rPr>
                              <w:t>4</w:t>
                            </w:r>
                            <w:r w:rsidRPr="00F72648">
                              <w:rPr>
                                <w:rFonts w:ascii="Menlo" w:hAnsi="Menlo" w:cs="Menlo"/>
                                <w:sz w:val="15"/>
                                <w:szCs w:val="15"/>
                              </w:rPr>
                              <w:t xml:space="preserve"> [ 6.05%]</w:t>
                            </w:r>
                          </w:p>
                          <w:p w14:paraId="7BDE9F73" w14:textId="77777777" w:rsidR="00F5663C" w:rsidRPr="00F72648" w:rsidRDefault="00F5663C" w:rsidP="00F72648">
                            <w:pPr>
                              <w:jc w:val="right"/>
                              <w:rPr>
                                <w:rFonts w:ascii="Menlo" w:hAnsi="Menlo" w:cs="Menlo"/>
                                <w:sz w:val="15"/>
                                <w:szCs w:val="15"/>
                              </w:rPr>
                            </w:pPr>
                            <w:r w:rsidRPr="00F72648">
                              <w:rPr>
                                <w:rFonts w:ascii="Menlo" w:hAnsi="Menlo" w:cs="Menlo"/>
                                <w:sz w:val="15"/>
                                <w:szCs w:val="15"/>
                              </w:rPr>
                              <w:t>914 [ 4.55%]</w:t>
                            </w:r>
                          </w:p>
                          <w:p w14:paraId="2697FEC2" w14:textId="562C4146" w:rsidR="00F5663C" w:rsidRPr="00F72648" w:rsidRDefault="00F5663C" w:rsidP="00F72648">
                            <w:pPr>
                              <w:jc w:val="right"/>
                              <w:rPr>
                                <w:rFonts w:ascii="Menlo" w:hAnsi="Menlo" w:cs="Menlo"/>
                                <w:sz w:val="15"/>
                                <w:szCs w:val="15"/>
                              </w:rPr>
                            </w:pPr>
                            <w:r w:rsidRPr="00F72648">
                              <w:rPr>
                                <w:rFonts w:ascii="Menlo" w:hAnsi="Menlo" w:cs="Menlo"/>
                                <w:sz w:val="15"/>
                                <w:szCs w:val="15"/>
                              </w:rPr>
                              <w:t>1,0</w:t>
                            </w:r>
                            <w:r>
                              <w:rPr>
                                <w:rFonts w:ascii="Menlo" w:hAnsi="Menlo" w:cs="Menlo"/>
                                <w:sz w:val="15"/>
                                <w:szCs w:val="15"/>
                              </w:rPr>
                              <w:t>87</w:t>
                            </w:r>
                            <w:r w:rsidRPr="00F72648">
                              <w:rPr>
                                <w:rFonts w:ascii="Menlo" w:hAnsi="Menlo" w:cs="Menlo"/>
                                <w:sz w:val="15"/>
                                <w:szCs w:val="15"/>
                              </w:rPr>
                              <w:t xml:space="preserve"> [ 5.4</w:t>
                            </w:r>
                            <w:r>
                              <w:rPr>
                                <w:rFonts w:ascii="Menlo" w:hAnsi="Menlo" w:cs="Menlo"/>
                                <w:sz w:val="15"/>
                                <w:szCs w:val="15"/>
                              </w:rPr>
                              <w:t>1</w:t>
                            </w:r>
                            <w:r w:rsidRPr="00F72648">
                              <w:rPr>
                                <w:rFonts w:ascii="Menlo" w:hAnsi="Menlo" w:cs="Menlo"/>
                                <w:sz w:val="15"/>
                                <w:szCs w:val="15"/>
                              </w:rPr>
                              <w:t>%]</w:t>
                            </w:r>
                          </w:p>
                          <w:p w14:paraId="3015153F" w14:textId="77777777" w:rsidR="00F5663C" w:rsidRPr="00F72648" w:rsidRDefault="00F5663C" w:rsidP="00F72648">
                            <w:pPr>
                              <w:jc w:val="right"/>
                              <w:rPr>
                                <w:rFonts w:ascii="Menlo" w:hAnsi="Menlo" w:cs="Menlo"/>
                                <w:sz w:val="15"/>
                                <w:szCs w:val="15"/>
                              </w:rPr>
                            </w:pPr>
                            <w:r w:rsidRPr="00F72648">
                              <w:rPr>
                                <w:rFonts w:ascii="Menlo" w:hAnsi="Menlo" w:cs="Menlo"/>
                                <w:sz w:val="15"/>
                                <w:szCs w:val="15"/>
                              </w:rPr>
                              <w:t>24 [ 0.12%]</w:t>
                            </w:r>
                          </w:p>
                          <w:p w14:paraId="4CE93C3C" w14:textId="742CC4D1" w:rsidR="00F5663C" w:rsidRPr="00587AB2" w:rsidRDefault="00F5663C" w:rsidP="00F72648">
                            <w:pPr>
                              <w:jc w:val="right"/>
                              <w:rPr>
                                <w:rFonts w:ascii="Menlo" w:hAnsi="Menlo" w:cs="Menlo"/>
                                <w:sz w:val="15"/>
                                <w:szCs w:val="15"/>
                              </w:rPr>
                            </w:pPr>
                            <w:r w:rsidRPr="00F72648">
                              <w:rPr>
                                <w:rFonts w:ascii="Menlo" w:hAnsi="Menlo" w:cs="Menlo"/>
                                <w:sz w:val="15"/>
                                <w:szCs w:val="15"/>
                              </w:rPr>
                              <w:t>3,62</w:t>
                            </w:r>
                            <w:r>
                              <w:rPr>
                                <w:rFonts w:ascii="Menlo" w:hAnsi="Menlo" w:cs="Menlo"/>
                                <w:sz w:val="15"/>
                                <w:szCs w:val="15"/>
                              </w:rPr>
                              <w:t>9</w:t>
                            </w:r>
                            <w:r w:rsidRPr="00F72648">
                              <w:rPr>
                                <w:rFonts w:ascii="Menlo" w:hAnsi="Menlo" w:cs="Menlo"/>
                                <w:sz w:val="15"/>
                                <w:szCs w:val="15"/>
                              </w:rPr>
                              <w:t xml:space="preserve"> [18.0</w:t>
                            </w:r>
                            <w:r>
                              <w:rPr>
                                <w:rFonts w:ascii="Menlo" w:hAnsi="Menlo" w:cs="Menlo"/>
                                <w:sz w:val="15"/>
                                <w:szCs w:val="15"/>
                              </w:rPr>
                              <w:t>8</w:t>
                            </w:r>
                            <w:r w:rsidRPr="00F72648">
                              <w:rPr>
                                <w:rFonts w:ascii="Menlo" w:hAnsi="Menlo" w:cs="Menlo"/>
                                <w:sz w:val="15"/>
                                <w:szCs w:val="15"/>
                              </w:rPr>
                              <w:t>%]</w:t>
                            </w:r>
                          </w:p>
                        </w:tc>
                      </w:tr>
                    </w:tbl>
                    <w:p w14:paraId="483BD4FE" w14:textId="77777777" w:rsidR="00F5663C" w:rsidRDefault="00F5663C" w:rsidP="00587AB2"/>
                  </w:txbxContent>
                </v:textbox>
                <w10:wrap type="square" anchorx="margin"/>
              </v:shape>
            </w:pict>
          </mc:Fallback>
        </mc:AlternateContent>
      </w:r>
      <w:r w:rsidR="00884A7D" w:rsidRPr="00884A7D">
        <w:rPr>
          <w:b/>
          <w:bCs/>
          <w:sz w:val="22"/>
          <w:szCs w:val="22"/>
        </w:rPr>
        <w:t>Data:</w:t>
      </w:r>
      <w:r w:rsidR="00884A7D">
        <w:rPr>
          <w:sz w:val="22"/>
          <w:szCs w:val="22"/>
        </w:rPr>
        <w:t xml:space="preserve"> </w:t>
      </w:r>
      <w:r w:rsidR="00932DB1">
        <w:rPr>
          <w:sz w:val="22"/>
          <w:szCs w:val="22"/>
        </w:rPr>
        <w:t xml:space="preserve">The Temple University Hospital Breast Cancer Corpus (TUBR) is a subset of over 90,000 scanned slides containing a wide range of pathologies. The Fox Chase Cancer Center (FCCC) Breast Cancer Corpus (FCBR) is a subset of over 14,000 scanned slides from the FCCC Biosample Repository. FCBR is richer in terms of incidents of cancerous regions. TUBR provides a nice contrast since it was collected from a wider range of patients earlier in the diagnosis process. The differences between these two corpora </w:t>
      </w:r>
      <w:proofErr w:type="gramStart"/>
      <w:r w:rsidR="00932DB1">
        <w:rPr>
          <w:sz w:val="22"/>
          <w:szCs w:val="22"/>
        </w:rPr>
        <w:t>is</w:t>
      </w:r>
      <w:proofErr w:type="gramEnd"/>
      <w:r w:rsidR="00932DB1">
        <w:rPr>
          <w:sz w:val="22"/>
          <w:szCs w:val="22"/>
        </w:rPr>
        <w:t xml:space="preserve"> exemplified in the contrast between occurrences of the INDC and NNEO labels in </w:t>
      </w:r>
      <w:r w:rsidR="00932DB1">
        <w:rPr>
          <w:sz w:val="22"/>
          <w:szCs w:val="22"/>
        </w:rPr>
        <w:fldChar w:fldCharType="begin"/>
      </w:r>
      <w:r w:rsidR="00932DB1">
        <w:rPr>
          <w:sz w:val="22"/>
          <w:szCs w:val="22"/>
        </w:rPr>
        <w:instrText xml:space="preserve"> REF _Ref200471532  \* MERGEFORMAT </w:instrText>
      </w:r>
      <w:r w:rsidR="00932DB1">
        <w:rPr>
          <w:sz w:val="22"/>
          <w:szCs w:val="22"/>
        </w:rPr>
        <w:fldChar w:fldCharType="separate"/>
      </w:r>
      <w:r w:rsidR="003D6522" w:rsidRPr="003D6522">
        <w:rPr>
          <w:sz w:val="22"/>
          <w:szCs w:val="22"/>
        </w:rPr>
        <w:t>Table 1</w:t>
      </w:r>
      <w:r w:rsidR="00932DB1">
        <w:rPr>
          <w:sz w:val="22"/>
          <w:szCs w:val="22"/>
        </w:rPr>
        <w:fldChar w:fldCharType="end"/>
      </w:r>
      <w:r w:rsidR="00932DB1">
        <w:rPr>
          <w:sz w:val="22"/>
          <w:szCs w:val="22"/>
        </w:rPr>
        <w:t>.</w:t>
      </w:r>
    </w:p>
    <w:p w14:paraId="24CEB905" w14:textId="56FD7188" w:rsidR="00DC62CA" w:rsidRDefault="00A27039" w:rsidP="006961CF">
      <w:pPr>
        <w:tabs>
          <w:tab w:val="left" w:pos="360"/>
        </w:tabs>
        <w:spacing w:after="120"/>
        <w:jc w:val="both"/>
        <w:rPr>
          <w:sz w:val="22"/>
          <w:szCs w:val="22"/>
        </w:rPr>
      </w:pPr>
      <w:r>
        <w:rPr>
          <w:sz w:val="22"/>
          <w:szCs w:val="22"/>
        </w:rPr>
        <w:t xml:space="preserve">Annotated training data plays a crucial role in the development of high performance machine learning systems. During this project, we have made significant enhancements to our </w:t>
      </w:r>
      <w:r w:rsidR="00932DB1">
        <w:rPr>
          <w:sz w:val="22"/>
          <w:szCs w:val="22"/>
        </w:rPr>
        <w:t xml:space="preserve">industry-leading </w:t>
      </w:r>
      <w:r>
        <w:rPr>
          <w:sz w:val="22"/>
          <w:szCs w:val="22"/>
        </w:rPr>
        <w:t>open source corpora. This is described in detail in</w:t>
      </w:r>
      <w:r w:rsidR="00932DB1">
        <w:rPr>
          <w:sz w:val="22"/>
          <w:szCs w:val="22"/>
        </w:rPr>
        <w:t> </w:t>
      </w:r>
      <w:r>
        <w:rPr>
          <w:sz w:val="22"/>
          <w:szCs w:val="22"/>
        </w:rPr>
        <w:fldChar w:fldCharType="begin"/>
      </w:r>
      <w:r>
        <w:rPr>
          <w:sz w:val="22"/>
          <w:szCs w:val="22"/>
        </w:rPr>
        <w:instrText xml:space="preserve"> REF _Ref204095496 \n </w:instrText>
      </w:r>
      <w:r>
        <w:rPr>
          <w:sz w:val="22"/>
          <w:szCs w:val="22"/>
        </w:rPr>
        <w:fldChar w:fldCharType="separate"/>
      </w:r>
      <w:r w:rsidR="003D6522">
        <w:rPr>
          <w:sz w:val="22"/>
          <w:szCs w:val="22"/>
        </w:rPr>
        <w:t>[2]</w:t>
      </w:r>
      <w:r>
        <w:rPr>
          <w:sz w:val="22"/>
          <w:szCs w:val="22"/>
        </w:rPr>
        <w:fldChar w:fldCharType="end"/>
      </w:r>
      <w:r>
        <w:rPr>
          <w:sz w:val="22"/>
          <w:szCs w:val="22"/>
        </w:rPr>
        <w:t>. We increased the number of annotated patches to an average of over 13</w:t>
      </w:r>
      <w:r w:rsidR="00685313">
        <w:rPr>
          <w:sz w:val="22"/>
          <w:szCs w:val="22"/>
        </w:rPr>
        <w:t> </w:t>
      </w:r>
      <w:r>
        <w:rPr>
          <w:sz w:val="22"/>
          <w:szCs w:val="22"/>
        </w:rPr>
        <w:t xml:space="preserve">per slide. We also manually reviewed the annotations </w:t>
      </w:r>
      <w:r w:rsidR="00F92632">
        <w:rPr>
          <w:sz w:val="22"/>
          <w:szCs w:val="22"/>
        </w:rPr>
        <w:t xml:space="preserve">using our most experienced team of annotators </w:t>
      </w:r>
      <w:r>
        <w:rPr>
          <w:sz w:val="22"/>
          <w:szCs w:val="22"/>
        </w:rPr>
        <w:t xml:space="preserve">and corrected </w:t>
      </w:r>
      <w:r w:rsidR="00AA5F13">
        <w:rPr>
          <w:sz w:val="22"/>
          <w:szCs w:val="22"/>
        </w:rPr>
        <w:t>several</w:t>
      </w:r>
      <w:r>
        <w:rPr>
          <w:sz w:val="22"/>
          <w:szCs w:val="22"/>
        </w:rPr>
        <w:t xml:space="preserve"> deficiencies</w:t>
      </w:r>
      <w:r w:rsidR="00AA5F13">
        <w:rPr>
          <w:sz w:val="22"/>
          <w:szCs w:val="22"/>
        </w:rPr>
        <w:t xml:space="preserve"> (e.g., ensuring annotat</w:t>
      </w:r>
      <w:r w:rsidR="00F92632">
        <w:rPr>
          <w:sz w:val="22"/>
          <w:szCs w:val="22"/>
        </w:rPr>
        <w:t xml:space="preserve">ed regions </w:t>
      </w:r>
      <w:r w:rsidR="00AA5F13">
        <w:rPr>
          <w:sz w:val="22"/>
          <w:szCs w:val="22"/>
        </w:rPr>
        <w:t>form closed polygons)</w:t>
      </w:r>
      <w:r>
        <w:rPr>
          <w:sz w:val="22"/>
          <w:szCs w:val="22"/>
        </w:rPr>
        <w:t xml:space="preserve">. A summary of the </w:t>
      </w:r>
      <w:r w:rsidR="00932DB1">
        <w:rPr>
          <w:sz w:val="22"/>
          <w:szCs w:val="22"/>
        </w:rPr>
        <w:t xml:space="preserve">statistics for the current versions of the </w:t>
      </w:r>
      <w:r>
        <w:rPr>
          <w:sz w:val="22"/>
          <w:szCs w:val="22"/>
        </w:rPr>
        <w:t xml:space="preserve">corpora is given in </w:t>
      </w:r>
      <w:r w:rsidR="00AA5F13">
        <w:rPr>
          <w:sz w:val="22"/>
          <w:szCs w:val="22"/>
        </w:rPr>
        <w:fldChar w:fldCharType="begin"/>
      </w:r>
      <w:r w:rsidR="00AA5F13">
        <w:rPr>
          <w:sz w:val="22"/>
          <w:szCs w:val="22"/>
        </w:rPr>
        <w:instrText xml:space="preserve"> REF _Ref200471532  \* MERGEFORMAT </w:instrText>
      </w:r>
      <w:r w:rsidR="00AA5F13">
        <w:rPr>
          <w:sz w:val="22"/>
          <w:szCs w:val="22"/>
        </w:rPr>
        <w:fldChar w:fldCharType="separate"/>
      </w:r>
      <w:r w:rsidR="003D6522" w:rsidRPr="003D6522">
        <w:rPr>
          <w:sz w:val="22"/>
          <w:szCs w:val="22"/>
        </w:rPr>
        <w:t>Table 1</w:t>
      </w:r>
      <w:r w:rsidR="00AA5F13">
        <w:rPr>
          <w:sz w:val="22"/>
          <w:szCs w:val="22"/>
        </w:rPr>
        <w:fldChar w:fldCharType="end"/>
      </w:r>
      <w:r w:rsidR="00AA5F13">
        <w:rPr>
          <w:sz w:val="22"/>
          <w:szCs w:val="22"/>
        </w:rPr>
        <w:t>.</w:t>
      </w:r>
      <w:r w:rsidR="00932DB1">
        <w:rPr>
          <w:sz w:val="22"/>
          <w:szCs w:val="22"/>
        </w:rPr>
        <w:t xml:space="preserve"> </w:t>
      </w:r>
    </w:p>
    <w:p w14:paraId="15D2F7AF" w14:textId="66B71B3C" w:rsidR="003E72D9" w:rsidRPr="00334DEA" w:rsidRDefault="00F178CA" w:rsidP="006961CF">
      <w:pPr>
        <w:tabs>
          <w:tab w:val="left" w:pos="360"/>
        </w:tabs>
        <w:spacing w:after="120"/>
        <w:jc w:val="both"/>
        <w:rPr>
          <w:sz w:val="22"/>
          <w:szCs w:val="22"/>
        </w:rPr>
      </w:pPr>
      <w:r w:rsidRPr="00334DEA">
        <w:rPr>
          <w:b/>
          <w:bCs/>
          <w:sz w:val="22"/>
          <w:szCs w:val="22"/>
        </w:rPr>
        <w:t xml:space="preserve">Algorithm </w:t>
      </w:r>
      <w:r w:rsidR="00884A7D" w:rsidRPr="00334DEA">
        <w:rPr>
          <w:b/>
          <w:bCs/>
          <w:sz w:val="22"/>
          <w:szCs w:val="22"/>
        </w:rPr>
        <w:t>Research:</w:t>
      </w:r>
      <w:r w:rsidR="00884A7D" w:rsidRPr="00334DEA">
        <w:rPr>
          <w:sz w:val="22"/>
          <w:szCs w:val="22"/>
        </w:rPr>
        <w:t xml:space="preserve"> </w:t>
      </w:r>
      <w:r w:rsidR="003E72D9" w:rsidRPr="00334DEA">
        <w:rPr>
          <w:sz w:val="22"/>
          <w:szCs w:val="22"/>
        </w:rPr>
        <w:t>R</w:t>
      </w:r>
      <w:r w:rsidR="00C276CA" w:rsidRPr="00334DEA">
        <w:rPr>
          <w:sz w:val="22"/>
          <w:szCs w:val="22"/>
        </w:rPr>
        <w:t>ecognizing the critical nuance</w:t>
      </w:r>
      <w:r w:rsidR="003E72D9" w:rsidRPr="00334DEA">
        <w:rPr>
          <w:sz w:val="22"/>
          <w:szCs w:val="22"/>
        </w:rPr>
        <w:t>s</w:t>
      </w:r>
      <w:r w:rsidR="00C276CA" w:rsidRPr="00334DEA">
        <w:rPr>
          <w:sz w:val="22"/>
          <w:szCs w:val="22"/>
        </w:rPr>
        <w:t xml:space="preserve"> of histopathological microstructures</w:t>
      </w:r>
      <w:r w:rsidR="00EA2C83" w:rsidRPr="00334DEA">
        <w:rPr>
          <w:sz w:val="22"/>
          <w:szCs w:val="22"/>
        </w:rPr>
        <w:t xml:space="preserve">, </w:t>
      </w:r>
      <w:r w:rsidR="00C276CA" w:rsidRPr="00334DEA">
        <w:rPr>
          <w:sz w:val="22"/>
          <w:szCs w:val="22"/>
        </w:rPr>
        <w:t>such as glandular architecture, nuclear morphology, and calcification</w:t>
      </w:r>
      <w:r w:rsidR="00EA2C83" w:rsidRPr="00334DEA">
        <w:rPr>
          <w:sz w:val="22"/>
          <w:szCs w:val="22"/>
        </w:rPr>
        <w:t xml:space="preserve">, </w:t>
      </w:r>
      <w:r w:rsidR="00C276CA" w:rsidRPr="00334DEA">
        <w:rPr>
          <w:sz w:val="22"/>
          <w:szCs w:val="22"/>
        </w:rPr>
        <w:t>motivated us to evaluate a broad</w:t>
      </w:r>
      <w:r w:rsidR="003E72D9" w:rsidRPr="00334DEA">
        <w:rPr>
          <w:sz w:val="22"/>
          <w:szCs w:val="22"/>
        </w:rPr>
        <w:t xml:space="preserve"> range </w:t>
      </w:r>
      <w:r w:rsidR="00C276CA" w:rsidRPr="00334DEA">
        <w:rPr>
          <w:sz w:val="22"/>
          <w:szCs w:val="22"/>
        </w:rPr>
        <w:t xml:space="preserve">of state-of-the-art </w:t>
      </w:r>
      <w:r w:rsidR="003E72D9" w:rsidRPr="00334DEA">
        <w:rPr>
          <w:sz w:val="22"/>
          <w:szCs w:val="22"/>
        </w:rPr>
        <w:t xml:space="preserve">deep learning </w:t>
      </w:r>
      <w:r w:rsidR="00C276CA" w:rsidRPr="00334DEA">
        <w:rPr>
          <w:sz w:val="22"/>
          <w:szCs w:val="22"/>
        </w:rPr>
        <w:t>architectures</w:t>
      </w:r>
      <w:r w:rsidR="003E72D9" w:rsidRPr="00334DEA">
        <w:rPr>
          <w:sz w:val="22"/>
          <w:szCs w:val="22"/>
        </w:rPr>
        <w:t xml:space="preserve"> including a Residual Network (RsNet18) baseline architecture </w:t>
      </w:r>
      <w:r w:rsidR="007A2306" w:rsidRPr="00334DEA">
        <w:rPr>
          <w:sz w:val="22"/>
          <w:szCs w:val="22"/>
        </w:rPr>
        <w:fldChar w:fldCharType="begin"/>
      </w:r>
      <w:r w:rsidR="007A2306" w:rsidRPr="00334DEA">
        <w:rPr>
          <w:sz w:val="22"/>
          <w:szCs w:val="22"/>
        </w:rPr>
        <w:instrText xml:space="preserve"> REF _Ref200836343 \n </w:instrText>
      </w:r>
      <w:r w:rsidR="00334DEA">
        <w:rPr>
          <w:sz w:val="22"/>
          <w:szCs w:val="22"/>
        </w:rPr>
        <w:instrText xml:space="preserve"> \* MERGEFORMAT </w:instrText>
      </w:r>
      <w:r w:rsidR="007A2306" w:rsidRPr="00334DEA">
        <w:rPr>
          <w:sz w:val="22"/>
          <w:szCs w:val="22"/>
        </w:rPr>
        <w:fldChar w:fldCharType="separate"/>
      </w:r>
      <w:r w:rsidR="003D6522">
        <w:rPr>
          <w:sz w:val="22"/>
          <w:szCs w:val="22"/>
        </w:rPr>
        <w:t>[3]</w:t>
      </w:r>
      <w:r w:rsidR="007A2306" w:rsidRPr="00334DEA">
        <w:rPr>
          <w:sz w:val="22"/>
          <w:szCs w:val="22"/>
        </w:rPr>
        <w:fldChar w:fldCharType="end"/>
      </w:r>
      <w:r w:rsidR="00834E6C" w:rsidRPr="00334DEA">
        <w:rPr>
          <w:sz w:val="22"/>
          <w:szCs w:val="22"/>
        </w:rPr>
        <w:t>-</w:t>
      </w:r>
      <w:r w:rsidR="007A2306" w:rsidRPr="00334DEA">
        <w:rPr>
          <w:sz w:val="22"/>
          <w:szCs w:val="22"/>
        </w:rPr>
        <w:fldChar w:fldCharType="begin"/>
      </w:r>
      <w:r w:rsidR="007A2306" w:rsidRPr="00334DEA">
        <w:rPr>
          <w:sz w:val="22"/>
          <w:szCs w:val="22"/>
        </w:rPr>
        <w:instrText xml:space="preserve"> REF _Ref200836346 \n </w:instrText>
      </w:r>
      <w:r w:rsidR="00334DEA">
        <w:rPr>
          <w:sz w:val="22"/>
          <w:szCs w:val="22"/>
        </w:rPr>
        <w:instrText xml:space="preserve"> \* MERGEFORMAT </w:instrText>
      </w:r>
      <w:r w:rsidR="007A2306" w:rsidRPr="00334DEA">
        <w:rPr>
          <w:sz w:val="22"/>
          <w:szCs w:val="22"/>
        </w:rPr>
        <w:fldChar w:fldCharType="separate"/>
      </w:r>
      <w:r w:rsidR="003D6522">
        <w:rPr>
          <w:sz w:val="22"/>
          <w:szCs w:val="22"/>
        </w:rPr>
        <w:t>[5]</w:t>
      </w:r>
      <w:r w:rsidR="007A2306" w:rsidRPr="00334DEA">
        <w:rPr>
          <w:sz w:val="22"/>
          <w:szCs w:val="22"/>
        </w:rPr>
        <w:fldChar w:fldCharType="end"/>
      </w:r>
      <w:r w:rsidR="003E72D9" w:rsidRPr="00334DEA">
        <w:rPr>
          <w:sz w:val="22"/>
          <w:szCs w:val="22"/>
        </w:rPr>
        <w:t xml:space="preserve">, </w:t>
      </w:r>
      <w:r w:rsidR="00C276CA" w:rsidRPr="00334DEA">
        <w:rPr>
          <w:sz w:val="22"/>
          <w:szCs w:val="22"/>
        </w:rPr>
        <w:t>EfficientNet</w:t>
      </w:r>
      <w:r w:rsidR="003E72D9" w:rsidRPr="00334DEA">
        <w:rPr>
          <w:sz w:val="22"/>
          <w:szCs w:val="22"/>
        </w:rPr>
        <w:t xml:space="preserve"> (</w:t>
      </w:r>
      <w:r w:rsidR="00C276CA" w:rsidRPr="00334DEA">
        <w:rPr>
          <w:sz w:val="22"/>
          <w:szCs w:val="22"/>
        </w:rPr>
        <w:t>B0 and B7</w:t>
      </w:r>
      <w:r w:rsidR="003E72D9" w:rsidRPr="00334DEA">
        <w:rPr>
          <w:sz w:val="22"/>
          <w:szCs w:val="22"/>
        </w:rPr>
        <w:t>) </w:t>
      </w:r>
      <w:r w:rsidR="007A2306" w:rsidRPr="00334DEA">
        <w:rPr>
          <w:sz w:val="22"/>
          <w:szCs w:val="22"/>
        </w:rPr>
        <w:fldChar w:fldCharType="begin"/>
      </w:r>
      <w:r w:rsidR="007A2306" w:rsidRPr="00334DEA">
        <w:rPr>
          <w:sz w:val="22"/>
          <w:szCs w:val="22"/>
        </w:rPr>
        <w:instrText xml:space="preserve"> REF _Ref200836376 \n </w:instrText>
      </w:r>
      <w:r w:rsidR="00334DEA">
        <w:rPr>
          <w:sz w:val="22"/>
          <w:szCs w:val="22"/>
        </w:rPr>
        <w:instrText xml:space="preserve"> \* MERGEFORMAT </w:instrText>
      </w:r>
      <w:r w:rsidR="007A2306" w:rsidRPr="00334DEA">
        <w:rPr>
          <w:sz w:val="22"/>
          <w:szCs w:val="22"/>
        </w:rPr>
        <w:fldChar w:fldCharType="separate"/>
      </w:r>
      <w:r w:rsidR="003D6522">
        <w:rPr>
          <w:sz w:val="22"/>
          <w:szCs w:val="22"/>
        </w:rPr>
        <w:t>[6]</w:t>
      </w:r>
      <w:r w:rsidR="007A2306" w:rsidRPr="00334DEA">
        <w:rPr>
          <w:sz w:val="22"/>
          <w:szCs w:val="22"/>
        </w:rPr>
        <w:fldChar w:fldCharType="end"/>
      </w:r>
      <w:r w:rsidR="00C276CA" w:rsidRPr="00334DEA">
        <w:rPr>
          <w:sz w:val="22"/>
          <w:szCs w:val="22"/>
        </w:rPr>
        <w:t xml:space="preserve">, </w:t>
      </w:r>
      <w:r w:rsidR="003E72D9" w:rsidRPr="00334DEA">
        <w:rPr>
          <w:sz w:val="22"/>
          <w:szCs w:val="22"/>
        </w:rPr>
        <w:t>and Vision Transformer (</w:t>
      </w:r>
      <w:r w:rsidR="00C276CA" w:rsidRPr="00334DEA">
        <w:rPr>
          <w:sz w:val="22"/>
          <w:szCs w:val="22"/>
        </w:rPr>
        <w:t>ViT-16</w:t>
      </w:r>
      <w:r w:rsidR="003E72D9" w:rsidRPr="00334DEA">
        <w:rPr>
          <w:sz w:val="22"/>
          <w:szCs w:val="22"/>
        </w:rPr>
        <w:t xml:space="preserve"> and </w:t>
      </w:r>
      <w:r w:rsidR="00C276CA" w:rsidRPr="00334DEA">
        <w:rPr>
          <w:sz w:val="22"/>
          <w:szCs w:val="22"/>
        </w:rPr>
        <w:t>ViT-32</w:t>
      </w:r>
      <w:r w:rsidR="003E72D9" w:rsidRPr="00334DEA">
        <w:rPr>
          <w:sz w:val="22"/>
          <w:szCs w:val="22"/>
        </w:rPr>
        <w:t>) </w:t>
      </w:r>
      <w:r w:rsidR="007A2306" w:rsidRPr="00334DEA">
        <w:rPr>
          <w:sz w:val="22"/>
          <w:szCs w:val="22"/>
        </w:rPr>
        <w:fldChar w:fldCharType="begin"/>
      </w:r>
      <w:r w:rsidR="007A2306" w:rsidRPr="00334DEA">
        <w:rPr>
          <w:sz w:val="22"/>
          <w:szCs w:val="22"/>
        </w:rPr>
        <w:instrText xml:space="preserve"> REF _Ref200837158 \n </w:instrText>
      </w:r>
      <w:r w:rsidR="00334DEA">
        <w:rPr>
          <w:sz w:val="22"/>
          <w:szCs w:val="22"/>
        </w:rPr>
        <w:instrText xml:space="preserve"> \* MERGEFORMAT </w:instrText>
      </w:r>
      <w:r w:rsidR="007A2306" w:rsidRPr="00334DEA">
        <w:rPr>
          <w:sz w:val="22"/>
          <w:szCs w:val="22"/>
        </w:rPr>
        <w:fldChar w:fldCharType="separate"/>
      </w:r>
      <w:r w:rsidR="003D6522">
        <w:rPr>
          <w:sz w:val="22"/>
          <w:szCs w:val="22"/>
        </w:rPr>
        <w:t>[7]</w:t>
      </w:r>
      <w:r w:rsidR="007A2306" w:rsidRPr="00334DEA">
        <w:rPr>
          <w:sz w:val="22"/>
          <w:szCs w:val="22"/>
        </w:rPr>
        <w:fldChar w:fldCharType="end"/>
      </w:r>
      <w:r w:rsidR="003E72D9" w:rsidRPr="00334DEA">
        <w:rPr>
          <w:sz w:val="22"/>
          <w:szCs w:val="22"/>
        </w:rPr>
        <w:t xml:space="preserve">. These systems were selected because they accurately represent a large range of popular deep learning architectures used in image processing. A summary of performance is given in </w:t>
      </w:r>
      <w:r w:rsidR="007A2306" w:rsidRPr="00334DEA">
        <w:rPr>
          <w:sz w:val="22"/>
          <w:szCs w:val="22"/>
        </w:rPr>
        <w:fldChar w:fldCharType="begin"/>
      </w:r>
      <w:r w:rsidR="007A2306" w:rsidRPr="00334DEA">
        <w:rPr>
          <w:sz w:val="22"/>
          <w:szCs w:val="22"/>
        </w:rPr>
        <w:instrText xml:space="preserve"> REF _Ref200902113  \* MERGEFORMAT </w:instrText>
      </w:r>
      <w:r w:rsidR="007A2306" w:rsidRPr="00334DEA">
        <w:rPr>
          <w:sz w:val="22"/>
          <w:szCs w:val="22"/>
        </w:rPr>
        <w:fldChar w:fldCharType="separate"/>
      </w:r>
      <w:r w:rsidR="003D6522" w:rsidRPr="003D6522">
        <w:rPr>
          <w:sz w:val="22"/>
          <w:szCs w:val="22"/>
        </w:rPr>
        <w:t>Table 2</w:t>
      </w:r>
      <w:r w:rsidR="007A2306" w:rsidRPr="00334DEA">
        <w:rPr>
          <w:sz w:val="22"/>
          <w:szCs w:val="22"/>
        </w:rPr>
        <w:fldChar w:fldCharType="end"/>
      </w:r>
      <w:r w:rsidR="007A2306" w:rsidRPr="00334DEA">
        <w:rPr>
          <w:sz w:val="22"/>
          <w:szCs w:val="22"/>
        </w:rPr>
        <w:t>.</w:t>
      </w:r>
      <w:r w:rsidR="003E72D9" w:rsidRPr="00334DEA">
        <w:rPr>
          <w:sz w:val="22"/>
          <w:szCs w:val="22"/>
        </w:rPr>
        <w:t xml:space="preserve"> The computational complexity of the algorithms is shown in </w:t>
      </w:r>
      <w:r w:rsidR="007A2306" w:rsidRPr="00334DEA">
        <w:rPr>
          <w:sz w:val="22"/>
          <w:szCs w:val="22"/>
        </w:rPr>
        <w:fldChar w:fldCharType="begin"/>
      </w:r>
      <w:r w:rsidR="007A2306" w:rsidRPr="00334DEA">
        <w:rPr>
          <w:sz w:val="22"/>
          <w:szCs w:val="22"/>
        </w:rPr>
        <w:instrText xml:space="preserve"> REF _Ref204455842  \* MERGEFORMAT </w:instrText>
      </w:r>
      <w:r w:rsidR="007A2306" w:rsidRPr="00334DEA">
        <w:rPr>
          <w:sz w:val="22"/>
          <w:szCs w:val="22"/>
        </w:rPr>
        <w:fldChar w:fldCharType="separate"/>
      </w:r>
      <w:r w:rsidR="003D6522" w:rsidRPr="003D6522">
        <w:rPr>
          <w:sz w:val="22"/>
          <w:szCs w:val="22"/>
        </w:rPr>
        <w:t>Table 3</w:t>
      </w:r>
      <w:r w:rsidR="007A2306" w:rsidRPr="00334DEA">
        <w:rPr>
          <w:sz w:val="22"/>
          <w:szCs w:val="22"/>
        </w:rPr>
        <w:fldChar w:fldCharType="end"/>
      </w:r>
      <w:r w:rsidR="003E72D9" w:rsidRPr="00334DEA">
        <w:rPr>
          <w:sz w:val="22"/>
          <w:szCs w:val="22"/>
        </w:rPr>
        <w:t>.</w:t>
      </w:r>
      <w:r w:rsidR="00834E6C" w:rsidRPr="00334DEA">
        <w:rPr>
          <w:sz w:val="22"/>
          <w:szCs w:val="22"/>
        </w:rPr>
        <w:t xml:space="preserve"> A more extensive analysis of performance is given in </w:t>
      </w:r>
      <w:r w:rsidR="00834E6C" w:rsidRPr="00334DEA">
        <w:rPr>
          <w:sz w:val="22"/>
          <w:szCs w:val="22"/>
        </w:rPr>
        <w:fldChar w:fldCharType="begin"/>
      </w:r>
      <w:r w:rsidR="00834E6C" w:rsidRPr="00334DEA">
        <w:rPr>
          <w:sz w:val="22"/>
          <w:szCs w:val="22"/>
        </w:rPr>
        <w:instrText xml:space="preserve"> REF _Ref204095496 \n </w:instrText>
      </w:r>
      <w:r w:rsidR="00334DEA">
        <w:rPr>
          <w:sz w:val="22"/>
          <w:szCs w:val="22"/>
        </w:rPr>
        <w:instrText xml:space="preserve"> \* MERGEFORMAT </w:instrText>
      </w:r>
      <w:r w:rsidR="00834E6C" w:rsidRPr="00334DEA">
        <w:rPr>
          <w:sz w:val="22"/>
          <w:szCs w:val="22"/>
        </w:rPr>
        <w:fldChar w:fldCharType="separate"/>
      </w:r>
      <w:r w:rsidR="003D6522">
        <w:rPr>
          <w:sz w:val="22"/>
          <w:szCs w:val="22"/>
        </w:rPr>
        <w:t>[2]</w:t>
      </w:r>
      <w:r w:rsidR="00834E6C" w:rsidRPr="00334DEA">
        <w:rPr>
          <w:sz w:val="22"/>
          <w:szCs w:val="22"/>
        </w:rPr>
        <w:fldChar w:fldCharType="end"/>
      </w:r>
      <w:r w:rsidR="00834E6C" w:rsidRPr="00334DEA">
        <w:rPr>
          <w:sz w:val="22"/>
          <w:szCs w:val="22"/>
        </w:rPr>
        <w:t>.</w:t>
      </w:r>
    </w:p>
    <w:p w14:paraId="712FFCB3" w14:textId="2122AED2" w:rsidR="0095312A" w:rsidRPr="00334DEA" w:rsidRDefault="00834E6C" w:rsidP="006961CF">
      <w:pPr>
        <w:tabs>
          <w:tab w:val="left" w:pos="360"/>
        </w:tabs>
        <w:spacing w:after="120"/>
        <w:jc w:val="both"/>
        <w:rPr>
          <w:sz w:val="22"/>
          <w:szCs w:val="22"/>
        </w:rPr>
      </w:pPr>
      <w:r w:rsidRPr="00334DEA">
        <w:rPr>
          <w:sz w:val="22"/>
          <w:szCs w:val="22"/>
        </w:rPr>
        <w:t xml:space="preserve">The numbers in these tables represent an accuracy measure that ranges from 0% (poor) to 100% (good). </w:t>
      </w:r>
      <w:r w:rsidR="0095312A" w:rsidRPr="00334DEA">
        <w:rPr>
          <w:sz w:val="22"/>
          <w:szCs w:val="22"/>
        </w:rPr>
        <w:t>Despite expectations that deeper or more complex models such as EfficientNet-B7 or ViT-32 might dominate, our findings revealed that EfficientNet-B0 consistently outperformed all other architectures across both accuracy and generalization metrics</w:t>
      </w:r>
      <w:r w:rsidRPr="00334DEA">
        <w:rPr>
          <w:sz w:val="22"/>
          <w:szCs w:val="22"/>
        </w:rPr>
        <w:t xml:space="preserve">. </w:t>
      </w:r>
      <w:r w:rsidR="0095312A" w:rsidRPr="00334DEA">
        <w:rPr>
          <w:sz w:val="22"/>
          <w:szCs w:val="22"/>
        </w:rPr>
        <w:t xml:space="preserve">Its superior performance was particularly notable given its smaller parameter count and computational efficiency, suggesting that deeper models may be prone to overfitting on histopathological textures, especially when working with high-resolution </w:t>
      </w:r>
      <w:r w:rsidR="00932DB1" w:rsidRPr="00334DEA">
        <w:rPr>
          <w:sz w:val="22"/>
          <w:szCs w:val="22"/>
        </w:rPr>
        <w:t>multi-scale images.</w:t>
      </w:r>
      <w:r w:rsidRPr="00334DEA">
        <w:rPr>
          <w:sz w:val="22"/>
          <w:szCs w:val="22"/>
        </w:rPr>
        <w:t xml:space="preserve"> </w:t>
      </w:r>
    </w:p>
    <w:p w14:paraId="2FA402AF" w14:textId="125E0A48" w:rsidR="0095312A" w:rsidRPr="0095312A" w:rsidRDefault="00C65AF8" w:rsidP="006961CF">
      <w:pPr>
        <w:tabs>
          <w:tab w:val="left" w:pos="360"/>
        </w:tabs>
        <w:spacing w:after="120"/>
        <w:jc w:val="both"/>
        <w:rPr>
          <w:sz w:val="22"/>
          <w:szCs w:val="22"/>
        </w:rPr>
      </w:pPr>
      <w:r>
        <w:rPr>
          <w:noProof/>
        </w:rPr>
        <w:lastRenderedPageBreak/>
        <mc:AlternateContent>
          <mc:Choice Requires="wps">
            <w:drawing>
              <wp:anchor distT="91440" distB="45720" distL="91440" distR="91440" simplePos="0" relativeHeight="251850752" behindDoc="0" locked="0" layoutInCell="1" allowOverlap="1" wp14:anchorId="630C65A5" wp14:editId="5CE700AC">
                <wp:simplePos x="0" y="0"/>
                <wp:positionH relativeFrom="margin">
                  <wp:align>right</wp:align>
                </wp:positionH>
                <wp:positionV relativeFrom="margin">
                  <wp:align>top</wp:align>
                </wp:positionV>
                <wp:extent cx="2807208" cy="3218688"/>
                <wp:effectExtent l="0" t="0" r="12700" b="7620"/>
                <wp:wrapSquare wrapText="bothSides"/>
                <wp:docPr id="725951495" name="Text Box 12"/>
                <wp:cNvGraphicFramePr/>
                <a:graphic xmlns:a="http://schemas.openxmlformats.org/drawingml/2006/main">
                  <a:graphicData uri="http://schemas.microsoft.com/office/word/2010/wordprocessingShape">
                    <wps:wsp>
                      <wps:cNvSpPr txBox="1"/>
                      <wps:spPr bwMode="auto">
                        <a:xfrm>
                          <a:off x="0" y="0"/>
                          <a:ext cx="2807208" cy="3218688"/>
                        </a:xfrm>
                        <a:prstGeom prst="rect">
                          <a:avLst/>
                        </a:prstGeom>
                        <a:solidFill>
                          <a:srgbClr val="FFFFFF"/>
                        </a:solidFill>
                        <a:ln w="9525">
                          <a:solidFill>
                            <a:schemeClr val="bg1"/>
                          </a:solidFill>
                          <a:miter lim="800000"/>
                          <a:headEnd/>
                          <a:tailEnd/>
                        </a:ln>
                      </wps:spPr>
                      <wps:txbx>
                        <w:txbxContent>
                          <w:p w14:paraId="75FB8548" w14:textId="1C97888B" w:rsidR="00F5663C" w:rsidRPr="000954DF" w:rsidRDefault="00F5663C" w:rsidP="000954DF">
                            <w:pPr>
                              <w:pStyle w:val="Caption"/>
                              <w:spacing w:after="120"/>
                              <w:jc w:val="center"/>
                              <w:rPr>
                                <w:rFonts w:ascii="Times New Roman" w:hAnsi="Times New Roman" w:cs="Times New Roman"/>
                                <w:i w:val="0"/>
                                <w:iCs w:val="0"/>
                                <w:color w:val="000000" w:themeColor="text1"/>
                                <w:sz w:val="20"/>
                                <w:szCs w:val="20"/>
                              </w:rPr>
                            </w:pPr>
                            <w:bookmarkStart w:id="6" w:name="_Ref200902113"/>
                            <w:bookmarkStart w:id="7" w:name="_Ref200913509"/>
                            <w:r w:rsidRPr="000954DF">
                              <w:rPr>
                                <w:rFonts w:ascii="Times New Roman" w:hAnsi="Times New Roman" w:cs="Times New Roman"/>
                                <w:b/>
                                <w:bCs/>
                                <w:i w:val="0"/>
                                <w:iCs w:val="0"/>
                                <w:color w:val="000000" w:themeColor="text1"/>
                                <w:sz w:val="20"/>
                                <w:szCs w:val="20"/>
                              </w:rPr>
                              <w:t>Table </w:t>
                            </w:r>
                            <w:r w:rsidRPr="000954DF">
                              <w:rPr>
                                <w:rFonts w:ascii="Times New Roman" w:hAnsi="Times New Roman" w:cs="Times New Roman"/>
                                <w:b/>
                                <w:bCs/>
                                <w:i w:val="0"/>
                                <w:iCs w:val="0"/>
                                <w:color w:val="000000" w:themeColor="text1"/>
                                <w:sz w:val="20"/>
                                <w:szCs w:val="20"/>
                              </w:rPr>
                              <w:fldChar w:fldCharType="begin"/>
                            </w:r>
                            <w:r w:rsidRPr="000954DF">
                              <w:rPr>
                                <w:rFonts w:ascii="Times New Roman" w:hAnsi="Times New Roman" w:cs="Times New Roman"/>
                                <w:b/>
                                <w:bCs/>
                                <w:i w:val="0"/>
                                <w:iCs w:val="0"/>
                                <w:color w:val="000000" w:themeColor="text1"/>
                                <w:sz w:val="20"/>
                                <w:szCs w:val="20"/>
                              </w:rPr>
                              <w:instrText xml:space="preserve"> SEQ Table \* ARABIC </w:instrText>
                            </w:r>
                            <w:r w:rsidRPr="000954DF">
                              <w:rPr>
                                <w:rFonts w:ascii="Times New Roman" w:hAnsi="Times New Roman" w:cs="Times New Roman"/>
                                <w:b/>
                                <w:bCs/>
                                <w:i w:val="0"/>
                                <w:iCs w:val="0"/>
                                <w:color w:val="000000" w:themeColor="text1"/>
                                <w:sz w:val="20"/>
                                <w:szCs w:val="20"/>
                              </w:rPr>
                              <w:fldChar w:fldCharType="separate"/>
                            </w:r>
                            <w:r w:rsidR="003D6522">
                              <w:rPr>
                                <w:rFonts w:ascii="Times New Roman" w:hAnsi="Times New Roman" w:cs="Times New Roman"/>
                                <w:b/>
                                <w:bCs/>
                                <w:i w:val="0"/>
                                <w:iCs w:val="0"/>
                                <w:noProof/>
                                <w:color w:val="000000" w:themeColor="text1"/>
                                <w:sz w:val="20"/>
                                <w:szCs w:val="20"/>
                              </w:rPr>
                              <w:t>2</w:t>
                            </w:r>
                            <w:r w:rsidRPr="000954DF">
                              <w:rPr>
                                <w:rFonts w:ascii="Times New Roman" w:hAnsi="Times New Roman" w:cs="Times New Roman"/>
                                <w:b/>
                                <w:bCs/>
                                <w:i w:val="0"/>
                                <w:iCs w:val="0"/>
                                <w:color w:val="000000" w:themeColor="text1"/>
                                <w:sz w:val="20"/>
                                <w:szCs w:val="20"/>
                              </w:rPr>
                              <w:fldChar w:fldCharType="end"/>
                            </w:r>
                            <w:bookmarkEnd w:id="6"/>
                            <w:r w:rsidRPr="000954DF">
                              <w:rPr>
                                <w:rFonts w:ascii="Times New Roman" w:hAnsi="Times New Roman" w:cs="Times New Roman"/>
                                <w:b/>
                                <w:bCs/>
                                <w:i w:val="0"/>
                                <w:iCs w:val="0"/>
                                <w:color w:val="000000" w:themeColor="text1"/>
                                <w:sz w:val="20"/>
                                <w:szCs w:val="20"/>
                              </w:rPr>
                              <w:t>.</w:t>
                            </w:r>
                            <w:r w:rsidRPr="000954DF">
                              <w:rPr>
                                <w:rFonts w:ascii="Times New Roman" w:hAnsi="Times New Roman" w:cs="Times New Roman"/>
                                <w:i w:val="0"/>
                                <w:iCs w:val="0"/>
                                <w:color w:val="000000" w:themeColor="text1"/>
                                <w:sz w:val="20"/>
                                <w:szCs w:val="20"/>
                              </w:rPr>
                              <w:t xml:space="preserve"> </w:t>
                            </w:r>
                            <w:r>
                              <w:rPr>
                                <w:rFonts w:ascii="Times New Roman" w:hAnsi="Times New Roman" w:cs="Times New Roman"/>
                                <w:i w:val="0"/>
                                <w:iCs w:val="0"/>
                                <w:color w:val="000000" w:themeColor="text1"/>
                                <w:sz w:val="20"/>
                                <w:szCs w:val="20"/>
                              </w:rPr>
                              <w:t xml:space="preserve">A </w:t>
                            </w:r>
                            <w:r w:rsidRPr="000954DF">
                              <w:rPr>
                                <w:rFonts w:ascii="Times New Roman" w:hAnsi="Times New Roman" w:cs="Times New Roman"/>
                                <w:i w:val="0"/>
                                <w:iCs w:val="0"/>
                                <w:color w:val="000000" w:themeColor="text1"/>
                                <w:sz w:val="20"/>
                                <w:szCs w:val="20"/>
                              </w:rPr>
                              <w:t>performance</w:t>
                            </w:r>
                            <w:r>
                              <w:rPr>
                                <w:rFonts w:ascii="Times New Roman" w:hAnsi="Times New Roman" w:cs="Times New Roman"/>
                                <w:i w:val="0"/>
                                <w:iCs w:val="0"/>
                                <w:color w:val="000000" w:themeColor="text1"/>
                                <w:sz w:val="20"/>
                                <w:szCs w:val="20"/>
                              </w:rPr>
                              <w:t xml:space="preserve"> comparison</w:t>
                            </w:r>
                            <w:bookmarkEnd w:id="7"/>
                          </w:p>
                          <w:tbl>
                            <w:tblPr>
                              <w:tblW w:w="4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1"/>
                              <w:gridCol w:w="568"/>
                              <w:gridCol w:w="568"/>
                              <w:gridCol w:w="568"/>
                              <w:gridCol w:w="568"/>
                              <w:gridCol w:w="568"/>
                              <w:gridCol w:w="568"/>
                            </w:tblGrid>
                            <w:tr w:rsidR="00F5663C" w:rsidRPr="00DA1A08" w14:paraId="3365B85A" w14:textId="77777777" w:rsidTr="00F379E4">
                              <w:trPr>
                                <w:trHeight w:val="18"/>
                                <w:jc w:val="center"/>
                              </w:trPr>
                              <w:tc>
                                <w:tcPr>
                                  <w:tcW w:w="841" w:type="dxa"/>
                                  <w:vMerge w:val="restart"/>
                                  <w:tcBorders>
                                    <w:top w:val="single" w:sz="4" w:space="0" w:color="auto"/>
                                    <w:left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tcPr>
                                <w:p w14:paraId="4D35076D" w14:textId="77777777" w:rsidR="00F5663C" w:rsidRPr="000954DF" w:rsidRDefault="00F5663C" w:rsidP="00F379E4">
                                  <w:pPr>
                                    <w:jc w:val="center"/>
                                    <w:rPr>
                                      <w:rFonts w:ascii="Menlo" w:hAnsi="Menlo" w:cs="Menlo"/>
                                      <w:b/>
                                      <w:bCs/>
                                      <w:color w:val="000000"/>
                                      <w:sz w:val="15"/>
                                      <w:szCs w:val="15"/>
                                    </w:rPr>
                                  </w:pPr>
                                  <w:r w:rsidRPr="000954DF">
                                    <w:rPr>
                                      <w:rFonts w:ascii="Menlo" w:hAnsi="Menlo" w:cs="Menlo"/>
                                      <w:b/>
                                      <w:bCs/>
                                      <w:color w:val="000000"/>
                                      <w:sz w:val="15"/>
                                      <w:szCs w:val="15"/>
                                    </w:rPr>
                                    <w:t>Arch</w:t>
                                  </w:r>
                                </w:p>
                              </w:tc>
                              <w:tc>
                                <w:tcPr>
                                  <w:tcW w:w="17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66ACC93" w14:textId="77777777" w:rsidR="00F5663C" w:rsidRPr="000954DF" w:rsidRDefault="00F5663C" w:rsidP="00F5663C">
                                  <w:pPr>
                                    <w:jc w:val="center"/>
                                    <w:rPr>
                                      <w:rFonts w:ascii="Menlo" w:hAnsi="Menlo" w:cs="Menlo"/>
                                      <w:b/>
                                      <w:bCs/>
                                      <w:color w:val="000000"/>
                                      <w:sz w:val="15"/>
                                      <w:szCs w:val="15"/>
                                    </w:rPr>
                                  </w:pPr>
                                  <w:r w:rsidRPr="000954DF">
                                    <w:rPr>
                                      <w:rFonts w:ascii="Menlo" w:hAnsi="Menlo" w:cs="Menlo"/>
                                      <w:b/>
                                      <w:bCs/>
                                      <w:color w:val="000000"/>
                                      <w:sz w:val="15"/>
                                      <w:szCs w:val="15"/>
                                    </w:rPr>
                                    <w:t>TUBR</w:t>
                                  </w:r>
                                </w:p>
                              </w:tc>
                              <w:tc>
                                <w:tcPr>
                                  <w:tcW w:w="1704"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A36CD10" w14:textId="77777777" w:rsidR="00F5663C" w:rsidRPr="000954DF" w:rsidRDefault="00F5663C" w:rsidP="00F5663C">
                                  <w:pPr>
                                    <w:jc w:val="center"/>
                                    <w:rPr>
                                      <w:rFonts w:ascii="Menlo" w:hAnsi="Menlo" w:cs="Menlo"/>
                                      <w:b/>
                                      <w:bCs/>
                                      <w:color w:val="000000"/>
                                      <w:sz w:val="15"/>
                                      <w:szCs w:val="15"/>
                                    </w:rPr>
                                  </w:pPr>
                                  <w:r w:rsidRPr="000954DF">
                                    <w:rPr>
                                      <w:rFonts w:ascii="Menlo" w:hAnsi="Menlo" w:cs="Menlo"/>
                                      <w:b/>
                                      <w:bCs/>
                                      <w:color w:val="000000"/>
                                      <w:sz w:val="15"/>
                                      <w:szCs w:val="15"/>
                                    </w:rPr>
                                    <w:t>FCBR</w:t>
                                  </w:r>
                                </w:p>
                              </w:tc>
                            </w:tr>
                            <w:tr w:rsidR="00F5663C" w:rsidRPr="00DA1A08" w14:paraId="1E6F1635" w14:textId="77777777" w:rsidTr="00F379E4">
                              <w:trPr>
                                <w:trHeight w:val="18"/>
                                <w:jc w:val="center"/>
                              </w:trPr>
                              <w:tc>
                                <w:tcPr>
                                  <w:tcW w:w="841" w:type="dxa"/>
                                  <w:vMerge/>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605E30DB" w14:textId="77777777" w:rsidR="00F5663C" w:rsidRPr="000954DF" w:rsidRDefault="00F5663C" w:rsidP="00F5663C">
                                  <w:pPr>
                                    <w:jc w:val="center"/>
                                    <w:rPr>
                                      <w:rFonts w:ascii="Menlo" w:hAnsi="Menlo" w:cs="Menlo"/>
                                      <w:b/>
                                      <w:bCs/>
                                      <w:color w:val="000000"/>
                                      <w:sz w:val="15"/>
                                      <w:szCs w:val="15"/>
                                    </w:rPr>
                                  </w:pP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18852B6F" w14:textId="77777777" w:rsidR="00F5663C" w:rsidRPr="000954DF" w:rsidRDefault="00F5663C" w:rsidP="00F5663C">
                                  <w:pPr>
                                    <w:jc w:val="center"/>
                                    <w:rPr>
                                      <w:rFonts w:ascii="Menlo" w:hAnsi="Menlo" w:cs="Menlo"/>
                                      <w:b/>
                                      <w:bCs/>
                                      <w:color w:val="000000"/>
                                      <w:sz w:val="15"/>
                                      <w:szCs w:val="15"/>
                                    </w:rPr>
                                  </w:pPr>
                                  <w:r w:rsidRPr="000954DF">
                                    <w:rPr>
                                      <w:rFonts w:ascii="Menlo" w:hAnsi="Menlo" w:cs="Menlo"/>
                                      <w:b/>
                                      <w:bCs/>
                                      <w:color w:val="000000"/>
                                      <w:sz w:val="15"/>
                                      <w:szCs w:val="15"/>
                                    </w:rPr>
                                    <w:t>Train</w:t>
                                  </w: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7E00E0D" w14:textId="77777777" w:rsidR="00F5663C" w:rsidRPr="000954DF" w:rsidRDefault="00F5663C" w:rsidP="00F5663C">
                                  <w:pPr>
                                    <w:jc w:val="center"/>
                                    <w:rPr>
                                      <w:rFonts w:ascii="Menlo" w:hAnsi="Menlo" w:cs="Menlo"/>
                                      <w:b/>
                                      <w:bCs/>
                                      <w:color w:val="000000"/>
                                      <w:sz w:val="15"/>
                                      <w:szCs w:val="15"/>
                                    </w:rPr>
                                  </w:pPr>
                                  <w:r w:rsidRPr="000954DF">
                                    <w:rPr>
                                      <w:rFonts w:ascii="Menlo" w:hAnsi="Menlo" w:cs="Menlo"/>
                                      <w:b/>
                                      <w:bCs/>
                                      <w:color w:val="000000"/>
                                      <w:sz w:val="15"/>
                                      <w:szCs w:val="15"/>
                                    </w:rPr>
                                    <w:t>Dev</w:t>
                                  </w: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987E28F" w14:textId="77777777" w:rsidR="00F5663C" w:rsidRPr="000954DF" w:rsidRDefault="00F5663C" w:rsidP="00F5663C">
                                  <w:pPr>
                                    <w:jc w:val="center"/>
                                    <w:rPr>
                                      <w:rFonts w:ascii="Menlo" w:hAnsi="Menlo" w:cs="Menlo"/>
                                      <w:b/>
                                      <w:bCs/>
                                      <w:color w:val="000000"/>
                                      <w:sz w:val="15"/>
                                      <w:szCs w:val="15"/>
                                    </w:rPr>
                                  </w:pPr>
                                  <w:r w:rsidRPr="000954DF">
                                    <w:rPr>
                                      <w:rFonts w:ascii="Menlo" w:hAnsi="Menlo" w:cs="Menlo"/>
                                      <w:b/>
                                      <w:bCs/>
                                      <w:color w:val="000000"/>
                                      <w:sz w:val="15"/>
                                      <w:szCs w:val="15"/>
                                    </w:rPr>
                                    <w:t>Eval</w:t>
                                  </w:r>
                                </w:p>
                              </w:tc>
                              <w:tc>
                                <w:tcPr>
                                  <w:tcW w:w="568"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D0B7FFB" w14:textId="77777777" w:rsidR="00F5663C" w:rsidRPr="000954DF" w:rsidRDefault="00F5663C" w:rsidP="00F5663C">
                                  <w:pPr>
                                    <w:jc w:val="center"/>
                                    <w:rPr>
                                      <w:rFonts w:ascii="Menlo" w:hAnsi="Menlo" w:cs="Menlo"/>
                                      <w:b/>
                                      <w:bCs/>
                                      <w:color w:val="000000"/>
                                      <w:sz w:val="15"/>
                                      <w:szCs w:val="15"/>
                                    </w:rPr>
                                  </w:pPr>
                                  <w:r w:rsidRPr="000954DF">
                                    <w:rPr>
                                      <w:rFonts w:ascii="Menlo" w:hAnsi="Menlo" w:cs="Menlo"/>
                                      <w:b/>
                                      <w:bCs/>
                                      <w:color w:val="000000"/>
                                      <w:sz w:val="15"/>
                                      <w:szCs w:val="15"/>
                                    </w:rPr>
                                    <w:t>Train</w:t>
                                  </w:r>
                                </w:p>
                              </w:tc>
                              <w:tc>
                                <w:tcPr>
                                  <w:tcW w:w="568"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D39BFEF" w14:textId="77777777" w:rsidR="00F5663C" w:rsidRPr="000954DF" w:rsidRDefault="00F5663C" w:rsidP="00F5663C">
                                  <w:pPr>
                                    <w:jc w:val="center"/>
                                    <w:rPr>
                                      <w:rFonts w:ascii="Menlo" w:hAnsi="Menlo" w:cs="Menlo"/>
                                      <w:b/>
                                      <w:bCs/>
                                      <w:color w:val="000000"/>
                                      <w:sz w:val="15"/>
                                      <w:szCs w:val="15"/>
                                    </w:rPr>
                                  </w:pPr>
                                  <w:r w:rsidRPr="000954DF">
                                    <w:rPr>
                                      <w:rFonts w:ascii="Menlo" w:hAnsi="Menlo" w:cs="Menlo"/>
                                      <w:b/>
                                      <w:bCs/>
                                      <w:color w:val="000000"/>
                                      <w:sz w:val="15"/>
                                      <w:szCs w:val="15"/>
                                    </w:rPr>
                                    <w:t>Dev</w:t>
                                  </w:r>
                                </w:p>
                              </w:tc>
                              <w:tc>
                                <w:tcPr>
                                  <w:tcW w:w="568"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B85287C" w14:textId="77777777" w:rsidR="00F5663C" w:rsidRPr="000954DF" w:rsidRDefault="00F5663C" w:rsidP="00F5663C">
                                  <w:pPr>
                                    <w:jc w:val="center"/>
                                    <w:rPr>
                                      <w:rFonts w:ascii="Menlo" w:hAnsi="Menlo" w:cs="Menlo"/>
                                      <w:b/>
                                      <w:bCs/>
                                      <w:color w:val="000000"/>
                                      <w:sz w:val="15"/>
                                      <w:szCs w:val="15"/>
                                    </w:rPr>
                                  </w:pPr>
                                  <w:r w:rsidRPr="000954DF">
                                    <w:rPr>
                                      <w:rFonts w:ascii="Menlo" w:hAnsi="Menlo" w:cs="Menlo"/>
                                      <w:b/>
                                      <w:bCs/>
                                      <w:color w:val="000000"/>
                                      <w:sz w:val="15"/>
                                      <w:szCs w:val="15"/>
                                    </w:rPr>
                                    <w:t>Eval</w:t>
                                  </w:r>
                                </w:p>
                              </w:tc>
                            </w:tr>
                            <w:tr w:rsidR="00F5663C" w:rsidRPr="00DA1A08" w14:paraId="4BBDC8AE" w14:textId="77777777" w:rsidTr="00F379E4">
                              <w:trPr>
                                <w:trHeight w:val="136"/>
                                <w:jc w:val="center"/>
                              </w:trPr>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6B3BE15" w14:textId="77777777" w:rsidR="00F5663C" w:rsidRPr="000954DF" w:rsidRDefault="00F5663C" w:rsidP="00F5663C">
                                  <w:pPr>
                                    <w:jc w:val="center"/>
                                    <w:rPr>
                                      <w:rFonts w:ascii="Menlo" w:hAnsi="Menlo" w:cs="Menlo"/>
                                      <w:b/>
                                      <w:bCs/>
                                      <w:color w:val="000000"/>
                                      <w:sz w:val="15"/>
                                      <w:szCs w:val="15"/>
                                    </w:rPr>
                                  </w:pPr>
                                  <w:r w:rsidRPr="000954DF">
                                    <w:rPr>
                                      <w:rFonts w:ascii="Menlo" w:hAnsi="Menlo" w:cs="Menlo"/>
                                      <w:b/>
                                      <w:bCs/>
                                      <w:color w:val="000000"/>
                                      <w:sz w:val="15"/>
                                      <w:szCs w:val="15"/>
                                    </w:rPr>
                                    <w:t>ResNet18</w:t>
                                  </w: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88FE266"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40.87</w:t>
                                  </w: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2ED5ACB"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37.42</w:t>
                                  </w: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6C0DB44"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33.28</w:t>
                                  </w:r>
                                </w:p>
                              </w:tc>
                              <w:tc>
                                <w:tcPr>
                                  <w:tcW w:w="568"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A8780D"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44.40</w:t>
                                  </w:r>
                                </w:p>
                              </w:tc>
                              <w:tc>
                                <w:tcPr>
                                  <w:tcW w:w="568"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D1254F9"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44.34</w:t>
                                  </w:r>
                                </w:p>
                              </w:tc>
                              <w:tc>
                                <w:tcPr>
                                  <w:tcW w:w="568"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352D4E2"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42.11</w:t>
                                  </w:r>
                                </w:p>
                              </w:tc>
                            </w:tr>
                            <w:tr w:rsidR="00F5663C" w:rsidRPr="00DA1A08" w14:paraId="257A959F" w14:textId="77777777" w:rsidTr="00F379E4">
                              <w:trPr>
                                <w:trHeight w:val="136"/>
                                <w:jc w:val="center"/>
                              </w:trPr>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AC88850" w14:textId="77777777" w:rsidR="00F5663C" w:rsidRPr="000954DF" w:rsidRDefault="00F5663C" w:rsidP="00F5663C">
                                  <w:pPr>
                                    <w:jc w:val="center"/>
                                    <w:rPr>
                                      <w:rFonts w:ascii="Menlo" w:hAnsi="Menlo" w:cs="Menlo"/>
                                      <w:b/>
                                      <w:bCs/>
                                      <w:color w:val="000000"/>
                                      <w:sz w:val="15"/>
                                      <w:szCs w:val="15"/>
                                    </w:rPr>
                                  </w:pPr>
                                  <w:r w:rsidRPr="000954DF">
                                    <w:rPr>
                                      <w:rFonts w:ascii="Menlo" w:hAnsi="Menlo" w:cs="Menlo"/>
                                      <w:b/>
                                      <w:bCs/>
                                      <w:color w:val="000000"/>
                                      <w:sz w:val="15"/>
                                      <w:szCs w:val="15"/>
                                    </w:rPr>
                                    <w:t>EB0</w:t>
                                  </w: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A223B62"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62.32</w:t>
                                  </w: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E4CDBAB"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56.60</w:t>
                                  </w: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5940A62"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51.72</w:t>
                                  </w:r>
                                </w:p>
                              </w:tc>
                              <w:tc>
                                <w:tcPr>
                                  <w:tcW w:w="568"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B5F3495"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69.83</w:t>
                                  </w:r>
                                </w:p>
                              </w:tc>
                              <w:tc>
                                <w:tcPr>
                                  <w:tcW w:w="568"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E710FF1"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54.49</w:t>
                                  </w:r>
                                </w:p>
                              </w:tc>
                              <w:tc>
                                <w:tcPr>
                                  <w:tcW w:w="568"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27D8C43"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55.02</w:t>
                                  </w:r>
                                </w:p>
                              </w:tc>
                            </w:tr>
                            <w:tr w:rsidR="00F5663C" w:rsidRPr="00DA1A08" w14:paraId="06C7DAFA" w14:textId="77777777" w:rsidTr="00F379E4">
                              <w:trPr>
                                <w:trHeight w:val="136"/>
                                <w:jc w:val="center"/>
                              </w:trPr>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6ACABFD7" w14:textId="77777777" w:rsidR="00F5663C" w:rsidRPr="000954DF" w:rsidRDefault="00F5663C" w:rsidP="00F5663C">
                                  <w:pPr>
                                    <w:jc w:val="center"/>
                                    <w:rPr>
                                      <w:rFonts w:ascii="Menlo" w:hAnsi="Menlo" w:cs="Menlo"/>
                                      <w:b/>
                                      <w:bCs/>
                                      <w:color w:val="000000"/>
                                      <w:sz w:val="15"/>
                                      <w:szCs w:val="15"/>
                                    </w:rPr>
                                  </w:pPr>
                                  <w:r w:rsidRPr="000954DF">
                                    <w:rPr>
                                      <w:rFonts w:ascii="Menlo" w:hAnsi="Menlo" w:cs="Menlo"/>
                                      <w:b/>
                                      <w:bCs/>
                                      <w:color w:val="000000"/>
                                      <w:sz w:val="15"/>
                                      <w:szCs w:val="15"/>
                                    </w:rPr>
                                    <w:t>EB7</w:t>
                                  </w: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F2E8C18"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67.17</w:t>
                                  </w: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7C171A0"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55.67</w:t>
                                  </w: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330D92D"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50.72</w:t>
                                  </w:r>
                                </w:p>
                              </w:tc>
                              <w:tc>
                                <w:tcPr>
                                  <w:tcW w:w="568"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40842DA"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57.98</w:t>
                                  </w:r>
                                </w:p>
                              </w:tc>
                              <w:tc>
                                <w:tcPr>
                                  <w:tcW w:w="568"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BF9852D"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47.00</w:t>
                                  </w:r>
                                </w:p>
                              </w:tc>
                              <w:tc>
                                <w:tcPr>
                                  <w:tcW w:w="568"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E770357"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49.39</w:t>
                                  </w:r>
                                </w:p>
                              </w:tc>
                            </w:tr>
                            <w:tr w:rsidR="00F5663C" w:rsidRPr="00DA1A08" w14:paraId="54587308" w14:textId="77777777" w:rsidTr="00F379E4">
                              <w:trPr>
                                <w:trHeight w:val="136"/>
                                <w:jc w:val="center"/>
                              </w:trPr>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C286F67" w14:textId="77777777" w:rsidR="00F5663C" w:rsidRPr="000954DF" w:rsidRDefault="00F5663C" w:rsidP="00F5663C">
                                  <w:pPr>
                                    <w:jc w:val="center"/>
                                    <w:rPr>
                                      <w:rFonts w:ascii="Menlo" w:hAnsi="Menlo" w:cs="Menlo"/>
                                      <w:b/>
                                      <w:bCs/>
                                      <w:color w:val="000000"/>
                                      <w:sz w:val="15"/>
                                      <w:szCs w:val="15"/>
                                    </w:rPr>
                                  </w:pPr>
                                  <w:r w:rsidRPr="000954DF">
                                    <w:rPr>
                                      <w:rFonts w:ascii="Menlo" w:hAnsi="Menlo" w:cs="Menlo"/>
                                      <w:b/>
                                      <w:bCs/>
                                      <w:color w:val="000000"/>
                                      <w:sz w:val="15"/>
                                      <w:szCs w:val="15"/>
                                    </w:rPr>
                                    <w:t>ViT-16</w:t>
                                  </w: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646A04D"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62.68</w:t>
                                  </w: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E809AAB"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48.32</w:t>
                                  </w: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6BA4CC9"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44.72</w:t>
                                  </w:r>
                                </w:p>
                              </w:tc>
                              <w:tc>
                                <w:tcPr>
                                  <w:tcW w:w="568"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420C3D6"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26.11</w:t>
                                  </w:r>
                                </w:p>
                              </w:tc>
                              <w:tc>
                                <w:tcPr>
                                  <w:tcW w:w="568"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805DC81"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24.44</w:t>
                                  </w:r>
                                </w:p>
                              </w:tc>
                              <w:tc>
                                <w:tcPr>
                                  <w:tcW w:w="568"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3E9330D"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25.07</w:t>
                                  </w:r>
                                </w:p>
                              </w:tc>
                            </w:tr>
                            <w:tr w:rsidR="00F5663C" w:rsidRPr="00DA1A08" w14:paraId="40A18200" w14:textId="77777777" w:rsidTr="00F379E4">
                              <w:trPr>
                                <w:trHeight w:val="136"/>
                                <w:jc w:val="center"/>
                              </w:trPr>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6041D6BE" w14:textId="77777777" w:rsidR="00F5663C" w:rsidRPr="000954DF" w:rsidRDefault="00F5663C" w:rsidP="00F5663C">
                                  <w:pPr>
                                    <w:jc w:val="center"/>
                                    <w:rPr>
                                      <w:rFonts w:ascii="Menlo" w:hAnsi="Menlo" w:cs="Menlo"/>
                                      <w:b/>
                                      <w:bCs/>
                                      <w:color w:val="000000"/>
                                      <w:sz w:val="15"/>
                                      <w:szCs w:val="15"/>
                                    </w:rPr>
                                  </w:pPr>
                                  <w:r w:rsidRPr="000954DF">
                                    <w:rPr>
                                      <w:rFonts w:ascii="Menlo" w:hAnsi="Menlo" w:cs="Menlo"/>
                                      <w:b/>
                                      <w:bCs/>
                                      <w:color w:val="000000"/>
                                      <w:sz w:val="15"/>
                                      <w:szCs w:val="15"/>
                                    </w:rPr>
                                    <w:t>ViT-32</w:t>
                                  </w: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8D812E2"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57.12</w:t>
                                  </w: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4595C76"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46.34</w:t>
                                  </w: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33D1E71"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41.39</w:t>
                                  </w:r>
                                </w:p>
                              </w:tc>
                              <w:tc>
                                <w:tcPr>
                                  <w:tcW w:w="568"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AC5AD63"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29.58</w:t>
                                  </w:r>
                                </w:p>
                              </w:tc>
                              <w:tc>
                                <w:tcPr>
                                  <w:tcW w:w="568"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C99B517"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26.11</w:t>
                                  </w:r>
                                </w:p>
                              </w:tc>
                              <w:tc>
                                <w:tcPr>
                                  <w:tcW w:w="568"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FC4EC13"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28.06</w:t>
                                  </w:r>
                                </w:p>
                              </w:tc>
                            </w:tr>
                          </w:tbl>
                          <w:p w14:paraId="0F04FF76" w14:textId="2A1A768F" w:rsidR="00F5663C" w:rsidRPr="000954DF" w:rsidRDefault="00F5663C" w:rsidP="00C65AF8">
                            <w:pPr>
                              <w:pStyle w:val="Caption"/>
                              <w:spacing w:before="120" w:after="120"/>
                              <w:jc w:val="center"/>
                              <w:rPr>
                                <w:rFonts w:ascii="Times New Roman" w:hAnsi="Times New Roman" w:cs="Times New Roman"/>
                                <w:b/>
                                <w:bCs/>
                                <w:i w:val="0"/>
                                <w:iCs w:val="0"/>
                                <w:color w:val="000000" w:themeColor="text1"/>
                                <w:sz w:val="20"/>
                                <w:szCs w:val="20"/>
                              </w:rPr>
                            </w:pPr>
                            <w:bookmarkStart w:id="8" w:name="_Ref204455842"/>
                            <w:r w:rsidRPr="000954DF">
                              <w:rPr>
                                <w:rFonts w:ascii="Times New Roman" w:hAnsi="Times New Roman" w:cs="Times New Roman"/>
                                <w:b/>
                                <w:bCs/>
                                <w:i w:val="0"/>
                                <w:iCs w:val="0"/>
                                <w:color w:val="000000" w:themeColor="text1"/>
                                <w:sz w:val="20"/>
                                <w:szCs w:val="20"/>
                              </w:rPr>
                              <w:t>Table </w:t>
                            </w:r>
                            <w:r w:rsidRPr="000954DF">
                              <w:rPr>
                                <w:rFonts w:ascii="Times New Roman" w:hAnsi="Times New Roman" w:cs="Times New Roman"/>
                                <w:b/>
                                <w:bCs/>
                                <w:i w:val="0"/>
                                <w:iCs w:val="0"/>
                                <w:color w:val="000000" w:themeColor="text1"/>
                                <w:sz w:val="20"/>
                                <w:szCs w:val="20"/>
                              </w:rPr>
                              <w:fldChar w:fldCharType="begin"/>
                            </w:r>
                            <w:r w:rsidRPr="000954DF">
                              <w:rPr>
                                <w:rFonts w:ascii="Times New Roman" w:hAnsi="Times New Roman" w:cs="Times New Roman"/>
                                <w:b/>
                                <w:bCs/>
                                <w:i w:val="0"/>
                                <w:iCs w:val="0"/>
                                <w:color w:val="000000" w:themeColor="text1"/>
                                <w:sz w:val="20"/>
                                <w:szCs w:val="20"/>
                              </w:rPr>
                              <w:instrText xml:space="preserve"> SEQ Table \* ARABIC </w:instrText>
                            </w:r>
                            <w:r w:rsidRPr="000954DF">
                              <w:rPr>
                                <w:rFonts w:ascii="Times New Roman" w:hAnsi="Times New Roman" w:cs="Times New Roman"/>
                                <w:b/>
                                <w:bCs/>
                                <w:i w:val="0"/>
                                <w:iCs w:val="0"/>
                                <w:color w:val="000000" w:themeColor="text1"/>
                                <w:sz w:val="20"/>
                                <w:szCs w:val="20"/>
                              </w:rPr>
                              <w:fldChar w:fldCharType="separate"/>
                            </w:r>
                            <w:r w:rsidR="003D6522">
                              <w:rPr>
                                <w:rFonts w:ascii="Times New Roman" w:hAnsi="Times New Roman" w:cs="Times New Roman"/>
                                <w:b/>
                                <w:bCs/>
                                <w:i w:val="0"/>
                                <w:iCs w:val="0"/>
                                <w:noProof/>
                                <w:color w:val="000000" w:themeColor="text1"/>
                                <w:sz w:val="20"/>
                                <w:szCs w:val="20"/>
                              </w:rPr>
                              <w:t>3</w:t>
                            </w:r>
                            <w:r w:rsidRPr="000954DF">
                              <w:rPr>
                                <w:rFonts w:ascii="Times New Roman" w:hAnsi="Times New Roman" w:cs="Times New Roman"/>
                                <w:b/>
                                <w:bCs/>
                                <w:i w:val="0"/>
                                <w:iCs w:val="0"/>
                                <w:color w:val="000000" w:themeColor="text1"/>
                                <w:sz w:val="20"/>
                                <w:szCs w:val="20"/>
                              </w:rPr>
                              <w:fldChar w:fldCharType="end"/>
                            </w:r>
                            <w:bookmarkEnd w:id="8"/>
                            <w:r w:rsidRPr="000954DF">
                              <w:rPr>
                                <w:rFonts w:ascii="Times New Roman" w:hAnsi="Times New Roman" w:cs="Times New Roman"/>
                                <w:b/>
                                <w:bCs/>
                                <w:i w:val="0"/>
                                <w:iCs w:val="0"/>
                                <w:color w:val="000000" w:themeColor="text1"/>
                                <w:sz w:val="20"/>
                                <w:szCs w:val="20"/>
                              </w:rPr>
                              <w:t xml:space="preserve">. </w:t>
                            </w:r>
                            <w:r w:rsidRPr="000954DF">
                              <w:rPr>
                                <w:rFonts w:ascii="Times New Roman" w:hAnsi="Times New Roman" w:cs="Times New Roman"/>
                                <w:i w:val="0"/>
                                <w:iCs w:val="0"/>
                                <w:color w:val="000000" w:themeColor="text1"/>
                                <w:sz w:val="20"/>
                                <w:szCs w:val="20"/>
                              </w:rPr>
                              <w:t>Complexity analysis (TUBR)</w:t>
                            </w:r>
                          </w:p>
                          <w:tbl>
                            <w:tblPr>
                              <w:tblW w:w="4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8"/>
                              <w:gridCol w:w="1112"/>
                              <w:gridCol w:w="1112"/>
                              <w:gridCol w:w="1113"/>
                            </w:tblGrid>
                            <w:tr w:rsidR="00F5663C" w:rsidRPr="00DA1A08" w14:paraId="40526BF5" w14:textId="77777777" w:rsidTr="00F379E4">
                              <w:trPr>
                                <w:trHeight w:val="18"/>
                                <w:jc w:val="center"/>
                              </w:trPr>
                              <w:tc>
                                <w:tcPr>
                                  <w:tcW w:w="888" w:type="dxa"/>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4DC913F4" w14:textId="77777777" w:rsidR="00F5663C" w:rsidRPr="00C278A4" w:rsidRDefault="00F5663C" w:rsidP="00F379E4">
                                  <w:pPr>
                                    <w:jc w:val="center"/>
                                    <w:rPr>
                                      <w:rFonts w:ascii="Menlo" w:hAnsi="Menlo" w:cs="Menlo"/>
                                      <w:b/>
                                      <w:bCs/>
                                      <w:color w:val="000000"/>
                                      <w:sz w:val="16"/>
                                      <w:szCs w:val="16"/>
                                    </w:rPr>
                                  </w:pPr>
                                  <w:r>
                                    <w:rPr>
                                      <w:rFonts w:ascii="Menlo" w:hAnsi="Menlo" w:cs="Menlo"/>
                                      <w:b/>
                                      <w:bCs/>
                                      <w:color w:val="000000"/>
                                      <w:sz w:val="16"/>
                                      <w:szCs w:val="16"/>
                                    </w:rPr>
                                    <w:t>Arch</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360F596C" w14:textId="77777777" w:rsidR="00F5663C" w:rsidRPr="00C278A4" w:rsidRDefault="00F5663C" w:rsidP="00F379E4">
                                  <w:pPr>
                                    <w:jc w:val="center"/>
                                    <w:rPr>
                                      <w:rFonts w:ascii="Menlo" w:hAnsi="Menlo" w:cs="Menlo"/>
                                      <w:b/>
                                      <w:bCs/>
                                      <w:color w:val="000000"/>
                                      <w:sz w:val="16"/>
                                      <w:szCs w:val="16"/>
                                    </w:rPr>
                                  </w:pPr>
                                  <w:r>
                                    <w:rPr>
                                      <w:rFonts w:ascii="Menlo" w:hAnsi="Menlo" w:cs="Menlo"/>
                                      <w:b/>
                                      <w:bCs/>
                                      <w:color w:val="000000"/>
                                      <w:sz w:val="16"/>
                                      <w:szCs w:val="16"/>
                                    </w:rPr>
                                    <w:t>No. Parameters</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1F02DDB" w14:textId="23A02AC9" w:rsidR="00F5663C" w:rsidRPr="00C278A4" w:rsidRDefault="00F5663C" w:rsidP="00F379E4">
                                  <w:pPr>
                                    <w:jc w:val="center"/>
                                    <w:rPr>
                                      <w:rFonts w:ascii="Menlo" w:hAnsi="Menlo" w:cs="Menlo"/>
                                      <w:b/>
                                      <w:bCs/>
                                      <w:color w:val="000000"/>
                                      <w:sz w:val="16"/>
                                      <w:szCs w:val="16"/>
                                    </w:rPr>
                                  </w:pPr>
                                  <w:r w:rsidRPr="00C278A4">
                                    <w:rPr>
                                      <w:rFonts w:ascii="Menlo" w:hAnsi="Menlo" w:cs="Menlo"/>
                                      <w:b/>
                                      <w:bCs/>
                                      <w:color w:val="000000"/>
                                      <w:sz w:val="16"/>
                                      <w:szCs w:val="16"/>
                                    </w:rPr>
                                    <w:t>Train</w:t>
                                  </w:r>
                                  <w:r>
                                    <w:rPr>
                                      <w:rFonts w:ascii="Menlo" w:hAnsi="Menlo" w:cs="Menlo"/>
                                      <w:b/>
                                      <w:bCs/>
                                      <w:color w:val="000000"/>
                                      <w:sz w:val="16"/>
                                      <w:szCs w:val="16"/>
                                    </w:rPr>
                                    <w:t>ing</w:t>
                                  </w:r>
                                  <w:r>
                                    <w:rPr>
                                      <w:rFonts w:ascii="Menlo" w:hAnsi="Menlo" w:cs="Menlo"/>
                                      <w:b/>
                                      <w:bCs/>
                                      <w:color w:val="000000"/>
                                      <w:sz w:val="16"/>
                                      <w:szCs w:val="16"/>
                                    </w:rPr>
                                    <w:br/>
                                    <w:t>Time</w:t>
                                  </w:r>
                                </w:p>
                              </w:tc>
                              <w:tc>
                                <w:tcPr>
                                  <w:tcW w:w="111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0177E3B" w14:textId="3F096C14" w:rsidR="00F5663C" w:rsidRPr="00C278A4" w:rsidRDefault="00F5663C" w:rsidP="00F379E4">
                                  <w:pPr>
                                    <w:jc w:val="center"/>
                                    <w:rPr>
                                      <w:rFonts w:ascii="Menlo" w:hAnsi="Menlo" w:cs="Menlo"/>
                                      <w:b/>
                                      <w:bCs/>
                                      <w:color w:val="000000"/>
                                      <w:sz w:val="16"/>
                                      <w:szCs w:val="16"/>
                                    </w:rPr>
                                  </w:pPr>
                                  <w:r>
                                    <w:rPr>
                                      <w:rFonts w:ascii="Menlo" w:hAnsi="Menlo" w:cs="Menlo"/>
                                      <w:b/>
                                      <w:bCs/>
                                      <w:color w:val="000000"/>
                                      <w:sz w:val="16"/>
                                      <w:szCs w:val="16"/>
                                    </w:rPr>
                                    <w:t>Decoding</w:t>
                                  </w:r>
                                  <w:r>
                                    <w:rPr>
                                      <w:rFonts w:ascii="Menlo" w:hAnsi="Menlo" w:cs="Menlo"/>
                                      <w:b/>
                                      <w:bCs/>
                                      <w:color w:val="000000"/>
                                      <w:sz w:val="16"/>
                                      <w:szCs w:val="16"/>
                                    </w:rPr>
                                    <w:br/>
                                    <w:t>Time</w:t>
                                  </w:r>
                                </w:p>
                              </w:tc>
                            </w:tr>
                            <w:tr w:rsidR="00F5663C" w:rsidRPr="00DA1A08" w14:paraId="1C8E51F0" w14:textId="77777777" w:rsidTr="00F379E4">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5047DA1" w14:textId="77777777" w:rsidR="00F5663C" w:rsidRPr="00BD6CC5" w:rsidRDefault="00F5663C" w:rsidP="00F5663C">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8546B59" w14:textId="77777777" w:rsidR="00F5663C" w:rsidRPr="00C278A4" w:rsidRDefault="00F5663C" w:rsidP="00F5663C">
                                  <w:pPr>
                                    <w:jc w:val="right"/>
                                    <w:rPr>
                                      <w:rFonts w:ascii="Menlo" w:hAnsi="Menlo" w:cs="Menlo"/>
                                      <w:sz w:val="16"/>
                                      <w:szCs w:val="16"/>
                                    </w:rPr>
                                  </w:pPr>
                                  <w:r>
                                    <w:rPr>
                                      <w:rFonts w:ascii="Menlo" w:hAnsi="Menlo" w:cs="Menlo"/>
                                      <w:sz w:val="16"/>
                                      <w:szCs w:val="16"/>
                                    </w:rPr>
                                    <w:t>11.69M</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9A6F15A" w14:textId="77777777" w:rsidR="00F5663C" w:rsidRPr="00E73DC4" w:rsidRDefault="00F5663C" w:rsidP="00F5663C">
                                  <w:pPr>
                                    <w:jc w:val="right"/>
                                    <w:rPr>
                                      <w:rFonts w:ascii="Menlo" w:hAnsi="Menlo" w:cs="Menlo"/>
                                      <w:sz w:val="16"/>
                                      <w:szCs w:val="16"/>
                                    </w:rPr>
                                  </w:pPr>
                                  <w:r>
                                    <w:rPr>
                                      <w:rFonts w:ascii="Menlo" w:hAnsi="Menlo" w:cs="Menlo"/>
                                      <w:sz w:val="16"/>
                                      <w:szCs w:val="16"/>
                                    </w:rPr>
                                    <w:t>2,356</w:t>
                                  </w:r>
                                </w:p>
                              </w:tc>
                              <w:tc>
                                <w:tcPr>
                                  <w:tcW w:w="111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485D022" w14:textId="77777777" w:rsidR="00F5663C" w:rsidRPr="00E73DC4" w:rsidRDefault="00F5663C" w:rsidP="00F5663C">
                                  <w:pPr>
                                    <w:jc w:val="right"/>
                                    <w:rPr>
                                      <w:rFonts w:ascii="Menlo" w:hAnsi="Menlo" w:cs="Menlo"/>
                                      <w:sz w:val="16"/>
                                      <w:szCs w:val="16"/>
                                    </w:rPr>
                                  </w:pPr>
                                  <w:r w:rsidRPr="006A585A">
                                    <w:rPr>
                                      <w:rFonts w:ascii="Menlo" w:hAnsi="Menlo" w:cs="Menlo"/>
                                      <w:sz w:val="16"/>
                                      <w:szCs w:val="16"/>
                                    </w:rPr>
                                    <w:t>1,597</w:t>
                                  </w:r>
                                </w:p>
                              </w:tc>
                            </w:tr>
                            <w:tr w:rsidR="00F5663C" w:rsidRPr="00DA1A08" w14:paraId="41F4289F" w14:textId="77777777" w:rsidTr="00F379E4">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1AEA36C3" w14:textId="77777777" w:rsidR="00F5663C" w:rsidRPr="00BD6CC5" w:rsidRDefault="00F5663C" w:rsidP="00F5663C">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64390C3" w14:textId="77777777" w:rsidR="00F5663C" w:rsidRPr="00C278A4" w:rsidRDefault="00F5663C" w:rsidP="00F5663C">
                                  <w:pPr>
                                    <w:jc w:val="right"/>
                                    <w:rPr>
                                      <w:rFonts w:ascii="Menlo" w:hAnsi="Menlo" w:cs="Menlo"/>
                                      <w:sz w:val="16"/>
                                      <w:szCs w:val="16"/>
                                    </w:rPr>
                                  </w:pPr>
                                  <w:r>
                                    <w:rPr>
                                      <w:rFonts w:ascii="Menlo" w:hAnsi="Menlo" w:cs="Menlo"/>
                                      <w:sz w:val="16"/>
                                      <w:szCs w:val="16"/>
                                    </w:rPr>
                                    <w:t>5.30M</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9154BFB" w14:textId="77777777" w:rsidR="00F5663C" w:rsidRPr="00E73DC4" w:rsidRDefault="00F5663C" w:rsidP="00F5663C">
                                  <w:pPr>
                                    <w:jc w:val="right"/>
                                    <w:rPr>
                                      <w:rFonts w:ascii="Menlo" w:hAnsi="Menlo" w:cs="Menlo"/>
                                      <w:sz w:val="16"/>
                                      <w:szCs w:val="16"/>
                                    </w:rPr>
                                  </w:pPr>
                                  <w:r>
                                    <w:rPr>
                                      <w:rFonts w:ascii="Menlo" w:hAnsi="Menlo" w:cs="Menlo"/>
                                      <w:sz w:val="16"/>
                                      <w:szCs w:val="16"/>
                                    </w:rPr>
                                    <w:t>3,900</w:t>
                                  </w:r>
                                </w:p>
                              </w:tc>
                              <w:tc>
                                <w:tcPr>
                                  <w:tcW w:w="111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1108612" w14:textId="77777777" w:rsidR="00F5663C" w:rsidRPr="002F352A" w:rsidRDefault="00F5663C" w:rsidP="00F5663C">
                                  <w:pPr>
                                    <w:jc w:val="right"/>
                                    <w:rPr>
                                      <w:rFonts w:ascii="Menlo" w:hAnsi="Menlo" w:cs="Menlo"/>
                                      <w:sz w:val="16"/>
                                      <w:szCs w:val="16"/>
                                      <w:highlight w:val="yellow"/>
                                    </w:rPr>
                                  </w:pPr>
                                  <w:r w:rsidRPr="00E86104">
                                    <w:rPr>
                                      <w:rFonts w:ascii="Menlo" w:hAnsi="Menlo" w:cs="Menlo"/>
                                      <w:sz w:val="16"/>
                                      <w:szCs w:val="16"/>
                                    </w:rPr>
                                    <w:t>1,520</w:t>
                                  </w:r>
                                </w:p>
                              </w:tc>
                            </w:tr>
                            <w:tr w:rsidR="00F5663C" w:rsidRPr="00DA1A08" w14:paraId="0F974BFB" w14:textId="77777777" w:rsidTr="00F379E4">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EC72B8F" w14:textId="77777777" w:rsidR="00F5663C" w:rsidRPr="00BD6CC5" w:rsidRDefault="00F5663C" w:rsidP="00F5663C">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9DEF7F2" w14:textId="77777777" w:rsidR="00F5663C" w:rsidRPr="00033CFB" w:rsidRDefault="00F5663C" w:rsidP="00F5663C">
                                  <w:pPr>
                                    <w:jc w:val="right"/>
                                    <w:rPr>
                                      <w:rFonts w:ascii="Menlo" w:hAnsi="Menlo" w:cs="Menlo"/>
                                      <w:sz w:val="16"/>
                                      <w:szCs w:val="16"/>
                                    </w:rPr>
                                  </w:pPr>
                                  <w:r w:rsidRPr="00033CFB">
                                    <w:rPr>
                                      <w:rFonts w:ascii="Menlo" w:hAnsi="Menlo" w:cs="Menlo"/>
                                      <w:sz w:val="16"/>
                                      <w:szCs w:val="16"/>
                                    </w:rPr>
                                    <w:t>66.35M</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9DAE771" w14:textId="77777777" w:rsidR="00F5663C" w:rsidRPr="00E73DC4" w:rsidRDefault="00F5663C" w:rsidP="00F5663C">
                                  <w:pPr>
                                    <w:jc w:val="right"/>
                                    <w:rPr>
                                      <w:rFonts w:ascii="Menlo" w:hAnsi="Menlo" w:cs="Menlo"/>
                                      <w:sz w:val="16"/>
                                      <w:szCs w:val="16"/>
                                    </w:rPr>
                                  </w:pPr>
                                  <w:r>
                                    <w:rPr>
                                      <w:rFonts w:ascii="Menlo" w:hAnsi="Menlo" w:cs="Menlo"/>
                                      <w:sz w:val="16"/>
                                      <w:szCs w:val="16"/>
                                    </w:rPr>
                                    <w:t>4,883</w:t>
                                  </w:r>
                                </w:p>
                              </w:tc>
                              <w:tc>
                                <w:tcPr>
                                  <w:tcW w:w="111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DED9C70" w14:textId="77777777" w:rsidR="00F5663C" w:rsidRPr="00F7158D" w:rsidRDefault="00F5663C" w:rsidP="00F5663C">
                                  <w:pPr>
                                    <w:jc w:val="right"/>
                                    <w:rPr>
                                      <w:rFonts w:ascii="Menlo" w:hAnsi="Menlo" w:cs="Menlo"/>
                                      <w:sz w:val="16"/>
                                      <w:szCs w:val="16"/>
                                      <w:highlight w:val="yellow"/>
                                    </w:rPr>
                                  </w:pPr>
                                  <w:r w:rsidRPr="00E86104">
                                    <w:rPr>
                                      <w:rFonts w:ascii="Menlo" w:hAnsi="Menlo" w:cs="Menlo"/>
                                      <w:sz w:val="16"/>
                                      <w:szCs w:val="16"/>
                                    </w:rPr>
                                    <w:t>1,735</w:t>
                                  </w:r>
                                </w:p>
                              </w:tc>
                            </w:tr>
                            <w:tr w:rsidR="00F5663C" w:rsidRPr="00DA1A08" w14:paraId="7347E93D" w14:textId="77777777" w:rsidTr="00F379E4">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A4AA71D" w14:textId="77777777" w:rsidR="00F5663C" w:rsidRPr="00BD6CC5" w:rsidRDefault="00F5663C" w:rsidP="00F5663C">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CF9CF96" w14:textId="77777777" w:rsidR="00F5663C" w:rsidRPr="00E73DC4" w:rsidRDefault="00F5663C" w:rsidP="00F5663C">
                                  <w:pPr>
                                    <w:jc w:val="right"/>
                                    <w:rPr>
                                      <w:rFonts w:ascii="Menlo" w:hAnsi="Menlo" w:cs="Menlo"/>
                                      <w:sz w:val="16"/>
                                      <w:szCs w:val="16"/>
                                    </w:rPr>
                                  </w:pPr>
                                  <w:r>
                                    <w:rPr>
                                      <w:rFonts w:ascii="Menlo" w:hAnsi="Menlo" w:cs="Menlo"/>
                                      <w:sz w:val="16"/>
                                      <w:szCs w:val="16"/>
                                    </w:rPr>
                                    <w:t>86.60M</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69D9557" w14:textId="77777777" w:rsidR="00F5663C" w:rsidRPr="00E73DC4" w:rsidRDefault="00F5663C" w:rsidP="00F5663C">
                                  <w:pPr>
                                    <w:jc w:val="right"/>
                                    <w:rPr>
                                      <w:rFonts w:ascii="Menlo" w:hAnsi="Menlo" w:cs="Menlo"/>
                                      <w:sz w:val="16"/>
                                      <w:szCs w:val="16"/>
                                    </w:rPr>
                                  </w:pPr>
                                  <w:r>
                                    <w:rPr>
                                      <w:rFonts w:ascii="Menlo" w:hAnsi="Menlo" w:cs="Menlo"/>
                                      <w:sz w:val="16"/>
                                      <w:szCs w:val="16"/>
                                    </w:rPr>
                                    <w:t>3,713</w:t>
                                  </w:r>
                                </w:p>
                              </w:tc>
                              <w:tc>
                                <w:tcPr>
                                  <w:tcW w:w="111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677215F" w14:textId="77777777" w:rsidR="00F5663C" w:rsidRPr="00E73DC4" w:rsidRDefault="00F5663C" w:rsidP="00F5663C">
                                  <w:pPr>
                                    <w:jc w:val="right"/>
                                    <w:rPr>
                                      <w:rFonts w:ascii="Menlo" w:hAnsi="Menlo" w:cs="Menlo"/>
                                      <w:sz w:val="16"/>
                                      <w:szCs w:val="16"/>
                                    </w:rPr>
                                  </w:pPr>
                                  <w:r>
                                    <w:rPr>
                                      <w:rFonts w:ascii="Menlo" w:hAnsi="Menlo" w:cs="Menlo"/>
                                      <w:sz w:val="16"/>
                                      <w:szCs w:val="16"/>
                                    </w:rPr>
                                    <w:t>1,726</w:t>
                                  </w:r>
                                </w:p>
                              </w:tc>
                            </w:tr>
                            <w:tr w:rsidR="00F5663C" w:rsidRPr="00DA1A08" w14:paraId="15F915E8" w14:textId="77777777" w:rsidTr="00F379E4">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8CBBE0D" w14:textId="77777777" w:rsidR="00F5663C" w:rsidRPr="00BD6CC5" w:rsidRDefault="00F5663C" w:rsidP="00F5663C">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B46B9FD" w14:textId="77777777" w:rsidR="00F5663C" w:rsidRPr="00C278A4" w:rsidRDefault="00F5663C" w:rsidP="00F5663C">
                                  <w:pPr>
                                    <w:jc w:val="right"/>
                                    <w:rPr>
                                      <w:rFonts w:ascii="Menlo" w:hAnsi="Menlo" w:cs="Menlo"/>
                                      <w:sz w:val="16"/>
                                      <w:szCs w:val="16"/>
                                    </w:rPr>
                                  </w:pPr>
                                  <w:r>
                                    <w:rPr>
                                      <w:rFonts w:ascii="Menlo" w:hAnsi="Menlo" w:cs="Menlo"/>
                                      <w:sz w:val="16"/>
                                      <w:szCs w:val="16"/>
                                    </w:rPr>
                                    <w:t>88.20M</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359DA67" w14:textId="77777777" w:rsidR="00F5663C" w:rsidRPr="00E73DC4" w:rsidRDefault="00F5663C" w:rsidP="00F5663C">
                                  <w:pPr>
                                    <w:jc w:val="right"/>
                                    <w:rPr>
                                      <w:rFonts w:ascii="Menlo" w:hAnsi="Menlo" w:cs="Menlo"/>
                                      <w:sz w:val="16"/>
                                      <w:szCs w:val="16"/>
                                    </w:rPr>
                                  </w:pPr>
                                  <w:r>
                                    <w:rPr>
                                      <w:rFonts w:ascii="Menlo" w:hAnsi="Menlo" w:cs="Menlo"/>
                                      <w:sz w:val="16"/>
                                      <w:szCs w:val="16"/>
                                    </w:rPr>
                                    <w:t>3,869</w:t>
                                  </w:r>
                                </w:p>
                              </w:tc>
                              <w:tc>
                                <w:tcPr>
                                  <w:tcW w:w="111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91C83CD" w14:textId="77777777" w:rsidR="00F5663C" w:rsidRPr="00E73DC4" w:rsidRDefault="00F5663C" w:rsidP="00F5663C">
                                  <w:pPr>
                                    <w:jc w:val="right"/>
                                    <w:rPr>
                                      <w:rFonts w:ascii="Menlo" w:hAnsi="Menlo" w:cs="Menlo"/>
                                      <w:sz w:val="16"/>
                                      <w:szCs w:val="16"/>
                                    </w:rPr>
                                  </w:pPr>
                                  <w:r>
                                    <w:rPr>
                                      <w:rFonts w:ascii="Menlo" w:hAnsi="Menlo" w:cs="Menlo"/>
                                      <w:sz w:val="16"/>
                                      <w:szCs w:val="16"/>
                                    </w:rPr>
                                    <w:t>1,623</w:t>
                                  </w:r>
                                </w:p>
                              </w:tc>
                            </w:tr>
                          </w:tbl>
                          <w:p w14:paraId="0FCA353C" w14:textId="77777777" w:rsidR="00F5663C" w:rsidRPr="00193AE2" w:rsidRDefault="00F5663C" w:rsidP="000954DF">
                            <w:pPr>
                              <w:rPr>
                                <w:sz w:val="18"/>
                                <w:szCs w:val="18"/>
                              </w:rPr>
                            </w:pP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C65A5" id="Text Box 12" o:spid="_x0000_s1028" type="#_x0000_t202" style="position:absolute;left:0;text-align:left;margin-left:169.85pt;margin-top:0;width:221.05pt;height:253.45pt;z-index:251850752;visibility:visible;mso-wrap-style:square;mso-width-percent:0;mso-height-percent:0;mso-wrap-distance-left:7.2pt;mso-wrap-distance-top:7.2pt;mso-wrap-distance-right:7.2pt;mso-wrap-distance-bottom:3.6pt;mso-position-horizontal:right;mso-position-horizontal-relative:margin;mso-position-vertical:top;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" strokecolor="white [3212]">
                <v:textbox inset="0,0,0,0">
                  <w:txbxContent>
                    <w:p w14:paraId="75FB8548" w14:textId="1C97888B" w:rsidR="00F5663C" w:rsidRPr="000954DF" w:rsidRDefault="00F5663C" w:rsidP="000954DF">
                      <w:pPr>
                        <w:pStyle w:val="Caption"/>
                        <w:spacing w:after="120"/>
                        <w:jc w:val="center"/>
                        <w:rPr>
                          <w:rFonts w:ascii="Times New Roman" w:hAnsi="Times New Roman" w:cs="Times New Roman"/>
                          <w:i w:val="0"/>
                          <w:iCs w:val="0"/>
                          <w:color w:val="000000" w:themeColor="text1"/>
                          <w:sz w:val="20"/>
                          <w:szCs w:val="20"/>
                        </w:rPr>
                      </w:pPr>
                      <w:bookmarkStart w:id="9" w:name="_Ref200902113"/>
                      <w:bookmarkStart w:id="10" w:name="_Ref200913509"/>
                      <w:r w:rsidRPr="000954DF">
                        <w:rPr>
                          <w:rFonts w:ascii="Times New Roman" w:hAnsi="Times New Roman" w:cs="Times New Roman"/>
                          <w:b/>
                          <w:bCs/>
                          <w:i w:val="0"/>
                          <w:iCs w:val="0"/>
                          <w:color w:val="000000" w:themeColor="text1"/>
                          <w:sz w:val="20"/>
                          <w:szCs w:val="20"/>
                        </w:rPr>
                        <w:t>Table </w:t>
                      </w:r>
                      <w:r w:rsidRPr="000954DF">
                        <w:rPr>
                          <w:rFonts w:ascii="Times New Roman" w:hAnsi="Times New Roman" w:cs="Times New Roman"/>
                          <w:b/>
                          <w:bCs/>
                          <w:i w:val="0"/>
                          <w:iCs w:val="0"/>
                          <w:color w:val="000000" w:themeColor="text1"/>
                          <w:sz w:val="20"/>
                          <w:szCs w:val="20"/>
                        </w:rPr>
                        <w:fldChar w:fldCharType="begin"/>
                      </w:r>
                      <w:r w:rsidRPr="000954DF">
                        <w:rPr>
                          <w:rFonts w:ascii="Times New Roman" w:hAnsi="Times New Roman" w:cs="Times New Roman"/>
                          <w:b/>
                          <w:bCs/>
                          <w:i w:val="0"/>
                          <w:iCs w:val="0"/>
                          <w:color w:val="000000" w:themeColor="text1"/>
                          <w:sz w:val="20"/>
                          <w:szCs w:val="20"/>
                        </w:rPr>
                        <w:instrText xml:space="preserve"> SEQ Table \* ARABIC </w:instrText>
                      </w:r>
                      <w:r w:rsidRPr="000954DF">
                        <w:rPr>
                          <w:rFonts w:ascii="Times New Roman" w:hAnsi="Times New Roman" w:cs="Times New Roman"/>
                          <w:b/>
                          <w:bCs/>
                          <w:i w:val="0"/>
                          <w:iCs w:val="0"/>
                          <w:color w:val="000000" w:themeColor="text1"/>
                          <w:sz w:val="20"/>
                          <w:szCs w:val="20"/>
                        </w:rPr>
                        <w:fldChar w:fldCharType="separate"/>
                      </w:r>
                      <w:r w:rsidR="003D6522">
                        <w:rPr>
                          <w:rFonts w:ascii="Times New Roman" w:hAnsi="Times New Roman" w:cs="Times New Roman"/>
                          <w:b/>
                          <w:bCs/>
                          <w:i w:val="0"/>
                          <w:iCs w:val="0"/>
                          <w:noProof/>
                          <w:color w:val="000000" w:themeColor="text1"/>
                          <w:sz w:val="20"/>
                          <w:szCs w:val="20"/>
                        </w:rPr>
                        <w:t>2</w:t>
                      </w:r>
                      <w:r w:rsidRPr="000954DF">
                        <w:rPr>
                          <w:rFonts w:ascii="Times New Roman" w:hAnsi="Times New Roman" w:cs="Times New Roman"/>
                          <w:b/>
                          <w:bCs/>
                          <w:i w:val="0"/>
                          <w:iCs w:val="0"/>
                          <w:color w:val="000000" w:themeColor="text1"/>
                          <w:sz w:val="20"/>
                          <w:szCs w:val="20"/>
                        </w:rPr>
                        <w:fldChar w:fldCharType="end"/>
                      </w:r>
                      <w:bookmarkEnd w:id="9"/>
                      <w:r w:rsidRPr="000954DF">
                        <w:rPr>
                          <w:rFonts w:ascii="Times New Roman" w:hAnsi="Times New Roman" w:cs="Times New Roman"/>
                          <w:b/>
                          <w:bCs/>
                          <w:i w:val="0"/>
                          <w:iCs w:val="0"/>
                          <w:color w:val="000000" w:themeColor="text1"/>
                          <w:sz w:val="20"/>
                          <w:szCs w:val="20"/>
                        </w:rPr>
                        <w:t>.</w:t>
                      </w:r>
                      <w:r w:rsidRPr="000954DF">
                        <w:rPr>
                          <w:rFonts w:ascii="Times New Roman" w:hAnsi="Times New Roman" w:cs="Times New Roman"/>
                          <w:i w:val="0"/>
                          <w:iCs w:val="0"/>
                          <w:color w:val="000000" w:themeColor="text1"/>
                          <w:sz w:val="20"/>
                          <w:szCs w:val="20"/>
                        </w:rPr>
                        <w:t xml:space="preserve"> </w:t>
                      </w:r>
                      <w:r>
                        <w:rPr>
                          <w:rFonts w:ascii="Times New Roman" w:hAnsi="Times New Roman" w:cs="Times New Roman"/>
                          <w:i w:val="0"/>
                          <w:iCs w:val="0"/>
                          <w:color w:val="000000" w:themeColor="text1"/>
                          <w:sz w:val="20"/>
                          <w:szCs w:val="20"/>
                        </w:rPr>
                        <w:t xml:space="preserve">A </w:t>
                      </w:r>
                      <w:r w:rsidRPr="000954DF">
                        <w:rPr>
                          <w:rFonts w:ascii="Times New Roman" w:hAnsi="Times New Roman" w:cs="Times New Roman"/>
                          <w:i w:val="0"/>
                          <w:iCs w:val="0"/>
                          <w:color w:val="000000" w:themeColor="text1"/>
                          <w:sz w:val="20"/>
                          <w:szCs w:val="20"/>
                        </w:rPr>
                        <w:t>performance</w:t>
                      </w:r>
                      <w:r>
                        <w:rPr>
                          <w:rFonts w:ascii="Times New Roman" w:hAnsi="Times New Roman" w:cs="Times New Roman"/>
                          <w:i w:val="0"/>
                          <w:iCs w:val="0"/>
                          <w:color w:val="000000" w:themeColor="text1"/>
                          <w:sz w:val="20"/>
                          <w:szCs w:val="20"/>
                        </w:rPr>
                        <w:t xml:space="preserve"> comparison</w:t>
                      </w:r>
                      <w:bookmarkEnd w:id="10"/>
                    </w:p>
                    <w:tbl>
                      <w:tblPr>
                        <w:tblW w:w="4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41"/>
                        <w:gridCol w:w="568"/>
                        <w:gridCol w:w="568"/>
                        <w:gridCol w:w="568"/>
                        <w:gridCol w:w="568"/>
                        <w:gridCol w:w="568"/>
                        <w:gridCol w:w="568"/>
                      </w:tblGrid>
                      <w:tr w:rsidR="00F5663C" w:rsidRPr="00DA1A08" w14:paraId="3365B85A" w14:textId="77777777" w:rsidTr="00F379E4">
                        <w:trPr>
                          <w:trHeight w:val="18"/>
                          <w:jc w:val="center"/>
                        </w:trPr>
                        <w:tc>
                          <w:tcPr>
                            <w:tcW w:w="841" w:type="dxa"/>
                            <w:vMerge w:val="restart"/>
                            <w:tcBorders>
                              <w:top w:val="single" w:sz="4" w:space="0" w:color="auto"/>
                              <w:left w:val="single" w:sz="4" w:space="0" w:color="auto"/>
                              <w:right w:val="single" w:sz="4" w:space="0" w:color="auto"/>
                            </w:tcBorders>
                            <w:shd w:val="clear" w:color="auto" w:fill="D9D9D9" w:themeFill="background1" w:themeFillShade="D9"/>
                            <w:noWrap/>
                            <w:tcMar>
                              <w:top w:w="58" w:type="dxa"/>
                              <w:left w:w="58" w:type="dxa"/>
                              <w:bottom w:w="58" w:type="dxa"/>
                              <w:right w:w="58" w:type="dxa"/>
                            </w:tcMar>
                            <w:vAlign w:val="bottom"/>
                          </w:tcPr>
                          <w:p w14:paraId="4D35076D" w14:textId="77777777" w:rsidR="00F5663C" w:rsidRPr="000954DF" w:rsidRDefault="00F5663C" w:rsidP="00F379E4">
                            <w:pPr>
                              <w:jc w:val="center"/>
                              <w:rPr>
                                <w:rFonts w:ascii="Menlo" w:hAnsi="Menlo" w:cs="Menlo"/>
                                <w:b/>
                                <w:bCs/>
                                <w:color w:val="000000"/>
                                <w:sz w:val="15"/>
                                <w:szCs w:val="15"/>
                              </w:rPr>
                            </w:pPr>
                            <w:r w:rsidRPr="000954DF">
                              <w:rPr>
                                <w:rFonts w:ascii="Menlo" w:hAnsi="Menlo" w:cs="Menlo"/>
                                <w:b/>
                                <w:bCs/>
                                <w:color w:val="000000"/>
                                <w:sz w:val="15"/>
                                <w:szCs w:val="15"/>
                              </w:rPr>
                              <w:t>Arch</w:t>
                            </w:r>
                          </w:p>
                        </w:tc>
                        <w:tc>
                          <w:tcPr>
                            <w:tcW w:w="170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66ACC93" w14:textId="77777777" w:rsidR="00F5663C" w:rsidRPr="000954DF" w:rsidRDefault="00F5663C" w:rsidP="00F5663C">
                            <w:pPr>
                              <w:jc w:val="center"/>
                              <w:rPr>
                                <w:rFonts w:ascii="Menlo" w:hAnsi="Menlo" w:cs="Menlo"/>
                                <w:b/>
                                <w:bCs/>
                                <w:color w:val="000000"/>
                                <w:sz w:val="15"/>
                                <w:szCs w:val="15"/>
                              </w:rPr>
                            </w:pPr>
                            <w:r w:rsidRPr="000954DF">
                              <w:rPr>
                                <w:rFonts w:ascii="Menlo" w:hAnsi="Menlo" w:cs="Menlo"/>
                                <w:b/>
                                <w:bCs/>
                                <w:color w:val="000000"/>
                                <w:sz w:val="15"/>
                                <w:szCs w:val="15"/>
                              </w:rPr>
                              <w:t>TUBR</w:t>
                            </w:r>
                          </w:p>
                        </w:tc>
                        <w:tc>
                          <w:tcPr>
                            <w:tcW w:w="1704" w:type="dxa"/>
                            <w:gridSpan w:val="3"/>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4A36CD10" w14:textId="77777777" w:rsidR="00F5663C" w:rsidRPr="000954DF" w:rsidRDefault="00F5663C" w:rsidP="00F5663C">
                            <w:pPr>
                              <w:jc w:val="center"/>
                              <w:rPr>
                                <w:rFonts w:ascii="Menlo" w:hAnsi="Menlo" w:cs="Menlo"/>
                                <w:b/>
                                <w:bCs/>
                                <w:color w:val="000000"/>
                                <w:sz w:val="15"/>
                                <w:szCs w:val="15"/>
                              </w:rPr>
                            </w:pPr>
                            <w:r w:rsidRPr="000954DF">
                              <w:rPr>
                                <w:rFonts w:ascii="Menlo" w:hAnsi="Menlo" w:cs="Menlo"/>
                                <w:b/>
                                <w:bCs/>
                                <w:color w:val="000000"/>
                                <w:sz w:val="15"/>
                                <w:szCs w:val="15"/>
                              </w:rPr>
                              <w:t>FCBR</w:t>
                            </w:r>
                          </w:p>
                        </w:tc>
                      </w:tr>
                      <w:tr w:rsidR="00F5663C" w:rsidRPr="00DA1A08" w14:paraId="1E6F1635" w14:textId="77777777" w:rsidTr="00F379E4">
                        <w:trPr>
                          <w:trHeight w:val="18"/>
                          <w:jc w:val="center"/>
                        </w:trPr>
                        <w:tc>
                          <w:tcPr>
                            <w:tcW w:w="841" w:type="dxa"/>
                            <w:vMerge/>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605E30DB" w14:textId="77777777" w:rsidR="00F5663C" w:rsidRPr="000954DF" w:rsidRDefault="00F5663C" w:rsidP="00F5663C">
                            <w:pPr>
                              <w:jc w:val="center"/>
                              <w:rPr>
                                <w:rFonts w:ascii="Menlo" w:hAnsi="Menlo" w:cs="Menlo"/>
                                <w:b/>
                                <w:bCs/>
                                <w:color w:val="000000"/>
                                <w:sz w:val="15"/>
                                <w:szCs w:val="15"/>
                              </w:rPr>
                            </w:pP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18852B6F" w14:textId="77777777" w:rsidR="00F5663C" w:rsidRPr="000954DF" w:rsidRDefault="00F5663C" w:rsidP="00F5663C">
                            <w:pPr>
                              <w:jc w:val="center"/>
                              <w:rPr>
                                <w:rFonts w:ascii="Menlo" w:hAnsi="Menlo" w:cs="Menlo"/>
                                <w:b/>
                                <w:bCs/>
                                <w:color w:val="000000"/>
                                <w:sz w:val="15"/>
                                <w:szCs w:val="15"/>
                              </w:rPr>
                            </w:pPr>
                            <w:r w:rsidRPr="000954DF">
                              <w:rPr>
                                <w:rFonts w:ascii="Menlo" w:hAnsi="Menlo" w:cs="Menlo"/>
                                <w:b/>
                                <w:bCs/>
                                <w:color w:val="000000"/>
                                <w:sz w:val="15"/>
                                <w:szCs w:val="15"/>
                              </w:rPr>
                              <w:t>Train</w:t>
                            </w: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7E00E0D" w14:textId="77777777" w:rsidR="00F5663C" w:rsidRPr="000954DF" w:rsidRDefault="00F5663C" w:rsidP="00F5663C">
                            <w:pPr>
                              <w:jc w:val="center"/>
                              <w:rPr>
                                <w:rFonts w:ascii="Menlo" w:hAnsi="Menlo" w:cs="Menlo"/>
                                <w:b/>
                                <w:bCs/>
                                <w:color w:val="000000"/>
                                <w:sz w:val="15"/>
                                <w:szCs w:val="15"/>
                              </w:rPr>
                            </w:pPr>
                            <w:r w:rsidRPr="000954DF">
                              <w:rPr>
                                <w:rFonts w:ascii="Menlo" w:hAnsi="Menlo" w:cs="Menlo"/>
                                <w:b/>
                                <w:bCs/>
                                <w:color w:val="000000"/>
                                <w:sz w:val="15"/>
                                <w:szCs w:val="15"/>
                              </w:rPr>
                              <w:t>Dev</w:t>
                            </w: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987E28F" w14:textId="77777777" w:rsidR="00F5663C" w:rsidRPr="000954DF" w:rsidRDefault="00F5663C" w:rsidP="00F5663C">
                            <w:pPr>
                              <w:jc w:val="center"/>
                              <w:rPr>
                                <w:rFonts w:ascii="Menlo" w:hAnsi="Menlo" w:cs="Menlo"/>
                                <w:b/>
                                <w:bCs/>
                                <w:color w:val="000000"/>
                                <w:sz w:val="15"/>
                                <w:szCs w:val="15"/>
                              </w:rPr>
                            </w:pPr>
                            <w:r w:rsidRPr="000954DF">
                              <w:rPr>
                                <w:rFonts w:ascii="Menlo" w:hAnsi="Menlo" w:cs="Menlo"/>
                                <w:b/>
                                <w:bCs/>
                                <w:color w:val="000000"/>
                                <w:sz w:val="15"/>
                                <w:szCs w:val="15"/>
                              </w:rPr>
                              <w:t>Eval</w:t>
                            </w:r>
                          </w:p>
                        </w:tc>
                        <w:tc>
                          <w:tcPr>
                            <w:tcW w:w="568"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D0B7FFB" w14:textId="77777777" w:rsidR="00F5663C" w:rsidRPr="000954DF" w:rsidRDefault="00F5663C" w:rsidP="00F5663C">
                            <w:pPr>
                              <w:jc w:val="center"/>
                              <w:rPr>
                                <w:rFonts w:ascii="Menlo" w:hAnsi="Menlo" w:cs="Menlo"/>
                                <w:b/>
                                <w:bCs/>
                                <w:color w:val="000000"/>
                                <w:sz w:val="15"/>
                                <w:szCs w:val="15"/>
                              </w:rPr>
                            </w:pPr>
                            <w:r w:rsidRPr="000954DF">
                              <w:rPr>
                                <w:rFonts w:ascii="Menlo" w:hAnsi="Menlo" w:cs="Menlo"/>
                                <w:b/>
                                <w:bCs/>
                                <w:color w:val="000000"/>
                                <w:sz w:val="15"/>
                                <w:szCs w:val="15"/>
                              </w:rPr>
                              <w:t>Train</w:t>
                            </w:r>
                          </w:p>
                        </w:tc>
                        <w:tc>
                          <w:tcPr>
                            <w:tcW w:w="568"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D39BFEF" w14:textId="77777777" w:rsidR="00F5663C" w:rsidRPr="000954DF" w:rsidRDefault="00F5663C" w:rsidP="00F5663C">
                            <w:pPr>
                              <w:jc w:val="center"/>
                              <w:rPr>
                                <w:rFonts w:ascii="Menlo" w:hAnsi="Menlo" w:cs="Menlo"/>
                                <w:b/>
                                <w:bCs/>
                                <w:color w:val="000000"/>
                                <w:sz w:val="15"/>
                                <w:szCs w:val="15"/>
                              </w:rPr>
                            </w:pPr>
                            <w:r w:rsidRPr="000954DF">
                              <w:rPr>
                                <w:rFonts w:ascii="Menlo" w:hAnsi="Menlo" w:cs="Menlo"/>
                                <w:b/>
                                <w:bCs/>
                                <w:color w:val="000000"/>
                                <w:sz w:val="15"/>
                                <w:szCs w:val="15"/>
                              </w:rPr>
                              <w:t>Dev</w:t>
                            </w:r>
                          </w:p>
                        </w:tc>
                        <w:tc>
                          <w:tcPr>
                            <w:tcW w:w="568"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B85287C" w14:textId="77777777" w:rsidR="00F5663C" w:rsidRPr="000954DF" w:rsidRDefault="00F5663C" w:rsidP="00F5663C">
                            <w:pPr>
                              <w:jc w:val="center"/>
                              <w:rPr>
                                <w:rFonts w:ascii="Menlo" w:hAnsi="Menlo" w:cs="Menlo"/>
                                <w:b/>
                                <w:bCs/>
                                <w:color w:val="000000"/>
                                <w:sz w:val="15"/>
                                <w:szCs w:val="15"/>
                              </w:rPr>
                            </w:pPr>
                            <w:r w:rsidRPr="000954DF">
                              <w:rPr>
                                <w:rFonts w:ascii="Menlo" w:hAnsi="Menlo" w:cs="Menlo"/>
                                <w:b/>
                                <w:bCs/>
                                <w:color w:val="000000"/>
                                <w:sz w:val="15"/>
                                <w:szCs w:val="15"/>
                              </w:rPr>
                              <w:t>Eval</w:t>
                            </w:r>
                          </w:p>
                        </w:tc>
                      </w:tr>
                      <w:tr w:rsidR="00F5663C" w:rsidRPr="00DA1A08" w14:paraId="4BBDC8AE" w14:textId="77777777" w:rsidTr="00F379E4">
                        <w:trPr>
                          <w:trHeight w:val="136"/>
                          <w:jc w:val="center"/>
                        </w:trPr>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6B3BE15" w14:textId="77777777" w:rsidR="00F5663C" w:rsidRPr="000954DF" w:rsidRDefault="00F5663C" w:rsidP="00F5663C">
                            <w:pPr>
                              <w:jc w:val="center"/>
                              <w:rPr>
                                <w:rFonts w:ascii="Menlo" w:hAnsi="Menlo" w:cs="Menlo"/>
                                <w:b/>
                                <w:bCs/>
                                <w:color w:val="000000"/>
                                <w:sz w:val="15"/>
                                <w:szCs w:val="15"/>
                              </w:rPr>
                            </w:pPr>
                            <w:r w:rsidRPr="000954DF">
                              <w:rPr>
                                <w:rFonts w:ascii="Menlo" w:hAnsi="Menlo" w:cs="Menlo"/>
                                <w:b/>
                                <w:bCs/>
                                <w:color w:val="000000"/>
                                <w:sz w:val="15"/>
                                <w:szCs w:val="15"/>
                              </w:rPr>
                              <w:t>ResNet18</w:t>
                            </w: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88FE266"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40.87</w:t>
                            </w: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2ED5ACB"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37.42</w:t>
                            </w: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6C0DB44"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33.28</w:t>
                            </w:r>
                          </w:p>
                        </w:tc>
                        <w:tc>
                          <w:tcPr>
                            <w:tcW w:w="568"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FA8780D"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44.40</w:t>
                            </w:r>
                          </w:p>
                        </w:tc>
                        <w:tc>
                          <w:tcPr>
                            <w:tcW w:w="568"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D1254F9"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44.34</w:t>
                            </w:r>
                          </w:p>
                        </w:tc>
                        <w:tc>
                          <w:tcPr>
                            <w:tcW w:w="568"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352D4E2"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42.11</w:t>
                            </w:r>
                          </w:p>
                        </w:tc>
                      </w:tr>
                      <w:tr w:rsidR="00F5663C" w:rsidRPr="00DA1A08" w14:paraId="257A959F" w14:textId="77777777" w:rsidTr="00F379E4">
                        <w:trPr>
                          <w:trHeight w:val="136"/>
                          <w:jc w:val="center"/>
                        </w:trPr>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AC88850" w14:textId="77777777" w:rsidR="00F5663C" w:rsidRPr="000954DF" w:rsidRDefault="00F5663C" w:rsidP="00F5663C">
                            <w:pPr>
                              <w:jc w:val="center"/>
                              <w:rPr>
                                <w:rFonts w:ascii="Menlo" w:hAnsi="Menlo" w:cs="Menlo"/>
                                <w:b/>
                                <w:bCs/>
                                <w:color w:val="000000"/>
                                <w:sz w:val="15"/>
                                <w:szCs w:val="15"/>
                              </w:rPr>
                            </w:pPr>
                            <w:r w:rsidRPr="000954DF">
                              <w:rPr>
                                <w:rFonts w:ascii="Menlo" w:hAnsi="Menlo" w:cs="Menlo"/>
                                <w:b/>
                                <w:bCs/>
                                <w:color w:val="000000"/>
                                <w:sz w:val="15"/>
                                <w:szCs w:val="15"/>
                              </w:rPr>
                              <w:t>EB0</w:t>
                            </w: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A223B62"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62.32</w:t>
                            </w: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E4CDBAB"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56.60</w:t>
                            </w: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5940A62"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51.72</w:t>
                            </w:r>
                          </w:p>
                        </w:tc>
                        <w:tc>
                          <w:tcPr>
                            <w:tcW w:w="568"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B5F3495"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69.83</w:t>
                            </w:r>
                          </w:p>
                        </w:tc>
                        <w:tc>
                          <w:tcPr>
                            <w:tcW w:w="568"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E710FF1"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54.49</w:t>
                            </w:r>
                          </w:p>
                        </w:tc>
                        <w:tc>
                          <w:tcPr>
                            <w:tcW w:w="568"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27D8C43"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55.02</w:t>
                            </w:r>
                          </w:p>
                        </w:tc>
                      </w:tr>
                      <w:tr w:rsidR="00F5663C" w:rsidRPr="00DA1A08" w14:paraId="06C7DAFA" w14:textId="77777777" w:rsidTr="00F379E4">
                        <w:trPr>
                          <w:trHeight w:val="136"/>
                          <w:jc w:val="center"/>
                        </w:trPr>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6ACABFD7" w14:textId="77777777" w:rsidR="00F5663C" w:rsidRPr="000954DF" w:rsidRDefault="00F5663C" w:rsidP="00F5663C">
                            <w:pPr>
                              <w:jc w:val="center"/>
                              <w:rPr>
                                <w:rFonts w:ascii="Menlo" w:hAnsi="Menlo" w:cs="Menlo"/>
                                <w:b/>
                                <w:bCs/>
                                <w:color w:val="000000"/>
                                <w:sz w:val="15"/>
                                <w:szCs w:val="15"/>
                              </w:rPr>
                            </w:pPr>
                            <w:r w:rsidRPr="000954DF">
                              <w:rPr>
                                <w:rFonts w:ascii="Menlo" w:hAnsi="Menlo" w:cs="Menlo"/>
                                <w:b/>
                                <w:bCs/>
                                <w:color w:val="000000"/>
                                <w:sz w:val="15"/>
                                <w:szCs w:val="15"/>
                              </w:rPr>
                              <w:t>EB7</w:t>
                            </w: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F2E8C18"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67.17</w:t>
                            </w: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37C171A0"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55.67</w:t>
                            </w: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1330D92D"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50.72</w:t>
                            </w:r>
                          </w:p>
                        </w:tc>
                        <w:tc>
                          <w:tcPr>
                            <w:tcW w:w="568"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40842DA"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57.98</w:t>
                            </w:r>
                          </w:p>
                        </w:tc>
                        <w:tc>
                          <w:tcPr>
                            <w:tcW w:w="568"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BF9852D"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47.00</w:t>
                            </w:r>
                          </w:p>
                        </w:tc>
                        <w:tc>
                          <w:tcPr>
                            <w:tcW w:w="568"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E770357"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49.39</w:t>
                            </w:r>
                          </w:p>
                        </w:tc>
                      </w:tr>
                      <w:tr w:rsidR="00F5663C" w:rsidRPr="00DA1A08" w14:paraId="54587308" w14:textId="77777777" w:rsidTr="00F379E4">
                        <w:trPr>
                          <w:trHeight w:val="136"/>
                          <w:jc w:val="center"/>
                        </w:trPr>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C286F67" w14:textId="77777777" w:rsidR="00F5663C" w:rsidRPr="000954DF" w:rsidRDefault="00F5663C" w:rsidP="00F5663C">
                            <w:pPr>
                              <w:jc w:val="center"/>
                              <w:rPr>
                                <w:rFonts w:ascii="Menlo" w:hAnsi="Menlo" w:cs="Menlo"/>
                                <w:b/>
                                <w:bCs/>
                                <w:color w:val="000000"/>
                                <w:sz w:val="15"/>
                                <w:szCs w:val="15"/>
                              </w:rPr>
                            </w:pPr>
                            <w:r w:rsidRPr="000954DF">
                              <w:rPr>
                                <w:rFonts w:ascii="Menlo" w:hAnsi="Menlo" w:cs="Menlo"/>
                                <w:b/>
                                <w:bCs/>
                                <w:color w:val="000000"/>
                                <w:sz w:val="15"/>
                                <w:szCs w:val="15"/>
                              </w:rPr>
                              <w:t>ViT-16</w:t>
                            </w: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646A04D"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62.68</w:t>
                            </w: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E809AAB"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48.32</w:t>
                            </w: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6BA4CC9"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44.72</w:t>
                            </w:r>
                          </w:p>
                        </w:tc>
                        <w:tc>
                          <w:tcPr>
                            <w:tcW w:w="568"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6420C3D6"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26.11</w:t>
                            </w:r>
                          </w:p>
                        </w:tc>
                        <w:tc>
                          <w:tcPr>
                            <w:tcW w:w="568"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805DC81"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24.44</w:t>
                            </w:r>
                          </w:p>
                        </w:tc>
                        <w:tc>
                          <w:tcPr>
                            <w:tcW w:w="568"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3E9330D"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25.07</w:t>
                            </w:r>
                          </w:p>
                        </w:tc>
                      </w:tr>
                      <w:tr w:rsidR="00F5663C" w:rsidRPr="00DA1A08" w14:paraId="40A18200" w14:textId="77777777" w:rsidTr="00F379E4">
                        <w:trPr>
                          <w:trHeight w:val="136"/>
                          <w:jc w:val="center"/>
                        </w:trPr>
                        <w:tc>
                          <w:tcPr>
                            <w:tcW w:w="841"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6041D6BE" w14:textId="77777777" w:rsidR="00F5663C" w:rsidRPr="000954DF" w:rsidRDefault="00F5663C" w:rsidP="00F5663C">
                            <w:pPr>
                              <w:jc w:val="center"/>
                              <w:rPr>
                                <w:rFonts w:ascii="Menlo" w:hAnsi="Menlo" w:cs="Menlo"/>
                                <w:b/>
                                <w:bCs/>
                                <w:color w:val="000000"/>
                                <w:sz w:val="15"/>
                                <w:szCs w:val="15"/>
                              </w:rPr>
                            </w:pPr>
                            <w:r w:rsidRPr="000954DF">
                              <w:rPr>
                                <w:rFonts w:ascii="Menlo" w:hAnsi="Menlo" w:cs="Menlo"/>
                                <w:b/>
                                <w:bCs/>
                                <w:color w:val="000000"/>
                                <w:sz w:val="15"/>
                                <w:szCs w:val="15"/>
                              </w:rPr>
                              <w:t>ViT-32</w:t>
                            </w: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8D812E2"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57.12</w:t>
                            </w: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74595C76"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46.34</w:t>
                            </w:r>
                          </w:p>
                        </w:tc>
                        <w:tc>
                          <w:tcPr>
                            <w:tcW w:w="568"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33D1E71"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41.39</w:t>
                            </w:r>
                          </w:p>
                        </w:tc>
                        <w:tc>
                          <w:tcPr>
                            <w:tcW w:w="568"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AC5AD63"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29.58</w:t>
                            </w:r>
                          </w:p>
                        </w:tc>
                        <w:tc>
                          <w:tcPr>
                            <w:tcW w:w="568"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C99B517"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26.11</w:t>
                            </w:r>
                          </w:p>
                        </w:tc>
                        <w:tc>
                          <w:tcPr>
                            <w:tcW w:w="568"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FC4EC13" w14:textId="77777777" w:rsidR="00F5663C" w:rsidRPr="000954DF" w:rsidRDefault="00F5663C" w:rsidP="00F5663C">
                            <w:pPr>
                              <w:jc w:val="right"/>
                              <w:rPr>
                                <w:rFonts w:ascii="Menlo" w:hAnsi="Menlo" w:cs="Menlo"/>
                                <w:sz w:val="15"/>
                                <w:szCs w:val="15"/>
                              </w:rPr>
                            </w:pPr>
                            <w:r w:rsidRPr="000954DF">
                              <w:rPr>
                                <w:rFonts w:ascii="Menlo" w:hAnsi="Menlo" w:cs="Menlo"/>
                                <w:sz w:val="15"/>
                                <w:szCs w:val="15"/>
                              </w:rPr>
                              <w:t>28.06</w:t>
                            </w:r>
                          </w:p>
                        </w:tc>
                      </w:tr>
                    </w:tbl>
                    <w:p w14:paraId="0F04FF76" w14:textId="2A1A768F" w:rsidR="00F5663C" w:rsidRPr="000954DF" w:rsidRDefault="00F5663C" w:rsidP="00C65AF8">
                      <w:pPr>
                        <w:pStyle w:val="Caption"/>
                        <w:spacing w:before="120" w:after="120"/>
                        <w:jc w:val="center"/>
                        <w:rPr>
                          <w:rFonts w:ascii="Times New Roman" w:hAnsi="Times New Roman" w:cs="Times New Roman"/>
                          <w:b/>
                          <w:bCs/>
                          <w:i w:val="0"/>
                          <w:iCs w:val="0"/>
                          <w:color w:val="000000" w:themeColor="text1"/>
                          <w:sz w:val="20"/>
                          <w:szCs w:val="20"/>
                        </w:rPr>
                      </w:pPr>
                      <w:bookmarkStart w:id="11" w:name="_Ref204455842"/>
                      <w:r w:rsidRPr="000954DF">
                        <w:rPr>
                          <w:rFonts w:ascii="Times New Roman" w:hAnsi="Times New Roman" w:cs="Times New Roman"/>
                          <w:b/>
                          <w:bCs/>
                          <w:i w:val="0"/>
                          <w:iCs w:val="0"/>
                          <w:color w:val="000000" w:themeColor="text1"/>
                          <w:sz w:val="20"/>
                          <w:szCs w:val="20"/>
                        </w:rPr>
                        <w:t>Table </w:t>
                      </w:r>
                      <w:r w:rsidRPr="000954DF">
                        <w:rPr>
                          <w:rFonts w:ascii="Times New Roman" w:hAnsi="Times New Roman" w:cs="Times New Roman"/>
                          <w:b/>
                          <w:bCs/>
                          <w:i w:val="0"/>
                          <w:iCs w:val="0"/>
                          <w:color w:val="000000" w:themeColor="text1"/>
                          <w:sz w:val="20"/>
                          <w:szCs w:val="20"/>
                        </w:rPr>
                        <w:fldChar w:fldCharType="begin"/>
                      </w:r>
                      <w:r w:rsidRPr="000954DF">
                        <w:rPr>
                          <w:rFonts w:ascii="Times New Roman" w:hAnsi="Times New Roman" w:cs="Times New Roman"/>
                          <w:b/>
                          <w:bCs/>
                          <w:i w:val="0"/>
                          <w:iCs w:val="0"/>
                          <w:color w:val="000000" w:themeColor="text1"/>
                          <w:sz w:val="20"/>
                          <w:szCs w:val="20"/>
                        </w:rPr>
                        <w:instrText xml:space="preserve"> SEQ Table \* ARABIC </w:instrText>
                      </w:r>
                      <w:r w:rsidRPr="000954DF">
                        <w:rPr>
                          <w:rFonts w:ascii="Times New Roman" w:hAnsi="Times New Roman" w:cs="Times New Roman"/>
                          <w:b/>
                          <w:bCs/>
                          <w:i w:val="0"/>
                          <w:iCs w:val="0"/>
                          <w:color w:val="000000" w:themeColor="text1"/>
                          <w:sz w:val="20"/>
                          <w:szCs w:val="20"/>
                        </w:rPr>
                        <w:fldChar w:fldCharType="separate"/>
                      </w:r>
                      <w:r w:rsidR="003D6522">
                        <w:rPr>
                          <w:rFonts w:ascii="Times New Roman" w:hAnsi="Times New Roman" w:cs="Times New Roman"/>
                          <w:b/>
                          <w:bCs/>
                          <w:i w:val="0"/>
                          <w:iCs w:val="0"/>
                          <w:noProof/>
                          <w:color w:val="000000" w:themeColor="text1"/>
                          <w:sz w:val="20"/>
                          <w:szCs w:val="20"/>
                        </w:rPr>
                        <w:t>3</w:t>
                      </w:r>
                      <w:r w:rsidRPr="000954DF">
                        <w:rPr>
                          <w:rFonts w:ascii="Times New Roman" w:hAnsi="Times New Roman" w:cs="Times New Roman"/>
                          <w:b/>
                          <w:bCs/>
                          <w:i w:val="0"/>
                          <w:iCs w:val="0"/>
                          <w:color w:val="000000" w:themeColor="text1"/>
                          <w:sz w:val="20"/>
                          <w:szCs w:val="20"/>
                        </w:rPr>
                        <w:fldChar w:fldCharType="end"/>
                      </w:r>
                      <w:bookmarkEnd w:id="11"/>
                      <w:r w:rsidRPr="000954DF">
                        <w:rPr>
                          <w:rFonts w:ascii="Times New Roman" w:hAnsi="Times New Roman" w:cs="Times New Roman"/>
                          <w:b/>
                          <w:bCs/>
                          <w:i w:val="0"/>
                          <w:iCs w:val="0"/>
                          <w:color w:val="000000" w:themeColor="text1"/>
                          <w:sz w:val="20"/>
                          <w:szCs w:val="20"/>
                        </w:rPr>
                        <w:t xml:space="preserve">. </w:t>
                      </w:r>
                      <w:r w:rsidRPr="000954DF">
                        <w:rPr>
                          <w:rFonts w:ascii="Times New Roman" w:hAnsi="Times New Roman" w:cs="Times New Roman"/>
                          <w:i w:val="0"/>
                          <w:iCs w:val="0"/>
                          <w:color w:val="000000" w:themeColor="text1"/>
                          <w:sz w:val="20"/>
                          <w:szCs w:val="20"/>
                        </w:rPr>
                        <w:t>Complexity analysis (TUBR)</w:t>
                      </w:r>
                    </w:p>
                    <w:tbl>
                      <w:tblPr>
                        <w:tblW w:w="4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88"/>
                        <w:gridCol w:w="1112"/>
                        <w:gridCol w:w="1112"/>
                        <w:gridCol w:w="1113"/>
                      </w:tblGrid>
                      <w:tr w:rsidR="00F5663C" w:rsidRPr="00DA1A08" w14:paraId="40526BF5" w14:textId="77777777" w:rsidTr="00F379E4">
                        <w:trPr>
                          <w:trHeight w:val="18"/>
                          <w:jc w:val="center"/>
                        </w:trPr>
                        <w:tc>
                          <w:tcPr>
                            <w:tcW w:w="888" w:type="dxa"/>
                            <w:tcBorders>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hideMark/>
                          </w:tcPr>
                          <w:p w14:paraId="4DC913F4" w14:textId="77777777" w:rsidR="00F5663C" w:rsidRPr="00C278A4" w:rsidRDefault="00F5663C" w:rsidP="00F379E4">
                            <w:pPr>
                              <w:jc w:val="center"/>
                              <w:rPr>
                                <w:rFonts w:ascii="Menlo" w:hAnsi="Menlo" w:cs="Menlo"/>
                                <w:b/>
                                <w:bCs/>
                                <w:color w:val="000000"/>
                                <w:sz w:val="16"/>
                                <w:szCs w:val="16"/>
                              </w:rPr>
                            </w:pPr>
                            <w:r>
                              <w:rPr>
                                <w:rFonts w:ascii="Menlo" w:hAnsi="Menlo" w:cs="Menlo"/>
                                <w:b/>
                                <w:bCs/>
                                <w:color w:val="000000"/>
                                <w:sz w:val="16"/>
                                <w:szCs w:val="16"/>
                              </w:rPr>
                              <w:t>Arch</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hideMark/>
                          </w:tcPr>
                          <w:p w14:paraId="360F596C" w14:textId="77777777" w:rsidR="00F5663C" w:rsidRPr="00C278A4" w:rsidRDefault="00F5663C" w:rsidP="00F379E4">
                            <w:pPr>
                              <w:jc w:val="center"/>
                              <w:rPr>
                                <w:rFonts w:ascii="Menlo" w:hAnsi="Menlo" w:cs="Menlo"/>
                                <w:b/>
                                <w:bCs/>
                                <w:color w:val="000000"/>
                                <w:sz w:val="16"/>
                                <w:szCs w:val="16"/>
                              </w:rPr>
                            </w:pPr>
                            <w:r>
                              <w:rPr>
                                <w:rFonts w:ascii="Menlo" w:hAnsi="Menlo" w:cs="Menlo"/>
                                <w:b/>
                                <w:bCs/>
                                <w:color w:val="000000"/>
                                <w:sz w:val="16"/>
                                <w:szCs w:val="16"/>
                              </w:rPr>
                              <w:t>No. Parameters</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1F02DDB" w14:textId="23A02AC9" w:rsidR="00F5663C" w:rsidRPr="00C278A4" w:rsidRDefault="00F5663C" w:rsidP="00F379E4">
                            <w:pPr>
                              <w:jc w:val="center"/>
                              <w:rPr>
                                <w:rFonts w:ascii="Menlo" w:hAnsi="Menlo" w:cs="Menlo"/>
                                <w:b/>
                                <w:bCs/>
                                <w:color w:val="000000"/>
                                <w:sz w:val="16"/>
                                <w:szCs w:val="16"/>
                              </w:rPr>
                            </w:pPr>
                            <w:r w:rsidRPr="00C278A4">
                              <w:rPr>
                                <w:rFonts w:ascii="Menlo" w:hAnsi="Menlo" w:cs="Menlo"/>
                                <w:b/>
                                <w:bCs/>
                                <w:color w:val="000000"/>
                                <w:sz w:val="16"/>
                                <w:szCs w:val="16"/>
                              </w:rPr>
                              <w:t>Train</w:t>
                            </w:r>
                            <w:r>
                              <w:rPr>
                                <w:rFonts w:ascii="Menlo" w:hAnsi="Menlo" w:cs="Menlo"/>
                                <w:b/>
                                <w:bCs/>
                                <w:color w:val="000000"/>
                                <w:sz w:val="16"/>
                                <w:szCs w:val="16"/>
                              </w:rPr>
                              <w:t>ing</w:t>
                            </w:r>
                            <w:r>
                              <w:rPr>
                                <w:rFonts w:ascii="Menlo" w:hAnsi="Menlo" w:cs="Menlo"/>
                                <w:b/>
                                <w:bCs/>
                                <w:color w:val="000000"/>
                                <w:sz w:val="16"/>
                                <w:szCs w:val="16"/>
                              </w:rPr>
                              <w:br/>
                              <w:t>Time</w:t>
                            </w:r>
                          </w:p>
                        </w:tc>
                        <w:tc>
                          <w:tcPr>
                            <w:tcW w:w="111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0177E3B" w14:textId="3F096C14" w:rsidR="00F5663C" w:rsidRPr="00C278A4" w:rsidRDefault="00F5663C" w:rsidP="00F379E4">
                            <w:pPr>
                              <w:jc w:val="center"/>
                              <w:rPr>
                                <w:rFonts w:ascii="Menlo" w:hAnsi="Menlo" w:cs="Menlo"/>
                                <w:b/>
                                <w:bCs/>
                                <w:color w:val="000000"/>
                                <w:sz w:val="16"/>
                                <w:szCs w:val="16"/>
                              </w:rPr>
                            </w:pPr>
                            <w:r>
                              <w:rPr>
                                <w:rFonts w:ascii="Menlo" w:hAnsi="Menlo" w:cs="Menlo"/>
                                <w:b/>
                                <w:bCs/>
                                <w:color w:val="000000"/>
                                <w:sz w:val="16"/>
                                <w:szCs w:val="16"/>
                              </w:rPr>
                              <w:t>Decoding</w:t>
                            </w:r>
                            <w:r>
                              <w:rPr>
                                <w:rFonts w:ascii="Menlo" w:hAnsi="Menlo" w:cs="Menlo"/>
                                <w:b/>
                                <w:bCs/>
                                <w:color w:val="000000"/>
                                <w:sz w:val="16"/>
                                <w:szCs w:val="16"/>
                              </w:rPr>
                              <w:br/>
                              <w:t>Time</w:t>
                            </w:r>
                          </w:p>
                        </w:tc>
                      </w:tr>
                      <w:tr w:rsidR="00F5663C" w:rsidRPr="00DA1A08" w14:paraId="1C8E51F0" w14:textId="77777777" w:rsidTr="00F379E4">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5047DA1" w14:textId="77777777" w:rsidR="00F5663C" w:rsidRPr="00BD6CC5" w:rsidRDefault="00F5663C" w:rsidP="00F5663C">
                            <w:pPr>
                              <w:jc w:val="center"/>
                              <w:rPr>
                                <w:rFonts w:ascii="Menlo" w:hAnsi="Menlo" w:cs="Menlo"/>
                                <w:b/>
                                <w:bCs/>
                                <w:color w:val="000000"/>
                                <w:sz w:val="16"/>
                                <w:szCs w:val="16"/>
                              </w:rPr>
                            </w:pPr>
                            <w:r w:rsidRPr="00BD6CC5">
                              <w:rPr>
                                <w:rFonts w:ascii="Menlo" w:hAnsi="Menlo" w:cs="Menlo"/>
                                <w:b/>
                                <w:bCs/>
                                <w:color w:val="000000"/>
                                <w:sz w:val="16"/>
                                <w:szCs w:val="16"/>
                              </w:rPr>
                              <w:t>ResNet18</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08546B59" w14:textId="77777777" w:rsidR="00F5663C" w:rsidRPr="00C278A4" w:rsidRDefault="00F5663C" w:rsidP="00F5663C">
                            <w:pPr>
                              <w:jc w:val="right"/>
                              <w:rPr>
                                <w:rFonts w:ascii="Menlo" w:hAnsi="Menlo" w:cs="Menlo"/>
                                <w:sz w:val="16"/>
                                <w:szCs w:val="16"/>
                              </w:rPr>
                            </w:pPr>
                            <w:r>
                              <w:rPr>
                                <w:rFonts w:ascii="Menlo" w:hAnsi="Menlo" w:cs="Menlo"/>
                                <w:sz w:val="16"/>
                                <w:szCs w:val="16"/>
                              </w:rPr>
                              <w:t>11.69M</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9A6F15A" w14:textId="77777777" w:rsidR="00F5663C" w:rsidRPr="00E73DC4" w:rsidRDefault="00F5663C" w:rsidP="00F5663C">
                            <w:pPr>
                              <w:jc w:val="right"/>
                              <w:rPr>
                                <w:rFonts w:ascii="Menlo" w:hAnsi="Menlo" w:cs="Menlo"/>
                                <w:sz w:val="16"/>
                                <w:szCs w:val="16"/>
                              </w:rPr>
                            </w:pPr>
                            <w:r>
                              <w:rPr>
                                <w:rFonts w:ascii="Menlo" w:hAnsi="Menlo" w:cs="Menlo"/>
                                <w:sz w:val="16"/>
                                <w:szCs w:val="16"/>
                              </w:rPr>
                              <w:t>2,356</w:t>
                            </w:r>
                          </w:p>
                        </w:tc>
                        <w:tc>
                          <w:tcPr>
                            <w:tcW w:w="111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485D022" w14:textId="77777777" w:rsidR="00F5663C" w:rsidRPr="00E73DC4" w:rsidRDefault="00F5663C" w:rsidP="00F5663C">
                            <w:pPr>
                              <w:jc w:val="right"/>
                              <w:rPr>
                                <w:rFonts w:ascii="Menlo" w:hAnsi="Menlo" w:cs="Menlo"/>
                                <w:sz w:val="16"/>
                                <w:szCs w:val="16"/>
                              </w:rPr>
                            </w:pPr>
                            <w:r w:rsidRPr="006A585A">
                              <w:rPr>
                                <w:rFonts w:ascii="Menlo" w:hAnsi="Menlo" w:cs="Menlo"/>
                                <w:sz w:val="16"/>
                                <w:szCs w:val="16"/>
                              </w:rPr>
                              <w:t>1,597</w:t>
                            </w:r>
                          </w:p>
                        </w:tc>
                      </w:tr>
                      <w:tr w:rsidR="00F5663C" w:rsidRPr="00DA1A08" w14:paraId="41F4289F" w14:textId="77777777" w:rsidTr="00F379E4">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1AEA36C3" w14:textId="77777777" w:rsidR="00F5663C" w:rsidRPr="00BD6CC5" w:rsidRDefault="00F5663C" w:rsidP="00F5663C">
                            <w:pPr>
                              <w:jc w:val="center"/>
                              <w:rPr>
                                <w:rFonts w:ascii="Menlo" w:hAnsi="Menlo" w:cs="Menlo"/>
                                <w:b/>
                                <w:bCs/>
                                <w:color w:val="000000"/>
                                <w:sz w:val="16"/>
                                <w:szCs w:val="16"/>
                              </w:rPr>
                            </w:pPr>
                            <w:r w:rsidRPr="00BD6CC5">
                              <w:rPr>
                                <w:rFonts w:ascii="Menlo" w:hAnsi="Menlo" w:cs="Menlo"/>
                                <w:b/>
                                <w:bCs/>
                                <w:color w:val="000000"/>
                                <w:sz w:val="16"/>
                                <w:szCs w:val="16"/>
                              </w:rPr>
                              <w:t>EB0</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64390C3" w14:textId="77777777" w:rsidR="00F5663C" w:rsidRPr="00C278A4" w:rsidRDefault="00F5663C" w:rsidP="00F5663C">
                            <w:pPr>
                              <w:jc w:val="right"/>
                              <w:rPr>
                                <w:rFonts w:ascii="Menlo" w:hAnsi="Menlo" w:cs="Menlo"/>
                                <w:sz w:val="16"/>
                                <w:szCs w:val="16"/>
                              </w:rPr>
                            </w:pPr>
                            <w:r>
                              <w:rPr>
                                <w:rFonts w:ascii="Menlo" w:hAnsi="Menlo" w:cs="Menlo"/>
                                <w:sz w:val="16"/>
                                <w:szCs w:val="16"/>
                              </w:rPr>
                              <w:t>5.30M</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9154BFB" w14:textId="77777777" w:rsidR="00F5663C" w:rsidRPr="00E73DC4" w:rsidRDefault="00F5663C" w:rsidP="00F5663C">
                            <w:pPr>
                              <w:jc w:val="right"/>
                              <w:rPr>
                                <w:rFonts w:ascii="Menlo" w:hAnsi="Menlo" w:cs="Menlo"/>
                                <w:sz w:val="16"/>
                                <w:szCs w:val="16"/>
                              </w:rPr>
                            </w:pPr>
                            <w:r>
                              <w:rPr>
                                <w:rFonts w:ascii="Menlo" w:hAnsi="Menlo" w:cs="Menlo"/>
                                <w:sz w:val="16"/>
                                <w:szCs w:val="16"/>
                              </w:rPr>
                              <w:t>3,900</w:t>
                            </w:r>
                          </w:p>
                        </w:tc>
                        <w:tc>
                          <w:tcPr>
                            <w:tcW w:w="111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1108612" w14:textId="77777777" w:rsidR="00F5663C" w:rsidRPr="002F352A" w:rsidRDefault="00F5663C" w:rsidP="00F5663C">
                            <w:pPr>
                              <w:jc w:val="right"/>
                              <w:rPr>
                                <w:rFonts w:ascii="Menlo" w:hAnsi="Menlo" w:cs="Menlo"/>
                                <w:sz w:val="16"/>
                                <w:szCs w:val="16"/>
                                <w:highlight w:val="yellow"/>
                              </w:rPr>
                            </w:pPr>
                            <w:r w:rsidRPr="00E86104">
                              <w:rPr>
                                <w:rFonts w:ascii="Menlo" w:hAnsi="Menlo" w:cs="Menlo"/>
                                <w:sz w:val="16"/>
                                <w:szCs w:val="16"/>
                              </w:rPr>
                              <w:t>1,520</w:t>
                            </w:r>
                          </w:p>
                        </w:tc>
                      </w:tr>
                      <w:tr w:rsidR="00F5663C" w:rsidRPr="00DA1A08" w14:paraId="0F974BFB" w14:textId="77777777" w:rsidTr="00F379E4">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4EC72B8F" w14:textId="77777777" w:rsidR="00F5663C" w:rsidRPr="00BD6CC5" w:rsidRDefault="00F5663C" w:rsidP="00F5663C">
                            <w:pPr>
                              <w:jc w:val="center"/>
                              <w:rPr>
                                <w:rFonts w:ascii="Menlo" w:hAnsi="Menlo" w:cs="Menlo"/>
                                <w:b/>
                                <w:bCs/>
                                <w:color w:val="000000"/>
                                <w:sz w:val="16"/>
                                <w:szCs w:val="16"/>
                              </w:rPr>
                            </w:pPr>
                            <w:r w:rsidRPr="00BD6CC5">
                              <w:rPr>
                                <w:rFonts w:ascii="Menlo" w:hAnsi="Menlo" w:cs="Menlo"/>
                                <w:b/>
                                <w:bCs/>
                                <w:color w:val="000000"/>
                                <w:sz w:val="16"/>
                                <w:szCs w:val="16"/>
                              </w:rPr>
                              <w:t>EB7</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49DEF7F2" w14:textId="77777777" w:rsidR="00F5663C" w:rsidRPr="00033CFB" w:rsidRDefault="00F5663C" w:rsidP="00F5663C">
                            <w:pPr>
                              <w:jc w:val="right"/>
                              <w:rPr>
                                <w:rFonts w:ascii="Menlo" w:hAnsi="Menlo" w:cs="Menlo"/>
                                <w:sz w:val="16"/>
                                <w:szCs w:val="16"/>
                              </w:rPr>
                            </w:pPr>
                            <w:r w:rsidRPr="00033CFB">
                              <w:rPr>
                                <w:rFonts w:ascii="Menlo" w:hAnsi="Menlo" w:cs="Menlo"/>
                                <w:sz w:val="16"/>
                                <w:szCs w:val="16"/>
                              </w:rPr>
                              <w:t>66.35M</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09DAE771" w14:textId="77777777" w:rsidR="00F5663C" w:rsidRPr="00E73DC4" w:rsidRDefault="00F5663C" w:rsidP="00F5663C">
                            <w:pPr>
                              <w:jc w:val="right"/>
                              <w:rPr>
                                <w:rFonts w:ascii="Menlo" w:hAnsi="Menlo" w:cs="Menlo"/>
                                <w:sz w:val="16"/>
                                <w:szCs w:val="16"/>
                              </w:rPr>
                            </w:pPr>
                            <w:r>
                              <w:rPr>
                                <w:rFonts w:ascii="Menlo" w:hAnsi="Menlo" w:cs="Menlo"/>
                                <w:sz w:val="16"/>
                                <w:szCs w:val="16"/>
                              </w:rPr>
                              <w:t>4,883</w:t>
                            </w:r>
                          </w:p>
                        </w:tc>
                        <w:tc>
                          <w:tcPr>
                            <w:tcW w:w="111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2DED9C70" w14:textId="77777777" w:rsidR="00F5663C" w:rsidRPr="00F7158D" w:rsidRDefault="00F5663C" w:rsidP="00F5663C">
                            <w:pPr>
                              <w:jc w:val="right"/>
                              <w:rPr>
                                <w:rFonts w:ascii="Menlo" w:hAnsi="Menlo" w:cs="Menlo"/>
                                <w:sz w:val="16"/>
                                <w:szCs w:val="16"/>
                                <w:highlight w:val="yellow"/>
                              </w:rPr>
                            </w:pPr>
                            <w:r w:rsidRPr="00E86104">
                              <w:rPr>
                                <w:rFonts w:ascii="Menlo" w:hAnsi="Menlo" w:cs="Menlo"/>
                                <w:sz w:val="16"/>
                                <w:szCs w:val="16"/>
                              </w:rPr>
                              <w:t>1,735</w:t>
                            </w:r>
                          </w:p>
                        </w:tc>
                      </w:tr>
                      <w:tr w:rsidR="00F5663C" w:rsidRPr="00DA1A08" w14:paraId="7347E93D" w14:textId="77777777" w:rsidTr="00F379E4">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3A4AA71D" w14:textId="77777777" w:rsidR="00F5663C" w:rsidRPr="00BD6CC5" w:rsidRDefault="00F5663C" w:rsidP="00F5663C">
                            <w:pPr>
                              <w:jc w:val="center"/>
                              <w:rPr>
                                <w:rFonts w:ascii="Menlo" w:hAnsi="Menlo" w:cs="Menlo"/>
                                <w:b/>
                                <w:bCs/>
                                <w:color w:val="000000"/>
                                <w:sz w:val="16"/>
                                <w:szCs w:val="16"/>
                              </w:rPr>
                            </w:pPr>
                            <w:r w:rsidRPr="00BD6CC5">
                              <w:rPr>
                                <w:rFonts w:ascii="Menlo" w:hAnsi="Menlo" w:cs="Menlo"/>
                                <w:b/>
                                <w:bCs/>
                                <w:color w:val="000000"/>
                                <w:sz w:val="16"/>
                                <w:szCs w:val="16"/>
                              </w:rPr>
                              <w:t>ViT-</w:t>
                            </w:r>
                            <w:r>
                              <w:rPr>
                                <w:rFonts w:ascii="Menlo" w:hAnsi="Menlo" w:cs="Menlo"/>
                                <w:b/>
                                <w:bCs/>
                                <w:color w:val="000000"/>
                                <w:sz w:val="16"/>
                                <w:szCs w:val="16"/>
                              </w:rPr>
                              <w:t>16</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5CF9CF96" w14:textId="77777777" w:rsidR="00F5663C" w:rsidRPr="00E73DC4" w:rsidRDefault="00F5663C" w:rsidP="00F5663C">
                            <w:pPr>
                              <w:jc w:val="right"/>
                              <w:rPr>
                                <w:rFonts w:ascii="Menlo" w:hAnsi="Menlo" w:cs="Menlo"/>
                                <w:sz w:val="16"/>
                                <w:szCs w:val="16"/>
                              </w:rPr>
                            </w:pPr>
                            <w:r>
                              <w:rPr>
                                <w:rFonts w:ascii="Menlo" w:hAnsi="Menlo" w:cs="Menlo"/>
                                <w:sz w:val="16"/>
                                <w:szCs w:val="16"/>
                              </w:rPr>
                              <w:t>86.60M</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769D9557" w14:textId="77777777" w:rsidR="00F5663C" w:rsidRPr="00E73DC4" w:rsidRDefault="00F5663C" w:rsidP="00F5663C">
                            <w:pPr>
                              <w:jc w:val="right"/>
                              <w:rPr>
                                <w:rFonts w:ascii="Menlo" w:hAnsi="Menlo" w:cs="Menlo"/>
                                <w:sz w:val="16"/>
                                <w:szCs w:val="16"/>
                              </w:rPr>
                            </w:pPr>
                            <w:r>
                              <w:rPr>
                                <w:rFonts w:ascii="Menlo" w:hAnsi="Menlo" w:cs="Menlo"/>
                                <w:sz w:val="16"/>
                                <w:szCs w:val="16"/>
                              </w:rPr>
                              <w:t>3,713</w:t>
                            </w:r>
                          </w:p>
                        </w:tc>
                        <w:tc>
                          <w:tcPr>
                            <w:tcW w:w="111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1677215F" w14:textId="77777777" w:rsidR="00F5663C" w:rsidRPr="00E73DC4" w:rsidRDefault="00F5663C" w:rsidP="00F5663C">
                            <w:pPr>
                              <w:jc w:val="right"/>
                              <w:rPr>
                                <w:rFonts w:ascii="Menlo" w:hAnsi="Menlo" w:cs="Menlo"/>
                                <w:sz w:val="16"/>
                                <w:szCs w:val="16"/>
                              </w:rPr>
                            </w:pPr>
                            <w:r>
                              <w:rPr>
                                <w:rFonts w:ascii="Menlo" w:hAnsi="Menlo" w:cs="Menlo"/>
                                <w:sz w:val="16"/>
                                <w:szCs w:val="16"/>
                              </w:rPr>
                              <w:t>1,726</w:t>
                            </w:r>
                          </w:p>
                        </w:tc>
                      </w:tr>
                      <w:tr w:rsidR="00F5663C" w:rsidRPr="00DA1A08" w14:paraId="15F915E8" w14:textId="77777777" w:rsidTr="00F379E4">
                        <w:trPr>
                          <w:trHeight w:val="136"/>
                          <w:jc w:val="center"/>
                        </w:trPr>
                        <w:tc>
                          <w:tcPr>
                            <w:tcW w:w="88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58" w:type="dxa"/>
                              <w:left w:w="58" w:type="dxa"/>
                              <w:bottom w:w="58" w:type="dxa"/>
                              <w:right w:w="58" w:type="dxa"/>
                            </w:tcMar>
                          </w:tcPr>
                          <w:p w14:paraId="28CBBE0D" w14:textId="77777777" w:rsidR="00F5663C" w:rsidRPr="00BD6CC5" w:rsidRDefault="00F5663C" w:rsidP="00F5663C">
                            <w:pPr>
                              <w:jc w:val="center"/>
                              <w:rPr>
                                <w:rFonts w:ascii="Menlo" w:hAnsi="Menlo" w:cs="Menlo"/>
                                <w:b/>
                                <w:bCs/>
                                <w:color w:val="000000"/>
                                <w:sz w:val="16"/>
                                <w:szCs w:val="16"/>
                              </w:rPr>
                            </w:pPr>
                            <w:r w:rsidRPr="00BD6CC5">
                              <w:rPr>
                                <w:rFonts w:ascii="Menlo" w:hAnsi="Menlo" w:cs="Menlo"/>
                                <w:b/>
                                <w:bCs/>
                                <w:color w:val="000000"/>
                                <w:sz w:val="16"/>
                                <w:szCs w:val="16"/>
                              </w:rPr>
                              <w:t>ViT-32</w:t>
                            </w:r>
                          </w:p>
                        </w:tc>
                        <w:tc>
                          <w:tcPr>
                            <w:tcW w:w="1112" w:type="dxa"/>
                            <w:tcBorders>
                              <w:top w:val="single" w:sz="4" w:space="0" w:color="auto"/>
                              <w:left w:val="single" w:sz="4" w:space="0" w:color="auto"/>
                              <w:bottom w:val="single" w:sz="4" w:space="0" w:color="auto"/>
                              <w:right w:val="single" w:sz="4" w:space="0" w:color="auto"/>
                            </w:tcBorders>
                            <w:shd w:val="clear" w:color="auto" w:fill="DBE5F1" w:themeFill="accent1" w:themeFillTint="33"/>
                            <w:tcMar>
                              <w:top w:w="58" w:type="dxa"/>
                              <w:left w:w="58" w:type="dxa"/>
                              <w:bottom w:w="58" w:type="dxa"/>
                              <w:right w:w="58" w:type="dxa"/>
                            </w:tcMar>
                          </w:tcPr>
                          <w:p w14:paraId="2B46B9FD" w14:textId="77777777" w:rsidR="00F5663C" w:rsidRPr="00C278A4" w:rsidRDefault="00F5663C" w:rsidP="00F5663C">
                            <w:pPr>
                              <w:jc w:val="right"/>
                              <w:rPr>
                                <w:rFonts w:ascii="Menlo" w:hAnsi="Menlo" w:cs="Menlo"/>
                                <w:sz w:val="16"/>
                                <w:szCs w:val="16"/>
                              </w:rPr>
                            </w:pPr>
                            <w:r>
                              <w:rPr>
                                <w:rFonts w:ascii="Menlo" w:hAnsi="Menlo" w:cs="Menlo"/>
                                <w:sz w:val="16"/>
                                <w:szCs w:val="16"/>
                              </w:rPr>
                              <w:t>88.20M</w:t>
                            </w:r>
                          </w:p>
                        </w:tc>
                        <w:tc>
                          <w:tcPr>
                            <w:tcW w:w="1112"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5359DA67" w14:textId="77777777" w:rsidR="00F5663C" w:rsidRPr="00E73DC4" w:rsidRDefault="00F5663C" w:rsidP="00F5663C">
                            <w:pPr>
                              <w:jc w:val="right"/>
                              <w:rPr>
                                <w:rFonts w:ascii="Menlo" w:hAnsi="Menlo" w:cs="Menlo"/>
                                <w:sz w:val="16"/>
                                <w:szCs w:val="16"/>
                              </w:rPr>
                            </w:pPr>
                            <w:r>
                              <w:rPr>
                                <w:rFonts w:ascii="Menlo" w:hAnsi="Menlo" w:cs="Menlo"/>
                                <w:sz w:val="16"/>
                                <w:szCs w:val="16"/>
                              </w:rPr>
                              <w:t>3,869</w:t>
                            </w:r>
                          </w:p>
                        </w:tc>
                        <w:tc>
                          <w:tcPr>
                            <w:tcW w:w="1113" w:type="dxa"/>
                            <w:tcBorders>
                              <w:top w:val="single" w:sz="4" w:space="0" w:color="auto"/>
                              <w:left w:val="single" w:sz="4" w:space="0" w:color="auto"/>
                              <w:bottom w:val="single" w:sz="4" w:space="0" w:color="auto"/>
                              <w:right w:val="single" w:sz="4" w:space="0" w:color="auto"/>
                            </w:tcBorders>
                            <w:shd w:val="clear" w:color="auto" w:fill="B8CCE4" w:themeFill="accent1" w:themeFillTint="66"/>
                            <w:tcMar>
                              <w:top w:w="58" w:type="dxa"/>
                              <w:left w:w="58" w:type="dxa"/>
                              <w:bottom w:w="58" w:type="dxa"/>
                              <w:right w:w="58" w:type="dxa"/>
                            </w:tcMar>
                          </w:tcPr>
                          <w:p w14:paraId="391C83CD" w14:textId="77777777" w:rsidR="00F5663C" w:rsidRPr="00E73DC4" w:rsidRDefault="00F5663C" w:rsidP="00F5663C">
                            <w:pPr>
                              <w:jc w:val="right"/>
                              <w:rPr>
                                <w:rFonts w:ascii="Menlo" w:hAnsi="Menlo" w:cs="Menlo"/>
                                <w:sz w:val="16"/>
                                <w:szCs w:val="16"/>
                              </w:rPr>
                            </w:pPr>
                            <w:r>
                              <w:rPr>
                                <w:rFonts w:ascii="Menlo" w:hAnsi="Menlo" w:cs="Menlo"/>
                                <w:sz w:val="16"/>
                                <w:szCs w:val="16"/>
                              </w:rPr>
                              <w:t>1,623</w:t>
                            </w:r>
                          </w:p>
                        </w:tc>
                      </w:tr>
                    </w:tbl>
                    <w:p w14:paraId="0FCA353C" w14:textId="77777777" w:rsidR="00F5663C" w:rsidRPr="00193AE2" w:rsidRDefault="00F5663C" w:rsidP="000954DF">
                      <w:pPr>
                        <w:rPr>
                          <w:sz w:val="18"/>
                          <w:szCs w:val="18"/>
                        </w:rPr>
                      </w:pPr>
                    </w:p>
                  </w:txbxContent>
                </v:textbox>
                <w10:wrap type="square" anchorx="margin" anchory="margin"/>
              </v:shape>
            </w:pict>
          </mc:Fallback>
        </mc:AlternateContent>
      </w:r>
      <w:r w:rsidR="0095312A" w:rsidRPr="0095312A">
        <w:rPr>
          <w:sz w:val="22"/>
          <w:szCs w:val="22"/>
        </w:rPr>
        <w:t xml:space="preserve">Building on this, we also developed a novel hybrid architecture combining a Swin Transformer backbone with a Unet decoder, augmented with </w:t>
      </w:r>
      <w:r w:rsidR="00C86E0A">
        <w:rPr>
          <w:sz w:val="22"/>
          <w:szCs w:val="22"/>
        </w:rPr>
        <w:t xml:space="preserve">both </w:t>
      </w:r>
      <w:r w:rsidR="0095312A" w:rsidRPr="0095312A">
        <w:rPr>
          <w:sz w:val="22"/>
          <w:szCs w:val="22"/>
        </w:rPr>
        <w:t>a classification head</w:t>
      </w:r>
      <w:r w:rsidR="00C86E0A">
        <w:rPr>
          <w:sz w:val="22"/>
          <w:szCs w:val="22"/>
        </w:rPr>
        <w:t> </w:t>
      </w:r>
      <w:r w:rsidR="00ED7F67">
        <w:rPr>
          <w:sz w:val="22"/>
          <w:szCs w:val="22"/>
        </w:rPr>
        <w:fldChar w:fldCharType="begin"/>
      </w:r>
      <w:r w:rsidR="00ED7F67">
        <w:rPr>
          <w:sz w:val="22"/>
          <w:szCs w:val="22"/>
        </w:rPr>
        <w:instrText xml:space="preserve"> REF _Ref204456725 \n </w:instrText>
      </w:r>
      <w:r w:rsidR="00ED7F67">
        <w:rPr>
          <w:sz w:val="22"/>
          <w:szCs w:val="22"/>
        </w:rPr>
        <w:fldChar w:fldCharType="separate"/>
      </w:r>
      <w:r w:rsidR="003D6522">
        <w:rPr>
          <w:sz w:val="22"/>
          <w:szCs w:val="22"/>
        </w:rPr>
        <w:t>[8]</w:t>
      </w:r>
      <w:r w:rsidR="00ED7F67">
        <w:rPr>
          <w:sz w:val="22"/>
          <w:szCs w:val="22"/>
        </w:rPr>
        <w:fldChar w:fldCharType="end"/>
      </w:r>
      <w:r w:rsidR="00ED7F67">
        <w:rPr>
          <w:sz w:val="22"/>
          <w:szCs w:val="22"/>
        </w:rPr>
        <w:t>-</w:t>
      </w:r>
      <w:r w:rsidR="00ED7F67">
        <w:rPr>
          <w:sz w:val="22"/>
          <w:szCs w:val="22"/>
        </w:rPr>
        <w:fldChar w:fldCharType="begin"/>
      </w:r>
      <w:r w:rsidR="00ED7F67">
        <w:rPr>
          <w:sz w:val="22"/>
          <w:szCs w:val="22"/>
        </w:rPr>
        <w:instrText xml:space="preserve"> REF _Ref204456730 \n </w:instrText>
      </w:r>
      <w:r w:rsidR="00ED7F67">
        <w:rPr>
          <w:sz w:val="22"/>
          <w:szCs w:val="22"/>
        </w:rPr>
        <w:fldChar w:fldCharType="separate"/>
      </w:r>
      <w:r w:rsidR="003D6522">
        <w:rPr>
          <w:sz w:val="22"/>
          <w:szCs w:val="22"/>
        </w:rPr>
        <w:t>[10]</w:t>
      </w:r>
      <w:r w:rsidR="00ED7F67">
        <w:rPr>
          <w:sz w:val="22"/>
          <w:szCs w:val="22"/>
        </w:rPr>
        <w:fldChar w:fldCharType="end"/>
      </w:r>
      <w:r w:rsidR="0095312A" w:rsidRPr="0095312A">
        <w:rPr>
          <w:sz w:val="22"/>
          <w:szCs w:val="22"/>
        </w:rPr>
        <w:t>. This dual-headed model sought to exploit both pixel-wise segmentation fidelity and region-level classification robustness, enabling it to deliver not just a label but spatial localization of pathological structures. Preliminary results demonstrate that this architecture substantially improves explainability and clinical trust, allowing regions of interest to be visualized with high alignment to annotated structures.</w:t>
      </w:r>
    </w:p>
    <w:p w14:paraId="1502D047" w14:textId="4A1C75AD" w:rsidR="0095312A" w:rsidRPr="0095312A" w:rsidRDefault="00884A7D" w:rsidP="006961CF">
      <w:pPr>
        <w:tabs>
          <w:tab w:val="left" w:pos="360"/>
        </w:tabs>
        <w:spacing w:after="120"/>
        <w:jc w:val="both"/>
        <w:rPr>
          <w:sz w:val="22"/>
          <w:szCs w:val="22"/>
        </w:rPr>
      </w:pPr>
      <w:r w:rsidRPr="00884A7D">
        <w:rPr>
          <w:b/>
          <w:bCs/>
          <w:sz w:val="22"/>
          <w:szCs w:val="22"/>
        </w:rPr>
        <w:t>Demo:</w:t>
      </w:r>
      <w:r>
        <w:rPr>
          <w:sz w:val="22"/>
          <w:szCs w:val="22"/>
        </w:rPr>
        <w:t xml:space="preserve"> </w:t>
      </w:r>
      <w:r w:rsidR="0095312A" w:rsidRPr="0095312A">
        <w:rPr>
          <w:sz w:val="22"/>
          <w:szCs w:val="22"/>
        </w:rPr>
        <w:t xml:space="preserve">In addition to the scientific contributions, a major deliverable of this research cycle was the development of a real-time graphical user interface (GUI). </w:t>
      </w:r>
      <w:r w:rsidR="002D2A74">
        <w:rPr>
          <w:sz w:val="22"/>
          <w:szCs w:val="22"/>
        </w:rPr>
        <w:t>A screenshot is shown on the cover</w:t>
      </w:r>
      <w:r w:rsidR="00C65AF8">
        <w:rPr>
          <w:sz w:val="22"/>
          <w:szCs w:val="22"/>
        </w:rPr>
        <w:t xml:space="preserve"> </w:t>
      </w:r>
      <w:r w:rsidR="002D2A74">
        <w:rPr>
          <w:sz w:val="22"/>
          <w:szCs w:val="22"/>
        </w:rPr>
        <w:t xml:space="preserve">page of </w:t>
      </w:r>
      <w:r w:rsidR="008023CD">
        <w:rPr>
          <w:sz w:val="22"/>
          <w:szCs w:val="22"/>
        </w:rPr>
        <w:t xml:space="preserve">this document. </w:t>
      </w:r>
      <w:r w:rsidR="0095312A" w:rsidRPr="0095312A">
        <w:rPr>
          <w:sz w:val="22"/>
          <w:szCs w:val="22"/>
        </w:rPr>
        <w:t xml:space="preserve">This </w:t>
      </w:r>
      <w:r w:rsidR="00C65AF8">
        <w:rPr>
          <w:sz w:val="22"/>
          <w:szCs w:val="22"/>
        </w:rPr>
        <w:t xml:space="preserve">open source </w:t>
      </w:r>
      <w:r w:rsidR="0095312A" w:rsidRPr="0095312A">
        <w:rPr>
          <w:sz w:val="22"/>
          <w:szCs w:val="22"/>
        </w:rPr>
        <w:t>GUI integrates the trained model and displays</w:t>
      </w:r>
      <w:r w:rsidR="00C65AF8">
        <w:rPr>
          <w:sz w:val="22"/>
          <w:szCs w:val="22"/>
        </w:rPr>
        <w:t> – </w:t>
      </w:r>
      <w:r w:rsidR="0095312A" w:rsidRPr="0095312A">
        <w:rPr>
          <w:sz w:val="22"/>
          <w:szCs w:val="22"/>
        </w:rPr>
        <w:t>in near real</w:t>
      </w:r>
      <w:r w:rsidR="00C65AF8">
        <w:rPr>
          <w:sz w:val="22"/>
          <w:szCs w:val="22"/>
        </w:rPr>
        <w:t>-</w:t>
      </w:r>
      <w:r w:rsidR="0095312A" w:rsidRPr="0095312A">
        <w:rPr>
          <w:sz w:val="22"/>
          <w:szCs w:val="22"/>
        </w:rPr>
        <w:t>time</w:t>
      </w:r>
      <w:r w:rsidR="00C65AF8">
        <w:rPr>
          <w:sz w:val="22"/>
          <w:szCs w:val="22"/>
        </w:rPr>
        <w:t> – </w:t>
      </w:r>
      <w:r w:rsidR="0095312A" w:rsidRPr="0095312A">
        <w:rPr>
          <w:sz w:val="22"/>
          <w:szCs w:val="22"/>
        </w:rPr>
        <w:t xml:space="preserve">regions predicted as malignant or pre-malignant. The assistive software was designed to map </w:t>
      </w:r>
      <w:r w:rsidR="00C65AF8">
        <w:rPr>
          <w:sz w:val="22"/>
          <w:szCs w:val="22"/>
        </w:rPr>
        <w:t xml:space="preserve">images </w:t>
      </w:r>
      <w:r w:rsidR="0095312A" w:rsidRPr="0095312A">
        <w:rPr>
          <w:sz w:val="22"/>
          <w:szCs w:val="22"/>
        </w:rPr>
        <w:t>to interactive heatmaps, providing actionable insights for pathologists, thereby improving diagnostic efficiency and reducing cognitive load.</w:t>
      </w:r>
      <w:r w:rsidR="00D164B8">
        <w:rPr>
          <w:sz w:val="22"/>
          <w:szCs w:val="22"/>
        </w:rPr>
        <w:t xml:space="preserve"> All software and models used in this demo are available from our web site.</w:t>
      </w:r>
    </w:p>
    <w:p w14:paraId="2D1E69C8" w14:textId="79D024A8" w:rsidR="0095312A" w:rsidRPr="0095312A" w:rsidRDefault="00884A7D" w:rsidP="006961CF">
      <w:pPr>
        <w:tabs>
          <w:tab w:val="left" w:pos="360"/>
        </w:tabs>
        <w:spacing w:after="120"/>
        <w:jc w:val="both"/>
        <w:rPr>
          <w:sz w:val="22"/>
          <w:szCs w:val="22"/>
        </w:rPr>
      </w:pPr>
      <w:r w:rsidRPr="00884A7D">
        <w:rPr>
          <w:b/>
          <w:bCs/>
          <w:sz w:val="22"/>
          <w:szCs w:val="22"/>
        </w:rPr>
        <w:t>Next Steps:</w:t>
      </w:r>
      <w:r>
        <w:rPr>
          <w:sz w:val="22"/>
          <w:szCs w:val="22"/>
        </w:rPr>
        <w:t xml:space="preserve"> </w:t>
      </w:r>
      <w:r w:rsidR="00184F32">
        <w:rPr>
          <w:sz w:val="22"/>
          <w:szCs w:val="22"/>
        </w:rPr>
        <w:t xml:space="preserve">Though we have made great strides in improving the performance of the classification system, there is still work to be done before the technology will be clinically acceptable. We plan to collect feedback from pathologists on the current demo system, and to explore ways to make the visualizations more effective and informative. The core microsegmentation problem remains an important research focus for our group. We are actively seeking funding to continue this work, as described below. We are also </w:t>
      </w:r>
      <w:r w:rsidR="0095312A" w:rsidRPr="0095312A">
        <w:rPr>
          <w:sz w:val="22"/>
          <w:szCs w:val="22"/>
        </w:rPr>
        <w:t xml:space="preserve">expanding this framework to encompass additional tissue types and cancer subtypes beyond breast histology. We are currently preparing a manuscript that </w:t>
      </w:r>
      <w:r w:rsidR="00184F32">
        <w:rPr>
          <w:sz w:val="22"/>
          <w:szCs w:val="22"/>
        </w:rPr>
        <w:t>describes an exploration of the role detection of calcification can play in improved cancer detection</w:t>
      </w:r>
      <w:r w:rsidR="00C86E0A">
        <w:rPr>
          <w:sz w:val="22"/>
          <w:szCs w:val="22"/>
        </w:rPr>
        <w:t> </w:t>
      </w:r>
      <w:r w:rsidR="00F31884">
        <w:rPr>
          <w:sz w:val="22"/>
          <w:szCs w:val="22"/>
        </w:rPr>
        <w:fldChar w:fldCharType="begin"/>
      </w:r>
      <w:r w:rsidR="00F31884">
        <w:rPr>
          <w:sz w:val="22"/>
          <w:szCs w:val="22"/>
        </w:rPr>
        <w:instrText xml:space="preserve"> REF _Ref204688066 \n </w:instrText>
      </w:r>
      <w:r w:rsidR="00F31884">
        <w:rPr>
          <w:sz w:val="22"/>
          <w:szCs w:val="22"/>
        </w:rPr>
        <w:fldChar w:fldCharType="separate"/>
      </w:r>
      <w:r w:rsidR="003D6522">
        <w:rPr>
          <w:sz w:val="22"/>
          <w:szCs w:val="22"/>
        </w:rPr>
        <w:t>[11]</w:t>
      </w:r>
      <w:r w:rsidR="00F31884">
        <w:rPr>
          <w:sz w:val="22"/>
          <w:szCs w:val="22"/>
        </w:rPr>
        <w:fldChar w:fldCharType="end"/>
      </w:r>
      <w:r w:rsidR="00184F32">
        <w:rPr>
          <w:sz w:val="22"/>
          <w:szCs w:val="22"/>
        </w:rPr>
        <w:t>. We are also preparing a manuscript that explores fine-tuning of a large language model based system to do automated segmentation</w:t>
      </w:r>
      <w:r w:rsidR="00C86E0A">
        <w:rPr>
          <w:sz w:val="22"/>
          <w:szCs w:val="22"/>
        </w:rPr>
        <w:t> </w:t>
      </w:r>
      <w:r w:rsidR="00F31884">
        <w:rPr>
          <w:sz w:val="22"/>
          <w:szCs w:val="22"/>
        </w:rPr>
        <w:fldChar w:fldCharType="begin"/>
      </w:r>
      <w:r w:rsidR="00F31884">
        <w:rPr>
          <w:sz w:val="22"/>
          <w:szCs w:val="22"/>
        </w:rPr>
        <w:instrText xml:space="preserve"> REF _Ref204688083 \n </w:instrText>
      </w:r>
      <w:r w:rsidR="00F31884">
        <w:rPr>
          <w:sz w:val="22"/>
          <w:szCs w:val="22"/>
        </w:rPr>
        <w:fldChar w:fldCharType="separate"/>
      </w:r>
      <w:r w:rsidR="003D6522">
        <w:rPr>
          <w:sz w:val="22"/>
          <w:szCs w:val="22"/>
        </w:rPr>
        <w:t>[12]</w:t>
      </w:r>
      <w:r w:rsidR="00F31884">
        <w:rPr>
          <w:sz w:val="22"/>
          <w:szCs w:val="22"/>
        </w:rPr>
        <w:fldChar w:fldCharType="end"/>
      </w:r>
      <w:r w:rsidR="00184F32">
        <w:rPr>
          <w:sz w:val="22"/>
          <w:szCs w:val="22"/>
        </w:rPr>
        <w:t>. A third study involving the interpretability of a hybrid Swin-Unet model is in its early stages</w:t>
      </w:r>
      <w:r w:rsidR="00C86E0A">
        <w:rPr>
          <w:sz w:val="22"/>
          <w:szCs w:val="22"/>
        </w:rPr>
        <w:t> </w:t>
      </w:r>
      <w:r w:rsidR="00F31884">
        <w:rPr>
          <w:sz w:val="22"/>
          <w:szCs w:val="22"/>
        </w:rPr>
        <w:fldChar w:fldCharType="begin"/>
      </w:r>
      <w:r w:rsidR="00F31884">
        <w:rPr>
          <w:sz w:val="22"/>
          <w:szCs w:val="22"/>
        </w:rPr>
        <w:instrText xml:space="preserve"> REF _Ref204688094 \n </w:instrText>
      </w:r>
      <w:r w:rsidR="00F31884">
        <w:rPr>
          <w:sz w:val="22"/>
          <w:szCs w:val="22"/>
        </w:rPr>
        <w:fldChar w:fldCharType="separate"/>
      </w:r>
      <w:r w:rsidR="003D6522">
        <w:rPr>
          <w:sz w:val="22"/>
          <w:szCs w:val="22"/>
        </w:rPr>
        <w:t>[13]</w:t>
      </w:r>
      <w:r w:rsidR="00F31884">
        <w:rPr>
          <w:sz w:val="22"/>
          <w:szCs w:val="22"/>
        </w:rPr>
        <w:fldChar w:fldCharType="end"/>
      </w:r>
      <w:r w:rsidR="00184F32">
        <w:rPr>
          <w:sz w:val="22"/>
          <w:szCs w:val="22"/>
        </w:rPr>
        <w:t>.</w:t>
      </w:r>
    </w:p>
    <w:p w14:paraId="02CCECA2" w14:textId="0AB901B9" w:rsidR="0095312A" w:rsidRPr="0095312A" w:rsidRDefault="00884A7D" w:rsidP="006B67C1">
      <w:pPr>
        <w:widowControl w:val="0"/>
        <w:tabs>
          <w:tab w:val="left" w:pos="360"/>
        </w:tabs>
        <w:spacing w:after="120"/>
        <w:jc w:val="both"/>
        <w:rPr>
          <w:sz w:val="22"/>
          <w:szCs w:val="22"/>
        </w:rPr>
      </w:pPr>
      <w:r w:rsidRPr="00EE6684">
        <w:rPr>
          <w:b/>
          <w:bCs/>
          <w:sz w:val="22"/>
          <w:szCs w:val="22"/>
        </w:rPr>
        <w:t xml:space="preserve">Grant Applications: </w:t>
      </w:r>
      <w:r w:rsidR="0010675A" w:rsidRPr="00EE6684">
        <w:rPr>
          <w:sz w:val="22"/>
          <w:szCs w:val="22"/>
        </w:rPr>
        <w:t xml:space="preserve">Two major </w:t>
      </w:r>
      <w:r w:rsidR="00A773FA" w:rsidRPr="00EE6684">
        <w:rPr>
          <w:sz w:val="22"/>
          <w:szCs w:val="22"/>
        </w:rPr>
        <w:t>proposals</w:t>
      </w:r>
      <w:r w:rsidR="0010675A" w:rsidRPr="00EE6684">
        <w:rPr>
          <w:sz w:val="22"/>
          <w:szCs w:val="22"/>
        </w:rPr>
        <w:t xml:space="preserve"> that are a direct outcome of this work are: (1) “Precision Breast Cancer Detection in High Resolution Digital Pathology Using Hierarchical Self-Attention and Lightweight Microsegmentation” submitted to the DoD Breast Cancer Research Program ($1.7M for three years), and (2) “Prostate Cancer Screening Using Whole Slide Digital Pathology and Deep Learning” under development to be submitted to the DoD Congressionally Directed Medical Research Programs (CDMRP) ($1.5M for three years).  The former </w:t>
      </w:r>
      <w:r w:rsidR="00A773FA">
        <w:rPr>
          <w:sz w:val="22"/>
          <w:szCs w:val="22"/>
        </w:rPr>
        <w:t>is a direct extension of this project. T</w:t>
      </w:r>
      <w:r w:rsidR="0010675A" w:rsidRPr="00EE6684">
        <w:rPr>
          <w:sz w:val="22"/>
          <w:szCs w:val="22"/>
        </w:rPr>
        <w:t xml:space="preserve">he latter extends the technology developed to a new application domain. We also used portions of this research for two Temple internal proposals: (1) “Robust Segmentation of Signal Data Using Foundation Models” ($125K for two years) and (2) “Exploiting Quantum Entanglement in Machine Learning” ($100K for one year). </w:t>
      </w:r>
      <w:r w:rsidR="00A773FA" w:rsidRPr="00EE6684">
        <w:rPr>
          <w:sz w:val="22"/>
          <w:szCs w:val="22"/>
        </w:rPr>
        <w:t>We</w:t>
      </w:r>
      <w:r w:rsidR="00A773FA">
        <w:rPr>
          <w:sz w:val="22"/>
          <w:szCs w:val="22"/>
        </w:rPr>
        <w:t xml:space="preserve"> </w:t>
      </w:r>
      <w:r w:rsidR="00A773FA" w:rsidRPr="00EE6684">
        <w:rPr>
          <w:sz w:val="22"/>
          <w:szCs w:val="22"/>
        </w:rPr>
        <w:t xml:space="preserve">included this work in a proposal titled “Generative Models for Automatic Classification of Biomedical Signals” to the Keck </w:t>
      </w:r>
      <w:r w:rsidR="00A773FA">
        <w:rPr>
          <w:sz w:val="22"/>
          <w:szCs w:val="22"/>
        </w:rPr>
        <w:t>F</w:t>
      </w:r>
      <w:r w:rsidR="00A773FA" w:rsidRPr="00EE6684">
        <w:rPr>
          <w:sz w:val="22"/>
          <w:szCs w:val="22"/>
        </w:rPr>
        <w:t>oundation. Though</w:t>
      </w:r>
      <w:r w:rsidR="00A773FA">
        <w:rPr>
          <w:sz w:val="22"/>
          <w:szCs w:val="22"/>
        </w:rPr>
        <w:t xml:space="preserve"> </w:t>
      </w:r>
      <w:r w:rsidR="00A773FA" w:rsidRPr="00EE6684">
        <w:rPr>
          <w:sz w:val="22"/>
          <w:szCs w:val="22"/>
        </w:rPr>
        <w:t>we were selected to represent Temple</w:t>
      </w:r>
      <w:r w:rsidR="00A773FA">
        <w:rPr>
          <w:sz w:val="22"/>
          <w:szCs w:val="22"/>
        </w:rPr>
        <w:t xml:space="preserve"> in this highly competitive solicitation</w:t>
      </w:r>
      <w:r w:rsidR="00A773FA" w:rsidRPr="00EE6684">
        <w:rPr>
          <w:sz w:val="22"/>
          <w:szCs w:val="22"/>
        </w:rPr>
        <w:t>, and got past the first round of reviews, we were not selected as a finalist</w:t>
      </w:r>
      <w:r w:rsidR="00A773FA">
        <w:rPr>
          <w:sz w:val="22"/>
          <w:szCs w:val="22"/>
        </w:rPr>
        <w:t xml:space="preserve"> for a site visit</w:t>
      </w:r>
      <w:r w:rsidR="00A773FA" w:rsidRPr="00EE6684">
        <w:rPr>
          <w:sz w:val="22"/>
          <w:szCs w:val="22"/>
        </w:rPr>
        <w:t xml:space="preserve">. </w:t>
      </w:r>
      <w:r w:rsidR="00A773FA">
        <w:rPr>
          <w:sz w:val="22"/>
          <w:szCs w:val="22"/>
        </w:rPr>
        <w:t>In addition to these proposals, w</w:t>
      </w:r>
      <w:r w:rsidR="0010675A" w:rsidRPr="00EE6684">
        <w:rPr>
          <w:sz w:val="22"/>
          <w:szCs w:val="22"/>
        </w:rPr>
        <w:t>e have applied much of the data and technology developed in this project to an on-going NSF grant involving the application of quantum computing to machine learning. Breast cancer classification is one of the two domains in which we are working</w:t>
      </w:r>
      <w:r w:rsidR="00A773FA">
        <w:rPr>
          <w:sz w:val="22"/>
          <w:szCs w:val="22"/>
        </w:rPr>
        <w:t xml:space="preserve"> for this grant</w:t>
      </w:r>
      <w:r w:rsidR="0010675A" w:rsidRPr="00EE6684">
        <w:rPr>
          <w:sz w:val="22"/>
          <w:szCs w:val="22"/>
        </w:rPr>
        <w:t xml:space="preserve">. During Fall 2025, we expect to write two major NSF grants on machine learning </w:t>
      </w:r>
      <w:r w:rsidR="00EE6684" w:rsidRPr="00EE6684">
        <w:rPr>
          <w:sz w:val="22"/>
          <w:szCs w:val="22"/>
        </w:rPr>
        <w:t>applications in breast cancer classification. Finally, we continue to monitor additional DoD and foundation opportuni</w:t>
      </w:r>
      <w:r w:rsidR="00A773FA">
        <w:rPr>
          <w:sz w:val="22"/>
          <w:szCs w:val="22"/>
        </w:rPr>
        <w:t>ti</w:t>
      </w:r>
      <w:r w:rsidR="00EE6684" w:rsidRPr="00EE6684">
        <w:rPr>
          <w:sz w:val="22"/>
          <w:szCs w:val="22"/>
        </w:rPr>
        <w:t>es for relevant funding opportunities.</w:t>
      </w:r>
    </w:p>
    <w:p w14:paraId="09830CA5" w14:textId="78FD4907" w:rsidR="00101C8F" w:rsidRPr="00BB3275" w:rsidRDefault="00815538" w:rsidP="006961CF">
      <w:pPr>
        <w:pStyle w:val="ListParagraph"/>
        <w:pageBreakBefore/>
        <w:numPr>
          <w:ilvl w:val="0"/>
          <w:numId w:val="25"/>
        </w:numPr>
        <w:spacing w:after="120" w:line="240" w:lineRule="auto"/>
        <w:ind w:left="547" w:hanging="547"/>
      </w:pPr>
      <w:r>
        <w:lastRenderedPageBreak/>
        <w:t xml:space="preserve"> Publication Overview</w:t>
      </w:r>
    </w:p>
    <w:p w14:paraId="5D305388" w14:textId="58C44604" w:rsidR="00534897" w:rsidRDefault="0083479A" w:rsidP="006961CF">
      <w:pPr>
        <w:tabs>
          <w:tab w:val="left" w:pos="360"/>
        </w:tabs>
        <w:spacing w:after="120"/>
        <w:jc w:val="both"/>
        <w:rPr>
          <w:sz w:val="22"/>
          <w:szCs w:val="22"/>
        </w:rPr>
      </w:pPr>
      <w:r w:rsidRPr="00334DEA">
        <w:rPr>
          <w:sz w:val="22"/>
          <w:szCs w:val="22"/>
        </w:rPr>
        <w:t xml:space="preserve">We are now preparing to formally disseminate the outcomes of this NSF-funded work. Several manuscripts are currently in preparation. </w:t>
      </w:r>
      <w:r w:rsidR="00FC5F05" w:rsidRPr="00334DEA">
        <w:rPr>
          <w:sz w:val="22"/>
          <w:szCs w:val="22"/>
        </w:rPr>
        <w:t>Our flagship publication </w:t>
      </w:r>
      <w:r w:rsidR="00FC5F05" w:rsidRPr="00334DEA">
        <w:rPr>
          <w:sz w:val="22"/>
          <w:szCs w:val="22"/>
        </w:rPr>
        <w:fldChar w:fldCharType="begin"/>
      </w:r>
      <w:r w:rsidR="00FC5F05" w:rsidRPr="00334DEA">
        <w:rPr>
          <w:sz w:val="22"/>
          <w:szCs w:val="22"/>
        </w:rPr>
        <w:instrText xml:space="preserve"> REF _Ref204095496 \n </w:instrText>
      </w:r>
      <w:r w:rsidR="00334DEA">
        <w:rPr>
          <w:sz w:val="22"/>
          <w:szCs w:val="22"/>
        </w:rPr>
        <w:instrText xml:space="preserve"> \* MERGEFORMAT </w:instrText>
      </w:r>
      <w:r w:rsidR="00FC5F05" w:rsidRPr="00334DEA">
        <w:rPr>
          <w:sz w:val="22"/>
          <w:szCs w:val="22"/>
        </w:rPr>
        <w:fldChar w:fldCharType="separate"/>
      </w:r>
      <w:r w:rsidR="003D6522">
        <w:rPr>
          <w:sz w:val="22"/>
          <w:szCs w:val="22"/>
        </w:rPr>
        <w:t>[2]</w:t>
      </w:r>
      <w:r w:rsidR="00FC5F05" w:rsidRPr="00334DEA">
        <w:rPr>
          <w:sz w:val="22"/>
          <w:szCs w:val="22"/>
        </w:rPr>
        <w:fldChar w:fldCharType="end"/>
      </w:r>
      <w:r w:rsidR="00FC5F05" w:rsidRPr="00334DEA">
        <w:rPr>
          <w:sz w:val="22"/>
          <w:szCs w:val="22"/>
        </w:rPr>
        <w:t xml:space="preserve"> is a book chapter that represents an expanded version of </w:t>
      </w:r>
      <w:r w:rsidR="00FC5F05" w:rsidRPr="00334DEA">
        <w:rPr>
          <w:sz w:val="22"/>
          <w:szCs w:val="22"/>
        </w:rPr>
        <w:fldChar w:fldCharType="begin"/>
      </w:r>
      <w:r w:rsidR="00FC5F05" w:rsidRPr="00334DEA">
        <w:rPr>
          <w:sz w:val="22"/>
          <w:szCs w:val="22"/>
        </w:rPr>
        <w:instrText xml:space="preserve"> REF _Ref204457763 \n </w:instrText>
      </w:r>
      <w:r w:rsidR="00334DEA">
        <w:rPr>
          <w:sz w:val="22"/>
          <w:szCs w:val="22"/>
        </w:rPr>
        <w:instrText xml:space="preserve"> \* MERGEFORMAT </w:instrText>
      </w:r>
      <w:r w:rsidR="00FC5F05" w:rsidRPr="00334DEA">
        <w:rPr>
          <w:sz w:val="22"/>
          <w:szCs w:val="22"/>
        </w:rPr>
        <w:fldChar w:fldCharType="separate"/>
      </w:r>
      <w:r w:rsidR="003D6522">
        <w:rPr>
          <w:sz w:val="22"/>
          <w:szCs w:val="22"/>
        </w:rPr>
        <w:t>[14]</w:t>
      </w:r>
      <w:r w:rsidR="00FC5F05" w:rsidRPr="00334DEA">
        <w:rPr>
          <w:sz w:val="22"/>
          <w:szCs w:val="22"/>
        </w:rPr>
        <w:fldChar w:fldCharType="end"/>
      </w:r>
      <w:r w:rsidR="00FC5F05" w:rsidRPr="00334DEA">
        <w:rPr>
          <w:sz w:val="22"/>
          <w:szCs w:val="22"/>
        </w:rPr>
        <w:t xml:space="preserve">. This describes the corpora we have </w:t>
      </w:r>
      <w:r w:rsidR="00F86A2C" w:rsidRPr="00334DEA">
        <w:rPr>
          <w:sz w:val="22"/>
          <w:szCs w:val="22"/>
        </w:rPr>
        <w:t>developed,</w:t>
      </w:r>
      <w:r w:rsidR="00FC5F05" w:rsidRPr="00334DEA">
        <w:rPr>
          <w:sz w:val="22"/>
          <w:szCs w:val="22"/>
        </w:rPr>
        <w:t xml:space="preserve"> and the experiments summarized in this report. </w:t>
      </w:r>
      <w:r w:rsidRPr="00334DEA">
        <w:rPr>
          <w:sz w:val="22"/>
          <w:szCs w:val="22"/>
        </w:rPr>
        <w:t xml:space="preserve">A second manuscript </w:t>
      </w:r>
      <w:r w:rsidR="00FC5F05" w:rsidRPr="00334DEA">
        <w:rPr>
          <w:sz w:val="22"/>
          <w:szCs w:val="22"/>
        </w:rPr>
        <w:t xml:space="preserve">is under development that </w:t>
      </w:r>
      <w:r w:rsidRPr="00334DEA">
        <w:rPr>
          <w:sz w:val="22"/>
          <w:szCs w:val="22"/>
        </w:rPr>
        <w:t xml:space="preserve">will introduce </w:t>
      </w:r>
      <w:r w:rsidR="00FC5F05" w:rsidRPr="00334DEA">
        <w:rPr>
          <w:sz w:val="22"/>
          <w:szCs w:val="22"/>
        </w:rPr>
        <w:t xml:space="preserve">three </w:t>
      </w:r>
      <w:r w:rsidR="00C03F45" w:rsidRPr="00334DEA">
        <w:rPr>
          <w:sz w:val="22"/>
          <w:szCs w:val="22"/>
        </w:rPr>
        <w:t xml:space="preserve">new classes to the </w:t>
      </w:r>
      <w:r w:rsidR="00FC5F05" w:rsidRPr="00334DEA">
        <w:rPr>
          <w:sz w:val="22"/>
          <w:szCs w:val="22"/>
        </w:rPr>
        <w:t>FCBR C</w:t>
      </w:r>
      <w:r w:rsidRPr="00334DEA">
        <w:rPr>
          <w:sz w:val="22"/>
          <w:szCs w:val="22"/>
        </w:rPr>
        <w:t xml:space="preserve">orpus </w:t>
      </w:r>
      <w:r w:rsidR="00FC5F05" w:rsidRPr="00334DEA">
        <w:rPr>
          <w:sz w:val="22"/>
          <w:szCs w:val="22"/>
        </w:rPr>
        <w:t xml:space="preserve">that identify various levels of calcification. </w:t>
      </w:r>
      <w:r w:rsidR="00534897" w:rsidRPr="00334DEA">
        <w:rPr>
          <w:sz w:val="22"/>
          <w:szCs w:val="22"/>
        </w:rPr>
        <w:t>This crystallization work represents a strategic expansion of our project: by quantifying mineral composition and morphology</w:t>
      </w:r>
      <w:r w:rsidR="00060B86" w:rsidRPr="00334DEA">
        <w:rPr>
          <w:sz w:val="22"/>
          <w:szCs w:val="22"/>
        </w:rPr>
        <w:t> </w:t>
      </w:r>
      <w:r w:rsidR="00060B86" w:rsidRPr="00334DEA">
        <w:rPr>
          <w:sz w:val="22"/>
          <w:szCs w:val="22"/>
        </w:rPr>
        <w:fldChar w:fldCharType="begin"/>
      </w:r>
      <w:r w:rsidR="00060B86" w:rsidRPr="00334DEA">
        <w:rPr>
          <w:sz w:val="22"/>
          <w:szCs w:val="22"/>
        </w:rPr>
        <w:instrText xml:space="preserve"> REF _Ref204688554 \n </w:instrText>
      </w:r>
      <w:r w:rsidR="00334DEA">
        <w:rPr>
          <w:sz w:val="22"/>
          <w:szCs w:val="22"/>
        </w:rPr>
        <w:instrText xml:space="preserve"> \* MERGEFORMAT </w:instrText>
      </w:r>
      <w:r w:rsidR="00060B86" w:rsidRPr="00334DEA">
        <w:rPr>
          <w:sz w:val="22"/>
          <w:szCs w:val="22"/>
        </w:rPr>
        <w:fldChar w:fldCharType="separate"/>
      </w:r>
      <w:r w:rsidR="003D6522">
        <w:rPr>
          <w:sz w:val="22"/>
          <w:szCs w:val="22"/>
        </w:rPr>
        <w:t>[15]</w:t>
      </w:r>
      <w:r w:rsidR="00060B86" w:rsidRPr="00334DEA">
        <w:rPr>
          <w:sz w:val="22"/>
          <w:szCs w:val="22"/>
        </w:rPr>
        <w:fldChar w:fldCharType="end"/>
      </w:r>
      <w:r w:rsidR="00060B86" w:rsidRPr="00334DEA">
        <w:rPr>
          <w:sz w:val="22"/>
          <w:szCs w:val="22"/>
        </w:rPr>
        <w:fldChar w:fldCharType="begin"/>
      </w:r>
      <w:r w:rsidR="00060B86" w:rsidRPr="00334DEA">
        <w:rPr>
          <w:sz w:val="22"/>
          <w:szCs w:val="22"/>
        </w:rPr>
        <w:instrText xml:space="preserve"> REF _Ref204688556 \n </w:instrText>
      </w:r>
      <w:r w:rsidR="00334DEA">
        <w:rPr>
          <w:sz w:val="22"/>
          <w:szCs w:val="22"/>
        </w:rPr>
        <w:instrText xml:space="preserve"> \* MERGEFORMAT </w:instrText>
      </w:r>
      <w:r w:rsidR="00060B86" w:rsidRPr="00334DEA">
        <w:rPr>
          <w:sz w:val="22"/>
          <w:szCs w:val="22"/>
        </w:rPr>
        <w:fldChar w:fldCharType="separate"/>
      </w:r>
      <w:r w:rsidR="003D6522">
        <w:rPr>
          <w:sz w:val="22"/>
          <w:szCs w:val="22"/>
        </w:rPr>
        <w:t>[16]</w:t>
      </w:r>
      <w:r w:rsidR="00060B86" w:rsidRPr="00334DEA">
        <w:rPr>
          <w:sz w:val="22"/>
          <w:szCs w:val="22"/>
        </w:rPr>
        <w:fldChar w:fldCharType="end"/>
      </w:r>
      <w:r w:rsidR="00534897" w:rsidRPr="00334DEA">
        <w:rPr>
          <w:sz w:val="22"/>
          <w:szCs w:val="22"/>
        </w:rPr>
        <w:t xml:space="preserve"> within annotated calcifications, we aim to elevate predictive accuracy and uncover novel biomarkers for in situ carcinoma. The maturity of our infrastructure</w:t>
      </w:r>
      <w:r w:rsidR="00FC5F05" w:rsidRPr="00334DEA">
        <w:rPr>
          <w:sz w:val="22"/>
          <w:szCs w:val="22"/>
        </w:rPr>
        <w:t> – </w:t>
      </w:r>
      <w:r w:rsidR="00534897" w:rsidRPr="00334DEA">
        <w:rPr>
          <w:sz w:val="22"/>
          <w:szCs w:val="22"/>
        </w:rPr>
        <w:t xml:space="preserve">with over 100,000 WSIs digitized, </w:t>
      </w:r>
      <w:r w:rsidR="00FC5F05" w:rsidRPr="00334DEA">
        <w:rPr>
          <w:sz w:val="22"/>
          <w:szCs w:val="22"/>
        </w:rPr>
        <w:t xml:space="preserve">over 66,000 </w:t>
      </w:r>
      <w:r w:rsidR="00534897" w:rsidRPr="00334DEA">
        <w:rPr>
          <w:sz w:val="22"/>
          <w:szCs w:val="22"/>
        </w:rPr>
        <w:t xml:space="preserve">labels </w:t>
      </w:r>
      <w:r w:rsidR="00FC5F05" w:rsidRPr="00334DEA">
        <w:rPr>
          <w:sz w:val="22"/>
          <w:szCs w:val="22"/>
        </w:rPr>
        <w:t xml:space="preserve">manually annotated by a team of experts, </w:t>
      </w:r>
      <w:r w:rsidR="00534897" w:rsidRPr="00334DEA">
        <w:rPr>
          <w:sz w:val="22"/>
          <w:szCs w:val="22"/>
        </w:rPr>
        <w:t>and a GPU</w:t>
      </w:r>
      <w:r w:rsidR="00534897" w:rsidRPr="00334DEA">
        <w:rPr>
          <w:sz w:val="22"/>
          <w:szCs w:val="22"/>
        </w:rPr>
        <w:noBreakHyphen/>
        <w:t>accelerated AI pipeline</w:t>
      </w:r>
      <w:r w:rsidR="00FC5F05" w:rsidRPr="00334DEA">
        <w:rPr>
          <w:sz w:val="22"/>
          <w:szCs w:val="22"/>
        </w:rPr>
        <w:t> – p</w:t>
      </w:r>
      <w:r w:rsidR="00534897" w:rsidRPr="00334DEA">
        <w:rPr>
          <w:sz w:val="22"/>
          <w:szCs w:val="22"/>
        </w:rPr>
        <w:t>ositions us to deliver robust, reproducible results.</w:t>
      </w:r>
      <w:r w:rsidR="00946DEE" w:rsidRPr="00334DEA">
        <w:rPr>
          <w:sz w:val="22"/>
          <w:szCs w:val="22"/>
        </w:rPr>
        <w:t xml:space="preserve"> A third manuscript under development and expected to be submitted to IEEE SPMB 2025 (which we host) will discuss some very interesting experiments in which we used human-in-the-loop reinforcement learning </w:t>
      </w:r>
      <w:r w:rsidR="003F3B05" w:rsidRPr="00334DEA">
        <w:rPr>
          <w:sz w:val="22"/>
          <w:szCs w:val="22"/>
        </w:rPr>
        <w:t>to adapt a general segmentation foundational model </w:t>
      </w:r>
      <w:r w:rsidR="00B55D30" w:rsidRPr="00334DEA">
        <w:rPr>
          <w:sz w:val="22"/>
          <w:szCs w:val="22"/>
        </w:rPr>
        <w:fldChar w:fldCharType="begin"/>
      </w:r>
      <w:r w:rsidR="00B55D30" w:rsidRPr="00334DEA">
        <w:rPr>
          <w:sz w:val="22"/>
          <w:szCs w:val="22"/>
        </w:rPr>
        <w:instrText xml:space="preserve"> REF _Ref204466805 \n </w:instrText>
      </w:r>
      <w:r w:rsidR="00334DEA">
        <w:rPr>
          <w:sz w:val="22"/>
          <w:szCs w:val="22"/>
        </w:rPr>
        <w:instrText xml:space="preserve"> \* MERGEFORMAT </w:instrText>
      </w:r>
      <w:r w:rsidR="00B55D30" w:rsidRPr="00334DEA">
        <w:rPr>
          <w:sz w:val="22"/>
          <w:szCs w:val="22"/>
        </w:rPr>
        <w:fldChar w:fldCharType="separate"/>
      </w:r>
      <w:r w:rsidR="003D6522">
        <w:rPr>
          <w:sz w:val="22"/>
          <w:szCs w:val="22"/>
        </w:rPr>
        <w:t>[17]</w:t>
      </w:r>
      <w:r w:rsidR="00B55D30" w:rsidRPr="00334DEA">
        <w:rPr>
          <w:sz w:val="22"/>
          <w:szCs w:val="22"/>
        </w:rPr>
        <w:fldChar w:fldCharType="end"/>
      </w:r>
      <w:r w:rsidR="003F3B05" w:rsidRPr="00334DEA">
        <w:rPr>
          <w:sz w:val="22"/>
          <w:szCs w:val="22"/>
        </w:rPr>
        <w:t xml:space="preserve"> to breast cancer diagnosis.</w:t>
      </w:r>
    </w:p>
    <w:p w14:paraId="36A038E5" w14:textId="49E5433C" w:rsidR="00334DEA" w:rsidRPr="00334DEA" w:rsidRDefault="00334DEA" w:rsidP="006961CF">
      <w:pPr>
        <w:tabs>
          <w:tab w:val="left" w:pos="360"/>
        </w:tabs>
        <w:spacing w:after="120"/>
        <w:jc w:val="both"/>
        <w:rPr>
          <w:sz w:val="22"/>
          <w:szCs w:val="22"/>
        </w:rPr>
      </w:pPr>
      <w:r>
        <w:rPr>
          <w:sz w:val="22"/>
          <w:szCs w:val="22"/>
        </w:rPr>
        <w:t>These publications will be made available from our web site as soon as the drafts are complete. We will also provide PABCC with copies as soon as the papers have been accepted for publication.</w:t>
      </w:r>
    </w:p>
    <w:p w14:paraId="457310DA" w14:textId="01DDA8E0" w:rsidR="00D36FDE" w:rsidRPr="00BB3275" w:rsidRDefault="00B55D30" w:rsidP="006961CF">
      <w:pPr>
        <w:pStyle w:val="ListParagraph"/>
        <w:numPr>
          <w:ilvl w:val="0"/>
          <w:numId w:val="25"/>
        </w:numPr>
        <w:spacing w:after="120" w:line="240" w:lineRule="auto"/>
        <w:ind w:left="547" w:hanging="547"/>
      </w:pPr>
      <w:r>
        <w:t xml:space="preserve"> </w:t>
      </w:r>
      <w:r w:rsidR="00815538">
        <w:t>Impact</w:t>
      </w:r>
    </w:p>
    <w:p w14:paraId="580149EC" w14:textId="77777777" w:rsidR="00B55D30" w:rsidRDefault="00B55D30" w:rsidP="006961CF">
      <w:pPr>
        <w:tabs>
          <w:tab w:val="left" w:pos="360"/>
        </w:tabs>
        <w:spacing w:after="120"/>
        <w:jc w:val="both"/>
        <w:rPr>
          <w:sz w:val="22"/>
          <w:szCs w:val="22"/>
        </w:rPr>
      </w:pPr>
      <w:r>
        <w:rPr>
          <w:sz w:val="22"/>
          <w:szCs w:val="22"/>
        </w:rPr>
        <w:t>The data and software developed in this project will profoundly impact the international community. The corpora we have developed are unique in several ways: (1) the images coupled with the associated metadata will support many studies into the basic science, (2) the volume of data along with manual annotations will support training of the so-called large language models, and that has not been previously possible, and (3) manual annotations of high resolution images will motivate researchers to address the microsegmentation problem.</w:t>
      </w:r>
    </w:p>
    <w:p w14:paraId="4859A0DB" w14:textId="11D6E9CA" w:rsidR="00074848" w:rsidRDefault="00B55D30" w:rsidP="006961CF">
      <w:pPr>
        <w:tabs>
          <w:tab w:val="left" w:pos="360"/>
        </w:tabs>
        <w:spacing w:after="120"/>
        <w:jc w:val="both"/>
        <w:rPr>
          <w:sz w:val="22"/>
          <w:szCs w:val="22"/>
        </w:rPr>
      </w:pPr>
      <w:r>
        <w:rPr>
          <w:sz w:val="22"/>
          <w:szCs w:val="22"/>
        </w:rPr>
        <w:t>The algorithm baselines established in this work will serve as important reference points by which to measure progress. Though there is a widely held perception that artificial intelligence has solved these problems, our results indicate significant work needs to be done before the technology will be clinically relevant.</w:t>
      </w:r>
      <w:r w:rsidR="00074848">
        <w:rPr>
          <w:sz w:val="22"/>
          <w:szCs w:val="22"/>
        </w:rPr>
        <w:t xml:space="preserve"> Publicly available and reproducible benchmarks will accelerate progress because researchers will have very clear performance targets and a well-documented experimental infrastructure in which to conduct research.</w:t>
      </w:r>
      <w:r w:rsidR="00947F94">
        <w:rPr>
          <w:sz w:val="22"/>
          <w:szCs w:val="22"/>
        </w:rPr>
        <w:t xml:space="preserve"> Our software has been designed to be easy to download, install and use. We provide online support as well through our well-known listserv </w:t>
      </w:r>
      <w:r w:rsidR="00947F94" w:rsidRPr="00947F94">
        <w:rPr>
          <w:i/>
          <w:iCs/>
          <w:sz w:val="22"/>
          <w:szCs w:val="22"/>
        </w:rPr>
        <w:t>help@nedcdata.org</w:t>
      </w:r>
      <w:r w:rsidR="00947F94">
        <w:rPr>
          <w:sz w:val="22"/>
          <w:szCs w:val="22"/>
        </w:rPr>
        <w:t>. Support requests are usually answered within a few hours.</w:t>
      </w:r>
    </w:p>
    <w:p w14:paraId="04846510" w14:textId="77777777" w:rsidR="00074848" w:rsidRDefault="00074848" w:rsidP="006961CF">
      <w:pPr>
        <w:tabs>
          <w:tab w:val="left" w:pos="360"/>
        </w:tabs>
        <w:spacing w:after="120"/>
        <w:jc w:val="both"/>
        <w:rPr>
          <w:sz w:val="22"/>
          <w:szCs w:val="22"/>
        </w:rPr>
      </w:pPr>
      <w:r>
        <w:rPr>
          <w:sz w:val="22"/>
          <w:szCs w:val="22"/>
        </w:rPr>
        <w:t>The demonstration vehicle will allow us to communicate in meaningful ways with clinicians. It will help educate them on the technology and better inform us about their clinical needs.</w:t>
      </w:r>
    </w:p>
    <w:p w14:paraId="3424E861" w14:textId="078E6DFD" w:rsidR="00FC5F05" w:rsidRPr="00534897" w:rsidRDefault="00074848" w:rsidP="00FC5F05">
      <w:pPr>
        <w:tabs>
          <w:tab w:val="left" w:pos="360"/>
        </w:tabs>
        <w:spacing w:after="120"/>
        <w:jc w:val="both"/>
        <w:rPr>
          <w:sz w:val="22"/>
          <w:szCs w:val="22"/>
        </w:rPr>
      </w:pPr>
      <w:r>
        <w:rPr>
          <w:sz w:val="22"/>
          <w:szCs w:val="22"/>
        </w:rPr>
        <w:t xml:space="preserve">Our experience has been that when these types of resources exist, the user base will expand significantly. As we increasingly publish our work, more people will become aware of these resources and motivated to </w:t>
      </w:r>
      <w:r w:rsidR="00947F94">
        <w:rPr>
          <w:sz w:val="22"/>
          <w:szCs w:val="22"/>
        </w:rPr>
        <w:t xml:space="preserve">improve </w:t>
      </w:r>
      <w:r>
        <w:rPr>
          <w:sz w:val="22"/>
          <w:szCs w:val="22"/>
        </w:rPr>
        <w:t xml:space="preserve">technology. Commercial and non-profit entities will be engaged, and progress will accelerate. We expect within a couple of years we will have over 10,000 subscribers of these resources. Expanding the pool of researchers </w:t>
      </w:r>
      <w:r w:rsidR="00947F94">
        <w:rPr>
          <w:sz w:val="22"/>
          <w:szCs w:val="22"/>
        </w:rPr>
        <w:t xml:space="preserve">exploring </w:t>
      </w:r>
      <w:r>
        <w:rPr>
          <w:sz w:val="22"/>
          <w:szCs w:val="22"/>
        </w:rPr>
        <w:t>these problems is an important first step to accelerating progress.</w:t>
      </w:r>
    </w:p>
    <w:p w14:paraId="3C511C58" w14:textId="5FEACC15" w:rsidR="004153E2" w:rsidRPr="00B631F3" w:rsidRDefault="004153E2" w:rsidP="006961CF">
      <w:pPr>
        <w:spacing w:after="120"/>
        <w:rPr>
          <w:b/>
          <w:bCs/>
          <w:sz w:val="22"/>
          <w:szCs w:val="22"/>
        </w:rPr>
      </w:pPr>
      <w:r w:rsidRPr="00B631F3">
        <w:rPr>
          <w:b/>
          <w:bCs/>
          <w:sz w:val="22"/>
          <w:szCs w:val="22"/>
        </w:rPr>
        <w:t>Acknowledgements</w:t>
      </w:r>
    </w:p>
    <w:p w14:paraId="495FA01B" w14:textId="641C99E6" w:rsidR="00CE577B" w:rsidRPr="00B631F3" w:rsidRDefault="00B17A8B" w:rsidP="00B55D30">
      <w:pPr>
        <w:tabs>
          <w:tab w:val="left" w:pos="360"/>
        </w:tabs>
        <w:spacing w:after="120"/>
        <w:jc w:val="both"/>
        <w:rPr>
          <w:sz w:val="22"/>
          <w:szCs w:val="22"/>
        </w:rPr>
      </w:pPr>
      <w:r>
        <w:rPr>
          <w:sz w:val="22"/>
          <w:szCs w:val="22"/>
        </w:rPr>
        <w:t xml:space="preserve">The development of data and resources of this scale has been a long-term effort that has been </w:t>
      </w:r>
      <w:r w:rsidRPr="00F45671">
        <w:rPr>
          <w:sz w:val="22"/>
          <w:szCs w:val="22"/>
        </w:rPr>
        <w:t xml:space="preserve">supported by </w:t>
      </w:r>
      <w:r>
        <w:rPr>
          <w:sz w:val="22"/>
          <w:szCs w:val="22"/>
        </w:rPr>
        <w:t xml:space="preserve">several organizations over the years including </w:t>
      </w:r>
      <w:r w:rsidRPr="00F45671">
        <w:rPr>
          <w:sz w:val="22"/>
          <w:szCs w:val="22"/>
        </w:rPr>
        <w:t xml:space="preserve">the National Science Foundation </w:t>
      </w:r>
      <w:r>
        <w:rPr>
          <w:sz w:val="22"/>
          <w:szCs w:val="22"/>
        </w:rPr>
        <w:t>(</w:t>
      </w:r>
      <w:r w:rsidRPr="00F45671">
        <w:rPr>
          <w:sz w:val="22"/>
          <w:szCs w:val="22"/>
        </w:rPr>
        <w:t xml:space="preserve">grants nos. </w:t>
      </w:r>
      <w:r w:rsidRPr="00324643">
        <w:rPr>
          <w:sz w:val="22"/>
          <w:szCs w:val="22"/>
        </w:rPr>
        <w:t>CNS-1726188</w:t>
      </w:r>
      <w:r>
        <w:rPr>
          <w:sz w:val="22"/>
          <w:szCs w:val="22"/>
        </w:rPr>
        <w:t xml:space="preserve"> </w:t>
      </w:r>
      <w:r w:rsidRPr="00324643">
        <w:rPr>
          <w:sz w:val="22"/>
          <w:szCs w:val="22"/>
        </w:rPr>
        <w:t>and</w:t>
      </w:r>
      <w:r>
        <w:rPr>
          <w:sz w:val="22"/>
          <w:szCs w:val="22"/>
        </w:rPr>
        <w:t xml:space="preserve"> </w:t>
      </w:r>
      <w:r w:rsidRPr="00324643">
        <w:rPr>
          <w:sz w:val="22"/>
          <w:szCs w:val="22"/>
        </w:rPr>
        <w:t>1925494</w:t>
      </w:r>
      <w:r>
        <w:rPr>
          <w:sz w:val="22"/>
          <w:szCs w:val="22"/>
        </w:rPr>
        <w:t xml:space="preserve">) and the Temple University </w:t>
      </w:r>
      <w:r w:rsidRPr="00324643">
        <w:rPr>
          <w:sz w:val="22"/>
          <w:szCs w:val="22"/>
        </w:rPr>
        <w:t>Catalytic Collaborative Funding Initiative</w:t>
      </w:r>
      <w:r>
        <w:rPr>
          <w:sz w:val="22"/>
          <w:szCs w:val="22"/>
        </w:rPr>
        <w:t xml:space="preserve">. The Pennsylvania </w:t>
      </w:r>
      <w:r w:rsidRPr="00DD1408">
        <w:rPr>
          <w:sz w:val="22"/>
          <w:szCs w:val="22"/>
        </w:rPr>
        <w:t>Breast Cancer Coalition Breast and Cervical Cancer Research Initiative</w:t>
      </w:r>
      <w:r w:rsidR="00B55D30">
        <w:rPr>
          <w:sz w:val="22"/>
          <w:szCs w:val="22"/>
        </w:rPr>
        <w:t xml:space="preserve"> grant has been instrumental in our development of a wide range of machine learning solutions and our demonstration system. </w:t>
      </w:r>
      <w:r w:rsidR="00CE577B" w:rsidRPr="00B631F3">
        <w:rPr>
          <w:sz w:val="22"/>
          <w:szCs w:val="22"/>
        </w:rPr>
        <w:t>Any opinions, findings, and conclusions or recommendations expressed in this material are those of the author(s) and do not necessarily reflect the views of Temple University</w:t>
      </w:r>
      <w:r w:rsidR="00B55D30">
        <w:rPr>
          <w:sz w:val="22"/>
          <w:szCs w:val="22"/>
        </w:rPr>
        <w:t xml:space="preserve"> or the sponsors associated with this research.</w:t>
      </w:r>
    </w:p>
    <w:p w14:paraId="771929B4" w14:textId="65F3AEA6" w:rsidR="00406F0C" w:rsidRPr="006961CF" w:rsidRDefault="005859A0" w:rsidP="00334DEA">
      <w:pPr>
        <w:keepNext/>
        <w:keepLines/>
        <w:widowControl w:val="0"/>
        <w:spacing w:after="240"/>
        <w:rPr>
          <w:b/>
          <w:bCs/>
          <w:sz w:val="22"/>
          <w:szCs w:val="22"/>
        </w:rPr>
      </w:pPr>
      <w:r w:rsidRPr="004153E2">
        <w:rPr>
          <w:b/>
          <w:bCs/>
          <w:sz w:val="22"/>
          <w:szCs w:val="22"/>
        </w:rPr>
        <w:lastRenderedPageBreak/>
        <w:t>References</w:t>
      </w:r>
    </w:p>
    <w:p w14:paraId="58B1BA51" w14:textId="107F4D6B" w:rsidR="00A27039" w:rsidRPr="007A2306" w:rsidRDefault="00685313" w:rsidP="00F31884">
      <w:pPr>
        <w:pStyle w:val="references"/>
        <w:keepLines/>
        <w:spacing w:line="240" w:lineRule="auto"/>
        <w:rPr>
          <w:szCs w:val="22"/>
        </w:rPr>
      </w:pPr>
      <w:bookmarkStart w:id="12" w:name="_Ref203821720"/>
      <w:r w:rsidRPr="007A2306">
        <w:rPr>
          <w:szCs w:val="22"/>
        </w:rPr>
        <w:t>Picone, J., &amp; Obeid, I. (2025). NEDC Resources. The Neural Engineering Data Consortium.</w:t>
      </w:r>
      <w:r w:rsidR="00406F0C" w:rsidRPr="007A2306">
        <w:rPr>
          <w:szCs w:val="22"/>
        </w:rPr>
        <w:t xml:space="preserve"> [Online]. url: </w:t>
      </w:r>
      <w:r w:rsidR="006961CF" w:rsidRPr="007A2306">
        <w:rPr>
          <w:i/>
          <w:iCs/>
          <w:szCs w:val="22"/>
        </w:rPr>
        <w:t>https://isip.piconepress.com/projects/nedc/html/resources.shtml</w:t>
      </w:r>
      <w:r w:rsidR="00406F0C" w:rsidRPr="007A2306">
        <w:rPr>
          <w:szCs w:val="22"/>
        </w:rPr>
        <w:t>.</w:t>
      </w:r>
      <w:bookmarkStart w:id="13" w:name="_Ref201490468"/>
      <w:bookmarkEnd w:id="12"/>
    </w:p>
    <w:p w14:paraId="35459449" w14:textId="3186B01F" w:rsidR="00A27039" w:rsidRPr="007A2306" w:rsidRDefault="00685313" w:rsidP="00F31884">
      <w:pPr>
        <w:pStyle w:val="references"/>
        <w:keepLines/>
        <w:spacing w:line="240" w:lineRule="auto"/>
        <w:rPr>
          <w:szCs w:val="22"/>
        </w:rPr>
      </w:pPr>
      <w:bookmarkStart w:id="14" w:name="_Ref204095496"/>
      <w:r w:rsidRPr="007A2306">
        <w:rPr>
          <w:szCs w:val="22"/>
        </w:rPr>
        <w:t>Hackel, D.</w:t>
      </w:r>
      <w:r w:rsidR="007A2306" w:rsidRPr="007A2306">
        <w:rPr>
          <w:szCs w:val="22"/>
        </w:rPr>
        <w:t xml:space="preserve">, </w:t>
      </w:r>
      <w:r w:rsidRPr="007A2306">
        <w:rPr>
          <w:szCs w:val="22"/>
        </w:rPr>
        <w:t xml:space="preserve">Bagritsevich, M., Dumitrescu, C., Al Mamun, Md. A., Purba, S. A., Heathcote, D., Obeid, I., &amp; Picone, J. (2026). Enabling Microsegmentation: Digital Pathology Corpora for Advanced Model Development. In Signal Processing in Medicine and Biology: Applications of Artificial Intelligence in Medicine and Biology (Vol. 1, p. 50). Springer. </w:t>
      </w:r>
      <w:r w:rsidR="00A27039" w:rsidRPr="007A2306">
        <w:rPr>
          <w:szCs w:val="22"/>
        </w:rPr>
        <w:t>[Online]. url:</w:t>
      </w:r>
      <w:r w:rsidR="007A2306">
        <w:rPr>
          <w:szCs w:val="22"/>
        </w:rPr>
        <w:t> </w:t>
      </w:r>
      <w:r w:rsidR="00A27039" w:rsidRPr="007A2306">
        <w:rPr>
          <w:i/>
          <w:iCs/>
          <w:szCs w:val="22"/>
        </w:rPr>
        <w:t>https://isip.piconepress.com/publications/book_sections/2026/springer/dpath/</w:t>
      </w:r>
      <w:r w:rsidR="00A27039" w:rsidRPr="007A2306">
        <w:rPr>
          <w:szCs w:val="22"/>
        </w:rPr>
        <w:t>.</w:t>
      </w:r>
      <w:bookmarkEnd w:id="14"/>
    </w:p>
    <w:p w14:paraId="1A394322" w14:textId="4C3B075E" w:rsidR="00685313" w:rsidRPr="00685313" w:rsidRDefault="00685313" w:rsidP="00F31884">
      <w:pPr>
        <w:pStyle w:val="references"/>
        <w:keepLines/>
        <w:spacing w:line="240" w:lineRule="auto"/>
        <w:rPr>
          <w:sz w:val="24"/>
          <w:szCs w:val="24"/>
        </w:rPr>
      </w:pPr>
      <w:bookmarkStart w:id="15" w:name="_Ref200836343"/>
      <w:r>
        <w:t xml:space="preserve">He, K., Zhang, X., Ren, S., &amp; Sun, J. (2016). Deep Residual Learning for Image Recognition. </w:t>
      </w:r>
      <w:r>
        <w:rPr>
          <w:i/>
          <w:iCs/>
        </w:rPr>
        <w:t>Proceedings of the IEEE/CVF Conference on Computer Vision and Pattern Recognition (CVPR)</w:t>
      </w:r>
      <w:r>
        <w:t xml:space="preserve">, 770–778. doi: </w:t>
      </w:r>
      <w:r w:rsidRPr="002F1C04">
        <w:rPr>
          <w:i/>
          <w:iCs/>
        </w:rPr>
        <w:t>10.1109/CVPR.2016.90</w:t>
      </w:r>
      <w:r>
        <w:t>.</w:t>
      </w:r>
      <w:bookmarkEnd w:id="15"/>
    </w:p>
    <w:p w14:paraId="21D12F7E" w14:textId="77777777" w:rsidR="00685313" w:rsidRPr="00D6016E" w:rsidRDefault="00685313" w:rsidP="00F31884">
      <w:pPr>
        <w:pStyle w:val="references"/>
        <w:keepLines/>
        <w:spacing w:line="240" w:lineRule="auto"/>
        <w:rPr>
          <w:sz w:val="24"/>
          <w:szCs w:val="24"/>
        </w:rPr>
      </w:pPr>
      <w:bookmarkStart w:id="16" w:name="_Ref200836070"/>
      <w:bookmarkStart w:id="17" w:name="_Ref200835899"/>
      <w:r>
        <w:t xml:space="preserve">Khalkhali, V., Shawki, N., Shah, V., Golmohammadi, M., Obeid, I., &amp; Picone, J. (2021). Low Latency Real-Time Seizure Detection Using Transfer Deep Learning. In I. Obeid, I. Selesnick, &amp; J. Picone (Eds.), </w:t>
      </w:r>
      <w:r>
        <w:rPr>
          <w:i/>
          <w:iCs/>
        </w:rPr>
        <w:t>Proceedings of the IEEE Signal Processing in Medicine and Biology Symposium (SPMB)</w:t>
      </w:r>
      <w:r>
        <w:t xml:space="preserve"> (pp. 1–7). IEEE. doi: </w:t>
      </w:r>
      <w:r w:rsidRPr="00D6016E">
        <w:rPr>
          <w:i/>
          <w:iCs/>
        </w:rPr>
        <w:t>10.1109/SPMB52430.2021.9672285</w:t>
      </w:r>
      <w:r>
        <w:t>.</w:t>
      </w:r>
      <w:bookmarkEnd w:id="16"/>
    </w:p>
    <w:p w14:paraId="7117BAD4" w14:textId="77777777" w:rsidR="00685313" w:rsidRDefault="00685313" w:rsidP="00F31884">
      <w:pPr>
        <w:pStyle w:val="references"/>
        <w:keepLines/>
        <w:spacing w:line="240" w:lineRule="auto"/>
        <w:rPr>
          <w:sz w:val="24"/>
          <w:szCs w:val="24"/>
        </w:rPr>
      </w:pPr>
      <w:bookmarkStart w:id="18" w:name="_Ref200836346"/>
      <w:r>
        <w:t xml:space="preserve">Alexandrov, D., &amp; Picone, J. (2024). The Impact of ECG Channel Reduction on Multi-Label Cardiac Diagnosis. </w:t>
      </w:r>
      <w:r>
        <w:rPr>
          <w:i/>
          <w:iCs/>
        </w:rPr>
        <w:t>Proceedings of the IEEE Signal Processing in Medicine and Biology Symposium (SPMB)</w:t>
      </w:r>
      <w:r>
        <w:t>, 6. doi: </w:t>
      </w:r>
      <w:r w:rsidRPr="00D6016E">
        <w:rPr>
          <w:i/>
          <w:iCs/>
        </w:rPr>
        <w:t>10.1109/SPMB62441.2024.10842233</w:t>
      </w:r>
      <w:r>
        <w:t>.</w:t>
      </w:r>
      <w:bookmarkEnd w:id="18"/>
    </w:p>
    <w:p w14:paraId="366750DA" w14:textId="77777777" w:rsidR="00685313" w:rsidRDefault="00685313" w:rsidP="00F31884">
      <w:pPr>
        <w:pStyle w:val="references"/>
        <w:keepLines/>
        <w:spacing w:line="240" w:lineRule="auto"/>
        <w:rPr>
          <w:sz w:val="24"/>
          <w:szCs w:val="24"/>
        </w:rPr>
      </w:pPr>
      <w:bookmarkStart w:id="19" w:name="_Ref200836376"/>
      <w:r>
        <w:t xml:space="preserve">Tan, M., &amp; Le, Q. V. (2019). EfficientNet: Rethinking Model Scaling for Convolutional Neural Networks. In K. Chaudhuri &amp; R. Salakhutdinov (Eds.), </w:t>
      </w:r>
      <w:r>
        <w:rPr>
          <w:i/>
          <w:iCs/>
        </w:rPr>
        <w:t>Proceedings of the International Conference on Machine Learning (ICML)</w:t>
      </w:r>
      <w:r>
        <w:t xml:space="preserve"> (Vol. 97, pp. 6105–6114). PMLR. url: </w:t>
      </w:r>
      <w:r w:rsidRPr="00D6016E">
        <w:rPr>
          <w:i/>
          <w:iCs/>
        </w:rPr>
        <w:t>http://proceedings.mlr.press/v97/tan19a.html</w:t>
      </w:r>
      <w:r>
        <w:t>.</w:t>
      </w:r>
      <w:bookmarkEnd w:id="17"/>
      <w:bookmarkEnd w:id="19"/>
    </w:p>
    <w:p w14:paraId="7665CE47" w14:textId="67394B59" w:rsidR="00A27039" w:rsidRPr="0035183F" w:rsidRDefault="00685313" w:rsidP="00F31884">
      <w:pPr>
        <w:pStyle w:val="references"/>
        <w:keepLines/>
        <w:spacing w:line="240" w:lineRule="auto"/>
        <w:rPr>
          <w:sz w:val="24"/>
          <w:szCs w:val="24"/>
        </w:rPr>
      </w:pPr>
      <w:bookmarkStart w:id="20" w:name="_Ref200837158"/>
      <w:r>
        <w:t xml:space="preserve">Dosovitskiy, A., Beyer, L., Kolesnikov, A., Weissenborn, D., Zhai, X., Unterthiner, T., Dehghani, M., Minderer, M., Heigold, G., Gelly, S., Uszkoreit, J., &amp; Houlsby, N. (2021). An Image is Worth 16x16 Words: Transformers for Image Recognition at Scale. </w:t>
      </w:r>
      <w:r>
        <w:rPr>
          <w:i/>
          <w:iCs/>
        </w:rPr>
        <w:t>Proceedings of the International Conference on Learning Representations (ICLR)</w:t>
      </w:r>
      <w:r>
        <w:t>, 1–21. url: </w:t>
      </w:r>
      <w:r w:rsidRPr="00404385">
        <w:rPr>
          <w:i/>
          <w:iCs/>
        </w:rPr>
        <w:t>https://iclr.cc/virtual/2021/oral/3458</w:t>
      </w:r>
      <w:r>
        <w:t>.</w:t>
      </w:r>
      <w:bookmarkEnd w:id="20"/>
    </w:p>
    <w:p w14:paraId="5C6B1D3A" w14:textId="7905F958" w:rsidR="00834E6C" w:rsidRDefault="00834E6C" w:rsidP="00F31884">
      <w:pPr>
        <w:pStyle w:val="references"/>
        <w:keepLines/>
        <w:spacing w:line="240" w:lineRule="auto"/>
        <w:rPr>
          <w:sz w:val="24"/>
          <w:szCs w:val="24"/>
        </w:rPr>
      </w:pPr>
      <w:bookmarkStart w:id="21" w:name="_Ref204456725"/>
      <w:bookmarkEnd w:id="13"/>
      <w:r>
        <w:t xml:space="preserve">Liu, Z., Hu, H., Lin, Y., Yao, Z., Xie, Z., Wei, Y., Ning, J., Cao, Y., Zhang, Z., Dong, L., Wei, F., &amp; Guo, B. (2022). Swin Transformer V2: Scaling Up Capacity and Resolution. </w:t>
      </w:r>
      <w:r w:rsidR="0035183F" w:rsidRPr="0035183F">
        <w:rPr>
          <w:i/>
          <w:iCs/>
        </w:rPr>
        <w:t xml:space="preserve">Proceedings of the </w:t>
      </w:r>
      <w:r>
        <w:rPr>
          <w:i/>
          <w:iCs/>
        </w:rPr>
        <w:t>IEEE/CVF Conference on Computer Vision and Pattern Recognition (CVPR)</w:t>
      </w:r>
      <w:r>
        <w:t xml:space="preserve">, 11999–12009. </w:t>
      </w:r>
      <w:r w:rsidR="0035183F">
        <w:t>doi: </w:t>
      </w:r>
      <w:r w:rsidRPr="0035183F">
        <w:rPr>
          <w:i/>
          <w:iCs/>
        </w:rPr>
        <w:t>10.1109/CVPR52688.2022.01170</w:t>
      </w:r>
      <w:r w:rsidR="0035183F">
        <w:t>.</w:t>
      </w:r>
      <w:bookmarkEnd w:id="21"/>
    </w:p>
    <w:p w14:paraId="185F1E7C" w14:textId="77777777" w:rsidR="00834E6C" w:rsidRDefault="00834E6C" w:rsidP="00F31884">
      <w:pPr>
        <w:pStyle w:val="references"/>
        <w:keepLines/>
        <w:spacing w:line="240" w:lineRule="auto"/>
        <w:rPr>
          <w:sz w:val="24"/>
          <w:szCs w:val="24"/>
        </w:rPr>
      </w:pPr>
      <w:bookmarkStart w:id="22" w:name="_Ref200884872"/>
      <w:r>
        <w:t xml:space="preserve">Atabansi, C. C., Nie, J., Liu, H., Song, Q., Yan, L., &amp; Zhou, X. (2023). A survey of Transformer applications for histopathological image analysis: New developments and future directions. </w:t>
      </w:r>
      <w:r>
        <w:rPr>
          <w:i/>
          <w:iCs/>
        </w:rPr>
        <w:t>BioMedical Engineering OnLine</w:t>
      </w:r>
      <w:r>
        <w:t xml:space="preserve">, </w:t>
      </w:r>
      <w:r w:rsidRPr="0035183F">
        <w:t>22(1</w:t>
      </w:r>
      <w:r>
        <w:t>), 96. doi: </w:t>
      </w:r>
      <w:r w:rsidRPr="00DF50EB">
        <w:rPr>
          <w:i/>
          <w:iCs/>
        </w:rPr>
        <w:t>10.1186/s12938-023-01157-0</w:t>
      </w:r>
      <w:r>
        <w:t>.</w:t>
      </w:r>
      <w:bookmarkEnd w:id="22"/>
    </w:p>
    <w:p w14:paraId="047FBDBE" w14:textId="66D0A8B6" w:rsidR="00C86E0A" w:rsidRPr="00F31884" w:rsidRDefault="0035183F" w:rsidP="00F31884">
      <w:pPr>
        <w:pStyle w:val="references"/>
        <w:keepLines/>
        <w:spacing w:line="240" w:lineRule="auto"/>
        <w:rPr>
          <w:sz w:val="24"/>
          <w:szCs w:val="24"/>
        </w:rPr>
      </w:pPr>
      <w:bookmarkStart w:id="23" w:name="_Ref204456730"/>
      <w:r w:rsidRPr="0035183F">
        <w:rPr>
          <w:szCs w:val="22"/>
        </w:rPr>
        <w:t xml:space="preserve">Nguyen, C., Asad, Z., Deng, R., &amp; Huo, Y. (2022). Evaluating transformer-based semantic segmentation networks for pathological image segmentation. </w:t>
      </w:r>
      <w:r w:rsidRPr="0035183F">
        <w:rPr>
          <w:i/>
          <w:iCs/>
          <w:szCs w:val="22"/>
        </w:rPr>
        <w:t>Proceedings of the Society of Photo-Optical Instrumentation Engineers (SPIE)</w:t>
      </w:r>
      <w:r w:rsidRPr="0035183F">
        <w:rPr>
          <w:szCs w:val="22"/>
        </w:rPr>
        <w:t>, 12032, 120323N.</w:t>
      </w:r>
      <w:r w:rsidRPr="0035183F">
        <w:t xml:space="preserve"> </w:t>
      </w:r>
      <w:r>
        <w:t>doi: </w:t>
      </w:r>
      <w:r w:rsidRPr="00DF50EB">
        <w:rPr>
          <w:i/>
          <w:iCs/>
        </w:rPr>
        <w:t>10.1117/12.2611177</w:t>
      </w:r>
      <w:r>
        <w:t>.</w:t>
      </w:r>
      <w:bookmarkEnd w:id="23"/>
    </w:p>
    <w:p w14:paraId="73B8ED1C" w14:textId="3CED9B79" w:rsidR="00F31884" w:rsidRDefault="00F31884" w:rsidP="00F31884">
      <w:pPr>
        <w:pStyle w:val="references"/>
        <w:keepLines/>
        <w:spacing w:line="240" w:lineRule="auto"/>
      </w:pPr>
      <w:bookmarkStart w:id="24" w:name="_Ref204688066"/>
      <w:r w:rsidRPr="00F31884">
        <w:t xml:space="preserve">Dumitrescu, C., Hackel, D., Obeid, I., &amp; Picone, J. (2025). Crystallization Signatures as Predictive Biomarkers in Cancer Pathology. </w:t>
      </w:r>
      <w:r w:rsidRPr="00F31884">
        <w:rPr>
          <w:i/>
          <w:iCs/>
        </w:rPr>
        <w:t>Proceedings of the IEEE Signal Processing in Medicine and Biology Symposium (SPMB)</w:t>
      </w:r>
      <w:r w:rsidRPr="00F31884">
        <w:t xml:space="preserve">, </w:t>
      </w:r>
      <w:r w:rsidRPr="00F31884">
        <w:rPr>
          <w:i/>
          <w:iCs/>
        </w:rPr>
        <w:t>1</w:t>
      </w:r>
      <w:r w:rsidRPr="00F31884">
        <w:t xml:space="preserve">, 1–5. </w:t>
      </w:r>
      <w:r>
        <w:t>url: </w:t>
      </w:r>
      <w:r w:rsidRPr="00F31884">
        <w:rPr>
          <w:i/>
          <w:iCs/>
        </w:rPr>
        <w:t>https://isip.piconepress.com/publications/unpublished/conferences/2025/ieee_spmb/calcification/</w:t>
      </w:r>
      <w:r>
        <w:t>.</w:t>
      </w:r>
      <w:bookmarkEnd w:id="24"/>
    </w:p>
    <w:p w14:paraId="35949A3A" w14:textId="691820FF" w:rsidR="00F31884" w:rsidRDefault="00F31884" w:rsidP="00F31884">
      <w:pPr>
        <w:pStyle w:val="references"/>
        <w:keepLines/>
        <w:spacing w:line="240" w:lineRule="auto"/>
        <w:rPr>
          <w:sz w:val="24"/>
          <w:szCs w:val="24"/>
        </w:rPr>
      </w:pPr>
      <w:bookmarkStart w:id="25" w:name="_Ref204688083"/>
      <w:r>
        <w:lastRenderedPageBreak/>
        <w:t xml:space="preserve">Purba, S. A., Melles, A.-M., Hackel, D., &amp; Picone, J. (2025). Assessing the Visual Reasoning of Multimodal Language Models in Biomedical Applications. </w:t>
      </w:r>
      <w:r>
        <w:rPr>
          <w:i/>
          <w:iCs/>
        </w:rPr>
        <w:t>Proceedings of the IEEE Signal Processing in Medicine and Biology Symposium (SPMB)</w:t>
      </w:r>
      <w:r>
        <w:t xml:space="preserve">, </w:t>
      </w:r>
      <w:r>
        <w:rPr>
          <w:i/>
          <w:iCs/>
        </w:rPr>
        <w:t>1</w:t>
      </w:r>
      <w:r>
        <w:t>, 1–5.  url: </w:t>
      </w:r>
      <w:r w:rsidRPr="00F31884">
        <w:t>h</w:t>
      </w:r>
      <w:r w:rsidRPr="00F31884">
        <w:rPr>
          <w:i/>
          <w:iCs/>
        </w:rPr>
        <w:t>ttps://isip.piconepress.com/publications/unpublished/conferences/2025/ieee_spmb/segmentation/</w:t>
      </w:r>
      <w:r>
        <w:t>.</w:t>
      </w:r>
      <w:bookmarkEnd w:id="25"/>
    </w:p>
    <w:p w14:paraId="20980607" w14:textId="449EB3F1" w:rsidR="00F31884" w:rsidRPr="00F31884" w:rsidRDefault="00F31884" w:rsidP="00F31884">
      <w:pPr>
        <w:pStyle w:val="references"/>
        <w:keepLines/>
        <w:spacing w:line="240" w:lineRule="auto"/>
        <w:rPr>
          <w:sz w:val="24"/>
          <w:szCs w:val="24"/>
        </w:rPr>
      </w:pPr>
      <w:bookmarkStart w:id="26" w:name="_Ref204688094"/>
      <w:r>
        <w:t xml:space="preserve">Dumitrescu, C., Hackel, D., Obeid, I., &amp; Picone, J. (2026). An Analysis of the Interpretability of a Hybrid Swin-Unet Model for Digital Pathology. </w:t>
      </w:r>
      <w:r>
        <w:rPr>
          <w:i/>
          <w:iCs/>
        </w:rPr>
        <w:t>Proceedings of the IEEE Signal Processing in Medicine and Biology Symposium (SPMB)</w:t>
      </w:r>
      <w:r>
        <w:t xml:space="preserve">, </w:t>
      </w:r>
      <w:r>
        <w:rPr>
          <w:i/>
          <w:iCs/>
        </w:rPr>
        <w:t>1</w:t>
      </w:r>
      <w:r>
        <w:t>, 1–5. url: </w:t>
      </w:r>
      <w:r w:rsidRPr="00F31884">
        <w:rPr>
          <w:i/>
          <w:iCs/>
        </w:rPr>
        <w:t>https://isip.piconepress.com/publications/unpublished/conferences/2026/explainability</w:t>
      </w:r>
      <w:r>
        <w:t>.</w:t>
      </w:r>
      <w:bookmarkEnd w:id="26"/>
    </w:p>
    <w:p w14:paraId="30746BAF" w14:textId="5447E243" w:rsidR="00FC5F05" w:rsidRPr="003F3B05" w:rsidRDefault="00FC5F05" w:rsidP="00F31884">
      <w:pPr>
        <w:pStyle w:val="references"/>
        <w:keepLines/>
        <w:spacing w:line="240" w:lineRule="auto"/>
        <w:rPr>
          <w:sz w:val="24"/>
          <w:szCs w:val="24"/>
        </w:rPr>
      </w:pPr>
      <w:bookmarkStart w:id="27" w:name="_Ref204457763"/>
      <w:r>
        <w:t xml:space="preserve">Bagritsevich, M., Hackel, D., Obeid, I., &amp; Picone, J. (2024). Annotation of the Fox Chase Cancer Center Digital Pathology Corpus. </w:t>
      </w:r>
      <w:r>
        <w:rPr>
          <w:i/>
          <w:iCs/>
        </w:rPr>
        <w:t>Proceedings of the IEEE Signal Processing in Medicine and Biology Symposium</w:t>
      </w:r>
      <w:r>
        <w:t xml:space="preserve">, 1–4. doi: </w:t>
      </w:r>
      <w:r w:rsidRPr="00FC5F05">
        <w:rPr>
          <w:i/>
          <w:iCs/>
        </w:rPr>
        <w:t>10.1109/SPMB62441.2024.10842255</w:t>
      </w:r>
      <w:r>
        <w:t>.</w:t>
      </w:r>
      <w:bookmarkEnd w:id="27"/>
    </w:p>
    <w:p w14:paraId="64EE4CF1" w14:textId="2F334151" w:rsidR="00060B86" w:rsidRDefault="00060B86" w:rsidP="00060B86">
      <w:pPr>
        <w:pStyle w:val="references"/>
        <w:rPr>
          <w:sz w:val="24"/>
          <w:szCs w:val="24"/>
        </w:rPr>
      </w:pPr>
      <w:bookmarkStart w:id="28" w:name="_Ref204688554"/>
      <w:r>
        <w:t xml:space="preserve">Shin, K. S., Laohajaratsang, M., Men, S., Figueroa, B., Dintzis, S. M., &amp; Fu, D. (2020). Quantitative chemical imaging of breast calcifications in association with neoplastic processes. </w:t>
      </w:r>
      <w:r>
        <w:rPr>
          <w:i/>
          <w:iCs/>
        </w:rPr>
        <w:t>Theranostics</w:t>
      </w:r>
      <w:r>
        <w:t xml:space="preserve">, </w:t>
      </w:r>
      <w:r>
        <w:rPr>
          <w:i/>
          <w:iCs/>
        </w:rPr>
        <w:t>10</w:t>
      </w:r>
      <w:r>
        <w:t>(13), 5865–5878. Doi: </w:t>
      </w:r>
      <w:r w:rsidRPr="00060B86">
        <w:t>1</w:t>
      </w:r>
      <w:r w:rsidRPr="00060B86">
        <w:rPr>
          <w:i/>
          <w:iCs/>
        </w:rPr>
        <w:t>0.7150/thno.43325</w:t>
      </w:r>
      <w:r>
        <w:t>.</w:t>
      </w:r>
      <w:bookmarkEnd w:id="28"/>
    </w:p>
    <w:p w14:paraId="3E70BD52" w14:textId="18A95DD5" w:rsidR="00060B86" w:rsidRPr="00060B86" w:rsidRDefault="00060B86" w:rsidP="00060B86">
      <w:pPr>
        <w:pStyle w:val="references"/>
        <w:rPr>
          <w:sz w:val="24"/>
          <w:szCs w:val="24"/>
        </w:rPr>
      </w:pPr>
      <w:bookmarkStart w:id="29" w:name="_Ref204688556"/>
      <w:r>
        <w:t xml:space="preserve">Scott, R., Stone, N., Kendall, C., Geraki, K., &amp; Rogers, K. (2016). Relationships between pathology and crystal structure in breast calcifications: An in situ X-ray diffraction study in histological sections. </w:t>
      </w:r>
      <w:r>
        <w:rPr>
          <w:i/>
          <w:iCs/>
        </w:rPr>
        <w:t>Npj Breast Cancer</w:t>
      </w:r>
      <w:r>
        <w:t xml:space="preserve">, </w:t>
      </w:r>
      <w:r>
        <w:rPr>
          <w:i/>
          <w:iCs/>
        </w:rPr>
        <w:t>2</w:t>
      </w:r>
      <w:r>
        <w:t>(1), 16029. doi: </w:t>
      </w:r>
      <w:r w:rsidRPr="00060B86">
        <w:rPr>
          <w:i/>
          <w:iCs/>
        </w:rPr>
        <w:t>10.1038/npjbcancer.2016.29</w:t>
      </w:r>
      <w:r>
        <w:t>.</w:t>
      </w:r>
      <w:bookmarkEnd w:id="29"/>
    </w:p>
    <w:p w14:paraId="3F2BA8B3" w14:textId="72E3473A" w:rsidR="00060B86" w:rsidRPr="00060B86" w:rsidRDefault="00060B86" w:rsidP="00060B86">
      <w:pPr>
        <w:pStyle w:val="references"/>
        <w:keepLines/>
        <w:spacing w:line="240" w:lineRule="auto"/>
        <w:rPr>
          <w:sz w:val="24"/>
          <w:szCs w:val="24"/>
        </w:rPr>
      </w:pPr>
      <w:bookmarkStart w:id="30" w:name="_Ref204466805"/>
      <w:r>
        <w:t xml:space="preserve">A. Kirillov, E. Mintun, N. Ravi, H. Mao, C. Rolland, L. Gustafson, T. Xiao, S. Whitehead, A. C. Berg, W. -Y. Lo, P. Dollár, &amp; R. Girshick. (2023). Segment Anything. </w:t>
      </w:r>
      <w:r>
        <w:rPr>
          <w:i/>
          <w:iCs/>
        </w:rPr>
        <w:t>2023 IEEE/CVF International Conference on Computer Vision (ICCV)</w:t>
      </w:r>
      <w:r>
        <w:t>, 3992–4003. doi: </w:t>
      </w:r>
      <w:r w:rsidRPr="003F3B05">
        <w:rPr>
          <w:i/>
          <w:iCs/>
        </w:rPr>
        <w:t>10.1109/ICCV51070.2023.00371</w:t>
      </w:r>
      <w:r>
        <w:t>.</w:t>
      </w:r>
      <w:bookmarkEnd w:id="30"/>
    </w:p>
    <w:p w14:paraId="140911CC" w14:textId="36FC3ABF" w:rsidR="00ED7F67" w:rsidRPr="0035183F" w:rsidRDefault="00ED7F67" w:rsidP="00ED7F67">
      <w:pPr>
        <w:pStyle w:val="references"/>
        <w:numPr>
          <w:ilvl w:val="0"/>
          <w:numId w:val="0"/>
        </w:numPr>
        <w:ind w:left="720" w:hanging="144"/>
        <w:rPr>
          <w:sz w:val="24"/>
          <w:szCs w:val="24"/>
        </w:rPr>
      </w:pPr>
      <w:bookmarkStart w:id="31" w:name="end_of_document"/>
      <w:bookmarkEnd w:id="31"/>
    </w:p>
    <w:sectPr w:rsidR="00ED7F67" w:rsidRPr="0035183F" w:rsidSect="00AC5243">
      <w:headerReference w:type="even" r:id="rId15"/>
      <w:headerReference w:type="default" r:id="rId16"/>
      <w:footerReference w:type="default" r:id="rId17"/>
      <w:headerReference w:type="first" r:id="rId18"/>
      <w:footerReference w:type="first" r:id="rId1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CF2A45" w14:textId="77777777" w:rsidR="00512D51" w:rsidRDefault="00512D51">
      <w:r>
        <w:separator/>
      </w:r>
    </w:p>
  </w:endnote>
  <w:endnote w:type="continuationSeparator" w:id="0">
    <w:p w14:paraId="6A124CAE" w14:textId="77777777" w:rsidR="00512D51" w:rsidRDefault="00512D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B0604020202020204"/>
    <w:charset w:val="00"/>
    <w:family w:val="auto"/>
    <w:pitch w:val="variable"/>
    <w:sig w:usb0="E0002AFF" w:usb1="C0007841" w:usb2="00000009" w:usb3="00000000" w:csb0="000001FF" w:csb1="00000000"/>
  </w:font>
  <w:font w:name="Segoe UI">
    <w:panose1 w:val="020B0604020202020204"/>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Menlo">
    <w:altName w:val="DokChampa"/>
    <w:panose1 w:val="020B0609030804020204"/>
    <w:charset w:val="00"/>
    <w:family w:val="modern"/>
    <w:pitch w:val="fixed"/>
    <w:sig w:usb0="E60022FF" w:usb1="D200F9FB" w:usb2="02000028" w:usb3="00000000" w:csb0="000001D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64840167"/>
      <w:docPartObj>
        <w:docPartGallery w:val="Page Numbers (Bottom of Page)"/>
        <w:docPartUnique/>
      </w:docPartObj>
    </w:sdtPr>
    <w:sdtContent>
      <w:p w14:paraId="43096049" w14:textId="2725B20C" w:rsidR="00F5663C" w:rsidRDefault="00F5663C" w:rsidP="0034620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1642B0" w14:textId="77777777" w:rsidR="00F5663C" w:rsidRDefault="00F5663C" w:rsidP="00AC524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27192" w14:textId="32BBD4C8" w:rsidR="00F5663C" w:rsidRDefault="00F5663C">
    <w:pPr>
      <w:pBdr>
        <w:top w:val="nil"/>
        <w:left w:val="nil"/>
        <w:bottom w:val="nil"/>
        <w:right w:val="nil"/>
        <w:between w:val="nil"/>
      </w:pBdr>
      <w:tabs>
        <w:tab w:val="center" w:pos="4680"/>
        <w:tab w:val="right" w:pos="9360"/>
      </w:tabs>
      <w:rPr>
        <w:color w:val="000000"/>
        <w:sz w:val="18"/>
        <w:szCs w:val="18"/>
      </w:rPr>
    </w:pPr>
    <w:r>
      <w:rPr>
        <w:color w:val="000000"/>
        <w:sz w:val="18"/>
        <w:szCs w:val="18"/>
      </w:rPr>
      <w:tab/>
    </w:r>
    <w:r>
      <w:rPr>
        <w:color w:val="000000"/>
        <w:sz w:val="18"/>
        <w:szCs w:val="18"/>
      </w:rPr>
      <w:tab/>
      <w:t xml:space="preserve">August </w:t>
    </w:r>
    <w:r>
      <w:rPr>
        <w:sz w:val="18"/>
        <w:szCs w:val="18"/>
      </w:rPr>
      <w:t>24</w:t>
    </w:r>
    <w:r>
      <w:rPr>
        <w:color w:val="000000"/>
        <w:sz w:val="18"/>
        <w:szCs w:val="18"/>
      </w:rPr>
      <w:t>, 2018</w:t>
    </w:r>
    <w:r>
      <w:rPr>
        <w:noProof/>
      </w:rPr>
      <w:drawing>
        <wp:anchor distT="0" distB="0" distL="0" distR="0" simplePos="0" relativeHeight="251656192" behindDoc="0" locked="0" layoutInCell="1" hidden="0" allowOverlap="1" wp14:anchorId="78527E74" wp14:editId="55BA29D0">
          <wp:simplePos x="0" y="0"/>
          <wp:positionH relativeFrom="margin">
            <wp:posOffset>0</wp:posOffset>
          </wp:positionH>
          <wp:positionV relativeFrom="paragraph">
            <wp:posOffset>-224154</wp:posOffset>
          </wp:positionV>
          <wp:extent cx="676656" cy="612648"/>
          <wp:effectExtent l="0" t="0" r="0" b="0"/>
          <wp:wrapSquare wrapText="bothSides" distT="0" distB="0" distL="0" distR="0"/>
          <wp:docPr id="163004786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a:stretch>
                    <a:fillRect/>
                  </a:stretch>
                </pic:blipFill>
                <pic:spPr>
                  <a:xfrm>
                    <a:off x="0" y="0"/>
                    <a:ext cx="676656" cy="612648"/>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0471D4" w14:textId="5F4B15B3" w:rsidR="00F5663C" w:rsidRDefault="00F5663C" w:rsidP="006006EF">
    <w:pPr>
      <w:pBdr>
        <w:top w:val="nil"/>
        <w:left w:val="nil"/>
        <w:bottom w:val="nil"/>
        <w:right w:val="nil"/>
        <w:between w:val="nil"/>
      </w:pBdr>
      <w:tabs>
        <w:tab w:val="center" w:pos="4680"/>
        <w:tab w:val="right" w:pos="9360"/>
      </w:tabs>
      <w:jc w:val="both"/>
      <w:rPr>
        <w:color w:val="000000"/>
        <w:sz w:val="18"/>
        <w:szCs w:val="18"/>
      </w:rPr>
    </w:pPr>
    <w:r>
      <w:rPr>
        <w:color w:val="000000"/>
        <w:sz w:val="18"/>
        <w:szCs w:val="18"/>
      </w:rPr>
      <w:tab/>
    </w:r>
    <w:r>
      <w:rPr>
        <w:color w:val="000000"/>
        <w:sz w:val="18"/>
        <w:szCs w:val="18"/>
      </w:rPr>
      <w:tab/>
    </w:r>
  </w:p>
  <w:p w14:paraId="1A37718F" w14:textId="1E43DB91" w:rsidR="00F5663C" w:rsidRDefault="00F5663C">
    <w:pPr>
      <w:pStyle w:val="Footer"/>
    </w:pPr>
    <w:r w:rsidRPr="006006EF">
      <w:rPr>
        <w:rFonts w:ascii="Times New Roman" w:eastAsia="Times New Roman" w:hAnsi="Times New Roman" w:cs="Times New Roman"/>
        <w:sz w:val="24"/>
        <w:szCs w:val="24"/>
        <w:lang w:val="en-US"/>
      </w:rPr>
      <w:fldChar w:fldCharType="begin"/>
    </w:r>
    <w:r w:rsidRPr="006006EF">
      <w:rPr>
        <w:rFonts w:ascii="Times New Roman" w:eastAsia="Times New Roman" w:hAnsi="Times New Roman" w:cs="Times New Roman"/>
        <w:sz w:val="24"/>
        <w:szCs w:val="24"/>
        <w:lang w:val="en-US"/>
      </w:rPr>
      <w:instrText xml:space="preserve"> INCLUDEPICTURE "https://www.isip.piconepress.com/images/general/logos/nedc/v03/logo_nedc_transparent_v03.png" \* MERGEFORMATINET </w:instrText>
    </w:r>
    <w:r w:rsidRPr="006006EF">
      <w:rPr>
        <w:rFonts w:ascii="Times New Roman" w:eastAsia="Times New Roman" w:hAnsi="Times New Roman" w:cs="Times New Roman"/>
        <w:sz w:val="24"/>
        <w:szCs w:val="24"/>
        <w:lang w:val="en-U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358CA" w14:textId="451039E4" w:rsidR="00F5663C" w:rsidRDefault="00F5663C" w:rsidP="00D34B8A">
    <w:pPr>
      <w:pBdr>
        <w:top w:val="nil"/>
        <w:left w:val="nil"/>
        <w:bottom w:val="nil"/>
        <w:right w:val="nil"/>
        <w:between w:val="nil"/>
      </w:pBdr>
      <w:tabs>
        <w:tab w:val="center" w:pos="4680"/>
        <w:tab w:val="right" w:pos="9360"/>
      </w:tabs>
      <w:rPr>
        <w:color w:val="000000"/>
        <w:sz w:val="18"/>
        <w:szCs w:val="18"/>
      </w:rPr>
    </w:pPr>
    <w:r>
      <w:rPr>
        <w:color w:val="000000"/>
        <w:sz w:val="18"/>
        <w:szCs w:val="18"/>
      </w:rPr>
      <w:tab/>
    </w:r>
    <w:r>
      <w:rPr>
        <w:color w:val="000000"/>
        <w:sz w:val="18"/>
        <w:szCs w:val="18"/>
      </w:rPr>
      <w:tab/>
    </w:r>
    <w:r>
      <w:rPr>
        <w:color w:val="000000"/>
        <w:sz w:val="18"/>
        <w:szCs w:val="18"/>
      </w:rPr>
      <w:fldChar w:fldCharType="begin"/>
    </w:r>
    <w:r>
      <w:rPr>
        <w:color w:val="000000"/>
        <w:sz w:val="18"/>
        <w:szCs w:val="18"/>
      </w:rPr>
      <w:instrText xml:space="preserve"> DOCPROPERTY DocumentDate \* MERGEFORMAT </w:instrText>
    </w:r>
    <w:r>
      <w:rPr>
        <w:color w:val="000000"/>
        <w:sz w:val="18"/>
        <w:szCs w:val="18"/>
      </w:rPr>
      <w:fldChar w:fldCharType="separate"/>
    </w:r>
    <w:r w:rsidR="003D6522">
      <w:rPr>
        <w:color w:val="000000"/>
        <w:sz w:val="18"/>
        <w:szCs w:val="18"/>
      </w:rPr>
      <w:t>August 1, 2025</w:t>
    </w:r>
    <w:r>
      <w:rPr>
        <w:color w:val="000000"/>
        <w:sz w:val="18"/>
        <w:szCs w:val="18"/>
      </w:rPr>
      <w:fldChar w:fldCharType="end"/>
    </w:r>
    <w:r>
      <w:rPr>
        <w:noProof/>
      </w:rPr>
      <w:drawing>
        <wp:anchor distT="0" distB="0" distL="0" distR="0" simplePos="0" relativeHeight="251660288" behindDoc="0" locked="0" layoutInCell="1" hidden="0" allowOverlap="1" wp14:anchorId="4272113A" wp14:editId="248C405F">
          <wp:simplePos x="0" y="0"/>
          <wp:positionH relativeFrom="margin">
            <wp:posOffset>0</wp:posOffset>
          </wp:positionH>
          <wp:positionV relativeFrom="paragraph">
            <wp:posOffset>-224154</wp:posOffset>
          </wp:positionV>
          <wp:extent cx="676656" cy="612648"/>
          <wp:effectExtent l="0" t="0" r="0" b="0"/>
          <wp:wrapSquare wrapText="bothSides" distT="0" distB="0" distL="0" distR="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
                  <a:srcRect/>
                  <a:stretch>
                    <a:fillRect/>
                  </a:stretch>
                </pic:blipFill>
                <pic:spPr>
                  <a:xfrm>
                    <a:off x="0" y="0"/>
                    <a:ext cx="676656" cy="612648"/>
                  </a:xfrm>
                  <a:prstGeom prst="rect">
                    <a:avLst/>
                  </a:prstGeom>
                  <a:ln/>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843F5" w14:textId="6C015D09" w:rsidR="00F5663C" w:rsidRDefault="00F5663C" w:rsidP="006006EF">
    <w:pPr>
      <w:pBdr>
        <w:top w:val="nil"/>
        <w:left w:val="nil"/>
        <w:bottom w:val="nil"/>
        <w:right w:val="nil"/>
        <w:between w:val="nil"/>
      </w:pBdr>
      <w:tabs>
        <w:tab w:val="center" w:pos="4680"/>
        <w:tab w:val="right" w:pos="9360"/>
      </w:tabs>
      <w:jc w:val="both"/>
      <w:rPr>
        <w:color w:val="000000"/>
        <w:sz w:val="18"/>
        <w:szCs w:val="18"/>
      </w:rPr>
    </w:pPr>
    <w:r>
      <w:rPr>
        <w:color w:val="000000"/>
        <w:sz w:val="18"/>
        <w:szCs w:val="18"/>
      </w:rPr>
      <w:tab/>
    </w:r>
    <w:r>
      <w:rPr>
        <w:color w:val="000000"/>
        <w:sz w:val="18"/>
        <w:szCs w:val="18"/>
      </w:rPr>
      <w:tab/>
    </w:r>
  </w:p>
  <w:p w14:paraId="27F40F42" w14:textId="77777777" w:rsidR="00F5663C" w:rsidRDefault="00F5663C">
    <w:pPr>
      <w:pStyle w:val="Footer"/>
    </w:pPr>
    <w:r w:rsidRPr="006006EF">
      <w:rPr>
        <w:rFonts w:ascii="Times New Roman" w:eastAsia="Times New Roman" w:hAnsi="Times New Roman" w:cs="Times New Roman"/>
        <w:sz w:val="24"/>
        <w:szCs w:val="24"/>
        <w:lang w:val="en-US"/>
      </w:rPr>
      <w:fldChar w:fldCharType="begin"/>
    </w:r>
    <w:r w:rsidRPr="006006EF">
      <w:rPr>
        <w:rFonts w:ascii="Times New Roman" w:eastAsia="Times New Roman" w:hAnsi="Times New Roman" w:cs="Times New Roman"/>
        <w:sz w:val="24"/>
        <w:szCs w:val="24"/>
        <w:lang w:val="en-US"/>
      </w:rPr>
      <w:instrText xml:space="preserve"> INCLUDEPICTURE "https://www.isip.piconepress.com/images/general/logos/nedc/v03/logo_nedc_transparent_v03.png" \* MERGEFORMATINET </w:instrText>
    </w:r>
    <w:r w:rsidRPr="006006EF">
      <w:rPr>
        <w:rFonts w:ascii="Times New Roman" w:eastAsia="Times New Roman" w:hAnsi="Times New Roman" w:cs="Times New Roman"/>
        <w:sz w:val="24"/>
        <w:szCs w:val="24"/>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5C62E9" w14:textId="77777777" w:rsidR="00512D51" w:rsidRDefault="00512D51">
      <w:r>
        <w:separator/>
      </w:r>
    </w:p>
  </w:footnote>
  <w:footnote w:type="continuationSeparator" w:id="0">
    <w:p w14:paraId="49077D25" w14:textId="77777777" w:rsidR="00512D51" w:rsidRDefault="00512D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6B1AE" w14:textId="419C991C" w:rsidR="00F5663C" w:rsidRPr="0057658E" w:rsidRDefault="00F5663C" w:rsidP="0057658E">
    <w:pPr>
      <w:pStyle w:val="Header"/>
      <w:tabs>
        <w:tab w:val="left" w:pos="342"/>
      </w:tabs>
      <w:rPr>
        <w:rFonts w:ascii="Times New Roman" w:hAnsi="Times New Roman" w:cs="Times New Roman"/>
        <w:sz w:val="18"/>
        <w:szCs w:val="18"/>
      </w:rPr>
    </w:pPr>
    <w:r>
      <w:rPr>
        <w:rFonts w:ascii="Times New Roman" w:hAnsi="Times New Roman" w:cs="Times New Roman"/>
        <w:sz w:val="18"/>
        <w:szCs w:val="18"/>
      </w:rPr>
      <w:t>S. Ferrell et al.: Electrodes and Channel Labels</w:t>
    </w:r>
    <w:r w:rsidRPr="0057658E">
      <w:rPr>
        <w:rFonts w:ascii="Times New Roman" w:hAnsi="Times New Roman" w:cs="Times New Roman"/>
        <w:sz w:val="18"/>
        <w:szCs w:val="18"/>
      </w:rPr>
      <w:tab/>
    </w:r>
    <w:r w:rsidRPr="0057658E">
      <w:rPr>
        <w:rFonts w:ascii="Times New Roman" w:hAnsi="Times New Roman" w:cs="Times New Roman"/>
        <w:sz w:val="18"/>
        <w:szCs w:val="18"/>
      </w:rPr>
      <w:tab/>
    </w:r>
    <w:r w:rsidRPr="008F42D5">
      <w:rPr>
        <w:rFonts w:ascii="Times New Roman" w:hAnsi="Times New Roman" w:cs="Times New Roman"/>
        <w:sz w:val="18"/>
        <w:szCs w:val="18"/>
      </w:rPr>
      <w:t xml:space="preserve">Page </w:t>
    </w:r>
    <w:r w:rsidRPr="008F42D5">
      <w:rPr>
        <w:rFonts w:ascii="Times New Roman" w:hAnsi="Times New Roman" w:cs="Times New Roman"/>
        <w:sz w:val="18"/>
        <w:szCs w:val="18"/>
      </w:rPr>
      <w:fldChar w:fldCharType="begin"/>
    </w:r>
    <w:r w:rsidRPr="008F42D5">
      <w:rPr>
        <w:rFonts w:ascii="Times New Roman" w:hAnsi="Times New Roman" w:cs="Times New Roman"/>
        <w:sz w:val="18"/>
        <w:szCs w:val="18"/>
      </w:rPr>
      <w:instrText xml:space="preserve"> PAGE </w:instrText>
    </w:r>
    <w:r w:rsidRPr="008F42D5">
      <w:rPr>
        <w:rFonts w:ascii="Times New Roman" w:hAnsi="Times New Roman" w:cs="Times New Roman"/>
        <w:sz w:val="18"/>
        <w:szCs w:val="18"/>
      </w:rPr>
      <w:fldChar w:fldCharType="separate"/>
    </w:r>
    <w:r>
      <w:rPr>
        <w:rFonts w:ascii="Times New Roman" w:hAnsi="Times New Roman" w:cs="Times New Roman"/>
        <w:noProof/>
        <w:sz w:val="18"/>
        <w:szCs w:val="18"/>
      </w:rPr>
      <w:t>6</w:t>
    </w:r>
    <w:r w:rsidRPr="008F42D5">
      <w:rPr>
        <w:rFonts w:ascii="Times New Roman" w:hAnsi="Times New Roman" w:cs="Times New Roman"/>
        <w:sz w:val="18"/>
        <w:szCs w:val="18"/>
      </w:rPr>
      <w:fldChar w:fldCharType="end"/>
    </w:r>
    <w:r w:rsidRPr="008F42D5">
      <w:rPr>
        <w:rFonts w:ascii="Times New Roman" w:hAnsi="Times New Roman" w:cs="Times New Roman"/>
        <w:sz w:val="18"/>
        <w:szCs w:val="18"/>
      </w:rPr>
      <w:t xml:space="preserve"> of </w:t>
    </w:r>
    <w:r w:rsidRPr="008F42D5">
      <w:rPr>
        <w:rFonts w:ascii="Times New Roman" w:hAnsi="Times New Roman" w:cs="Times New Roman"/>
        <w:sz w:val="18"/>
        <w:szCs w:val="18"/>
      </w:rPr>
      <w:fldChar w:fldCharType="begin"/>
    </w:r>
    <w:r w:rsidRPr="008F42D5">
      <w:rPr>
        <w:rFonts w:ascii="Times New Roman" w:hAnsi="Times New Roman" w:cs="Times New Roman"/>
        <w:sz w:val="18"/>
        <w:szCs w:val="18"/>
      </w:rPr>
      <w:instrText xml:space="preserve"> NUMPAGES </w:instrText>
    </w:r>
    <w:r w:rsidRPr="008F42D5">
      <w:rPr>
        <w:rFonts w:ascii="Times New Roman" w:hAnsi="Times New Roman" w:cs="Times New Roman"/>
        <w:sz w:val="18"/>
        <w:szCs w:val="18"/>
      </w:rPr>
      <w:fldChar w:fldCharType="separate"/>
    </w:r>
    <w:r>
      <w:rPr>
        <w:rFonts w:ascii="Times New Roman" w:hAnsi="Times New Roman" w:cs="Times New Roman"/>
        <w:noProof/>
        <w:sz w:val="18"/>
        <w:szCs w:val="18"/>
      </w:rPr>
      <w:t>8</w:t>
    </w:r>
    <w:r w:rsidRPr="008F42D5">
      <w:rPr>
        <w:rFonts w:ascii="Times New Roman" w:hAnsi="Times New Roman" w:cs="Times New Roman"/>
        <w:sz w:val="18"/>
        <w:szCs w:val="18"/>
      </w:rPr>
      <w:fldChar w:fldCharType="end"/>
    </w:r>
  </w:p>
  <w:p w14:paraId="0BFB59C0" w14:textId="75F63703" w:rsidR="00F5663C" w:rsidRPr="0057658E" w:rsidRDefault="00F5663C">
    <w:pPr>
      <w:pBdr>
        <w:top w:val="nil"/>
        <w:left w:val="nil"/>
        <w:bottom w:val="nil"/>
        <w:right w:val="nil"/>
        <w:between w:val="nil"/>
      </w:pBdr>
      <w:tabs>
        <w:tab w:val="center" w:pos="4680"/>
        <w:tab w:val="right" w:pos="9360"/>
      </w:tabs>
      <w:rPr>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66BE0" w14:textId="54B962DA" w:rsidR="00F5663C" w:rsidRDefault="00F5663C" w:rsidP="002941EC">
    <w:pPr>
      <w:pBdr>
        <w:top w:val="nil"/>
        <w:left w:val="nil"/>
        <w:bottom w:val="nil"/>
        <w:right w:val="nil"/>
        <w:between w:val="nil"/>
      </w:pBdr>
      <w:tabs>
        <w:tab w:val="center" w:pos="4680"/>
        <w:tab w:val="right" w:pos="9360"/>
      </w:tabs>
      <w:ind w:firstLine="720"/>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4A995" w14:textId="5CEA7A21" w:rsidR="00F5663C" w:rsidRDefault="00F5663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9FC8B9" w14:textId="1EECB46C" w:rsidR="00F5663C" w:rsidRPr="00BB31B8" w:rsidRDefault="00F5663C" w:rsidP="00BB31B8">
    <w:pPr>
      <w:pStyle w:val="Header"/>
      <w:tabs>
        <w:tab w:val="clear" w:pos="4680"/>
      </w:tabs>
      <w:rPr>
        <w:rFonts w:ascii="Times New Roman" w:hAnsi="Times New Roman" w:cs="Times New Roman"/>
        <w:sz w:val="18"/>
        <w:szCs w:val="18"/>
      </w:rPr>
    </w:pPr>
    <w:r>
      <w:rPr>
        <w:rFonts w:ascii="Times New Roman" w:hAnsi="Times New Roman" w:cs="Times New Roman"/>
        <w:sz w:val="18"/>
        <w:szCs w:val="18"/>
      </w:rPr>
      <w:t>C. Dumitrescu et al.: Rapid and Inexpensive Precision Breast Cancer Screening...</w:t>
    </w:r>
    <w:r>
      <w:rPr>
        <w:rFonts w:ascii="Times New Roman" w:hAnsi="Times New Roman" w:cs="Times New Roman"/>
        <w:sz w:val="18"/>
        <w:szCs w:val="18"/>
      </w:rPr>
      <w:tab/>
    </w:r>
    <w:r w:rsidRPr="008F42D5">
      <w:rPr>
        <w:rFonts w:ascii="Times New Roman" w:hAnsi="Times New Roman" w:cs="Times New Roman"/>
        <w:sz w:val="18"/>
        <w:szCs w:val="18"/>
      </w:rPr>
      <w:t xml:space="preserve">Page </w:t>
    </w:r>
    <w:r w:rsidRPr="008F42D5">
      <w:rPr>
        <w:rFonts w:ascii="Times New Roman" w:hAnsi="Times New Roman" w:cs="Times New Roman"/>
        <w:sz w:val="18"/>
        <w:szCs w:val="18"/>
      </w:rPr>
      <w:fldChar w:fldCharType="begin"/>
    </w:r>
    <w:r w:rsidRPr="008F42D5">
      <w:rPr>
        <w:rFonts w:ascii="Times New Roman" w:hAnsi="Times New Roman" w:cs="Times New Roman"/>
        <w:sz w:val="18"/>
        <w:szCs w:val="18"/>
      </w:rPr>
      <w:instrText xml:space="preserve"> PAGE </w:instrText>
    </w:r>
    <w:r w:rsidRPr="008F42D5">
      <w:rPr>
        <w:rFonts w:ascii="Times New Roman" w:hAnsi="Times New Roman" w:cs="Times New Roman"/>
        <w:sz w:val="18"/>
        <w:szCs w:val="18"/>
      </w:rPr>
      <w:fldChar w:fldCharType="separate"/>
    </w:r>
    <w:r>
      <w:rPr>
        <w:rFonts w:ascii="Times New Roman" w:hAnsi="Times New Roman" w:cs="Times New Roman"/>
        <w:noProof/>
        <w:sz w:val="18"/>
        <w:szCs w:val="18"/>
      </w:rPr>
      <w:t>6</w:t>
    </w:r>
    <w:r w:rsidRPr="008F42D5">
      <w:rPr>
        <w:rFonts w:ascii="Times New Roman" w:hAnsi="Times New Roman" w:cs="Times New Roman"/>
        <w:sz w:val="18"/>
        <w:szCs w:val="18"/>
      </w:rPr>
      <w:fldChar w:fldCharType="end"/>
    </w:r>
    <w:r w:rsidRPr="008F42D5">
      <w:rPr>
        <w:rFonts w:ascii="Times New Roman" w:hAnsi="Times New Roman" w:cs="Times New Roman"/>
        <w:sz w:val="18"/>
        <w:szCs w:val="18"/>
      </w:rPr>
      <w:t xml:space="preserve"> of </w:t>
    </w:r>
    <w:r>
      <w:rPr>
        <w:rFonts w:ascii="Times New Roman" w:hAnsi="Times New Roman" w:cs="Times New Roman"/>
        <w:sz w:val="18"/>
        <w:szCs w:val="18"/>
      </w:rPr>
      <w:fldChar w:fldCharType="begin"/>
    </w:r>
    <w:r>
      <w:rPr>
        <w:rFonts w:ascii="Times New Roman" w:hAnsi="Times New Roman" w:cs="Times New Roman"/>
        <w:sz w:val="18"/>
        <w:szCs w:val="18"/>
      </w:rPr>
      <w:instrText xml:space="preserve"> PAGEREF end_of_document </w:instrText>
    </w:r>
    <w:r>
      <w:rPr>
        <w:rFonts w:ascii="Times New Roman" w:hAnsi="Times New Roman" w:cs="Times New Roman"/>
        <w:sz w:val="18"/>
        <w:szCs w:val="18"/>
      </w:rPr>
      <w:fldChar w:fldCharType="separate"/>
    </w:r>
    <w:r w:rsidR="003D6522">
      <w:rPr>
        <w:rFonts w:ascii="Times New Roman" w:hAnsi="Times New Roman" w:cs="Times New Roman"/>
        <w:noProof/>
        <w:sz w:val="18"/>
        <w:szCs w:val="18"/>
      </w:rPr>
      <w:t>5</w:t>
    </w:r>
    <w:r>
      <w:rPr>
        <w:rFonts w:ascii="Times New Roman" w:hAnsi="Times New Roman" w:cs="Times New Roman"/>
        <w:sz w:val="18"/>
        <w:szCs w:val="1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E26A7" w14:textId="01A97497" w:rsidR="00F5663C" w:rsidRDefault="00F566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01" type="#_x0000_t75" style="width:28.9pt;height:13pt;visibility:visible" o:bullet="t">
        <v:imagedata r:id="rId1" o:title=""/>
      </v:shape>
    </w:pict>
  </w:numPicBullet>
  <w:abstractNum w:abstractNumId="0" w15:restartNumberingAfterBreak="0">
    <w:nsid w:val="0000302F"/>
    <w:multiLevelType w:val="hybridMultilevel"/>
    <w:tmpl w:val="733062B6"/>
    <w:lvl w:ilvl="0" w:tplc="273A5B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4E7371"/>
    <w:multiLevelType w:val="multilevel"/>
    <w:tmpl w:val="24D2019E"/>
    <w:lvl w:ilvl="0">
      <w:start w:val="1"/>
      <w:numFmt w:val="upperLetter"/>
      <w:suff w:val="nothing"/>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3DD6F9C"/>
    <w:multiLevelType w:val="hybridMultilevel"/>
    <w:tmpl w:val="CC545A90"/>
    <w:lvl w:ilvl="0" w:tplc="D27EE132">
      <w:start w:val="1"/>
      <w:numFmt w:val="decimal"/>
      <w:lvlText w:val="(%1)"/>
      <w:lvlJc w:val="left"/>
      <w:pPr>
        <w:ind w:left="900" w:hanging="360"/>
      </w:pPr>
      <w:rPr>
        <w:rFonts w:hint="default"/>
        <w:i/>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06CA362D"/>
    <w:multiLevelType w:val="hybridMultilevel"/>
    <w:tmpl w:val="C6E24360"/>
    <w:lvl w:ilvl="0" w:tplc="9DFC77F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0C47295"/>
    <w:multiLevelType w:val="multilevel"/>
    <w:tmpl w:val="04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794E21"/>
    <w:multiLevelType w:val="hybridMultilevel"/>
    <w:tmpl w:val="33862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A84155"/>
    <w:multiLevelType w:val="multilevel"/>
    <w:tmpl w:val="881C10E4"/>
    <w:lvl w:ilvl="0">
      <w:start w:val="1"/>
      <w:numFmt w:val="none"/>
      <w:suff w:val="nothing"/>
      <w:lvlText w:val=""/>
      <w:lvlJc w:val="left"/>
      <w:pPr>
        <w:ind w:left="0" w:firstLine="0"/>
      </w:pPr>
      <w:rPr>
        <w:rFonts w:ascii="Times New Roman" w:hAnsi="Times New Roman" w:hint="default"/>
        <w:b w:val="0"/>
        <w:bCs w:val="0"/>
        <w:i w:val="0"/>
        <w:iCs w:val="0"/>
        <w:sz w:val="20"/>
        <w:szCs w:val="2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D29647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225305B5"/>
    <w:multiLevelType w:val="hybridMultilevel"/>
    <w:tmpl w:val="4F8C24FA"/>
    <w:lvl w:ilvl="0" w:tplc="A9DCD718">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29AD0EFC"/>
    <w:multiLevelType w:val="hybridMultilevel"/>
    <w:tmpl w:val="236C4DA6"/>
    <w:lvl w:ilvl="0" w:tplc="4A0877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9B77D7F"/>
    <w:multiLevelType w:val="hybridMultilevel"/>
    <w:tmpl w:val="38B842A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314CB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B2A1317"/>
    <w:multiLevelType w:val="multilevel"/>
    <w:tmpl w:val="E4FEA232"/>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EFB099C"/>
    <w:multiLevelType w:val="multilevel"/>
    <w:tmpl w:val="B2B2D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E0758B1"/>
    <w:multiLevelType w:val="multilevel"/>
    <w:tmpl w:val="E4FEA232"/>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E381DFF"/>
    <w:multiLevelType w:val="multilevel"/>
    <w:tmpl w:val="24D2019E"/>
    <w:lvl w:ilvl="0">
      <w:start w:val="1"/>
      <w:numFmt w:val="upperLetter"/>
      <w:suff w:val="nothing"/>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F8D4E3D"/>
    <w:multiLevelType w:val="multilevel"/>
    <w:tmpl w:val="45DEEBEC"/>
    <w:lvl w:ilvl="0">
      <w:start w:val="1"/>
      <w:numFmt w:val="upperLetter"/>
      <w:lvlText w:val="Appendix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47901296"/>
    <w:multiLevelType w:val="multilevel"/>
    <w:tmpl w:val="929E2D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CA544A"/>
    <w:multiLevelType w:val="singleLevel"/>
    <w:tmpl w:val="D38E9F22"/>
    <w:lvl w:ilvl="0">
      <w:start w:val="1"/>
      <w:numFmt w:val="decimal"/>
      <w:pStyle w:val="references"/>
      <w:lvlText w:val="[%1]"/>
      <w:lvlJc w:val="right"/>
      <w:pPr>
        <w:tabs>
          <w:tab w:val="num" w:pos="720"/>
        </w:tabs>
        <w:ind w:left="720" w:hanging="144"/>
      </w:pPr>
      <w:rPr>
        <w:rFonts w:ascii="Times New Roman" w:hAnsi="Times New Roman" w:cs="Times New Roman" w:hint="default"/>
        <w:b w:val="0"/>
        <w:bCs w:val="0"/>
        <w:i w:val="0"/>
        <w:iCs w:val="0"/>
        <w:sz w:val="22"/>
        <w:szCs w:val="22"/>
      </w:rPr>
    </w:lvl>
  </w:abstractNum>
  <w:abstractNum w:abstractNumId="19" w15:restartNumberingAfterBreak="0">
    <w:nsid w:val="5851760F"/>
    <w:multiLevelType w:val="multilevel"/>
    <w:tmpl w:val="E4FEA232"/>
    <w:lvl w:ilvl="0">
      <w:start w:val="2"/>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58F02514"/>
    <w:multiLevelType w:val="hybridMultilevel"/>
    <w:tmpl w:val="70A02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5C711672"/>
    <w:multiLevelType w:val="hybridMultilevel"/>
    <w:tmpl w:val="B3626C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BE65F7"/>
    <w:multiLevelType w:val="hybridMultilevel"/>
    <w:tmpl w:val="3C2AA1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0F6779C"/>
    <w:multiLevelType w:val="multilevel"/>
    <w:tmpl w:val="CA1C4D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78E0291"/>
    <w:multiLevelType w:val="multilevel"/>
    <w:tmpl w:val="1AAA3BD4"/>
    <w:lvl w:ilvl="0">
      <w:start w:val="1"/>
      <w:numFmt w:val="decimal"/>
      <w:lvlText w:val="Part %1:"/>
      <w:lvlJc w:val="left"/>
      <w:pPr>
        <w:ind w:left="360" w:hanging="360"/>
      </w:pPr>
      <w:rPr>
        <w:rFonts w:hint="default"/>
      </w:r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08443F9"/>
    <w:multiLevelType w:val="hybridMultilevel"/>
    <w:tmpl w:val="6890F0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0C3984"/>
    <w:multiLevelType w:val="hybridMultilevel"/>
    <w:tmpl w:val="81F071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24219153">
    <w:abstractNumId w:val="19"/>
  </w:num>
  <w:num w:numId="2" w16cid:durableId="1765027646">
    <w:abstractNumId w:val="23"/>
  </w:num>
  <w:num w:numId="3" w16cid:durableId="1476534011">
    <w:abstractNumId w:val="4"/>
  </w:num>
  <w:num w:numId="4" w16cid:durableId="377752734">
    <w:abstractNumId w:val="12"/>
  </w:num>
  <w:num w:numId="5" w16cid:durableId="1036925913">
    <w:abstractNumId w:val="14"/>
  </w:num>
  <w:num w:numId="6" w16cid:durableId="1422794785">
    <w:abstractNumId w:val="0"/>
  </w:num>
  <w:num w:numId="7" w16cid:durableId="1411318233">
    <w:abstractNumId w:val="9"/>
  </w:num>
  <w:num w:numId="8" w16cid:durableId="1035037416">
    <w:abstractNumId w:val="1"/>
  </w:num>
  <w:num w:numId="9" w16cid:durableId="1682243827">
    <w:abstractNumId w:val="7"/>
  </w:num>
  <w:num w:numId="10" w16cid:durableId="19093748">
    <w:abstractNumId w:val="16"/>
  </w:num>
  <w:num w:numId="11" w16cid:durableId="1746494428">
    <w:abstractNumId w:val="15"/>
  </w:num>
  <w:num w:numId="12" w16cid:durableId="334454696">
    <w:abstractNumId w:val="5"/>
  </w:num>
  <w:num w:numId="13" w16cid:durableId="183401596">
    <w:abstractNumId w:val="21"/>
  </w:num>
  <w:num w:numId="14" w16cid:durableId="161435329">
    <w:abstractNumId w:val="8"/>
  </w:num>
  <w:num w:numId="15" w16cid:durableId="1362635207">
    <w:abstractNumId w:val="2"/>
  </w:num>
  <w:num w:numId="16" w16cid:durableId="1337878141">
    <w:abstractNumId w:val="26"/>
  </w:num>
  <w:num w:numId="17" w16cid:durableId="117113402">
    <w:abstractNumId w:val="13"/>
  </w:num>
  <w:num w:numId="18" w16cid:durableId="335153031">
    <w:abstractNumId w:val="6"/>
  </w:num>
  <w:num w:numId="19" w16cid:durableId="1461804034">
    <w:abstractNumId w:val="20"/>
  </w:num>
  <w:num w:numId="20" w16cid:durableId="2092387263">
    <w:abstractNumId w:val="25"/>
  </w:num>
  <w:num w:numId="21" w16cid:durableId="31002491">
    <w:abstractNumId w:val="3"/>
  </w:num>
  <w:num w:numId="22" w16cid:durableId="1245189351">
    <w:abstractNumId w:val="10"/>
  </w:num>
  <w:num w:numId="23" w16cid:durableId="1471170771">
    <w:abstractNumId w:val="22"/>
  </w:num>
  <w:num w:numId="24" w16cid:durableId="330136991">
    <w:abstractNumId w:val="11"/>
  </w:num>
  <w:num w:numId="25" w16cid:durableId="2008366491">
    <w:abstractNumId w:val="24"/>
  </w:num>
  <w:num w:numId="26" w16cid:durableId="466894646">
    <w:abstractNumId w:val="17"/>
  </w:num>
  <w:num w:numId="27" w16cid:durableId="1363750319">
    <w:abstractNumId w:val="18"/>
  </w:num>
  <w:num w:numId="28" w16cid:durableId="31617733">
    <w:abstractNumId w:val="18"/>
  </w:num>
  <w:num w:numId="29" w16cid:durableId="1681811602">
    <w:abstractNumId w:val="1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21F"/>
    <w:rsid w:val="0000081E"/>
    <w:rsid w:val="00003BDD"/>
    <w:rsid w:val="00004183"/>
    <w:rsid w:val="00004724"/>
    <w:rsid w:val="0000764D"/>
    <w:rsid w:val="00007C46"/>
    <w:rsid w:val="0002232F"/>
    <w:rsid w:val="00025EF3"/>
    <w:rsid w:val="00030A7C"/>
    <w:rsid w:val="00030DFA"/>
    <w:rsid w:val="000312D8"/>
    <w:rsid w:val="00032B5E"/>
    <w:rsid w:val="00035FAC"/>
    <w:rsid w:val="000366F3"/>
    <w:rsid w:val="000370CE"/>
    <w:rsid w:val="0004426C"/>
    <w:rsid w:val="00046D99"/>
    <w:rsid w:val="0005273D"/>
    <w:rsid w:val="00053B3F"/>
    <w:rsid w:val="00060B86"/>
    <w:rsid w:val="0006519F"/>
    <w:rsid w:val="000659AC"/>
    <w:rsid w:val="00066BB2"/>
    <w:rsid w:val="000677C8"/>
    <w:rsid w:val="00074848"/>
    <w:rsid w:val="000748BC"/>
    <w:rsid w:val="00074FEF"/>
    <w:rsid w:val="0007605E"/>
    <w:rsid w:val="000778F0"/>
    <w:rsid w:val="00080414"/>
    <w:rsid w:val="00080B74"/>
    <w:rsid w:val="000846F6"/>
    <w:rsid w:val="00085290"/>
    <w:rsid w:val="00086B9E"/>
    <w:rsid w:val="0009224B"/>
    <w:rsid w:val="00094DE3"/>
    <w:rsid w:val="000954DF"/>
    <w:rsid w:val="000A1161"/>
    <w:rsid w:val="000A15FC"/>
    <w:rsid w:val="000A2F95"/>
    <w:rsid w:val="000A7AAA"/>
    <w:rsid w:val="000B3AD3"/>
    <w:rsid w:val="000B71DC"/>
    <w:rsid w:val="000D0383"/>
    <w:rsid w:val="000D1852"/>
    <w:rsid w:val="000D195D"/>
    <w:rsid w:val="000D32EC"/>
    <w:rsid w:val="000D71AD"/>
    <w:rsid w:val="000E0CD9"/>
    <w:rsid w:val="000E199A"/>
    <w:rsid w:val="000E34B4"/>
    <w:rsid w:val="000E5839"/>
    <w:rsid w:val="000E690D"/>
    <w:rsid w:val="000F02D2"/>
    <w:rsid w:val="000F06D6"/>
    <w:rsid w:val="000F2F75"/>
    <w:rsid w:val="000F337A"/>
    <w:rsid w:val="000F4FCA"/>
    <w:rsid w:val="000F597A"/>
    <w:rsid w:val="000F73F7"/>
    <w:rsid w:val="00101C8F"/>
    <w:rsid w:val="001020DA"/>
    <w:rsid w:val="0010382B"/>
    <w:rsid w:val="00105F43"/>
    <w:rsid w:val="00105FB8"/>
    <w:rsid w:val="0010675A"/>
    <w:rsid w:val="0011495D"/>
    <w:rsid w:val="001150DB"/>
    <w:rsid w:val="00120AD2"/>
    <w:rsid w:val="00121821"/>
    <w:rsid w:val="00121C34"/>
    <w:rsid w:val="0012221F"/>
    <w:rsid w:val="00125E7B"/>
    <w:rsid w:val="001310FC"/>
    <w:rsid w:val="0013309D"/>
    <w:rsid w:val="00133F62"/>
    <w:rsid w:val="00135123"/>
    <w:rsid w:val="001363B1"/>
    <w:rsid w:val="001372BF"/>
    <w:rsid w:val="001410BB"/>
    <w:rsid w:val="001479AD"/>
    <w:rsid w:val="00150A89"/>
    <w:rsid w:val="00151671"/>
    <w:rsid w:val="00153336"/>
    <w:rsid w:val="00153534"/>
    <w:rsid w:val="00153992"/>
    <w:rsid w:val="00154737"/>
    <w:rsid w:val="00156DC9"/>
    <w:rsid w:val="00162E34"/>
    <w:rsid w:val="001656D1"/>
    <w:rsid w:val="00167778"/>
    <w:rsid w:val="00172306"/>
    <w:rsid w:val="00184F32"/>
    <w:rsid w:val="00186B28"/>
    <w:rsid w:val="0019046D"/>
    <w:rsid w:val="001920A6"/>
    <w:rsid w:val="001A0EC8"/>
    <w:rsid w:val="001A26DA"/>
    <w:rsid w:val="001B58E0"/>
    <w:rsid w:val="001B630E"/>
    <w:rsid w:val="001B77AF"/>
    <w:rsid w:val="001C5DC1"/>
    <w:rsid w:val="001C7FE7"/>
    <w:rsid w:val="001D0C67"/>
    <w:rsid w:val="001D2C45"/>
    <w:rsid w:val="001E16DC"/>
    <w:rsid w:val="001E3DA7"/>
    <w:rsid w:val="001E3F73"/>
    <w:rsid w:val="001E7E8A"/>
    <w:rsid w:val="001F07B1"/>
    <w:rsid w:val="001F2E61"/>
    <w:rsid w:val="001F3B75"/>
    <w:rsid w:val="00204FB4"/>
    <w:rsid w:val="002057AC"/>
    <w:rsid w:val="00205DC7"/>
    <w:rsid w:val="00205E7A"/>
    <w:rsid w:val="00210F37"/>
    <w:rsid w:val="00211AFA"/>
    <w:rsid w:val="002120C5"/>
    <w:rsid w:val="00212B12"/>
    <w:rsid w:val="002260C5"/>
    <w:rsid w:val="00226A94"/>
    <w:rsid w:val="00226F2F"/>
    <w:rsid w:val="00227C97"/>
    <w:rsid w:val="00227E26"/>
    <w:rsid w:val="002323FC"/>
    <w:rsid w:val="00235332"/>
    <w:rsid w:val="00236D93"/>
    <w:rsid w:val="00240A66"/>
    <w:rsid w:val="002410E8"/>
    <w:rsid w:val="002411A9"/>
    <w:rsid w:val="002419E2"/>
    <w:rsid w:val="0024386E"/>
    <w:rsid w:val="00247699"/>
    <w:rsid w:val="00247E8D"/>
    <w:rsid w:val="002507AB"/>
    <w:rsid w:val="00250BB0"/>
    <w:rsid w:val="00251124"/>
    <w:rsid w:val="00255413"/>
    <w:rsid w:val="002577A6"/>
    <w:rsid w:val="00262137"/>
    <w:rsid w:val="00262303"/>
    <w:rsid w:val="00262627"/>
    <w:rsid w:val="002634C3"/>
    <w:rsid w:val="00263654"/>
    <w:rsid w:val="00264C20"/>
    <w:rsid w:val="002664AA"/>
    <w:rsid w:val="00270AC4"/>
    <w:rsid w:val="002740C0"/>
    <w:rsid w:val="002748EC"/>
    <w:rsid w:val="00275024"/>
    <w:rsid w:val="002761A2"/>
    <w:rsid w:val="0027652A"/>
    <w:rsid w:val="00280732"/>
    <w:rsid w:val="0028290C"/>
    <w:rsid w:val="00284B9A"/>
    <w:rsid w:val="00284D26"/>
    <w:rsid w:val="00287E46"/>
    <w:rsid w:val="00290AD2"/>
    <w:rsid w:val="002936FC"/>
    <w:rsid w:val="002941EC"/>
    <w:rsid w:val="002A5F9C"/>
    <w:rsid w:val="002B19F2"/>
    <w:rsid w:val="002B5F0B"/>
    <w:rsid w:val="002B6AA6"/>
    <w:rsid w:val="002B6ECF"/>
    <w:rsid w:val="002C03C9"/>
    <w:rsid w:val="002C1AAA"/>
    <w:rsid w:val="002C1D88"/>
    <w:rsid w:val="002C35C4"/>
    <w:rsid w:val="002C5485"/>
    <w:rsid w:val="002C6A12"/>
    <w:rsid w:val="002D03E0"/>
    <w:rsid w:val="002D08DD"/>
    <w:rsid w:val="002D1449"/>
    <w:rsid w:val="002D1FB4"/>
    <w:rsid w:val="002D2704"/>
    <w:rsid w:val="002D2A74"/>
    <w:rsid w:val="002D33D3"/>
    <w:rsid w:val="002D4011"/>
    <w:rsid w:val="002E1DB6"/>
    <w:rsid w:val="002E4942"/>
    <w:rsid w:val="002E50C1"/>
    <w:rsid w:val="002F0C6A"/>
    <w:rsid w:val="002F1C2E"/>
    <w:rsid w:val="002F2232"/>
    <w:rsid w:val="002F2DC4"/>
    <w:rsid w:val="002F4A4D"/>
    <w:rsid w:val="002F5718"/>
    <w:rsid w:val="0030064B"/>
    <w:rsid w:val="00301050"/>
    <w:rsid w:val="003017F0"/>
    <w:rsid w:val="00301B1C"/>
    <w:rsid w:val="003028E1"/>
    <w:rsid w:val="00312831"/>
    <w:rsid w:val="00312AAF"/>
    <w:rsid w:val="00313D32"/>
    <w:rsid w:val="003169F8"/>
    <w:rsid w:val="003175F1"/>
    <w:rsid w:val="0031771D"/>
    <w:rsid w:val="0032124B"/>
    <w:rsid w:val="00321C43"/>
    <w:rsid w:val="00325C0F"/>
    <w:rsid w:val="00332834"/>
    <w:rsid w:val="003335F1"/>
    <w:rsid w:val="00334DEA"/>
    <w:rsid w:val="00335033"/>
    <w:rsid w:val="00335D88"/>
    <w:rsid w:val="00337628"/>
    <w:rsid w:val="003403B3"/>
    <w:rsid w:val="00340A5A"/>
    <w:rsid w:val="00341834"/>
    <w:rsid w:val="00342162"/>
    <w:rsid w:val="00343AC5"/>
    <w:rsid w:val="0034416F"/>
    <w:rsid w:val="0034475B"/>
    <w:rsid w:val="00345980"/>
    <w:rsid w:val="0034620F"/>
    <w:rsid w:val="00347C1D"/>
    <w:rsid w:val="00347DCC"/>
    <w:rsid w:val="003514D4"/>
    <w:rsid w:val="0035183F"/>
    <w:rsid w:val="00351E68"/>
    <w:rsid w:val="00356A63"/>
    <w:rsid w:val="003570C0"/>
    <w:rsid w:val="00362BFE"/>
    <w:rsid w:val="00363E80"/>
    <w:rsid w:val="003655C4"/>
    <w:rsid w:val="00365680"/>
    <w:rsid w:val="00371671"/>
    <w:rsid w:val="00372E2E"/>
    <w:rsid w:val="003739A1"/>
    <w:rsid w:val="003754F0"/>
    <w:rsid w:val="0037606B"/>
    <w:rsid w:val="00382350"/>
    <w:rsid w:val="003845D5"/>
    <w:rsid w:val="0038511A"/>
    <w:rsid w:val="00390B35"/>
    <w:rsid w:val="00394EA7"/>
    <w:rsid w:val="00397B8C"/>
    <w:rsid w:val="003A02FF"/>
    <w:rsid w:val="003A1473"/>
    <w:rsid w:val="003B0C47"/>
    <w:rsid w:val="003B1A54"/>
    <w:rsid w:val="003B3A5F"/>
    <w:rsid w:val="003B61D8"/>
    <w:rsid w:val="003B6CA2"/>
    <w:rsid w:val="003C17BA"/>
    <w:rsid w:val="003C42B6"/>
    <w:rsid w:val="003C6295"/>
    <w:rsid w:val="003C6E31"/>
    <w:rsid w:val="003D2821"/>
    <w:rsid w:val="003D3D60"/>
    <w:rsid w:val="003D6522"/>
    <w:rsid w:val="003E1613"/>
    <w:rsid w:val="003E2E22"/>
    <w:rsid w:val="003E6054"/>
    <w:rsid w:val="003E72D9"/>
    <w:rsid w:val="003E7BF7"/>
    <w:rsid w:val="003E7DFE"/>
    <w:rsid w:val="003F1086"/>
    <w:rsid w:val="003F3B05"/>
    <w:rsid w:val="003F4AB0"/>
    <w:rsid w:val="003F7EBD"/>
    <w:rsid w:val="004053CD"/>
    <w:rsid w:val="00406F0C"/>
    <w:rsid w:val="00413B39"/>
    <w:rsid w:val="004142F6"/>
    <w:rsid w:val="004153E2"/>
    <w:rsid w:val="00415486"/>
    <w:rsid w:val="00421697"/>
    <w:rsid w:val="004226C5"/>
    <w:rsid w:val="00422AB4"/>
    <w:rsid w:val="00425CF3"/>
    <w:rsid w:val="0043090C"/>
    <w:rsid w:val="004316BA"/>
    <w:rsid w:val="00431F38"/>
    <w:rsid w:val="0043258C"/>
    <w:rsid w:val="0043289A"/>
    <w:rsid w:val="00441BF3"/>
    <w:rsid w:val="00442345"/>
    <w:rsid w:val="004437CC"/>
    <w:rsid w:val="004443CC"/>
    <w:rsid w:val="00451B3D"/>
    <w:rsid w:val="004530BF"/>
    <w:rsid w:val="00454029"/>
    <w:rsid w:val="00454B3B"/>
    <w:rsid w:val="00454CC2"/>
    <w:rsid w:val="00464F62"/>
    <w:rsid w:val="00465623"/>
    <w:rsid w:val="00473927"/>
    <w:rsid w:val="004752E7"/>
    <w:rsid w:val="00482432"/>
    <w:rsid w:val="00486D46"/>
    <w:rsid w:val="004A2006"/>
    <w:rsid w:val="004A402A"/>
    <w:rsid w:val="004A526A"/>
    <w:rsid w:val="004A6286"/>
    <w:rsid w:val="004A7C29"/>
    <w:rsid w:val="004B055E"/>
    <w:rsid w:val="004B416E"/>
    <w:rsid w:val="004B6AE2"/>
    <w:rsid w:val="004B795D"/>
    <w:rsid w:val="004C18E3"/>
    <w:rsid w:val="004C2680"/>
    <w:rsid w:val="004C2EC6"/>
    <w:rsid w:val="004C7891"/>
    <w:rsid w:val="004D2479"/>
    <w:rsid w:val="004D2D5F"/>
    <w:rsid w:val="004D7A85"/>
    <w:rsid w:val="004E0F12"/>
    <w:rsid w:val="004E3A68"/>
    <w:rsid w:val="004E5DDA"/>
    <w:rsid w:val="004E7C58"/>
    <w:rsid w:val="004F1A53"/>
    <w:rsid w:val="004F48E7"/>
    <w:rsid w:val="004F6F2D"/>
    <w:rsid w:val="00500E02"/>
    <w:rsid w:val="00501C2E"/>
    <w:rsid w:val="00505F6F"/>
    <w:rsid w:val="00506C4B"/>
    <w:rsid w:val="00512D51"/>
    <w:rsid w:val="005141B8"/>
    <w:rsid w:val="0052057F"/>
    <w:rsid w:val="005210C0"/>
    <w:rsid w:val="00523906"/>
    <w:rsid w:val="00523A49"/>
    <w:rsid w:val="005342E1"/>
    <w:rsid w:val="00534897"/>
    <w:rsid w:val="00536D4B"/>
    <w:rsid w:val="00546659"/>
    <w:rsid w:val="005501B5"/>
    <w:rsid w:val="00550D57"/>
    <w:rsid w:val="005533AF"/>
    <w:rsid w:val="005546C1"/>
    <w:rsid w:val="00557F26"/>
    <w:rsid w:val="00564466"/>
    <w:rsid w:val="00565A83"/>
    <w:rsid w:val="005669B7"/>
    <w:rsid w:val="005722ED"/>
    <w:rsid w:val="005724ED"/>
    <w:rsid w:val="005736B8"/>
    <w:rsid w:val="00575CFB"/>
    <w:rsid w:val="0057658E"/>
    <w:rsid w:val="00576A06"/>
    <w:rsid w:val="00576ECF"/>
    <w:rsid w:val="005859A0"/>
    <w:rsid w:val="00587816"/>
    <w:rsid w:val="00587AB2"/>
    <w:rsid w:val="00592A96"/>
    <w:rsid w:val="0059418B"/>
    <w:rsid w:val="0059566A"/>
    <w:rsid w:val="005A68D2"/>
    <w:rsid w:val="005A6CED"/>
    <w:rsid w:val="005A7969"/>
    <w:rsid w:val="005B4C5B"/>
    <w:rsid w:val="005B4E2C"/>
    <w:rsid w:val="005B6F08"/>
    <w:rsid w:val="005B736A"/>
    <w:rsid w:val="005B7CAC"/>
    <w:rsid w:val="005C08FF"/>
    <w:rsid w:val="005C3301"/>
    <w:rsid w:val="005C4404"/>
    <w:rsid w:val="005D139F"/>
    <w:rsid w:val="005D3FE2"/>
    <w:rsid w:val="005D72FD"/>
    <w:rsid w:val="005E056D"/>
    <w:rsid w:val="005E1B02"/>
    <w:rsid w:val="005E1BFD"/>
    <w:rsid w:val="005E301C"/>
    <w:rsid w:val="005E44DF"/>
    <w:rsid w:val="005E4835"/>
    <w:rsid w:val="006006EF"/>
    <w:rsid w:val="006015CD"/>
    <w:rsid w:val="006016BB"/>
    <w:rsid w:val="00603998"/>
    <w:rsid w:val="006054FF"/>
    <w:rsid w:val="00611AD4"/>
    <w:rsid w:val="006227F5"/>
    <w:rsid w:val="006235FC"/>
    <w:rsid w:val="00623A28"/>
    <w:rsid w:val="00635353"/>
    <w:rsid w:val="00641EBF"/>
    <w:rsid w:val="00644628"/>
    <w:rsid w:val="006474F5"/>
    <w:rsid w:val="0065164C"/>
    <w:rsid w:val="00651ACA"/>
    <w:rsid w:val="00656C36"/>
    <w:rsid w:val="00660FB5"/>
    <w:rsid w:val="0066103E"/>
    <w:rsid w:val="00662793"/>
    <w:rsid w:val="006648D1"/>
    <w:rsid w:val="006710DB"/>
    <w:rsid w:val="00672641"/>
    <w:rsid w:val="00673CF8"/>
    <w:rsid w:val="006768C3"/>
    <w:rsid w:val="00676D02"/>
    <w:rsid w:val="0068038F"/>
    <w:rsid w:val="0068160B"/>
    <w:rsid w:val="00682CE4"/>
    <w:rsid w:val="006830DF"/>
    <w:rsid w:val="006838A0"/>
    <w:rsid w:val="00684396"/>
    <w:rsid w:val="00685313"/>
    <w:rsid w:val="006859C2"/>
    <w:rsid w:val="00690DA1"/>
    <w:rsid w:val="00691816"/>
    <w:rsid w:val="0069246D"/>
    <w:rsid w:val="006933C1"/>
    <w:rsid w:val="006961CF"/>
    <w:rsid w:val="006970DC"/>
    <w:rsid w:val="006A2EBB"/>
    <w:rsid w:val="006A3078"/>
    <w:rsid w:val="006A4D41"/>
    <w:rsid w:val="006A6553"/>
    <w:rsid w:val="006A6C1C"/>
    <w:rsid w:val="006B1803"/>
    <w:rsid w:val="006B2ED8"/>
    <w:rsid w:val="006B3CFA"/>
    <w:rsid w:val="006B44C9"/>
    <w:rsid w:val="006B67C1"/>
    <w:rsid w:val="006B6A1E"/>
    <w:rsid w:val="006B6DED"/>
    <w:rsid w:val="006B739D"/>
    <w:rsid w:val="006C0ACF"/>
    <w:rsid w:val="006C142D"/>
    <w:rsid w:val="006C14E8"/>
    <w:rsid w:val="006C19E2"/>
    <w:rsid w:val="006C4586"/>
    <w:rsid w:val="006C5935"/>
    <w:rsid w:val="006C6941"/>
    <w:rsid w:val="006C6B92"/>
    <w:rsid w:val="006C7508"/>
    <w:rsid w:val="006D0245"/>
    <w:rsid w:val="006D16CE"/>
    <w:rsid w:val="006D2E2C"/>
    <w:rsid w:val="006D3AEE"/>
    <w:rsid w:val="006D5370"/>
    <w:rsid w:val="006E1E25"/>
    <w:rsid w:val="006E31E4"/>
    <w:rsid w:val="006E5FA1"/>
    <w:rsid w:val="006E6C9E"/>
    <w:rsid w:val="006F3EAA"/>
    <w:rsid w:val="006F4213"/>
    <w:rsid w:val="006F7FDA"/>
    <w:rsid w:val="007017E4"/>
    <w:rsid w:val="007077EE"/>
    <w:rsid w:val="00707D15"/>
    <w:rsid w:val="0071003C"/>
    <w:rsid w:val="0071534E"/>
    <w:rsid w:val="00723953"/>
    <w:rsid w:val="00727EE4"/>
    <w:rsid w:val="00730DF7"/>
    <w:rsid w:val="00731BFF"/>
    <w:rsid w:val="007419E5"/>
    <w:rsid w:val="00742969"/>
    <w:rsid w:val="00742FCE"/>
    <w:rsid w:val="0074697C"/>
    <w:rsid w:val="00747AD0"/>
    <w:rsid w:val="007502AB"/>
    <w:rsid w:val="007507D0"/>
    <w:rsid w:val="00762ADF"/>
    <w:rsid w:val="007647ED"/>
    <w:rsid w:val="007704BA"/>
    <w:rsid w:val="00770663"/>
    <w:rsid w:val="007716C3"/>
    <w:rsid w:val="00772F51"/>
    <w:rsid w:val="00773681"/>
    <w:rsid w:val="00773C81"/>
    <w:rsid w:val="00794C22"/>
    <w:rsid w:val="007963D0"/>
    <w:rsid w:val="00796752"/>
    <w:rsid w:val="007A08C9"/>
    <w:rsid w:val="007A2306"/>
    <w:rsid w:val="007A52EC"/>
    <w:rsid w:val="007A78B0"/>
    <w:rsid w:val="007B124C"/>
    <w:rsid w:val="007B1C61"/>
    <w:rsid w:val="007B3264"/>
    <w:rsid w:val="007B3A5C"/>
    <w:rsid w:val="007B4806"/>
    <w:rsid w:val="007C27DB"/>
    <w:rsid w:val="007C76BF"/>
    <w:rsid w:val="007C7EB4"/>
    <w:rsid w:val="007D3DF6"/>
    <w:rsid w:val="007D6345"/>
    <w:rsid w:val="007E0955"/>
    <w:rsid w:val="007E320C"/>
    <w:rsid w:val="007E3539"/>
    <w:rsid w:val="007E6C29"/>
    <w:rsid w:val="007F5C95"/>
    <w:rsid w:val="007F656D"/>
    <w:rsid w:val="00801437"/>
    <w:rsid w:val="00801D20"/>
    <w:rsid w:val="008023CD"/>
    <w:rsid w:val="00802B0D"/>
    <w:rsid w:val="008037F9"/>
    <w:rsid w:val="00807DEE"/>
    <w:rsid w:val="00815538"/>
    <w:rsid w:val="00816498"/>
    <w:rsid w:val="0081675A"/>
    <w:rsid w:val="008211C9"/>
    <w:rsid w:val="00824DB3"/>
    <w:rsid w:val="00825336"/>
    <w:rsid w:val="008259F7"/>
    <w:rsid w:val="008334C9"/>
    <w:rsid w:val="00834056"/>
    <w:rsid w:val="0083479A"/>
    <w:rsid w:val="00834E6C"/>
    <w:rsid w:val="00835832"/>
    <w:rsid w:val="00837AC9"/>
    <w:rsid w:val="00840667"/>
    <w:rsid w:val="008411D0"/>
    <w:rsid w:val="00844E0E"/>
    <w:rsid w:val="008479C8"/>
    <w:rsid w:val="0085132F"/>
    <w:rsid w:val="00852272"/>
    <w:rsid w:val="0085316B"/>
    <w:rsid w:val="00853304"/>
    <w:rsid w:val="00854395"/>
    <w:rsid w:val="008547E0"/>
    <w:rsid w:val="00854B31"/>
    <w:rsid w:val="00855112"/>
    <w:rsid w:val="00856771"/>
    <w:rsid w:val="00856793"/>
    <w:rsid w:val="00867B37"/>
    <w:rsid w:val="00867BB3"/>
    <w:rsid w:val="00870CA0"/>
    <w:rsid w:val="008719DE"/>
    <w:rsid w:val="008729C3"/>
    <w:rsid w:val="00872A21"/>
    <w:rsid w:val="00874B82"/>
    <w:rsid w:val="0087682C"/>
    <w:rsid w:val="00877009"/>
    <w:rsid w:val="008820E2"/>
    <w:rsid w:val="00884A7D"/>
    <w:rsid w:val="00892093"/>
    <w:rsid w:val="008A4D8E"/>
    <w:rsid w:val="008B178E"/>
    <w:rsid w:val="008B41E8"/>
    <w:rsid w:val="008B7B15"/>
    <w:rsid w:val="008C05EF"/>
    <w:rsid w:val="008C4025"/>
    <w:rsid w:val="008C7AE5"/>
    <w:rsid w:val="008D0AEA"/>
    <w:rsid w:val="008D138D"/>
    <w:rsid w:val="008D1A24"/>
    <w:rsid w:val="008E1AFC"/>
    <w:rsid w:val="008E3535"/>
    <w:rsid w:val="008E5427"/>
    <w:rsid w:val="008E64BC"/>
    <w:rsid w:val="008F0896"/>
    <w:rsid w:val="008F172E"/>
    <w:rsid w:val="008F2485"/>
    <w:rsid w:val="008F3996"/>
    <w:rsid w:val="008F42D5"/>
    <w:rsid w:val="008F439F"/>
    <w:rsid w:val="008F6E89"/>
    <w:rsid w:val="00901360"/>
    <w:rsid w:val="009045A2"/>
    <w:rsid w:val="009048F4"/>
    <w:rsid w:val="009077B6"/>
    <w:rsid w:val="00911DB2"/>
    <w:rsid w:val="00912C8A"/>
    <w:rsid w:val="00916553"/>
    <w:rsid w:val="00921DEC"/>
    <w:rsid w:val="00923163"/>
    <w:rsid w:val="00923310"/>
    <w:rsid w:val="00923EB1"/>
    <w:rsid w:val="00925F3A"/>
    <w:rsid w:val="009266B3"/>
    <w:rsid w:val="00930120"/>
    <w:rsid w:val="00932DB1"/>
    <w:rsid w:val="00934125"/>
    <w:rsid w:val="00935508"/>
    <w:rsid w:val="00941431"/>
    <w:rsid w:val="0094212E"/>
    <w:rsid w:val="009421A5"/>
    <w:rsid w:val="00945E01"/>
    <w:rsid w:val="00946DEE"/>
    <w:rsid w:val="00947F94"/>
    <w:rsid w:val="00951EAC"/>
    <w:rsid w:val="0095312A"/>
    <w:rsid w:val="00954670"/>
    <w:rsid w:val="00955AFC"/>
    <w:rsid w:val="0095619A"/>
    <w:rsid w:val="00960338"/>
    <w:rsid w:val="00962826"/>
    <w:rsid w:val="009636CB"/>
    <w:rsid w:val="00965FCA"/>
    <w:rsid w:val="00966455"/>
    <w:rsid w:val="0096654F"/>
    <w:rsid w:val="0096765F"/>
    <w:rsid w:val="0098202B"/>
    <w:rsid w:val="009821BB"/>
    <w:rsid w:val="00986C36"/>
    <w:rsid w:val="00990ED1"/>
    <w:rsid w:val="00992574"/>
    <w:rsid w:val="0099631F"/>
    <w:rsid w:val="009A1381"/>
    <w:rsid w:val="009B1E02"/>
    <w:rsid w:val="009B6313"/>
    <w:rsid w:val="009B638C"/>
    <w:rsid w:val="009C0277"/>
    <w:rsid w:val="009C078C"/>
    <w:rsid w:val="009C3E9E"/>
    <w:rsid w:val="009C6ED2"/>
    <w:rsid w:val="009D498E"/>
    <w:rsid w:val="009D7B26"/>
    <w:rsid w:val="009E2C86"/>
    <w:rsid w:val="009E34E6"/>
    <w:rsid w:val="009E5393"/>
    <w:rsid w:val="009E565D"/>
    <w:rsid w:val="009F3995"/>
    <w:rsid w:val="009F4864"/>
    <w:rsid w:val="009F65DF"/>
    <w:rsid w:val="00A0052B"/>
    <w:rsid w:val="00A02092"/>
    <w:rsid w:val="00A03E8C"/>
    <w:rsid w:val="00A0485E"/>
    <w:rsid w:val="00A0591D"/>
    <w:rsid w:val="00A06198"/>
    <w:rsid w:val="00A07C48"/>
    <w:rsid w:val="00A1055D"/>
    <w:rsid w:val="00A122F0"/>
    <w:rsid w:val="00A16725"/>
    <w:rsid w:val="00A16CD8"/>
    <w:rsid w:val="00A1787E"/>
    <w:rsid w:val="00A202D5"/>
    <w:rsid w:val="00A25BDF"/>
    <w:rsid w:val="00A26DF0"/>
    <w:rsid w:val="00A27039"/>
    <w:rsid w:val="00A352FD"/>
    <w:rsid w:val="00A37D73"/>
    <w:rsid w:val="00A40DF7"/>
    <w:rsid w:val="00A40F2F"/>
    <w:rsid w:val="00A417EB"/>
    <w:rsid w:val="00A430A5"/>
    <w:rsid w:val="00A4546C"/>
    <w:rsid w:val="00A60D61"/>
    <w:rsid w:val="00A64C24"/>
    <w:rsid w:val="00A66D12"/>
    <w:rsid w:val="00A73568"/>
    <w:rsid w:val="00A76E27"/>
    <w:rsid w:val="00A76F08"/>
    <w:rsid w:val="00A77184"/>
    <w:rsid w:val="00A773D7"/>
    <w:rsid w:val="00A773FA"/>
    <w:rsid w:val="00A80830"/>
    <w:rsid w:val="00A81EF8"/>
    <w:rsid w:val="00A91FAC"/>
    <w:rsid w:val="00A9259A"/>
    <w:rsid w:val="00A948AB"/>
    <w:rsid w:val="00A96306"/>
    <w:rsid w:val="00AA06C8"/>
    <w:rsid w:val="00AA55C3"/>
    <w:rsid w:val="00AA5F13"/>
    <w:rsid w:val="00AB1D9C"/>
    <w:rsid w:val="00AB48BB"/>
    <w:rsid w:val="00AC0E6A"/>
    <w:rsid w:val="00AC15FD"/>
    <w:rsid w:val="00AC5243"/>
    <w:rsid w:val="00AC5786"/>
    <w:rsid w:val="00AC63B3"/>
    <w:rsid w:val="00AD0B55"/>
    <w:rsid w:val="00AD1D92"/>
    <w:rsid w:val="00AD7EC2"/>
    <w:rsid w:val="00AE1048"/>
    <w:rsid w:val="00AE1798"/>
    <w:rsid w:val="00AE1D14"/>
    <w:rsid w:val="00AE42BA"/>
    <w:rsid w:val="00AE4333"/>
    <w:rsid w:val="00AE4EFC"/>
    <w:rsid w:val="00AE5D9B"/>
    <w:rsid w:val="00AE7A7A"/>
    <w:rsid w:val="00AF016A"/>
    <w:rsid w:val="00AF0379"/>
    <w:rsid w:val="00AF0625"/>
    <w:rsid w:val="00AF281D"/>
    <w:rsid w:val="00AF46D7"/>
    <w:rsid w:val="00AF4835"/>
    <w:rsid w:val="00AF4C82"/>
    <w:rsid w:val="00AF5AA5"/>
    <w:rsid w:val="00AF5E82"/>
    <w:rsid w:val="00AF6704"/>
    <w:rsid w:val="00B00B7C"/>
    <w:rsid w:val="00B01EAA"/>
    <w:rsid w:val="00B03594"/>
    <w:rsid w:val="00B04765"/>
    <w:rsid w:val="00B0530E"/>
    <w:rsid w:val="00B07073"/>
    <w:rsid w:val="00B1183E"/>
    <w:rsid w:val="00B1632F"/>
    <w:rsid w:val="00B17A8B"/>
    <w:rsid w:val="00B23520"/>
    <w:rsid w:val="00B23867"/>
    <w:rsid w:val="00B2524C"/>
    <w:rsid w:val="00B2748E"/>
    <w:rsid w:val="00B32F90"/>
    <w:rsid w:val="00B34A65"/>
    <w:rsid w:val="00B36D97"/>
    <w:rsid w:val="00B37AFC"/>
    <w:rsid w:val="00B407A8"/>
    <w:rsid w:val="00B42C4F"/>
    <w:rsid w:val="00B469A3"/>
    <w:rsid w:val="00B50962"/>
    <w:rsid w:val="00B533A8"/>
    <w:rsid w:val="00B55D30"/>
    <w:rsid w:val="00B61E47"/>
    <w:rsid w:val="00B631F3"/>
    <w:rsid w:val="00B639AF"/>
    <w:rsid w:val="00B63C6C"/>
    <w:rsid w:val="00B709C6"/>
    <w:rsid w:val="00B73D73"/>
    <w:rsid w:val="00B74C58"/>
    <w:rsid w:val="00B762CA"/>
    <w:rsid w:val="00B83637"/>
    <w:rsid w:val="00B83CE8"/>
    <w:rsid w:val="00B84E8D"/>
    <w:rsid w:val="00B907CC"/>
    <w:rsid w:val="00B94E43"/>
    <w:rsid w:val="00B962C1"/>
    <w:rsid w:val="00B9779C"/>
    <w:rsid w:val="00BA17B2"/>
    <w:rsid w:val="00BA1A9D"/>
    <w:rsid w:val="00BB31B8"/>
    <w:rsid w:val="00BB3275"/>
    <w:rsid w:val="00BC3AB4"/>
    <w:rsid w:val="00BC4297"/>
    <w:rsid w:val="00BC5AAB"/>
    <w:rsid w:val="00BC5F13"/>
    <w:rsid w:val="00BC6EF8"/>
    <w:rsid w:val="00BD0032"/>
    <w:rsid w:val="00BD0F80"/>
    <w:rsid w:val="00BD7CB8"/>
    <w:rsid w:val="00BE61C9"/>
    <w:rsid w:val="00BE6253"/>
    <w:rsid w:val="00C02471"/>
    <w:rsid w:val="00C03F45"/>
    <w:rsid w:val="00C109EB"/>
    <w:rsid w:val="00C15667"/>
    <w:rsid w:val="00C2032D"/>
    <w:rsid w:val="00C20D4C"/>
    <w:rsid w:val="00C21DC3"/>
    <w:rsid w:val="00C26760"/>
    <w:rsid w:val="00C276CA"/>
    <w:rsid w:val="00C34564"/>
    <w:rsid w:val="00C435F3"/>
    <w:rsid w:val="00C43F41"/>
    <w:rsid w:val="00C462FD"/>
    <w:rsid w:val="00C46FD5"/>
    <w:rsid w:val="00C4763B"/>
    <w:rsid w:val="00C47FE6"/>
    <w:rsid w:val="00C52947"/>
    <w:rsid w:val="00C60823"/>
    <w:rsid w:val="00C60E35"/>
    <w:rsid w:val="00C61F75"/>
    <w:rsid w:val="00C654E3"/>
    <w:rsid w:val="00C65AF8"/>
    <w:rsid w:val="00C745B7"/>
    <w:rsid w:val="00C810B3"/>
    <w:rsid w:val="00C83CD5"/>
    <w:rsid w:val="00C8591D"/>
    <w:rsid w:val="00C860EE"/>
    <w:rsid w:val="00C86E0A"/>
    <w:rsid w:val="00C91016"/>
    <w:rsid w:val="00C92561"/>
    <w:rsid w:val="00C928E3"/>
    <w:rsid w:val="00C96D5C"/>
    <w:rsid w:val="00CA403F"/>
    <w:rsid w:val="00CA6965"/>
    <w:rsid w:val="00CB0EB7"/>
    <w:rsid w:val="00CB1BC8"/>
    <w:rsid w:val="00CB4A8D"/>
    <w:rsid w:val="00CB4CBE"/>
    <w:rsid w:val="00CB4DBC"/>
    <w:rsid w:val="00CC0044"/>
    <w:rsid w:val="00CC14AD"/>
    <w:rsid w:val="00CC3FC5"/>
    <w:rsid w:val="00CC549C"/>
    <w:rsid w:val="00CC6038"/>
    <w:rsid w:val="00CD3650"/>
    <w:rsid w:val="00CD6EB9"/>
    <w:rsid w:val="00CD75AF"/>
    <w:rsid w:val="00CE066B"/>
    <w:rsid w:val="00CE5111"/>
    <w:rsid w:val="00CE577B"/>
    <w:rsid w:val="00CF0EA9"/>
    <w:rsid w:val="00CF36DD"/>
    <w:rsid w:val="00CF3BDD"/>
    <w:rsid w:val="00CF73B0"/>
    <w:rsid w:val="00CF7E7E"/>
    <w:rsid w:val="00D00442"/>
    <w:rsid w:val="00D019A4"/>
    <w:rsid w:val="00D0462F"/>
    <w:rsid w:val="00D05E15"/>
    <w:rsid w:val="00D06A5F"/>
    <w:rsid w:val="00D079F8"/>
    <w:rsid w:val="00D07A8A"/>
    <w:rsid w:val="00D164B8"/>
    <w:rsid w:val="00D16E43"/>
    <w:rsid w:val="00D233BB"/>
    <w:rsid w:val="00D25123"/>
    <w:rsid w:val="00D258FD"/>
    <w:rsid w:val="00D25A71"/>
    <w:rsid w:val="00D273D6"/>
    <w:rsid w:val="00D27BC8"/>
    <w:rsid w:val="00D30236"/>
    <w:rsid w:val="00D309F3"/>
    <w:rsid w:val="00D3133B"/>
    <w:rsid w:val="00D332F7"/>
    <w:rsid w:val="00D34B8A"/>
    <w:rsid w:val="00D34D9F"/>
    <w:rsid w:val="00D36FDE"/>
    <w:rsid w:val="00D37A27"/>
    <w:rsid w:val="00D4280F"/>
    <w:rsid w:val="00D43E35"/>
    <w:rsid w:val="00D51C0D"/>
    <w:rsid w:val="00D51E88"/>
    <w:rsid w:val="00D51F04"/>
    <w:rsid w:val="00D573F7"/>
    <w:rsid w:val="00D57C0E"/>
    <w:rsid w:val="00D6026E"/>
    <w:rsid w:val="00D607FB"/>
    <w:rsid w:val="00D625CE"/>
    <w:rsid w:val="00D63956"/>
    <w:rsid w:val="00D65E50"/>
    <w:rsid w:val="00D67EAB"/>
    <w:rsid w:val="00D71686"/>
    <w:rsid w:val="00D748FF"/>
    <w:rsid w:val="00D74986"/>
    <w:rsid w:val="00D773C6"/>
    <w:rsid w:val="00D86345"/>
    <w:rsid w:val="00D90C3D"/>
    <w:rsid w:val="00D91B48"/>
    <w:rsid w:val="00D96B24"/>
    <w:rsid w:val="00D97120"/>
    <w:rsid w:val="00DA0119"/>
    <w:rsid w:val="00DA1B60"/>
    <w:rsid w:val="00DA1E3B"/>
    <w:rsid w:val="00DB02C5"/>
    <w:rsid w:val="00DB1988"/>
    <w:rsid w:val="00DB33F4"/>
    <w:rsid w:val="00DB3A8A"/>
    <w:rsid w:val="00DB6262"/>
    <w:rsid w:val="00DB7A67"/>
    <w:rsid w:val="00DC442A"/>
    <w:rsid w:val="00DC62CA"/>
    <w:rsid w:val="00DD2DA0"/>
    <w:rsid w:val="00DD5861"/>
    <w:rsid w:val="00DD5C67"/>
    <w:rsid w:val="00DE1461"/>
    <w:rsid w:val="00DE1971"/>
    <w:rsid w:val="00DE617A"/>
    <w:rsid w:val="00DF3A0F"/>
    <w:rsid w:val="00DF3DB8"/>
    <w:rsid w:val="00DF5201"/>
    <w:rsid w:val="00DF7FB5"/>
    <w:rsid w:val="00E02BD1"/>
    <w:rsid w:val="00E066F7"/>
    <w:rsid w:val="00E11FCB"/>
    <w:rsid w:val="00E1478A"/>
    <w:rsid w:val="00E15FA2"/>
    <w:rsid w:val="00E20289"/>
    <w:rsid w:val="00E210E7"/>
    <w:rsid w:val="00E21A12"/>
    <w:rsid w:val="00E23D3F"/>
    <w:rsid w:val="00E30532"/>
    <w:rsid w:val="00E30A77"/>
    <w:rsid w:val="00E32BF4"/>
    <w:rsid w:val="00E34470"/>
    <w:rsid w:val="00E34DBC"/>
    <w:rsid w:val="00E46195"/>
    <w:rsid w:val="00E51CE7"/>
    <w:rsid w:val="00E57559"/>
    <w:rsid w:val="00E577DF"/>
    <w:rsid w:val="00E61C48"/>
    <w:rsid w:val="00E66932"/>
    <w:rsid w:val="00E669D7"/>
    <w:rsid w:val="00E66BEA"/>
    <w:rsid w:val="00E70574"/>
    <w:rsid w:val="00E70F1A"/>
    <w:rsid w:val="00E738FF"/>
    <w:rsid w:val="00E739FA"/>
    <w:rsid w:val="00E75178"/>
    <w:rsid w:val="00E75934"/>
    <w:rsid w:val="00E75A9C"/>
    <w:rsid w:val="00E776B0"/>
    <w:rsid w:val="00E80B8C"/>
    <w:rsid w:val="00E81863"/>
    <w:rsid w:val="00E83992"/>
    <w:rsid w:val="00E85912"/>
    <w:rsid w:val="00E861E4"/>
    <w:rsid w:val="00E86999"/>
    <w:rsid w:val="00E9119F"/>
    <w:rsid w:val="00E94376"/>
    <w:rsid w:val="00EA2C83"/>
    <w:rsid w:val="00EA4F97"/>
    <w:rsid w:val="00EB1129"/>
    <w:rsid w:val="00EB269F"/>
    <w:rsid w:val="00EB4CF0"/>
    <w:rsid w:val="00EB7465"/>
    <w:rsid w:val="00EC05B7"/>
    <w:rsid w:val="00EC13C7"/>
    <w:rsid w:val="00EC17A0"/>
    <w:rsid w:val="00EC5158"/>
    <w:rsid w:val="00EC6550"/>
    <w:rsid w:val="00ED0CB6"/>
    <w:rsid w:val="00ED1783"/>
    <w:rsid w:val="00ED1BF1"/>
    <w:rsid w:val="00ED1F21"/>
    <w:rsid w:val="00ED250D"/>
    <w:rsid w:val="00ED4C3E"/>
    <w:rsid w:val="00ED63C6"/>
    <w:rsid w:val="00ED7F67"/>
    <w:rsid w:val="00EE0D1E"/>
    <w:rsid w:val="00EE22E7"/>
    <w:rsid w:val="00EE25C2"/>
    <w:rsid w:val="00EE2D8D"/>
    <w:rsid w:val="00EE486A"/>
    <w:rsid w:val="00EE6684"/>
    <w:rsid w:val="00EE6EA5"/>
    <w:rsid w:val="00EE71CC"/>
    <w:rsid w:val="00EF21B3"/>
    <w:rsid w:val="00EF4FA9"/>
    <w:rsid w:val="00EF52FA"/>
    <w:rsid w:val="00F000A7"/>
    <w:rsid w:val="00F02B4D"/>
    <w:rsid w:val="00F1124B"/>
    <w:rsid w:val="00F11A8C"/>
    <w:rsid w:val="00F1277B"/>
    <w:rsid w:val="00F12841"/>
    <w:rsid w:val="00F178CA"/>
    <w:rsid w:val="00F2473D"/>
    <w:rsid w:val="00F24C32"/>
    <w:rsid w:val="00F31436"/>
    <w:rsid w:val="00F31884"/>
    <w:rsid w:val="00F33729"/>
    <w:rsid w:val="00F379E4"/>
    <w:rsid w:val="00F40480"/>
    <w:rsid w:val="00F42E90"/>
    <w:rsid w:val="00F52054"/>
    <w:rsid w:val="00F5663C"/>
    <w:rsid w:val="00F6205F"/>
    <w:rsid w:val="00F70DB0"/>
    <w:rsid w:val="00F70EB2"/>
    <w:rsid w:val="00F72648"/>
    <w:rsid w:val="00F728ED"/>
    <w:rsid w:val="00F74A8C"/>
    <w:rsid w:val="00F77DD8"/>
    <w:rsid w:val="00F80EE5"/>
    <w:rsid w:val="00F81929"/>
    <w:rsid w:val="00F81C62"/>
    <w:rsid w:val="00F84A49"/>
    <w:rsid w:val="00F84B31"/>
    <w:rsid w:val="00F86A2C"/>
    <w:rsid w:val="00F90313"/>
    <w:rsid w:val="00F90A04"/>
    <w:rsid w:val="00F90D66"/>
    <w:rsid w:val="00F92632"/>
    <w:rsid w:val="00F93EAE"/>
    <w:rsid w:val="00F97ED8"/>
    <w:rsid w:val="00FA0C12"/>
    <w:rsid w:val="00FA12EC"/>
    <w:rsid w:val="00FA660F"/>
    <w:rsid w:val="00FB197E"/>
    <w:rsid w:val="00FB272B"/>
    <w:rsid w:val="00FB3AEA"/>
    <w:rsid w:val="00FB3F46"/>
    <w:rsid w:val="00FB47F7"/>
    <w:rsid w:val="00FB5D16"/>
    <w:rsid w:val="00FC0F7A"/>
    <w:rsid w:val="00FC2D9A"/>
    <w:rsid w:val="00FC4F78"/>
    <w:rsid w:val="00FC5F05"/>
    <w:rsid w:val="00FE777F"/>
    <w:rsid w:val="00FF0273"/>
    <w:rsid w:val="00FF16FC"/>
    <w:rsid w:val="00FF38A3"/>
    <w:rsid w:val="00FF49E2"/>
    <w:rsid w:val="00FF5861"/>
    <w:rsid w:val="00FF6FC6"/>
    <w:rsid w:val="1696EC5D"/>
    <w:rsid w:val="1A79862D"/>
    <w:rsid w:val="33FB11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3A667E"/>
  <w15:docId w15:val="{7077A6BB-BA67-544C-82E0-B11D58ED9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contextualSpacing/>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31884"/>
    <w:pPr>
      <w:spacing w:line="240" w:lineRule="auto"/>
      <w:contextualSpacing w:val="0"/>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pPr>
      <w:keepNext/>
      <w:keepLines/>
      <w:spacing w:before="400" w:after="120" w:line="276" w:lineRule="auto"/>
      <w:contextualSpacing/>
      <w:outlineLvl w:val="0"/>
    </w:pPr>
    <w:rPr>
      <w:rFonts w:ascii="Arial" w:eastAsia="Arial" w:hAnsi="Arial" w:cs="Arial"/>
      <w:sz w:val="40"/>
      <w:szCs w:val="40"/>
      <w:lang w:val="en"/>
    </w:rPr>
  </w:style>
  <w:style w:type="paragraph" w:styleId="Heading2">
    <w:name w:val="heading 2"/>
    <w:basedOn w:val="Normal"/>
    <w:next w:val="Normal"/>
    <w:pPr>
      <w:keepNext/>
      <w:keepLines/>
      <w:spacing w:before="360" w:after="120" w:line="276" w:lineRule="auto"/>
      <w:contextualSpacing/>
      <w:outlineLvl w:val="1"/>
    </w:pPr>
    <w:rPr>
      <w:rFonts w:ascii="Arial" w:eastAsia="Arial" w:hAnsi="Arial" w:cs="Arial"/>
      <w:sz w:val="32"/>
      <w:szCs w:val="32"/>
      <w:lang w:val="en"/>
    </w:rPr>
  </w:style>
  <w:style w:type="paragraph" w:styleId="Heading3">
    <w:name w:val="heading 3"/>
    <w:basedOn w:val="Normal"/>
    <w:next w:val="Normal"/>
    <w:pPr>
      <w:keepNext/>
      <w:keepLines/>
      <w:spacing w:before="320" w:after="80" w:line="276" w:lineRule="auto"/>
      <w:contextualSpacing/>
      <w:outlineLvl w:val="2"/>
    </w:pPr>
    <w:rPr>
      <w:rFonts w:ascii="Arial" w:eastAsia="Arial" w:hAnsi="Arial" w:cs="Arial"/>
      <w:color w:val="434343"/>
      <w:sz w:val="28"/>
      <w:szCs w:val="28"/>
      <w:lang w:val="en"/>
    </w:rPr>
  </w:style>
  <w:style w:type="paragraph" w:styleId="Heading4">
    <w:name w:val="heading 4"/>
    <w:basedOn w:val="Normal"/>
    <w:next w:val="Normal"/>
    <w:link w:val="Heading4Char"/>
    <w:pPr>
      <w:keepNext/>
      <w:keepLines/>
      <w:spacing w:before="280" w:after="80" w:line="276" w:lineRule="auto"/>
      <w:contextualSpacing/>
      <w:outlineLvl w:val="3"/>
    </w:pPr>
    <w:rPr>
      <w:rFonts w:ascii="Arial" w:eastAsia="Arial" w:hAnsi="Arial" w:cs="Arial"/>
      <w:color w:val="666666"/>
      <w:sz w:val="22"/>
      <w:lang w:val="en"/>
    </w:rPr>
  </w:style>
  <w:style w:type="paragraph" w:styleId="Heading5">
    <w:name w:val="heading 5"/>
    <w:basedOn w:val="Normal"/>
    <w:next w:val="Normal"/>
    <w:pPr>
      <w:keepNext/>
      <w:keepLines/>
      <w:spacing w:before="240" w:after="80" w:line="276" w:lineRule="auto"/>
      <w:contextualSpacing/>
      <w:outlineLvl w:val="4"/>
    </w:pPr>
    <w:rPr>
      <w:rFonts w:ascii="Arial" w:eastAsia="Arial" w:hAnsi="Arial" w:cs="Arial"/>
      <w:color w:val="666666"/>
      <w:sz w:val="22"/>
      <w:szCs w:val="22"/>
      <w:lang w:val="en"/>
    </w:rPr>
  </w:style>
  <w:style w:type="paragraph" w:styleId="Heading6">
    <w:name w:val="heading 6"/>
    <w:basedOn w:val="Normal"/>
    <w:next w:val="Normal"/>
    <w:pPr>
      <w:keepNext/>
      <w:keepLines/>
      <w:spacing w:before="240" w:after="80" w:line="276" w:lineRule="auto"/>
      <w:contextualSpacing/>
      <w:outlineLvl w:val="5"/>
    </w:pPr>
    <w:rPr>
      <w:rFonts w:ascii="Arial" w:eastAsia="Arial" w:hAnsi="Arial" w:cs="Arial"/>
      <w:i/>
      <w:color w:val="666666"/>
      <w:sz w:val="22"/>
      <w:szCs w:val="22"/>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after="60" w:line="276" w:lineRule="auto"/>
      <w:contextualSpacing/>
    </w:pPr>
    <w:rPr>
      <w:rFonts w:ascii="Arial" w:eastAsia="Arial" w:hAnsi="Arial" w:cs="Arial"/>
      <w:sz w:val="52"/>
      <w:szCs w:val="52"/>
      <w:lang w:val="en"/>
    </w:rPr>
  </w:style>
  <w:style w:type="paragraph" w:styleId="Subtitle">
    <w:name w:val="Subtitle"/>
    <w:basedOn w:val="Normal"/>
    <w:next w:val="Normal"/>
    <w:pPr>
      <w:keepNext/>
      <w:keepLines/>
      <w:spacing w:after="320" w:line="276" w:lineRule="auto"/>
      <w:contextualSpacing/>
    </w:pPr>
    <w:rPr>
      <w:rFonts w:ascii="Arial" w:eastAsia="Arial" w:hAnsi="Arial" w:cs="Arial"/>
      <w:color w:val="666666"/>
      <w:sz w:val="30"/>
      <w:szCs w:val="30"/>
      <w:lang w:val="en"/>
    </w:r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aption">
    <w:name w:val="caption"/>
    <w:aliases w:val="IES Caption"/>
    <w:basedOn w:val="Normal"/>
    <w:next w:val="Normal"/>
    <w:link w:val="CaptionChar"/>
    <w:uiPriority w:val="35"/>
    <w:unhideWhenUsed/>
    <w:qFormat/>
    <w:rsid w:val="00421697"/>
    <w:pPr>
      <w:spacing w:after="200"/>
    </w:pPr>
    <w:rPr>
      <w:rFonts w:asciiTheme="minorHAnsi" w:eastAsiaTheme="minorHAnsi" w:hAnsiTheme="minorHAnsi" w:cstheme="minorBidi"/>
      <w:i/>
      <w:iCs/>
      <w:color w:val="1F497D" w:themeColor="text2"/>
      <w:sz w:val="18"/>
      <w:szCs w:val="18"/>
    </w:rPr>
  </w:style>
  <w:style w:type="character" w:customStyle="1" w:styleId="CaptionChar">
    <w:name w:val="Caption Char"/>
    <w:aliases w:val="IES Caption Char"/>
    <w:basedOn w:val="DefaultParagraphFont"/>
    <w:link w:val="Caption"/>
    <w:uiPriority w:val="35"/>
    <w:qFormat/>
    <w:rsid w:val="00421697"/>
    <w:rPr>
      <w:rFonts w:asciiTheme="minorHAnsi" w:eastAsiaTheme="minorHAnsi" w:hAnsiTheme="minorHAnsi" w:cstheme="minorBidi"/>
      <w:i/>
      <w:iCs/>
      <w:color w:val="1F497D" w:themeColor="text2"/>
      <w:sz w:val="18"/>
      <w:szCs w:val="18"/>
      <w:lang w:val="en-US"/>
    </w:rPr>
  </w:style>
  <w:style w:type="paragraph" w:styleId="Header">
    <w:name w:val="header"/>
    <w:aliases w:val="SD Header"/>
    <w:basedOn w:val="Normal"/>
    <w:link w:val="HeaderChar"/>
    <w:unhideWhenUsed/>
    <w:rsid w:val="002D08DD"/>
    <w:pPr>
      <w:tabs>
        <w:tab w:val="center" w:pos="4680"/>
        <w:tab w:val="right" w:pos="9360"/>
      </w:tabs>
      <w:contextualSpacing/>
    </w:pPr>
    <w:rPr>
      <w:rFonts w:ascii="Arial" w:eastAsia="Arial" w:hAnsi="Arial" w:cs="Arial"/>
      <w:sz w:val="22"/>
      <w:szCs w:val="22"/>
      <w:lang w:val="en"/>
    </w:rPr>
  </w:style>
  <w:style w:type="character" w:customStyle="1" w:styleId="HeaderChar">
    <w:name w:val="Header Char"/>
    <w:aliases w:val="SD Header Char"/>
    <w:basedOn w:val="DefaultParagraphFont"/>
    <w:link w:val="Header"/>
    <w:uiPriority w:val="99"/>
    <w:rsid w:val="002D08DD"/>
  </w:style>
  <w:style w:type="paragraph" w:styleId="Footer">
    <w:name w:val="footer"/>
    <w:basedOn w:val="Normal"/>
    <w:link w:val="FooterChar"/>
    <w:uiPriority w:val="99"/>
    <w:unhideWhenUsed/>
    <w:rsid w:val="002D08DD"/>
    <w:pPr>
      <w:tabs>
        <w:tab w:val="center" w:pos="4680"/>
        <w:tab w:val="right" w:pos="9360"/>
      </w:tabs>
      <w:contextualSpacing/>
    </w:pPr>
    <w:rPr>
      <w:rFonts w:ascii="Arial" w:eastAsia="Arial" w:hAnsi="Arial" w:cs="Arial"/>
      <w:sz w:val="22"/>
      <w:szCs w:val="22"/>
      <w:lang w:val="en"/>
    </w:rPr>
  </w:style>
  <w:style w:type="character" w:customStyle="1" w:styleId="FooterChar">
    <w:name w:val="Footer Char"/>
    <w:basedOn w:val="DefaultParagraphFont"/>
    <w:link w:val="Footer"/>
    <w:uiPriority w:val="99"/>
    <w:rsid w:val="002D08DD"/>
  </w:style>
  <w:style w:type="paragraph" w:styleId="ListParagraph">
    <w:name w:val="List Paragraph"/>
    <w:basedOn w:val="Normal"/>
    <w:uiPriority w:val="34"/>
    <w:qFormat/>
    <w:rsid w:val="005859A0"/>
    <w:pPr>
      <w:spacing w:line="276" w:lineRule="auto"/>
      <w:ind w:left="720"/>
      <w:contextualSpacing/>
    </w:pPr>
    <w:rPr>
      <w:rFonts w:ascii="Times New Roman Bold" w:eastAsia="Arial" w:hAnsi="Times New Roman Bold" w:cs="Arial"/>
      <w:b/>
      <w:sz w:val="22"/>
      <w:szCs w:val="22"/>
      <w:lang w:val="en"/>
    </w:rPr>
  </w:style>
  <w:style w:type="paragraph" w:styleId="NormalWeb">
    <w:name w:val="Normal (Web)"/>
    <w:basedOn w:val="Normal"/>
    <w:uiPriority w:val="99"/>
    <w:unhideWhenUsed/>
    <w:rsid w:val="00464F62"/>
    <w:pPr>
      <w:spacing w:before="100" w:beforeAutospacing="1" w:after="100" w:afterAutospacing="1"/>
    </w:pPr>
    <w:rPr>
      <w:sz w:val="22"/>
    </w:rPr>
  </w:style>
  <w:style w:type="character" w:styleId="Hyperlink">
    <w:name w:val="Hyperlink"/>
    <w:basedOn w:val="DefaultParagraphFont"/>
    <w:uiPriority w:val="99"/>
    <w:unhideWhenUsed/>
    <w:rsid w:val="00464F62"/>
    <w:rPr>
      <w:color w:val="0000FF" w:themeColor="hyperlink"/>
      <w:u w:val="single"/>
    </w:rPr>
  </w:style>
  <w:style w:type="character" w:customStyle="1" w:styleId="UnresolvedMention1">
    <w:name w:val="Unresolved Mention1"/>
    <w:basedOn w:val="DefaultParagraphFont"/>
    <w:uiPriority w:val="99"/>
    <w:semiHidden/>
    <w:unhideWhenUsed/>
    <w:rsid w:val="00464F62"/>
    <w:rPr>
      <w:color w:val="605E5C"/>
      <w:shd w:val="clear" w:color="auto" w:fill="E1DFDD"/>
    </w:rPr>
  </w:style>
  <w:style w:type="character" w:customStyle="1" w:styleId="Heading1Char">
    <w:name w:val="Heading 1 Char"/>
    <w:basedOn w:val="DefaultParagraphFont"/>
    <w:link w:val="Heading1"/>
    <w:uiPriority w:val="9"/>
    <w:rsid w:val="008B7B15"/>
    <w:rPr>
      <w:sz w:val="40"/>
      <w:szCs w:val="40"/>
    </w:rPr>
  </w:style>
  <w:style w:type="paragraph" w:styleId="Bibliography">
    <w:name w:val="Bibliography"/>
    <w:basedOn w:val="Normal"/>
    <w:next w:val="Normal"/>
    <w:uiPriority w:val="37"/>
    <w:unhideWhenUsed/>
    <w:rsid w:val="008B7B15"/>
    <w:pPr>
      <w:spacing w:line="276" w:lineRule="auto"/>
      <w:contextualSpacing/>
    </w:pPr>
    <w:rPr>
      <w:rFonts w:ascii="Arial" w:eastAsia="Arial" w:hAnsi="Arial" w:cs="Arial"/>
      <w:sz w:val="22"/>
      <w:szCs w:val="22"/>
      <w:lang w:val="en"/>
    </w:rPr>
  </w:style>
  <w:style w:type="character" w:styleId="UnresolvedMention">
    <w:name w:val="Unresolved Mention"/>
    <w:basedOn w:val="DefaultParagraphFont"/>
    <w:uiPriority w:val="99"/>
    <w:rsid w:val="00A1787E"/>
    <w:rPr>
      <w:color w:val="605E5C"/>
      <w:shd w:val="clear" w:color="auto" w:fill="E1DFDD"/>
    </w:rPr>
  </w:style>
  <w:style w:type="table" w:styleId="TableGrid">
    <w:name w:val="Table Grid"/>
    <w:basedOn w:val="TableNormal"/>
    <w:uiPriority w:val="39"/>
    <w:rsid w:val="00A7356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AC5243"/>
  </w:style>
  <w:style w:type="character" w:styleId="CommentReference">
    <w:name w:val="annotation reference"/>
    <w:basedOn w:val="DefaultParagraphFont"/>
    <w:uiPriority w:val="99"/>
    <w:semiHidden/>
    <w:unhideWhenUsed/>
    <w:rsid w:val="00C435F3"/>
    <w:rPr>
      <w:sz w:val="16"/>
      <w:szCs w:val="16"/>
    </w:rPr>
  </w:style>
  <w:style w:type="paragraph" w:styleId="CommentText">
    <w:name w:val="annotation text"/>
    <w:basedOn w:val="Normal"/>
    <w:link w:val="CommentTextChar"/>
    <w:uiPriority w:val="99"/>
    <w:semiHidden/>
    <w:unhideWhenUsed/>
    <w:rsid w:val="00C435F3"/>
    <w:pPr>
      <w:contextualSpacing/>
    </w:pPr>
    <w:rPr>
      <w:rFonts w:ascii="Arial" w:eastAsia="Arial" w:hAnsi="Arial" w:cs="Arial"/>
      <w:sz w:val="20"/>
      <w:szCs w:val="20"/>
      <w:lang w:val="en"/>
    </w:rPr>
  </w:style>
  <w:style w:type="character" w:customStyle="1" w:styleId="CommentTextChar">
    <w:name w:val="Comment Text Char"/>
    <w:basedOn w:val="DefaultParagraphFont"/>
    <w:link w:val="CommentText"/>
    <w:uiPriority w:val="99"/>
    <w:semiHidden/>
    <w:rsid w:val="00C435F3"/>
    <w:rPr>
      <w:sz w:val="20"/>
      <w:szCs w:val="20"/>
    </w:rPr>
  </w:style>
  <w:style w:type="paragraph" w:styleId="CommentSubject">
    <w:name w:val="annotation subject"/>
    <w:basedOn w:val="CommentText"/>
    <w:next w:val="CommentText"/>
    <w:link w:val="CommentSubjectChar"/>
    <w:uiPriority w:val="99"/>
    <w:semiHidden/>
    <w:unhideWhenUsed/>
    <w:rsid w:val="00C435F3"/>
    <w:rPr>
      <w:b/>
      <w:bCs/>
    </w:rPr>
  </w:style>
  <w:style w:type="character" w:customStyle="1" w:styleId="CommentSubjectChar">
    <w:name w:val="Comment Subject Char"/>
    <w:basedOn w:val="CommentTextChar"/>
    <w:link w:val="CommentSubject"/>
    <w:uiPriority w:val="99"/>
    <w:semiHidden/>
    <w:rsid w:val="00C435F3"/>
    <w:rPr>
      <w:b/>
      <w:bCs/>
      <w:sz w:val="20"/>
      <w:szCs w:val="20"/>
    </w:rPr>
  </w:style>
  <w:style w:type="paragraph" w:styleId="BalloonText">
    <w:name w:val="Balloon Text"/>
    <w:basedOn w:val="Normal"/>
    <w:link w:val="BalloonTextChar"/>
    <w:uiPriority w:val="99"/>
    <w:semiHidden/>
    <w:unhideWhenUsed/>
    <w:rsid w:val="00C435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5F3"/>
    <w:rPr>
      <w:rFonts w:ascii="Segoe UI" w:hAnsi="Segoe UI" w:cs="Segoe UI"/>
      <w:sz w:val="18"/>
      <w:szCs w:val="18"/>
    </w:rPr>
  </w:style>
  <w:style w:type="paragraph" w:styleId="Revision">
    <w:name w:val="Revision"/>
    <w:hidden/>
    <w:uiPriority w:val="99"/>
    <w:semiHidden/>
    <w:rsid w:val="00523A49"/>
    <w:pPr>
      <w:spacing w:line="240" w:lineRule="auto"/>
      <w:contextualSpacing w:val="0"/>
    </w:pPr>
    <w:rPr>
      <w:rFonts w:ascii="Times New Roman" w:eastAsia="Times New Roman" w:hAnsi="Times New Roman" w:cs="Times New Roman"/>
      <w:sz w:val="24"/>
      <w:szCs w:val="24"/>
      <w:lang w:val="en-US"/>
    </w:rPr>
  </w:style>
  <w:style w:type="paragraph" w:customStyle="1" w:styleId="Style1">
    <w:name w:val="Style1"/>
    <w:basedOn w:val="Caption"/>
    <w:link w:val="Style1Char"/>
    <w:autoRedefine/>
    <w:qFormat/>
    <w:rsid w:val="00004724"/>
    <w:pPr>
      <w:jc w:val="center"/>
    </w:pPr>
    <w:rPr>
      <w:rFonts w:ascii="Times New Roman" w:hAnsi="Times New Roman" w:cs="Times New Roman"/>
      <w:i w:val="0"/>
      <w:iCs w:val="0"/>
      <w:color w:val="auto"/>
    </w:rPr>
  </w:style>
  <w:style w:type="character" w:customStyle="1" w:styleId="Style1Char">
    <w:name w:val="Style1 Char"/>
    <w:basedOn w:val="CaptionChar"/>
    <w:link w:val="Style1"/>
    <w:rsid w:val="00004724"/>
    <w:rPr>
      <w:rFonts w:ascii="Times New Roman" w:eastAsiaTheme="minorHAnsi" w:hAnsi="Times New Roman" w:cs="Times New Roman"/>
      <w:i w:val="0"/>
      <w:iCs w:val="0"/>
      <w:color w:val="1F497D" w:themeColor="text2"/>
      <w:sz w:val="18"/>
      <w:szCs w:val="18"/>
      <w:lang w:val="en-US"/>
    </w:rPr>
  </w:style>
  <w:style w:type="character" w:customStyle="1" w:styleId="Heading4Char">
    <w:name w:val="Heading 4 Char"/>
    <w:basedOn w:val="DefaultParagraphFont"/>
    <w:link w:val="Heading4"/>
    <w:rsid w:val="00BE61C9"/>
    <w:rPr>
      <w:color w:val="666666"/>
      <w:sz w:val="24"/>
      <w:szCs w:val="24"/>
    </w:rPr>
  </w:style>
  <w:style w:type="character" w:customStyle="1" w:styleId="TitleChar">
    <w:name w:val="Title Char"/>
    <w:basedOn w:val="DefaultParagraphFont"/>
    <w:link w:val="Title"/>
    <w:uiPriority w:val="10"/>
    <w:rsid w:val="00BB31B8"/>
    <w:rPr>
      <w:sz w:val="52"/>
      <w:szCs w:val="52"/>
    </w:rPr>
  </w:style>
  <w:style w:type="character" w:styleId="Strong">
    <w:name w:val="Strong"/>
    <w:basedOn w:val="DefaultParagraphFont"/>
    <w:uiPriority w:val="22"/>
    <w:qFormat/>
    <w:rsid w:val="00F1277B"/>
    <w:rPr>
      <w:b/>
      <w:bCs/>
    </w:rPr>
  </w:style>
  <w:style w:type="paragraph" w:customStyle="1" w:styleId="Default">
    <w:name w:val="Default"/>
    <w:rsid w:val="006961CF"/>
    <w:pPr>
      <w:autoSpaceDE w:val="0"/>
      <w:autoSpaceDN w:val="0"/>
      <w:adjustRightInd w:val="0"/>
      <w:spacing w:line="240" w:lineRule="auto"/>
      <w:contextualSpacing w:val="0"/>
    </w:pPr>
    <w:rPr>
      <w:rFonts w:eastAsiaTheme="minorHAnsi"/>
      <w:color w:val="000000"/>
      <w:sz w:val="24"/>
      <w:szCs w:val="24"/>
      <w:lang w:val="en-US"/>
      <w14:ligatures w14:val="standardContextual"/>
    </w:rPr>
  </w:style>
  <w:style w:type="paragraph" w:customStyle="1" w:styleId="references">
    <w:name w:val="references"/>
    <w:rsid w:val="006961CF"/>
    <w:pPr>
      <w:numPr>
        <w:numId w:val="27"/>
      </w:numPr>
      <w:spacing w:after="120" w:line="240" w:lineRule="atLeast"/>
      <w:contextualSpacing w:val="0"/>
    </w:pPr>
    <w:rPr>
      <w:rFonts w:ascii="Times New Roman" w:eastAsia="MS Mincho" w:hAnsi="Times New Roman" w:cs="Times New Roman"/>
      <w:noProof/>
      <w:szCs w:val="16"/>
      <w:lang w:val="en-US"/>
    </w:rPr>
  </w:style>
  <w:style w:type="character" w:styleId="FollowedHyperlink">
    <w:name w:val="FollowedHyperlink"/>
    <w:basedOn w:val="DefaultParagraphFont"/>
    <w:uiPriority w:val="99"/>
    <w:semiHidden/>
    <w:unhideWhenUsed/>
    <w:rsid w:val="003F3B05"/>
    <w:rPr>
      <w:color w:val="800080" w:themeColor="followedHyperlink"/>
      <w:u w:val="single"/>
    </w:rPr>
  </w:style>
  <w:style w:type="character" w:customStyle="1" w:styleId="markfh8kgcfah">
    <w:name w:val="markfh8kgcfah"/>
    <w:basedOn w:val="DefaultParagraphFont"/>
    <w:rsid w:val="004B6AE2"/>
  </w:style>
  <w:style w:type="character" w:customStyle="1" w:styleId="markmmp8iq2hj">
    <w:name w:val="markmmp8iq2hj"/>
    <w:basedOn w:val="DefaultParagraphFont"/>
    <w:rsid w:val="004B6A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03633">
      <w:bodyDiv w:val="1"/>
      <w:marLeft w:val="0"/>
      <w:marRight w:val="0"/>
      <w:marTop w:val="0"/>
      <w:marBottom w:val="0"/>
      <w:divBdr>
        <w:top w:val="none" w:sz="0" w:space="0" w:color="auto"/>
        <w:left w:val="none" w:sz="0" w:space="0" w:color="auto"/>
        <w:bottom w:val="none" w:sz="0" w:space="0" w:color="auto"/>
        <w:right w:val="none" w:sz="0" w:space="0" w:color="auto"/>
      </w:divBdr>
    </w:div>
    <w:div w:id="41638597">
      <w:bodyDiv w:val="1"/>
      <w:marLeft w:val="0"/>
      <w:marRight w:val="0"/>
      <w:marTop w:val="0"/>
      <w:marBottom w:val="0"/>
      <w:divBdr>
        <w:top w:val="none" w:sz="0" w:space="0" w:color="auto"/>
        <w:left w:val="none" w:sz="0" w:space="0" w:color="auto"/>
        <w:bottom w:val="none" w:sz="0" w:space="0" w:color="auto"/>
        <w:right w:val="none" w:sz="0" w:space="0" w:color="auto"/>
      </w:divBdr>
    </w:div>
    <w:div w:id="76484508">
      <w:bodyDiv w:val="1"/>
      <w:marLeft w:val="0"/>
      <w:marRight w:val="0"/>
      <w:marTop w:val="0"/>
      <w:marBottom w:val="0"/>
      <w:divBdr>
        <w:top w:val="none" w:sz="0" w:space="0" w:color="auto"/>
        <w:left w:val="none" w:sz="0" w:space="0" w:color="auto"/>
        <w:bottom w:val="none" w:sz="0" w:space="0" w:color="auto"/>
        <w:right w:val="none" w:sz="0" w:space="0" w:color="auto"/>
      </w:divBdr>
    </w:div>
    <w:div w:id="140006531">
      <w:bodyDiv w:val="1"/>
      <w:marLeft w:val="0"/>
      <w:marRight w:val="0"/>
      <w:marTop w:val="0"/>
      <w:marBottom w:val="0"/>
      <w:divBdr>
        <w:top w:val="none" w:sz="0" w:space="0" w:color="auto"/>
        <w:left w:val="none" w:sz="0" w:space="0" w:color="auto"/>
        <w:bottom w:val="none" w:sz="0" w:space="0" w:color="auto"/>
        <w:right w:val="none" w:sz="0" w:space="0" w:color="auto"/>
      </w:divBdr>
      <w:divsChild>
        <w:div w:id="579214318">
          <w:marLeft w:val="480"/>
          <w:marRight w:val="0"/>
          <w:marTop w:val="0"/>
          <w:marBottom w:val="0"/>
          <w:divBdr>
            <w:top w:val="none" w:sz="0" w:space="0" w:color="auto"/>
            <w:left w:val="none" w:sz="0" w:space="0" w:color="auto"/>
            <w:bottom w:val="none" w:sz="0" w:space="0" w:color="auto"/>
            <w:right w:val="none" w:sz="0" w:space="0" w:color="auto"/>
          </w:divBdr>
          <w:divsChild>
            <w:div w:id="570701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32024">
      <w:bodyDiv w:val="1"/>
      <w:marLeft w:val="0"/>
      <w:marRight w:val="0"/>
      <w:marTop w:val="0"/>
      <w:marBottom w:val="0"/>
      <w:divBdr>
        <w:top w:val="none" w:sz="0" w:space="0" w:color="auto"/>
        <w:left w:val="none" w:sz="0" w:space="0" w:color="auto"/>
        <w:bottom w:val="none" w:sz="0" w:space="0" w:color="auto"/>
        <w:right w:val="none" w:sz="0" w:space="0" w:color="auto"/>
      </w:divBdr>
    </w:div>
    <w:div w:id="173348361">
      <w:bodyDiv w:val="1"/>
      <w:marLeft w:val="0"/>
      <w:marRight w:val="0"/>
      <w:marTop w:val="0"/>
      <w:marBottom w:val="0"/>
      <w:divBdr>
        <w:top w:val="none" w:sz="0" w:space="0" w:color="auto"/>
        <w:left w:val="none" w:sz="0" w:space="0" w:color="auto"/>
        <w:bottom w:val="none" w:sz="0" w:space="0" w:color="auto"/>
        <w:right w:val="none" w:sz="0" w:space="0" w:color="auto"/>
      </w:divBdr>
    </w:div>
    <w:div w:id="182089857">
      <w:bodyDiv w:val="1"/>
      <w:marLeft w:val="0"/>
      <w:marRight w:val="0"/>
      <w:marTop w:val="0"/>
      <w:marBottom w:val="0"/>
      <w:divBdr>
        <w:top w:val="none" w:sz="0" w:space="0" w:color="auto"/>
        <w:left w:val="none" w:sz="0" w:space="0" w:color="auto"/>
        <w:bottom w:val="none" w:sz="0" w:space="0" w:color="auto"/>
        <w:right w:val="none" w:sz="0" w:space="0" w:color="auto"/>
      </w:divBdr>
    </w:div>
    <w:div w:id="182791097">
      <w:bodyDiv w:val="1"/>
      <w:marLeft w:val="0"/>
      <w:marRight w:val="0"/>
      <w:marTop w:val="0"/>
      <w:marBottom w:val="0"/>
      <w:divBdr>
        <w:top w:val="none" w:sz="0" w:space="0" w:color="auto"/>
        <w:left w:val="none" w:sz="0" w:space="0" w:color="auto"/>
        <w:bottom w:val="none" w:sz="0" w:space="0" w:color="auto"/>
        <w:right w:val="none" w:sz="0" w:space="0" w:color="auto"/>
      </w:divBdr>
    </w:div>
    <w:div w:id="259222735">
      <w:bodyDiv w:val="1"/>
      <w:marLeft w:val="0"/>
      <w:marRight w:val="0"/>
      <w:marTop w:val="0"/>
      <w:marBottom w:val="0"/>
      <w:divBdr>
        <w:top w:val="none" w:sz="0" w:space="0" w:color="auto"/>
        <w:left w:val="none" w:sz="0" w:space="0" w:color="auto"/>
        <w:bottom w:val="none" w:sz="0" w:space="0" w:color="auto"/>
        <w:right w:val="none" w:sz="0" w:space="0" w:color="auto"/>
      </w:divBdr>
    </w:div>
    <w:div w:id="284430330">
      <w:bodyDiv w:val="1"/>
      <w:marLeft w:val="0"/>
      <w:marRight w:val="0"/>
      <w:marTop w:val="0"/>
      <w:marBottom w:val="0"/>
      <w:divBdr>
        <w:top w:val="none" w:sz="0" w:space="0" w:color="auto"/>
        <w:left w:val="none" w:sz="0" w:space="0" w:color="auto"/>
        <w:bottom w:val="none" w:sz="0" w:space="0" w:color="auto"/>
        <w:right w:val="none" w:sz="0" w:space="0" w:color="auto"/>
      </w:divBdr>
    </w:div>
    <w:div w:id="328487720">
      <w:bodyDiv w:val="1"/>
      <w:marLeft w:val="0"/>
      <w:marRight w:val="0"/>
      <w:marTop w:val="0"/>
      <w:marBottom w:val="0"/>
      <w:divBdr>
        <w:top w:val="none" w:sz="0" w:space="0" w:color="auto"/>
        <w:left w:val="none" w:sz="0" w:space="0" w:color="auto"/>
        <w:bottom w:val="none" w:sz="0" w:space="0" w:color="auto"/>
        <w:right w:val="none" w:sz="0" w:space="0" w:color="auto"/>
      </w:divBdr>
    </w:div>
    <w:div w:id="330985593">
      <w:bodyDiv w:val="1"/>
      <w:marLeft w:val="0"/>
      <w:marRight w:val="0"/>
      <w:marTop w:val="0"/>
      <w:marBottom w:val="0"/>
      <w:divBdr>
        <w:top w:val="none" w:sz="0" w:space="0" w:color="auto"/>
        <w:left w:val="none" w:sz="0" w:space="0" w:color="auto"/>
        <w:bottom w:val="none" w:sz="0" w:space="0" w:color="auto"/>
        <w:right w:val="none" w:sz="0" w:space="0" w:color="auto"/>
      </w:divBdr>
      <w:divsChild>
        <w:div w:id="1771394491">
          <w:marLeft w:val="480"/>
          <w:marRight w:val="0"/>
          <w:marTop w:val="0"/>
          <w:marBottom w:val="0"/>
          <w:divBdr>
            <w:top w:val="none" w:sz="0" w:space="0" w:color="auto"/>
            <w:left w:val="none" w:sz="0" w:space="0" w:color="auto"/>
            <w:bottom w:val="none" w:sz="0" w:space="0" w:color="auto"/>
            <w:right w:val="none" w:sz="0" w:space="0" w:color="auto"/>
          </w:divBdr>
          <w:divsChild>
            <w:div w:id="688873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638933">
      <w:bodyDiv w:val="1"/>
      <w:marLeft w:val="0"/>
      <w:marRight w:val="0"/>
      <w:marTop w:val="0"/>
      <w:marBottom w:val="0"/>
      <w:divBdr>
        <w:top w:val="none" w:sz="0" w:space="0" w:color="auto"/>
        <w:left w:val="none" w:sz="0" w:space="0" w:color="auto"/>
        <w:bottom w:val="none" w:sz="0" w:space="0" w:color="auto"/>
        <w:right w:val="none" w:sz="0" w:space="0" w:color="auto"/>
      </w:divBdr>
      <w:divsChild>
        <w:div w:id="333916440">
          <w:marLeft w:val="480"/>
          <w:marRight w:val="0"/>
          <w:marTop w:val="0"/>
          <w:marBottom w:val="0"/>
          <w:divBdr>
            <w:top w:val="none" w:sz="0" w:space="0" w:color="auto"/>
            <w:left w:val="none" w:sz="0" w:space="0" w:color="auto"/>
            <w:bottom w:val="none" w:sz="0" w:space="0" w:color="auto"/>
            <w:right w:val="none" w:sz="0" w:space="0" w:color="auto"/>
          </w:divBdr>
          <w:divsChild>
            <w:div w:id="69156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540950">
      <w:bodyDiv w:val="1"/>
      <w:marLeft w:val="0"/>
      <w:marRight w:val="0"/>
      <w:marTop w:val="0"/>
      <w:marBottom w:val="0"/>
      <w:divBdr>
        <w:top w:val="none" w:sz="0" w:space="0" w:color="auto"/>
        <w:left w:val="none" w:sz="0" w:space="0" w:color="auto"/>
        <w:bottom w:val="none" w:sz="0" w:space="0" w:color="auto"/>
        <w:right w:val="none" w:sz="0" w:space="0" w:color="auto"/>
      </w:divBdr>
    </w:div>
    <w:div w:id="353262815">
      <w:bodyDiv w:val="1"/>
      <w:marLeft w:val="0"/>
      <w:marRight w:val="0"/>
      <w:marTop w:val="0"/>
      <w:marBottom w:val="0"/>
      <w:divBdr>
        <w:top w:val="none" w:sz="0" w:space="0" w:color="auto"/>
        <w:left w:val="none" w:sz="0" w:space="0" w:color="auto"/>
        <w:bottom w:val="none" w:sz="0" w:space="0" w:color="auto"/>
        <w:right w:val="none" w:sz="0" w:space="0" w:color="auto"/>
      </w:divBdr>
    </w:div>
    <w:div w:id="403770339">
      <w:bodyDiv w:val="1"/>
      <w:marLeft w:val="0"/>
      <w:marRight w:val="0"/>
      <w:marTop w:val="0"/>
      <w:marBottom w:val="0"/>
      <w:divBdr>
        <w:top w:val="none" w:sz="0" w:space="0" w:color="auto"/>
        <w:left w:val="none" w:sz="0" w:space="0" w:color="auto"/>
        <w:bottom w:val="none" w:sz="0" w:space="0" w:color="auto"/>
        <w:right w:val="none" w:sz="0" w:space="0" w:color="auto"/>
      </w:divBdr>
    </w:div>
    <w:div w:id="406879660">
      <w:bodyDiv w:val="1"/>
      <w:marLeft w:val="0"/>
      <w:marRight w:val="0"/>
      <w:marTop w:val="0"/>
      <w:marBottom w:val="0"/>
      <w:divBdr>
        <w:top w:val="none" w:sz="0" w:space="0" w:color="auto"/>
        <w:left w:val="none" w:sz="0" w:space="0" w:color="auto"/>
        <w:bottom w:val="none" w:sz="0" w:space="0" w:color="auto"/>
        <w:right w:val="none" w:sz="0" w:space="0" w:color="auto"/>
      </w:divBdr>
    </w:div>
    <w:div w:id="413285578">
      <w:bodyDiv w:val="1"/>
      <w:marLeft w:val="0"/>
      <w:marRight w:val="0"/>
      <w:marTop w:val="0"/>
      <w:marBottom w:val="0"/>
      <w:divBdr>
        <w:top w:val="none" w:sz="0" w:space="0" w:color="auto"/>
        <w:left w:val="none" w:sz="0" w:space="0" w:color="auto"/>
        <w:bottom w:val="none" w:sz="0" w:space="0" w:color="auto"/>
        <w:right w:val="none" w:sz="0" w:space="0" w:color="auto"/>
      </w:divBdr>
      <w:divsChild>
        <w:div w:id="819417717">
          <w:marLeft w:val="0"/>
          <w:marRight w:val="0"/>
          <w:marTop w:val="0"/>
          <w:marBottom w:val="0"/>
          <w:divBdr>
            <w:top w:val="none" w:sz="0" w:space="0" w:color="auto"/>
            <w:left w:val="none" w:sz="0" w:space="0" w:color="auto"/>
            <w:bottom w:val="none" w:sz="0" w:space="0" w:color="auto"/>
            <w:right w:val="none" w:sz="0" w:space="0" w:color="auto"/>
          </w:divBdr>
        </w:div>
        <w:div w:id="89930979">
          <w:marLeft w:val="0"/>
          <w:marRight w:val="0"/>
          <w:marTop w:val="0"/>
          <w:marBottom w:val="0"/>
          <w:divBdr>
            <w:top w:val="none" w:sz="0" w:space="0" w:color="auto"/>
            <w:left w:val="none" w:sz="0" w:space="0" w:color="auto"/>
            <w:bottom w:val="none" w:sz="0" w:space="0" w:color="auto"/>
            <w:right w:val="none" w:sz="0" w:space="0" w:color="auto"/>
          </w:divBdr>
        </w:div>
        <w:div w:id="1523056954">
          <w:marLeft w:val="0"/>
          <w:marRight w:val="0"/>
          <w:marTop w:val="0"/>
          <w:marBottom w:val="0"/>
          <w:divBdr>
            <w:top w:val="none" w:sz="0" w:space="0" w:color="auto"/>
            <w:left w:val="none" w:sz="0" w:space="0" w:color="auto"/>
            <w:bottom w:val="none" w:sz="0" w:space="0" w:color="auto"/>
            <w:right w:val="none" w:sz="0" w:space="0" w:color="auto"/>
          </w:divBdr>
        </w:div>
        <w:div w:id="270939307">
          <w:marLeft w:val="0"/>
          <w:marRight w:val="0"/>
          <w:marTop w:val="0"/>
          <w:marBottom w:val="0"/>
          <w:divBdr>
            <w:top w:val="none" w:sz="0" w:space="0" w:color="auto"/>
            <w:left w:val="none" w:sz="0" w:space="0" w:color="auto"/>
            <w:bottom w:val="none" w:sz="0" w:space="0" w:color="auto"/>
            <w:right w:val="none" w:sz="0" w:space="0" w:color="auto"/>
          </w:divBdr>
        </w:div>
      </w:divsChild>
    </w:div>
    <w:div w:id="447088995">
      <w:bodyDiv w:val="1"/>
      <w:marLeft w:val="0"/>
      <w:marRight w:val="0"/>
      <w:marTop w:val="0"/>
      <w:marBottom w:val="0"/>
      <w:divBdr>
        <w:top w:val="none" w:sz="0" w:space="0" w:color="auto"/>
        <w:left w:val="none" w:sz="0" w:space="0" w:color="auto"/>
        <w:bottom w:val="none" w:sz="0" w:space="0" w:color="auto"/>
        <w:right w:val="none" w:sz="0" w:space="0" w:color="auto"/>
      </w:divBdr>
    </w:div>
    <w:div w:id="490370452">
      <w:bodyDiv w:val="1"/>
      <w:marLeft w:val="0"/>
      <w:marRight w:val="0"/>
      <w:marTop w:val="0"/>
      <w:marBottom w:val="0"/>
      <w:divBdr>
        <w:top w:val="none" w:sz="0" w:space="0" w:color="auto"/>
        <w:left w:val="none" w:sz="0" w:space="0" w:color="auto"/>
        <w:bottom w:val="none" w:sz="0" w:space="0" w:color="auto"/>
        <w:right w:val="none" w:sz="0" w:space="0" w:color="auto"/>
      </w:divBdr>
    </w:div>
    <w:div w:id="523792364">
      <w:bodyDiv w:val="1"/>
      <w:marLeft w:val="0"/>
      <w:marRight w:val="0"/>
      <w:marTop w:val="0"/>
      <w:marBottom w:val="0"/>
      <w:divBdr>
        <w:top w:val="none" w:sz="0" w:space="0" w:color="auto"/>
        <w:left w:val="none" w:sz="0" w:space="0" w:color="auto"/>
        <w:bottom w:val="none" w:sz="0" w:space="0" w:color="auto"/>
        <w:right w:val="none" w:sz="0" w:space="0" w:color="auto"/>
      </w:divBdr>
    </w:div>
    <w:div w:id="577441048">
      <w:bodyDiv w:val="1"/>
      <w:marLeft w:val="0"/>
      <w:marRight w:val="0"/>
      <w:marTop w:val="0"/>
      <w:marBottom w:val="0"/>
      <w:divBdr>
        <w:top w:val="none" w:sz="0" w:space="0" w:color="auto"/>
        <w:left w:val="none" w:sz="0" w:space="0" w:color="auto"/>
        <w:bottom w:val="none" w:sz="0" w:space="0" w:color="auto"/>
        <w:right w:val="none" w:sz="0" w:space="0" w:color="auto"/>
      </w:divBdr>
    </w:div>
    <w:div w:id="722294117">
      <w:bodyDiv w:val="1"/>
      <w:marLeft w:val="0"/>
      <w:marRight w:val="0"/>
      <w:marTop w:val="0"/>
      <w:marBottom w:val="0"/>
      <w:divBdr>
        <w:top w:val="none" w:sz="0" w:space="0" w:color="auto"/>
        <w:left w:val="none" w:sz="0" w:space="0" w:color="auto"/>
        <w:bottom w:val="none" w:sz="0" w:space="0" w:color="auto"/>
        <w:right w:val="none" w:sz="0" w:space="0" w:color="auto"/>
      </w:divBdr>
    </w:div>
    <w:div w:id="730078869">
      <w:bodyDiv w:val="1"/>
      <w:marLeft w:val="0"/>
      <w:marRight w:val="0"/>
      <w:marTop w:val="0"/>
      <w:marBottom w:val="0"/>
      <w:divBdr>
        <w:top w:val="none" w:sz="0" w:space="0" w:color="auto"/>
        <w:left w:val="none" w:sz="0" w:space="0" w:color="auto"/>
        <w:bottom w:val="none" w:sz="0" w:space="0" w:color="auto"/>
        <w:right w:val="none" w:sz="0" w:space="0" w:color="auto"/>
      </w:divBdr>
      <w:divsChild>
        <w:div w:id="1009983748">
          <w:marLeft w:val="480"/>
          <w:marRight w:val="0"/>
          <w:marTop w:val="0"/>
          <w:marBottom w:val="0"/>
          <w:divBdr>
            <w:top w:val="none" w:sz="0" w:space="0" w:color="auto"/>
            <w:left w:val="none" w:sz="0" w:space="0" w:color="auto"/>
            <w:bottom w:val="none" w:sz="0" w:space="0" w:color="auto"/>
            <w:right w:val="none" w:sz="0" w:space="0" w:color="auto"/>
          </w:divBdr>
          <w:divsChild>
            <w:div w:id="401296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922881">
      <w:bodyDiv w:val="1"/>
      <w:marLeft w:val="0"/>
      <w:marRight w:val="0"/>
      <w:marTop w:val="0"/>
      <w:marBottom w:val="0"/>
      <w:divBdr>
        <w:top w:val="none" w:sz="0" w:space="0" w:color="auto"/>
        <w:left w:val="none" w:sz="0" w:space="0" w:color="auto"/>
        <w:bottom w:val="none" w:sz="0" w:space="0" w:color="auto"/>
        <w:right w:val="none" w:sz="0" w:space="0" w:color="auto"/>
      </w:divBdr>
    </w:div>
    <w:div w:id="764113639">
      <w:bodyDiv w:val="1"/>
      <w:marLeft w:val="0"/>
      <w:marRight w:val="0"/>
      <w:marTop w:val="0"/>
      <w:marBottom w:val="0"/>
      <w:divBdr>
        <w:top w:val="none" w:sz="0" w:space="0" w:color="auto"/>
        <w:left w:val="none" w:sz="0" w:space="0" w:color="auto"/>
        <w:bottom w:val="none" w:sz="0" w:space="0" w:color="auto"/>
        <w:right w:val="none" w:sz="0" w:space="0" w:color="auto"/>
      </w:divBdr>
    </w:div>
    <w:div w:id="876697343">
      <w:bodyDiv w:val="1"/>
      <w:marLeft w:val="0"/>
      <w:marRight w:val="0"/>
      <w:marTop w:val="0"/>
      <w:marBottom w:val="0"/>
      <w:divBdr>
        <w:top w:val="none" w:sz="0" w:space="0" w:color="auto"/>
        <w:left w:val="none" w:sz="0" w:space="0" w:color="auto"/>
        <w:bottom w:val="none" w:sz="0" w:space="0" w:color="auto"/>
        <w:right w:val="none" w:sz="0" w:space="0" w:color="auto"/>
      </w:divBdr>
    </w:div>
    <w:div w:id="941914042">
      <w:bodyDiv w:val="1"/>
      <w:marLeft w:val="0"/>
      <w:marRight w:val="0"/>
      <w:marTop w:val="0"/>
      <w:marBottom w:val="0"/>
      <w:divBdr>
        <w:top w:val="none" w:sz="0" w:space="0" w:color="auto"/>
        <w:left w:val="none" w:sz="0" w:space="0" w:color="auto"/>
        <w:bottom w:val="none" w:sz="0" w:space="0" w:color="auto"/>
        <w:right w:val="none" w:sz="0" w:space="0" w:color="auto"/>
      </w:divBdr>
    </w:div>
    <w:div w:id="972832573">
      <w:bodyDiv w:val="1"/>
      <w:marLeft w:val="0"/>
      <w:marRight w:val="0"/>
      <w:marTop w:val="0"/>
      <w:marBottom w:val="0"/>
      <w:divBdr>
        <w:top w:val="none" w:sz="0" w:space="0" w:color="auto"/>
        <w:left w:val="none" w:sz="0" w:space="0" w:color="auto"/>
        <w:bottom w:val="none" w:sz="0" w:space="0" w:color="auto"/>
        <w:right w:val="none" w:sz="0" w:space="0" w:color="auto"/>
      </w:divBdr>
    </w:div>
    <w:div w:id="1012301136">
      <w:bodyDiv w:val="1"/>
      <w:marLeft w:val="0"/>
      <w:marRight w:val="0"/>
      <w:marTop w:val="0"/>
      <w:marBottom w:val="0"/>
      <w:divBdr>
        <w:top w:val="none" w:sz="0" w:space="0" w:color="auto"/>
        <w:left w:val="none" w:sz="0" w:space="0" w:color="auto"/>
        <w:bottom w:val="none" w:sz="0" w:space="0" w:color="auto"/>
        <w:right w:val="none" w:sz="0" w:space="0" w:color="auto"/>
      </w:divBdr>
    </w:div>
    <w:div w:id="1025444105">
      <w:bodyDiv w:val="1"/>
      <w:marLeft w:val="0"/>
      <w:marRight w:val="0"/>
      <w:marTop w:val="0"/>
      <w:marBottom w:val="0"/>
      <w:divBdr>
        <w:top w:val="none" w:sz="0" w:space="0" w:color="auto"/>
        <w:left w:val="none" w:sz="0" w:space="0" w:color="auto"/>
        <w:bottom w:val="none" w:sz="0" w:space="0" w:color="auto"/>
        <w:right w:val="none" w:sz="0" w:space="0" w:color="auto"/>
      </w:divBdr>
    </w:div>
    <w:div w:id="1050030915">
      <w:bodyDiv w:val="1"/>
      <w:marLeft w:val="0"/>
      <w:marRight w:val="0"/>
      <w:marTop w:val="0"/>
      <w:marBottom w:val="0"/>
      <w:divBdr>
        <w:top w:val="none" w:sz="0" w:space="0" w:color="auto"/>
        <w:left w:val="none" w:sz="0" w:space="0" w:color="auto"/>
        <w:bottom w:val="none" w:sz="0" w:space="0" w:color="auto"/>
        <w:right w:val="none" w:sz="0" w:space="0" w:color="auto"/>
      </w:divBdr>
    </w:div>
    <w:div w:id="1051614462">
      <w:bodyDiv w:val="1"/>
      <w:marLeft w:val="0"/>
      <w:marRight w:val="0"/>
      <w:marTop w:val="0"/>
      <w:marBottom w:val="0"/>
      <w:divBdr>
        <w:top w:val="none" w:sz="0" w:space="0" w:color="auto"/>
        <w:left w:val="none" w:sz="0" w:space="0" w:color="auto"/>
        <w:bottom w:val="none" w:sz="0" w:space="0" w:color="auto"/>
        <w:right w:val="none" w:sz="0" w:space="0" w:color="auto"/>
      </w:divBdr>
      <w:divsChild>
        <w:div w:id="1973096971">
          <w:marLeft w:val="480"/>
          <w:marRight w:val="0"/>
          <w:marTop w:val="0"/>
          <w:marBottom w:val="0"/>
          <w:divBdr>
            <w:top w:val="none" w:sz="0" w:space="0" w:color="auto"/>
            <w:left w:val="none" w:sz="0" w:space="0" w:color="auto"/>
            <w:bottom w:val="none" w:sz="0" w:space="0" w:color="auto"/>
            <w:right w:val="none" w:sz="0" w:space="0" w:color="auto"/>
          </w:divBdr>
          <w:divsChild>
            <w:div w:id="10947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964747">
      <w:bodyDiv w:val="1"/>
      <w:marLeft w:val="0"/>
      <w:marRight w:val="0"/>
      <w:marTop w:val="0"/>
      <w:marBottom w:val="0"/>
      <w:divBdr>
        <w:top w:val="none" w:sz="0" w:space="0" w:color="auto"/>
        <w:left w:val="none" w:sz="0" w:space="0" w:color="auto"/>
        <w:bottom w:val="none" w:sz="0" w:space="0" w:color="auto"/>
        <w:right w:val="none" w:sz="0" w:space="0" w:color="auto"/>
      </w:divBdr>
    </w:div>
    <w:div w:id="1116873739">
      <w:bodyDiv w:val="1"/>
      <w:marLeft w:val="0"/>
      <w:marRight w:val="0"/>
      <w:marTop w:val="0"/>
      <w:marBottom w:val="0"/>
      <w:divBdr>
        <w:top w:val="none" w:sz="0" w:space="0" w:color="auto"/>
        <w:left w:val="none" w:sz="0" w:space="0" w:color="auto"/>
        <w:bottom w:val="none" w:sz="0" w:space="0" w:color="auto"/>
        <w:right w:val="none" w:sz="0" w:space="0" w:color="auto"/>
      </w:divBdr>
    </w:div>
    <w:div w:id="1119687745">
      <w:bodyDiv w:val="1"/>
      <w:marLeft w:val="0"/>
      <w:marRight w:val="0"/>
      <w:marTop w:val="0"/>
      <w:marBottom w:val="0"/>
      <w:divBdr>
        <w:top w:val="none" w:sz="0" w:space="0" w:color="auto"/>
        <w:left w:val="none" w:sz="0" w:space="0" w:color="auto"/>
        <w:bottom w:val="none" w:sz="0" w:space="0" w:color="auto"/>
        <w:right w:val="none" w:sz="0" w:space="0" w:color="auto"/>
      </w:divBdr>
    </w:div>
    <w:div w:id="1128402902">
      <w:bodyDiv w:val="1"/>
      <w:marLeft w:val="0"/>
      <w:marRight w:val="0"/>
      <w:marTop w:val="0"/>
      <w:marBottom w:val="0"/>
      <w:divBdr>
        <w:top w:val="none" w:sz="0" w:space="0" w:color="auto"/>
        <w:left w:val="none" w:sz="0" w:space="0" w:color="auto"/>
        <w:bottom w:val="none" w:sz="0" w:space="0" w:color="auto"/>
        <w:right w:val="none" w:sz="0" w:space="0" w:color="auto"/>
      </w:divBdr>
    </w:div>
    <w:div w:id="1193766937">
      <w:bodyDiv w:val="1"/>
      <w:marLeft w:val="0"/>
      <w:marRight w:val="0"/>
      <w:marTop w:val="0"/>
      <w:marBottom w:val="0"/>
      <w:divBdr>
        <w:top w:val="none" w:sz="0" w:space="0" w:color="auto"/>
        <w:left w:val="none" w:sz="0" w:space="0" w:color="auto"/>
        <w:bottom w:val="none" w:sz="0" w:space="0" w:color="auto"/>
        <w:right w:val="none" w:sz="0" w:space="0" w:color="auto"/>
      </w:divBdr>
      <w:divsChild>
        <w:div w:id="119035438">
          <w:marLeft w:val="480"/>
          <w:marRight w:val="0"/>
          <w:marTop w:val="0"/>
          <w:marBottom w:val="0"/>
          <w:divBdr>
            <w:top w:val="none" w:sz="0" w:space="0" w:color="auto"/>
            <w:left w:val="none" w:sz="0" w:space="0" w:color="auto"/>
            <w:bottom w:val="none" w:sz="0" w:space="0" w:color="auto"/>
            <w:right w:val="none" w:sz="0" w:space="0" w:color="auto"/>
          </w:divBdr>
          <w:divsChild>
            <w:div w:id="95926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484865">
      <w:bodyDiv w:val="1"/>
      <w:marLeft w:val="0"/>
      <w:marRight w:val="0"/>
      <w:marTop w:val="0"/>
      <w:marBottom w:val="0"/>
      <w:divBdr>
        <w:top w:val="none" w:sz="0" w:space="0" w:color="auto"/>
        <w:left w:val="none" w:sz="0" w:space="0" w:color="auto"/>
        <w:bottom w:val="none" w:sz="0" w:space="0" w:color="auto"/>
        <w:right w:val="none" w:sz="0" w:space="0" w:color="auto"/>
      </w:divBdr>
    </w:div>
    <w:div w:id="1260406651">
      <w:bodyDiv w:val="1"/>
      <w:marLeft w:val="0"/>
      <w:marRight w:val="0"/>
      <w:marTop w:val="0"/>
      <w:marBottom w:val="0"/>
      <w:divBdr>
        <w:top w:val="none" w:sz="0" w:space="0" w:color="auto"/>
        <w:left w:val="none" w:sz="0" w:space="0" w:color="auto"/>
        <w:bottom w:val="none" w:sz="0" w:space="0" w:color="auto"/>
        <w:right w:val="none" w:sz="0" w:space="0" w:color="auto"/>
      </w:divBdr>
    </w:div>
    <w:div w:id="1266034399">
      <w:bodyDiv w:val="1"/>
      <w:marLeft w:val="0"/>
      <w:marRight w:val="0"/>
      <w:marTop w:val="0"/>
      <w:marBottom w:val="0"/>
      <w:divBdr>
        <w:top w:val="none" w:sz="0" w:space="0" w:color="auto"/>
        <w:left w:val="none" w:sz="0" w:space="0" w:color="auto"/>
        <w:bottom w:val="none" w:sz="0" w:space="0" w:color="auto"/>
        <w:right w:val="none" w:sz="0" w:space="0" w:color="auto"/>
      </w:divBdr>
      <w:divsChild>
        <w:div w:id="145318998">
          <w:marLeft w:val="480"/>
          <w:marRight w:val="0"/>
          <w:marTop w:val="0"/>
          <w:marBottom w:val="0"/>
          <w:divBdr>
            <w:top w:val="none" w:sz="0" w:space="0" w:color="auto"/>
            <w:left w:val="none" w:sz="0" w:space="0" w:color="auto"/>
            <w:bottom w:val="none" w:sz="0" w:space="0" w:color="auto"/>
            <w:right w:val="none" w:sz="0" w:space="0" w:color="auto"/>
          </w:divBdr>
          <w:divsChild>
            <w:div w:id="22368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1778">
      <w:bodyDiv w:val="1"/>
      <w:marLeft w:val="0"/>
      <w:marRight w:val="0"/>
      <w:marTop w:val="0"/>
      <w:marBottom w:val="0"/>
      <w:divBdr>
        <w:top w:val="none" w:sz="0" w:space="0" w:color="auto"/>
        <w:left w:val="none" w:sz="0" w:space="0" w:color="auto"/>
        <w:bottom w:val="none" w:sz="0" w:space="0" w:color="auto"/>
        <w:right w:val="none" w:sz="0" w:space="0" w:color="auto"/>
      </w:divBdr>
    </w:div>
    <w:div w:id="1290014588">
      <w:bodyDiv w:val="1"/>
      <w:marLeft w:val="0"/>
      <w:marRight w:val="0"/>
      <w:marTop w:val="0"/>
      <w:marBottom w:val="0"/>
      <w:divBdr>
        <w:top w:val="none" w:sz="0" w:space="0" w:color="auto"/>
        <w:left w:val="none" w:sz="0" w:space="0" w:color="auto"/>
        <w:bottom w:val="none" w:sz="0" w:space="0" w:color="auto"/>
        <w:right w:val="none" w:sz="0" w:space="0" w:color="auto"/>
      </w:divBdr>
    </w:div>
    <w:div w:id="1326518084">
      <w:bodyDiv w:val="1"/>
      <w:marLeft w:val="0"/>
      <w:marRight w:val="0"/>
      <w:marTop w:val="0"/>
      <w:marBottom w:val="0"/>
      <w:divBdr>
        <w:top w:val="none" w:sz="0" w:space="0" w:color="auto"/>
        <w:left w:val="none" w:sz="0" w:space="0" w:color="auto"/>
        <w:bottom w:val="none" w:sz="0" w:space="0" w:color="auto"/>
        <w:right w:val="none" w:sz="0" w:space="0" w:color="auto"/>
      </w:divBdr>
    </w:div>
    <w:div w:id="1357268356">
      <w:bodyDiv w:val="1"/>
      <w:marLeft w:val="0"/>
      <w:marRight w:val="0"/>
      <w:marTop w:val="0"/>
      <w:marBottom w:val="0"/>
      <w:divBdr>
        <w:top w:val="none" w:sz="0" w:space="0" w:color="auto"/>
        <w:left w:val="none" w:sz="0" w:space="0" w:color="auto"/>
        <w:bottom w:val="none" w:sz="0" w:space="0" w:color="auto"/>
        <w:right w:val="none" w:sz="0" w:space="0" w:color="auto"/>
      </w:divBdr>
      <w:divsChild>
        <w:div w:id="445273453">
          <w:marLeft w:val="480"/>
          <w:marRight w:val="0"/>
          <w:marTop w:val="0"/>
          <w:marBottom w:val="0"/>
          <w:divBdr>
            <w:top w:val="none" w:sz="0" w:space="0" w:color="auto"/>
            <w:left w:val="none" w:sz="0" w:space="0" w:color="auto"/>
            <w:bottom w:val="none" w:sz="0" w:space="0" w:color="auto"/>
            <w:right w:val="none" w:sz="0" w:space="0" w:color="auto"/>
          </w:divBdr>
          <w:divsChild>
            <w:div w:id="3646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506682">
      <w:bodyDiv w:val="1"/>
      <w:marLeft w:val="0"/>
      <w:marRight w:val="0"/>
      <w:marTop w:val="0"/>
      <w:marBottom w:val="0"/>
      <w:divBdr>
        <w:top w:val="none" w:sz="0" w:space="0" w:color="auto"/>
        <w:left w:val="none" w:sz="0" w:space="0" w:color="auto"/>
        <w:bottom w:val="none" w:sz="0" w:space="0" w:color="auto"/>
        <w:right w:val="none" w:sz="0" w:space="0" w:color="auto"/>
      </w:divBdr>
    </w:div>
    <w:div w:id="1427924407">
      <w:bodyDiv w:val="1"/>
      <w:marLeft w:val="0"/>
      <w:marRight w:val="0"/>
      <w:marTop w:val="0"/>
      <w:marBottom w:val="0"/>
      <w:divBdr>
        <w:top w:val="none" w:sz="0" w:space="0" w:color="auto"/>
        <w:left w:val="none" w:sz="0" w:space="0" w:color="auto"/>
        <w:bottom w:val="none" w:sz="0" w:space="0" w:color="auto"/>
        <w:right w:val="none" w:sz="0" w:space="0" w:color="auto"/>
      </w:divBdr>
      <w:divsChild>
        <w:div w:id="1826166881">
          <w:marLeft w:val="480"/>
          <w:marRight w:val="0"/>
          <w:marTop w:val="0"/>
          <w:marBottom w:val="0"/>
          <w:divBdr>
            <w:top w:val="none" w:sz="0" w:space="0" w:color="auto"/>
            <w:left w:val="none" w:sz="0" w:space="0" w:color="auto"/>
            <w:bottom w:val="none" w:sz="0" w:space="0" w:color="auto"/>
            <w:right w:val="none" w:sz="0" w:space="0" w:color="auto"/>
          </w:divBdr>
          <w:divsChild>
            <w:div w:id="1263296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47083">
      <w:bodyDiv w:val="1"/>
      <w:marLeft w:val="0"/>
      <w:marRight w:val="0"/>
      <w:marTop w:val="0"/>
      <w:marBottom w:val="0"/>
      <w:divBdr>
        <w:top w:val="none" w:sz="0" w:space="0" w:color="auto"/>
        <w:left w:val="none" w:sz="0" w:space="0" w:color="auto"/>
        <w:bottom w:val="none" w:sz="0" w:space="0" w:color="auto"/>
        <w:right w:val="none" w:sz="0" w:space="0" w:color="auto"/>
      </w:divBdr>
    </w:div>
    <w:div w:id="1514564041">
      <w:bodyDiv w:val="1"/>
      <w:marLeft w:val="0"/>
      <w:marRight w:val="0"/>
      <w:marTop w:val="0"/>
      <w:marBottom w:val="0"/>
      <w:divBdr>
        <w:top w:val="none" w:sz="0" w:space="0" w:color="auto"/>
        <w:left w:val="none" w:sz="0" w:space="0" w:color="auto"/>
        <w:bottom w:val="none" w:sz="0" w:space="0" w:color="auto"/>
        <w:right w:val="none" w:sz="0" w:space="0" w:color="auto"/>
      </w:divBdr>
    </w:div>
    <w:div w:id="1535390614">
      <w:bodyDiv w:val="1"/>
      <w:marLeft w:val="0"/>
      <w:marRight w:val="0"/>
      <w:marTop w:val="0"/>
      <w:marBottom w:val="0"/>
      <w:divBdr>
        <w:top w:val="none" w:sz="0" w:space="0" w:color="auto"/>
        <w:left w:val="none" w:sz="0" w:space="0" w:color="auto"/>
        <w:bottom w:val="none" w:sz="0" w:space="0" w:color="auto"/>
        <w:right w:val="none" w:sz="0" w:space="0" w:color="auto"/>
      </w:divBdr>
    </w:div>
    <w:div w:id="1541235699">
      <w:bodyDiv w:val="1"/>
      <w:marLeft w:val="0"/>
      <w:marRight w:val="0"/>
      <w:marTop w:val="0"/>
      <w:marBottom w:val="0"/>
      <w:divBdr>
        <w:top w:val="none" w:sz="0" w:space="0" w:color="auto"/>
        <w:left w:val="none" w:sz="0" w:space="0" w:color="auto"/>
        <w:bottom w:val="none" w:sz="0" w:space="0" w:color="auto"/>
        <w:right w:val="none" w:sz="0" w:space="0" w:color="auto"/>
      </w:divBdr>
    </w:div>
    <w:div w:id="1561476295">
      <w:bodyDiv w:val="1"/>
      <w:marLeft w:val="0"/>
      <w:marRight w:val="0"/>
      <w:marTop w:val="0"/>
      <w:marBottom w:val="0"/>
      <w:divBdr>
        <w:top w:val="none" w:sz="0" w:space="0" w:color="auto"/>
        <w:left w:val="none" w:sz="0" w:space="0" w:color="auto"/>
        <w:bottom w:val="none" w:sz="0" w:space="0" w:color="auto"/>
        <w:right w:val="none" w:sz="0" w:space="0" w:color="auto"/>
      </w:divBdr>
    </w:div>
    <w:div w:id="1621842258">
      <w:bodyDiv w:val="1"/>
      <w:marLeft w:val="0"/>
      <w:marRight w:val="0"/>
      <w:marTop w:val="0"/>
      <w:marBottom w:val="0"/>
      <w:divBdr>
        <w:top w:val="none" w:sz="0" w:space="0" w:color="auto"/>
        <w:left w:val="none" w:sz="0" w:space="0" w:color="auto"/>
        <w:bottom w:val="none" w:sz="0" w:space="0" w:color="auto"/>
        <w:right w:val="none" w:sz="0" w:space="0" w:color="auto"/>
      </w:divBdr>
    </w:div>
    <w:div w:id="1637442766">
      <w:bodyDiv w:val="1"/>
      <w:marLeft w:val="0"/>
      <w:marRight w:val="0"/>
      <w:marTop w:val="0"/>
      <w:marBottom w:val="0"/>
      <w:divBdr>
        <w:top w:val="none" w:sz="0" w:space="0" w:color="auto"/>
        <w:left w:val="none" w:sz="0" w:space="0" w:color="auto"/>
        <w:bottom w:val="none" w:sz="0" w:space="0" w:color="auto"/>
        <w:right w:val="none" w:sz="0" w:space="0" w:color="auto"/>
      </w:divBdr>
    </w:div>
    <w:div w:id="1649550698">
      <w:bodyDiv w:val="1"/>
      <w:marLeft w:val="0"/>
      <w:marRight w:val="0"/>
      <w:marTop w:val="0"/>
      <w:marBottom w:val="0"/>
      <w:divBdr>
        <w:top w:val="none" w:sz="0" w:space="0" w:color="auto"/>
        <w:left w:val="none" w:sz="0" w:space="0" w:color="auto"/>
        <w:bottom w:val="none" w:sz="0" w:space="0" w:color="auto"/>
        <w:right w:val="none" w:sz="0" w:space="0" w:color="auto"/>
      </w:divBdr>
    </w:div>
    <w:div w:id="1685281821">
      <w:bodyDiv w:val="1"/>
      <w:marLeft w:val="0"/>
      <w:marRight w:val="0"/>
      <w:marTop w:val="0"/>
      <w:marBottom w:val="0"/>
      <w:divBdr>
        <w:top w:val="none" w:sz="0" w:space="0" w:color="auto"/>
        <w:left w:val="none" w:sz="0" w:space="0" w:color="auto"/>
        <w:bottom w:val="none" w:sz="0" w:space="0" w:color="auto"/>
        <w:right w:val="none" w:sz="0" w:space="0" w:color="auto"/>
      </w:divBdr>
    </w:div>
    <w:div w:id="1703675072">
      <w:bodyDiv w:val="1"/>
      <w:marLeft w:val="0"/>
      <w:marRight w:val="0"/>
      <w:marTop w:val="0"/>
      <w:marBottom w:val="0"/>
      <w:divBdr>
        <w:top w:val="none" w:sz="0" w:space="0" w:color="auto"/>
        <w:left w:val="none" w:sz="0" w:space="0" w:color="auto"/>
        <w:bottom w:val="none" w:sz="0" w:space="0" w:color="auto"/>
        <w:right w:val="none" w:sz="0" w:space="0" w:color="auto"/>
      </w:divBdr>
      <w:divsChild>
        <w:div w:id="241374209">
          <w:marLeft w:val="480"/>
          <w:marRight w:val="0"/>
          <w:marTop w:val="0"/>
          <w:marBottom w:val="0"/>
          <w:divBdr>
            <w:top w:val="none" w:sz="0" w:space="0" w:color="auto"/>
            <w:left w:val="none" w:sz="0" w:space="0" w:color="auto"/>
            <w:bottom w:val="none" w:sz="0" w:space="0" w:color="auto"/>
            <w:right w:val="none" w:sz="0" w:space="0" w:color="auto"/>
          </w:divBdr>
          <w:divsChild>
            <w:div w:id="87033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858068">
      <w:bodyDiv w:val="1"/>
      <w:marLeft w:val="0"/>
      <w:marRight w:val="0"/>
      <w:marTop w:val="0"/>
      <w:marBottom w:val="0"/>
      <w:divBdr>
        <w:top w:val="none" w:sz="0" w:space="0" w:color="auto"/>
        <w:left w:val="none" w:sz="0" w:space="0" w:color="auto"/>
        <w:bottom w:val="none" w:sz="0" w:space="0" w:color="auto"/>
        <w:right w:val="none" w:sz="0" w:space="0" w:color="auto"/>
      </w:divBdr>
    </w:div>
    <w:div w:id="1764106198">
      <w:bodyDiv w:val="1"/>
      <w:marLeft w:val="0"/>
      <w:marRight w:val="0"/>
      <w:marTop w:val="0"/>
      <w:marBottom w:val="0"/>
      <w:divBdr>
        <w:top w:val="none" w:sz="0" w:space="0" w:color="auto"/>
        <w:left w:val="none" w:sz="0" w:space="0" w:color="auto"/>
        <w:bottom w:val="none" w:sz="0" w:space="0" w:color="auto"/>
        <w:right w:val="none" w:sz="0" w:space="0" w:color="auto"/>
      </w:divBdr>
    </w:div>
    <w:div w:id="1789349026">
      <w:bodyDiv w:val="1"/>
      <w:marLeft w:val="0"/>
      <w:marRight w:val="0"/>
      <w:marTop w:val="0"/>
      <w:marBottom w:val="0"/>
      <w:divBdr>
        <w:top w:val="none" w:sz="0" w:space="0" w:color="auto"/>
        <w:left w:val="none" w:sz="0" w:space="0" w:color="auto"/>
        <w:bottom w:val="none" w:sz="0" w:space="0" w:color="auto"/>
        <w:right w:val="none" w:sz="0" w:space="0" w:color="auto"/>
      </w:divBdr>
      <w:divsChild>
        <w:div w:id="1080711063">
          <w:marLeft w:val="480"/>
          <w:marRight w:val="0"/>
          <w:marTop w:val="0"/>
          <w:marBottom w:val="0"/>
          <w:divBdr>
            <w:top w:val="none" w:sz="0" w:space="0" w:color="auto"/>
            <w:left w:val="none" w:sz="0" w:space="0" w:color="auto"/>
            <w:bottom w:val="none" w:sz="0" w:space="0" w:color="auto"/>
            <w:right w:val="none" w:sz="0" w:space="0" w:color="auto"/>
          </w:divBdr>
          <w:divsChild>
            <w:div w:id="113791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174227">
      <w:bodyDiv w:val="1"/>
      <w:marLeft w:val="0"/>
      <w:marRight w:val="0"/>
      <w:marTop w:val="0"/>
      <w:marBottom w:val="0"/>
      <w:divBdr>
        <w:top w:val="none" w:sz="0" w:space="0" w:color="auto"/>
        <w:left w:val="none" w:sz="0" w:space="0" w:color="auto"/>
        <w:bottom w:val="none" w:sz="0" w:space="0" w:color="auto"/>
        <w:right w:val="none" w:sz="0" w:space="0" w:color="auto"/>
      </w:divBdr>
      <w:divsChild>
        <w:div w:id="1342008147">
          <w:marLeft w:val="480"/>
          <w:marRight w:val="0"/>
          <w:marTop w:val="0"/>
          <w:marBottom w:val="0"/>
          <w:divBdr>
            <w:top w:val="none" w:sz="0" w:space="0" w:color="auto"/>
            <w:left w:val="none" w:sz="0" w:space="0" w:color="auto"/>
            <w:bottom w:val="none" w:sz="0" w:space="0" w:color="auto"/>
            <w:right w:val="none" w:sz="0" w:space="0" w:color="auto"/>
          </w:divBdr>
          <w:divsChild>
            <w:div w:id="55243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87808">
      <w:bodyDiv w:val="1"/>
      <w:marLeft w:val="0"/>
      <w:marRight w:val="0"/>
      <w:marTop w:val="0"/>
      <w:marBottom w:val="0"/>
      <w:divBdr>
        <w:top w:val="none" w:sz="0" w:space="0" w:color="auto"/>
        <w:left w:val="none" w:sz="0" w:space="0" w:color="auto"/>
        <w:bottom w:val="none" w:sz="0" w:space="0" w:color="auto"/>
        <w:right w:val="none" w:sz="0" w:space="0" w:color="auto"/>
      </w:divBdr>
    </w:div>
    <w:div w:id="1888107084">
      <w:bodyDiv w:val="1"/>
      <w:marLeft w:val="0"/>
      <w:marRight w:val="0"/>
      <w:marTop w:val="0"/>
      <w:marBottom w:val="0"/>
      <w:divBdr>
        <w:top w:val="none" w:sz="0" w:space="0" w:color="auto"/>
        <w:left w:val="none" w:sz="0" w:space="0" w:color="auto"/>
        <w:bottom w:val="none" w:sz="0" w:space="0" w:color="auto"/>
        <w:right w:val="none" w:sz="0" w:space="0" w:color="auto"/>
      </w:divBdr>
    </w:div>
    <w:div w:id="1889873343">
      <w:bodyDiv w:val="1"/>
      <w:marLeft w:val="0"/>
      <w:marRight w:val="0"/>
      <w:marTop w:val="0"/>
      <w:marBottom w:val="0"/>
      <w:divBdr>
        <w:top w:val="none" w:sz="0" w:space="0" w:color="auto"/>
        <w:left w:val="none" w:sz="0" w:space="0" w:color="auto"/>
        <w:bottom w:val="none" w:sz="0" w:space="0" w:color="auto"/>
        <w:right w:val="none" w:sz="0" w:space="0" w:color="auto"/>
      </w:divBdr>
      <w:divsChild>
        <w:div w:id="226769917">
          <w:marLeft w:val="480"/>
          <w:marRight w:val="0"/>
          <w:marTop w:val="0"/>
          <w:marBottom w:val="0"/>
          <w:divBdr>
            <w:top w:val="none" w:sz="0" w:space="0" w:color="auto"/>
            <w:left w:val="none" w:sz="0" w:space="0" w:color="auto"/>
            <w:bottom w:val="none" w:sz="0" w:space="0" w:color="auto"/>
            <w:right w:val="none" w:sz="0" w:space="0" w:color="auto"/>
          </w:divBdr>
          <w:divsChild>
            <w:div w:id="1394498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988108">
      <w:bodyDiv w:val="1"/>
      <w:marLeft w:val="0"/>
      <w:marRight w:val="0"/>
      <w:marTop w:val="0"/>
      <w:marBottom w:val="0"/>
      <w:divBdr>
        <w:top w:val="none" w:sz="0" w:space="0" w:color="auto"/>
        <w:left w:val="none" w:sz="0" w:space="0" w:color="auto"/>
        <w:bottom w:val="none" w:sz="0" w:space="0" w:color="auto"/>
        <w:right w:val="none" w:sz="0" w:space="0" w:color="auto"/>
      </w:divBdr>
    </w:div>
    <w:div w:id="1935475432">
      <w:bodyDiv w:val="1"/>
      <w:marLeft w:val="0"/>
      <w:marRight w:val="0"/>
      <w:marTop w:val="0"/>
      <w:marBottom w:val="0"/>
      <w:divBdr>
        <w:top w:val="none" w:sz="0" w:space="0" w:color="auto"/>
        <w:left w:val="none" w:sz="0" w:space="0" w:color="auto"/>
        <w:bottom w:val="none" w:sz="0" w:space="0" w:color="auto"/>
        <w:right w:val="none" w:sz="0" w:space="0" w:color="auto"/>
      </w:divBdr>
    </w:div>
    <w:div w:id="1967464008">
      <w:bodyDiv w:val="1"/>
      <w:marLeft w:val="0"/>
      <w:marRight w:val="0"/>
      <w:marTop w:val="0"/>
      <w:marBottom w:val="0"/>
      <w:divBdr>
        <w:top w:val="none" w:sz="0" w:space="0" w:color="auto"/>
        <w:left w:val="none" w:sz="0" w:space="0" w:color="auto"/>
        <w:bottom w:val="none" w:sz="0" w:space="0" w:color="auto"/>
        <w:right w:val="none" w:sz="0" w:space="0" w:color="auto"/>
      </w:divBdr>
    </w:div>
    <w:div w:id="2055808415">
      <w:bodyDiv w:val="1"/>
      <w:marLeft w:val="0"/>
      <w:marRight w:val="0"/>
      <w:marTop w:val="0"/>
      <w:marBottom w:val="0"/>
      <w:divBdr>
        <w:top w:val="none" w:sz="0" w:space="0" w:color="auto"/>
        <w:left w:val="none" w:sz="0" w:space="0" w:color="auto"/>
        <w:bottom w:val="none" w:sz="0" w:space="0" w:color="auto"/>
        <w:right w:val="none" w:sz="0" w:space="0" w:color="auto"/>
      </w:divBdr>
      <w:divsChild>
        <w:div w:id="103767530">
          <w:marLeft w:val="480"/>
          <w:marRight w:val="0"/>
          <w:marTop w:val="0"/>
          <w:marBottom w:val="0"/>
          <w:divBdr>
            <w:top w:val="none" w:sz="0" w:space="0" w:color="auto"/>
            <w:left w:val="none" w:sz="0" w:space="0" w:color="auto"/>
            <w:bottom w:val="none" w:sz="0" w:space="0" w:color="auto"/>
            <w:right w:val="none" w:sz="0" w:space="0" w:color="auto"/>
          </w:divBdr>
          <w:divsChild>
            <w:div w:id="117160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88978">
      <w:bodyDiv w:val="1"/>
      <w:marLeft w:val="0"/>
      <w:marRight w:val="0"/>
      <w:marTop w:val="0"/>
      <w:marBottom w:val="0"/>
      <w:divBdr>
        <w:top w:val="none" w:sz="0" w:space="0" w:color="auto"/>
        <w:left w:val="none" w:sz="0" w:space="0" w:color="auto"/>
        <w:bottom w:val="none" w:sz="0" w:space="0" w:color="auto"/>
        <w:right w:val="none" w:sz="0" w:space="0" w:color="auto"/>
      </w:divBdr>
    </w:div>
    <w:div w:id="2101023518">
      <w:bodyDiv w:val="1"/>
      <w:marLeft w:val="0"/>
      <w:marRight w:val="0"/>
      <w:marTop w:val="0"/>
      <w:marBottom w:val="0"/>
      <w:divBdr>
        <w:top w:val="none" w:sz="0" w:space="0" w:color="auto"/>
        <w:left w:val="none" w:sz="0" w:space="0" w:color="auto"/>
        <w:bottom w:val="none" w:sz="0" w:space="0" w:color="auto"/>
        <w:right w:val="none" w:sz="0" w:space="0" w:color="auto"/>
      </w:divBdr>
    </w:div>
    <w:div w:id="21163640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solidFill>
          <a:schemeClr val="lt1"/>
        </a:solidFill>
        <a:ln w="6350">
          <a:noFill/>
        </a:ln>
      </a:spPr>
      <a:bodyPr rot="0" spcFirstLastPara="0" vertOverflow="overflow" horzOverflow="overflow" vert="horz" wrap="square" lIns="0" tIns="0" rIns="0" bIns="0" numCol="1" spcCol="0" rtlCol="0" fromWordArt="0" anchor="t" anchorCtr="0" forceAA="0" compatLnSpc="1">
        <a:prstTxWarp prst="textNoShape">
          <a:avLst/>
        </a:prstTxWarp>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1B5675-A863-497C-B568-405754DB4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6</Pages>
  <Words>2751</Words>
  <Characters>15686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18401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Picone</dc:creator>
  <cp:keywords/>
  <dc:description/>
  <cp:lastModifiedBy>Joseph Picone</cp:lastModifiedBy>
  <cp:revision>10</cp:revision>
  <cp:lastPrinted>2025-07-29T18:40:00Z</cp:lastPrinted>
  <dcterms:created xsi:type="dcterms:W3CDTF">2025-07-29T17:01:00Z</dcterms:created>
  <dcterms:modified xsi:type="dcterms:W3CDTF">2025-07-29T18:40:00Z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Date">
    <vt:lpwstr>August 1, 2025</vt:lpwstr>
  </property>
  <property fmtid="{D5CDD505-2E9C-101B-9397-08002B2CF9AE}" pid="3" name="GrammarlyDocumentId">
    <vt:lpwstr>8ca8c078-87ae-43ef-a9a5-95ca21dff4d1</vt:lpwstr>
  </property>
</Properties>
</file>