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88697" w14:textId="77777777" w:rsidR="00757FA3" w:rsidRDefault="00914E0D">
      <w:pPr>
        <w:spacing w:after="13400" w:line="259" w:lineRule="auto"/>
        <w:ind w:left="0" w:right="1406"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406B038" wp14:editId="6FA33633">
                <wp:simplePos x="0" y="0"/>
                <wp:positionH relativeFrom="page">
                  <wp:posOffset>0</wp:posOffset>
                </wp:positionH>
                <wp:positionV relativeFrom="page">
                  <wp:posOffset>0</wp:posOffset>
                </wp:positionV>
                <wp:extent cx="7772400" cy="10058399"/>
                <wp:effectExtent l="0" t="0" r="0" b="0"/>
                <wp:wrapSquare wrapText="bothSides"/>
                <wp:docPr id="25798" name="Group 25798"/>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6" name="Rectangle 6"/>
                        <wps:cNvSpPr/>
                        <wps:spPr>
                          <a:xfrm>
                            <a:off x="1371854" y="484632"/>
                            <a:ext cx="42144" cy="189937"/>
                          </a:xfrm>
                          <a:prstGeom prst="rect">
                            <a:avLst/>
                          </a:prstGeom>
                          <a:ln>
                            <a:noFill/>
                          </a:ln>
                        </wps:spPr>
                        <wps:txbx>
                          <w:txbxContent>
                            <w:p w14:paraId="5A39FAE1"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 name="Rectangle 7"/>
                        <wps:cNvSpPr/>
                        <wps:spPr>
                          <a:xfrm>
                            <a:off x="914705" y="8931859"/>
                            <a:ext cx="42144" cy="189936"/>
                          </a:xfrm>
                          <a:prstGeom prst="rect">
                            <a:avLst/>
                          </a:prstGeom>
                          <a:ln>
                            <a:noFill/>
                          </a:ln>
                        </wps:spPr>
                        <wps:txbx>
                          <w:txbxContent>
                            <w:p w14:paraId="13E9858E"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914705" y="9211894"/>
                            <a:ext cx="34356" cy="154840"/>
                          </a:xfrm>
                          <a:prstGeom prst="rect">
                            <a:avLst/>
                          </a:prstGeom>
                          <a:ln>
                            <a:noFill/>
                          </a:ln>
                        </wps:spPr>
                        <wps:txbx>
                          <w:txbxContent>
                            <w:p w14:paraId="48673A23" w14:textId="77777777" w:rsidR="00757FA3" w:rsidRDefault="00914E0D">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9" name="Rectangle 9"/>
                        <wps:cNvSpPr/>
                        <wps:spPr>
                          <a:xfrm>
                            <a:off x="3886835" y="9211894"/>
                            <a:ext cx="34356" cy="154840"/>
                          </a:xfrm>
                          <a:prstGeom prst="rect">
                            <a:avLst/>
                          </a:prstGeom>
                          <a:ln>
                            <a:noFill/>
                          </a:ln>
                        </wps:spPr>
                        <wps:txbx>
                          <w:txbxContent>
                            <w:p w14:paraId="74C1AB1E" w14:textId="77777777" w:rsidR="00757FA3" w:rsidRDefault="00914E0D">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0" name="Rectangle 10"/>
                        <wps:cNvSpPr/>
                        <wps:spPr>
                          <a:xfrm>
                            <a:off x="6859270" y="9211894"/>
                            <a:ext cx="34356" cy="154840"/>
                          </a:xfrm>
                          <a:prstGeom prst="rect">
                            <a:avLst/>
                          </a:prstGeom>
                          <a:ln>
                            <a:noFill/>
                          </a:ln>
                        </wps:spPr>
                        <wps:txbx>
                          <w:txbxContent>
                            <w:p w14:paraId="424FA2C0" w14:textId="77777777" w:rsidR="00757FA3" w:rsidRDefault="00914E0D">
                              <w:pPr>
                                <w:spacing w:after="160" w:line="259" w:lineRule="auto"/>
                                <w:ind w:left="0" w:right="0" w:firstLine="0"/>
                                <w:jc w:val="left"/>
                              </w:pPr>
                              <w:r>
                                <w:rPr>
                                  <w:rFonts w:ascii="Calibri" w:eastAsia="Calibri" w:hAnsi="Calibri" w:cs="Calibri"/>
                                  <w:sz w:val="18"/>
                                </w:rPr>
                                <w:t xml:space="preserve"> </w:t>
                              </w:r>
                            </w:p>
                          </w:txbxContent>
                        </wps:txbx>
                        <wps:bodyPr horzOverflow="overflow" vert="horz" lIns="0" tIns="0" rIns="0" bIns="0" rtlCol="0">
                          <a:noAutofit/>
                        </wps:bodyPr>
                      </wps:wsp>
                      <wps:wsp>
                        <wps:cNvPr id="11" name="Rectangle 11"/>
                        <wps:cNvSpPr/>
                        <wps:spPr>
                          <a:xfrm>
                            <a:off x="914705" y="9446880"/>
                            <a:ext cx="51809" cy="207921"/>
                          </a:xfrm>
                          <a:prstGeom prst="rect">
                            <a:avLst/>
                          </a:prstGeom>
                          <a:ln>
                            <a:noFill/>
                          </a:ln>
                        </wps:spPr>
                        <wps:txbx>
                          <w:txbxContent>
                            <w:p w14:paraId="6169771A" w14:textId="77777777" w:rsidR="00757FA3" w:rsidRDefault="00914E0D">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31931" name="Shape 31931"/>
                        <wps:cNvSpPr/>
                        <wps:spPr>
                          <a:xfrm>
                            <a:off x="6682486" y="5976620"/>
                            <a:ext cx="1089914" cy="2210054"/>
                          </a:xfrm>
                          <a:custGeom>
                            <a:avLst/>
                            <a:gdLst/>
                            <a:ahLst/>
                            <a:cxnLst/>
                            <a:rect l="0" t="0" r="0" b="0"/>
                            <a:pathLst>
                              <a:path w="1089914" h="2210054">
                                <a:moveTo>
                                  <a:pt x="0" y="0"/>
                                </a:moveTo>
                                <a:lnTo>
                                  <a:pt x="1089914" y="0"/>
                                </a:lnTo>
                                <a:lnTo>
                                  <a:pt x="1089914" y="2210054"/>
                                </a:lnTo>
                                <a:lnTo>
                                  <a:pt x="0" y="2210054"/>
                                </a:lnTo>
                                <a:lnTo>
                                  <a:pt x="0" y="0"/>
                                </a:lnTo>
                              </a:path>
                            </a:pathLst>
                          </a:custGeom>
                          <a:ln w="0" cap="flat">
                            <a:miter lim="127000"/>
                          </a:ln>
                        </wps:spPr>
                        <wps:style>
                          <a:lnRef idx="0">
                            <a:srgbClr val="000000">
                              <a:alpha val="0"/>
                            </a:srgbClr>
                          </a:lnRef>
                          <a:fillRef idx="1">
                            <a:srgbClr val="1E90FF">
                              <a:alpha val="50196"/>
                            </a:srgbClr>
                          </a:fillRef>
                          <a:effectRef idx="0">
                            <a:scrgbClr r="0" g="0" b="0"/>
                          </a:effectRef>
                          <a:fontRef idx="none"/>
                        </wps:style>
                        <wps:bodyPr/>
                      </wps:wsp>
                      <wps:wsp>
                        <wps:cNvPr id="31932" name="Shape 31932"/>
                        <wps:cNvSpPr/>
                        <wps:spPr>
                          <a:xfrm>
                            <a:off x="7393686" y="4808220"/>
                            <a:ext cx="378714" cy="2133473"/>
                          </a:xfrm>
                          <a:custGeom>
                            <a:avLst/>
                            <a:gdLst/>
                            <a:ahLst/>
                            <a:cxnLst/>
                            <a:rect l="0" t="0" r="0" b="0"/>
                            <a:pathLst>
                              <a:path w="378714" h="2133473">
                                <a:moveTo>
                                  <a:pt x="0" y="0"/>
                                </a:moveTo>
                                <a:lnTo>
                                  <a:pt x="378714" y="0"/>
                                </a:lnTo>
                                <a:lnTo>
                                  <a:pt x="378714" y="2133473"/>
                                </a:lnTo>
                                <a:lnTo>
                                  <a:pt x="0" y="2133473"/>
                                </a:lnTo>
                                <a:lnTo>
                                  <a:pt x="0" y="0"/>
                                </a:lnTo>
                              </a:path>
                            </a:pathLst>
                          </a:custGeom>
                          <a:ln w="0" cap="flat">
                            <a:miter lim="127000"/>
                          </a:ln>
                        </wps:spPr>
                        <wps:style>
                          <a:lnRef idx="0">
                            <a:srgbClr val="000000">
                              <a:alpha val="0"/>
                            </a:srgbClr>
                          </a:lnRef>
                          <a:fillRef idx="1">
                            <a:srgbClr val="D6DCE5">
                              <a:alpha val="43921"/>
                            </a:srgbClr>
                          </a:fillRef>
                          <a:effectRef idx="0">
                            <a:scrgbClr r="0" g="0" b="0"/>
                          </a:effectRef>
                          <a:fontRef idx="none"/>
                        </wps:style>
                        <wps:bodyPr/>
                      </wps:wsp>
                      <wps:wsp>
                        <wps:cNvPr id="31933" name="Shape 31933"/>
                        <wps:cNvSpPr/>
                        <wps:spPr>
                          <a:xfrm>
                            <a:off x="4354195" y="8194739"/>
                            <a:ext cx="2326005" cy="1732915"/>
                          </a:xfrm>
                          <a:custGeom>
                            <a:avLst/>
                            <a:gdLst/>
                            <a:ahLst/>
                            <a:cxnLst/>
                            <a:rect l="0" t="0" r="0" b="0"/>
                            <a:pathLst>
                              <a:path w="2326005" h="1732915">
                                <a:moveTo>
                                  <a:pt x="0" y="0"/>
                                </a:moveTo>
                                <a:lnTo>
                                  <a:pt x="2326005" y="0"/>
                                </a:lnTo>
                                <a:lnTo>
                                  <a:pt x="2326005" y="1732915"/>
                                </a:lnTo>
                                <a:lnTo>
                                  <a:pt x="0" y="1732915"/>
                                </a:lnTo>
                                <a:lnTo>
                                  <a:pt x="0" y="0"/>
                                </a:lnTo>
                              </a:path>
                            </a:pathLst>
                          </a:custGeom>
                          <a:ln w="0" cap="flat">
                            <a:miter lim="127000"/>
                          </a:ln>
                        </wps:spPr>
                        <wps:style>
                          <a:lnRef idx="0">
                            <a:srgbClr val="000000">
                              <a:alpha val="0"/>
                            </a:srgbClr>
                          </a:lnRef>
                          <a:fillRef idx="1">
                            <a:srgbClr val="1E90FF">
                              <a:alpha val="50196"/>
                            </a:srgbClr>
                          </a:fillRef>
                          <a:effectRef idx="0">
                            <a:scrgbClr r="0" g="0" b="0"/>
                          </a:effectRef>
                          <a:fontRef idx="none"/>
                        </wps:style>
                        <wps:bodyPr/>
                      </wps:wsp>
                      <wps:wsp>
                        <wps:cNvPr id="31934" name="Shape 31934"/>
                        <wps:cNvSpPr/>
                        <wps:spPr>
                          <a:xfrm>
                            <a:off x="6233668" y="7593610"/>
                            <a:ext cx="1189329" cy="923265"/>
                          </a:xfrm>
                          <a:custGeom>
                            <a:avLst/>
                            <a:gdLst/>
                            <a:ahLst/>
                            <a:cxnLst/>
                            <a:rect l="0" t="0" r="0" b="0"/>
                            <a:pathLst>
                              <a:path w="1189329" h="923265">
                                <a:moveTo>
                                  <a:pt x="0" y="0"/>
                                </a:moveTo>
                                <a:lnTo>
                                  <a:pt x="1189329" y="0"/>
                                </a:lnTo>
                                <a:lnTo>
                                  <a:pt x="1189329" y="923265"/>
                                </a:lnTo>
                                <a:lnTo>
                                  <a:pt x="0" y="923265"/>
                                </a:lnTo>
                                <a:lnTo>
                                  <a:pt x="0" y="0"/>
                                </a:lnTo>
                              </a:path>
                            </a:pathLst>
                          </a:custGeom>
                          <a:ln w="0" cap="flat">
                            <a:miter lim="127000"/>
                          </a:ln>
                        </wps:spPr>
                        <wps:style>
                          <a:lnRef idx="0">
                            <a:srgbClr val="000000">
                              <a:alpha val="0"/>
                            </a:srgbClr>
                          </a:lnRef>
                          <a:fillRef idx="1">
                            <a:srgbClr val="8497B0">
                              <a:alpha val="25098"/>
                            </a:srgbClr>
                          </a:fillRef>
                          <a:effectRef idx="0">
                            <a:scrgbClr r="0" g="0" b="0"/>
                          </a:effectRef>
                          <a:fontRef idx="none"/>
                        </wps:style>
                        <wps:bodyPr/>
                      </wps:wsp>
                      <wps:wsp>
                        <wps:cNvPr id="31935" name="Shape 31935"/>
                        <wps:cNvSpPr/>
                        <wps:spPr>
                          <a:xfrm>
                            <a:off x="3439795" y="9312402"/>
                            <a:ext cx="2294890" cy="745997"/>
                          </a:xfrm>
                          <a:custGeom>
                            <a:avLst/>
                            <a:gdLst/>
                            <a:ahLst/>
                            <a:cxnLst/>
                            <a:rect l="0" t="0" r="0" b="0"/>
                            <a:pathLst>
                              <a:path w="2294890" h="745997">
                                <a:moveTo>
                                  <a:pt x="0" y="0"/>
                                </a:moveTo>
                                <a:lnTo>
                                  <a:pt x="2294890" y="0"/>
                                </a:lnTo>
                                <a:lnTo>
                                  <a:pt x="2294890" y="745997"/>
                                </a:lnTo>
                                <a:lnTo>
                                  <a:pt x="0" y="745997"/>
                                </a:lnTo>
                                <a:lnTo>
                                  <a:pt x="0" y="0"/>
                                </a:lnTo>
                              </a:path>
                            </a:pathLst>
                          </a:custGeom>
                          <a:ln w="0" cap="flat">
                            <a:miter lim="127000"/>
                          </a:ln>
                        </wps:spPr>
                        <wps:style>
                          <a:lnRef idx="0">
                            <a:srgbClr val="000000">
                              <a:alpha val="0"/>
                            </a:srgbClr>
                          </a:lnRef>
                          <a:fillRef idx="1">
                            <a:srgbClr val="8497B0">
                              <a:alpha val="25098"/>
                            </a:srgbClr>
                          </a:fillRef>
                          <a:effectRef idx="0">
                            <a:scrgbClr r="0" g="0" b="0"/>
                          </a:effectRef>
                          <a:fontRef idx="none"/>
                        </wps:style>
                        <wps:bodyPr/>
                      </wps:wsp>
                      <wps:wsp>
                        <wps:cNvPr id="31936" name="Shape 31936"/>
                        <wps:cNvSpPr/>
                        <wps:spPr>
                          <a:xfrm>
                            <a:off x="0" y="632206"/>
                            <a:ext cx="409829" cy="1432179"/>
                          </a:xfrm>
                          <a:custGeom>
                            <a:avLst/>
                            <a:gdLst/>
                            <a:ahLst/>
                            <a:cxnLst/>
                            <a:rect l="0" t="0" r="0" b="0"/>
                            <a:pathLst>
                              <a:path w="409829" h="1432179">
                                <a:moveTo>
                                  <a:pt x="0" y="0"/>
                                </a:moveTo>
                                <a:lnTo>
                                  <a:pt x="409829" y="0"/>
                                </a:lnTo>
                                <a:lnTo>
                                  <a:pt x="409829" y="1432179"/>
                                </a:lnTo>
                                <a:lnTo>
                                  <a:pt x="0" y="1432179"/>
                                </a:lnTo>
                                <a:lnTo>
                                  <a:pt x="0" y="0"/>
                                </a:lnTo>
                              </a:path>
                            </a:pathLst>
                          </a:custGeom>
                          <a:ln w="0" cap="flat">
                            <a:miter lim="127000"/>
                          </a:ln>
                        </wps:spPr>
                        <wps:style>
                          <a:lnRef idx="0">
                            <a:srgbClr val="000000">
                              <a:alpha val="0"/>
                            </a:srgbClr>
                          </a:lnRef>
                          <a:fillRef idx="1">
                            <a:srgbClr val="8497B0">
                              <a:alpha val="25098"/>
                            </a:srgbClr>
                          </a:fillRef>
                          <a:effectRef idx="0">
                            <a:scrgbClr r="0" g="0" b="0"/>
                          </a:effectRef>
                          <a:fontRef idx="none"/>
                        </wps:style>
                        <wps:bodyPr/>
                      </wps:wsp>
                      <wps:wsp>
                        <wps:cNvPr id="31937" name="Shape 31937"/>
                        <wps:cNvSpPr/>
                        <wps:spPr>
                          <a:xfrm>
                            <a:off x="134480" y="141998"/>
                            <a:ext cx="739927" cy="762750"/>
                          </a:xfrm>
                          <a:custGeom>
                            <a:avLst/>
                            <a:gdLst/>
                            <a:ahLst/>
                            <a:cxnLst/>
                            <a:rect l="0" t="0" r="0" b="0"/>
                            <a:pathLst>
                              <a:path w="739927" h="762750">
                                <a:moveTo>
                                  <a:pt x="0" y="0"/>
                                </a:moveTo>
                                <a:lnTo>
                                  <a:pt x="739927" y="0"/>
                                </a:lnTo>
                                <a:lnTo>
                                  <a:pt x="739927" y="762750"/>
                                </a:lnTo>
                                <a:lnTo>
                                  <a:pt x="0" y="762750"/>
                                </a:lnTo>
                                <a:lnTo>
                                  <a:pt x="0" y="0"/>
                                </a:lnTo>
                              </a:path>
                            </a:pathLst>
                          </a:custGeom>
                          <a:ln w="0" cap="flat">
                            <a:miter lim="127000"/>
                          </a:ln>
                        </wps:spPr>
                        <wps:style>
                          <a:lnRef idx="0">
                            <a:srgbClr val="000000">
                              <a:alpha val="0"/>
                            </a:srgbClr>
                          </a:lnRef>
                          <a:fillRef idx="1">
                            <a:srgbClr val="8497B0">
                              <a:alpha val="50196"/>
                            </a:srgbClr>
                          </a:fillRef>
                          <a:effectRef idx="0">
                            <a:scrgbClr r="0" g="0" b="0"/>
                          </a:effectRef>
                          <a:fontRef idx="none"/>
                        </wps:style>
                        <wps:bodyPr/>
                      </wps:wsp>
                      <wps:wsp>
                        <wps:cNvPr id="31938" name="Shape 31938"/>
                        <wps:cNvSpPr/>
                        <wps:spPr>
                          <a:xfrm>
                            <a:off x="413703" y="0"/>
                            <a:ext cx="1442466" cy="628269"/>
                          </a:xfrm>
                          <a:custGeom>
                            <a:avLst/>
                            <a:gdLst/>
                            <a:ahLst/>
                            <a:cxnLst/>
                            <a:rect l="0" t="0" r="0" b="0"/>
                            <a:pathLst>
                              <a:path w="1442466" h="628269">
                                <a:moveTo>
                                  <a:pt x="0" y="0"/>
                                </a:moveTo>
                                <a:lnTo>
                                  <a:pt x="1442466" y="0"/>
                                </a:lnTo>
                                <a:lnTo>
                                  <a:pt x="1442466" y="628269"/>
                                </a:lnTo>
                                <a:lnTo>
                                  <a:pt x="0" y="628269"/>
                                </a:lnTo>
                                <a:lnTo>
                                  <a:pt x="0" y="0"/>
                                </a:lnTo>
                              </a:path>
                            </a:pathLst>
                          </a:custGeom>
                          <a:ln w="0" cap="flat">
                            <a:miter lim="127000"/>
                          </a:ln>
                        </wps:spPr>
                        <wps:style>
                          <a:lnRef idx="0">
                            <a:srgbClr val="000000">
                              <a:alpha val="0"/>
                            </a:srgbClr>
                          </a:lnRef>
                          <a:fillRef idx="1">
                            <a:srgbClr val="8497B0">
                              <a:alpha val="25098"/>
                            </a:srgbClr>
                          </a:fillRef>
                          <a:effectRef idx="0">
                            <a:scrgbClr r="0" g="0" b="0"/>
                          </a:effectRef>
                          <a:fontRef idx="none"/>
                        </wps:style>
                        <wps:bodyPr/>
                      </wps:wsp>
                      <pic:pic xmlns:pic="http://schemas.openxmlformats.org/drawingml/2006/picture">
                        <pic:nvPicPr>
                          <pic:cNvPr id="23" name="Picture 23"/>
                          <pic:cNvPicPr/>
                        </pic:nvPicPr>
                        <pic:blipFill>
                          <a:blip r:embed="rId7"/>
                          <a:stretch>
                            <a:fillRect/>
                          </a:stretch>
                        </pic:blipFill>
                        <pic:spPr>
                          <a:xfrm>
                            <a:off x="231775" y="8434070"/>
                            <a:ext cx="1375410" cy="1375410"/>
                          </a:xfrm>
                          <a:prstGeom prst="rect">
                            <a:avLst/>
                          </a:prstGeom>
                        </pic:spPr>
                      </pic:pic>
                      <wps:wsp>
                        <wps:cNvPr id="27" name="Rectangle 27"/>
                        <wps:cNvSpPr/>
                        <wps:spPr>
                          <a:xfrm>
                            <a:off x="3524123" y="6206617"/>
                            <a:ext cx="963711" cy="189937"/>
                          </a:xfrm>
                          <a:prstGeom prst="rect">
                            <a:avLst/>
                          </a:prstGeom>
                          <a:ln>
                            <a:noFill/>
                          </a:ln>
                        </wps:spPr>
                        <wps:txbx>
                          <w:txbxContent>
                            <w:p w14:paraId="102D5D4E" w14:textId="77777777" w:rsidR="00757FA3" w:rsidRDefault="00914E0D">
                              <w:pPr>
                                <w:spacing w:after="160" w:line="259" w:lineRule="auto"/>
                                <w:ind w:left="0" w:right="0" w:firstLine="0"/>
                                <w:jc w:val="left"/>
                              </w:pPr>
                              <w:r>
                                <w:rPr>
                                  <w:rFonts w:ascii="Calibri" w:eastAsia="Calibri" w:hAnsi="Calibri" w:cs="Calibri"/>
                                  <w:i/>
                                  <w:sz w:val="22"/>
                                </w:rPr>
                                <w:t>Prepared By:</w:t>
                              </w:r>
                            </w:p>
                          </w:txbxContent>
                        </wps:txbx>
                        <wps:bodyPr horzOverflow="overflow" vert="horz" lIns="0" tIns="0" rIns="0" bIns="0" rtlCol="0">
                          <a:noAutofit/>
                        </wps:bodyPr>
                      </wps:wsp>
                      <wps:wsp>
                        <wps:cNvPr id="28" name="Rectangle 28"/>
                        <wps:cNvSpPr/>
                        <wps:spPr>
                          <a:xfrm>
                            <a:off x="4248277" y="6206617"/>
                            <a:ext cx="42143" cy="189937"/>
                          </a:xfrm>
                          <a:prstGeom prst="rect">
                            <a:avLst/>
                          </a:prstGeom>
                          <a:ln>
                            <a:noFill/>
                          </a:ln>
                        </wps:spPr>
                        <wps:txbx>
                          <w:txbxContent>
                            <w:p w14:paraId="25DB9AEB"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9" name="Rectangle 29"/>
                        <wps:cNvSpPr/>
                        <wps:spPr>
                          <a:xfrm>
                            <a:off x="1548638" y="6377305"/>
                            <a:ext cx="4826203" cy="189937"/>
                          </a:xfrm>
                          <a:prstGeom prst="rect">
                            <a:avLst/>
                          </a:prstGeom>
                          <a:ln>
                            <a:noFill/>
                          </a:ln>
                        </wps:spPr>
                        <wps:txbx>
                          <w:txbxContent>
                            <w:p w14:paraId="5AA58906" w14:textId="77777777" w:rsidR="00757FA3" w:rsidRDefault="00914E0D">
                              <w:pPr>
                                <w:spacing w:after="160" w:line="259" w:lineRule="auto"/>
                                <w:ind w:left="0" w:right="0" w:firstLine="0"/>
                                <w:jc w:val="left"/>
                              </w:pPr>
                              <w:r>
                                <w:rPr>
                                  <w:rFonts w:ascii="Calibri" w:eastAsia="Calibri" w:hAnsi="Calibri" w:cs="Calibri"/>
                                  <w:sz w:val="22"/>
                                </w:rPr>
                                <w:t xml:space="preserve">Thao Cap, Aaron Kreitzer, Matthew Miranda, Dakota Vadimsky, </w:t>
                              </w:r>
                            </w:p>
                          </w:txbxContent>
                        </wps:txbx>
                        <wps:bodyPr horzOverflow="overflow" vert="horz" lIns="0" tIns="0" rIns="0" bIns="0" rtlCol="0">
                          <a:noAutofit/>
                        </wps:bodyPr>
                      </wps:wsp>
                      <wps:wsp>
                        <wps:cNvPr id="30" name="Rectangle 30"/>
                        <wps:cNvSpPr/>
                        <wps:spPr>
                          <a:xfrm>
                            <a:off x="5179441" y="6377305"/>
                            <a:ext cx="1389997" cy="189937"/>
                          </a:xfrm>
                          <a:prstGeom prst="rect">
                            <a:avLst/>
                          </a:prstGeom>
                          <a:ln>
                            <a:noFill/>
                          </a:ln>
                        </wps:spPr>
                        <wps:txbx>
                          <w:txbxContent>
                            <w:p w14:paraId="176CABA8" w14:textId="77777777" w:rsidR="00757FA3" w:rsidRDefault="00914E0D">
                              <w:pPr>
                                <w:spacing w:after="160" w:line="259" w:lineRule="auto"/>
                                <w:ind w:left="0" w:right="0" w:firstLine="0"/>
                                <w:jc w:val="left"/>
                              </w:pPr>
                              <w:r>
                                <w:rPr>
                                  <w:rFonts w:ascii="Calibri" w:eastAsia="Calibri" w:hAnsi="Calibri" w:cs="Calibri"/>
                                  <w:sz w:val="22"/>
                                </w:rPr>
                                <w:t>and Joseph Picone</w:t>
                              </w:r>
                            </w:p>
                          </w:txbxContent>
                        </wps:txbx>
                        <wps:bodyPr horzOverflow="overflow" vert="horz" lIns="0" tIns="0" rIns="0" bIns="0" rtlCol="0">
                          <a:noAutofit/>
                        </wps:bodyPr>
                      </wps:wsp>
                      <wps:wsp>
                        <wps:cNvPr id="31" name="Rectangle 31"/>
                        <wps:cNvSpPr/>
                        <wps:spPr>
                          <a:xfrm>
                            <a:off x="6225286" y="6377305"/>
                            <a:ext cx="42143" cy="189937"/>
                          </a:xfrm>
                          <a:prstGeom prst="rect">
                            <a:avLst/>
                          </a:prstGeom>
                          <a:ln>
                            <a:noFill/>
                          </a:ln>
                        </wps:spPr>
                        <wps:txbx>
                          <w:txbxContent>
                            <w:p w14:paraId="4D3D92AC"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2" name="Rectangle 32"/>
                        <wps:cNvSpPr/>
                        <wps:spPr>
                          <a:xfrm>
                            <a:off x="2449703" y="6547993"/>
                            <a:ext cx="323723" cy="189937"/>
                          </a:xfrm>
                          <a:prstGeom prst="rect">
                            <a:avLst/>
                          </a:prstGeom>
                          <a:ln>
                            <a:noFill/>
                          </a:ln>
                        </wps:spPr>
                        <wps:txbx>
                          <w:txbxContent>
                            <w:p w14:paraId="3A5996F7" w14:textId="77777777" w:rsidR="00757FA3" w:rsidRDefault="00914E0D">
                              <w:pPr>
                                <w:spacing w:after="160" w:line="259" w:lineRule="auto"/>
                                <w:ind w:left="0" w:right="0" w:firstLine="0"/>
                                <w:jc w:val="left"/>
                              </w:pPr>
                              <w:r>
                                <w:rPr>
                                  <w:rFonts w:ascii="Calibri" w:eastAsia="Calibri" w:hAnsi="Calibri" w:cs="Calibri"/>
                                  <w:sz w:val="22"/>
                                </w:rPr>
                                <w:t xml:space="preserve">The </w:t>
                              </w:r>
                            </w:p>
                          </w:txbxContent>
                        </wps:txbx>
                        <wps:bodyPr horzOverflow="overflow" vert="horz" lIns="0" tIns="0" rIns="0" bIns="0" rtlCol="0">
                          <a:noAutofit/>
                        </wps:bodyPr>
                      </wps:wsp>
                      <wps:wsp>
                        <wps:cNvPr id="33" name="Rectangle 33"/>
                        <wps:cNvSpPr/>
                        <wps:spPr>
                          <a:xfrm>
                            <a:off x="2693543" y="6547993"/>
                            <a:ext cx="3498302" cy="189937"/>
                          </a:xfrm>
                          <a:prstGeom prst="rect">
                            <a:avLst/>
                          </a:prstGeom>
                          <a:ln>
                            <a:noFill/>
                          </a:ln>
                        </wps:spPr>
                        <wps:txbx>
                          <w:txbxContent>
                            <w:p w14:paraId="407C0936" w14:textId="77777777" w:rsidR="00757FA3" w:rsidRDefault="00914E0D">
                              <w:pPr>
                                <w:spacing w:after="160" w:line="259" w:lineRule="auto"/>
                                <w:ind w:left="0" w:right="0" w:firstLine="0"/>
                                <w:jc w:val="left"/>
                              </w:pPr>
                              <w:r>
                                <w:rPr>
                                  <w:rFonts w:ascii="Calibri" w:eastAsia="Calibri" w:hAnsi="Calibri" w:cs="Calibri"/>
                                  <w:sz w:val="22"/>
                                </w:rPr>
                                <w:t>Institute for Signal and Information Processing</w:t>
                              </w:r>
                            </w:p>
                          </w:txbxContent>
                        </wps:txbx>
                        <wps:bodyPr horzOverflow="overflow" vert="horz" lIns="0" tIns="0" rIns="0" bIns="0" rtlCol="0">
                          <a:noAutofit/>
                        </wps:bodyPr>
                      </wps:wsp>
                      <wps:wsp>
                        <wps:cNvPr id="34" name="Rectangle 34"/>
                        <wps:cNvSpPr/>
                        <wps:spPr>
                          <a:xfrm>
                            <a:off x="5322697" y="6547993"/>
                            <a:ext cx="42143" cy="189937"/>
                          </a:xfrm>
                          <a:prstGeom prst="rect">
                            <a:avLst/>
                          </a:prstGeom>
                          <a:ln>
                            <a:noFill/>
                          </a:ln>
                        </wps:spPr>
                        <wps:txbx>
                          <w:txbxContent>
                            <w:p w14:paraId="79C9E9B0"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5" name="Rectangle 35"/>
                        <wps:cNvSpPr/>
                        <wps:spPr>
                          <a:xfrm>
                            <a:off x="2902331" y="6718682"/>
                            <a:ext cx="1688359" cy="189936"/>
                          </a:xfrm>
                          <a:prstGeom prst="rect">
                            <a:avLst/>
                          </a:prstGeom>
                          <a:ln>
                            <a:noFill/>
                          </a:ln>
                        </wps:spPr>
                        <wps:txbx>
                          <w:txbxContent>
                            <w:p w14:paraId="57F38A69" w14:textId="77777777" w:rsidR="00757FA3" w:rsidRDefault="00914E0D">
                              <w:pPr>
                                <w:spacing w:after="160" w:line="259" w:lineRule="auto"/>
                                <w:ind w:left="0" w:right="0" w:firstLine="0"/>
                                <w:jc w:val="left"/>
                              </w:pPr>
                              <w:r>
                                <w:rPr>
                                  <w:rFonts w:ascii="Calibri" w:eastAsia="Calibri" w:hAnsi="Calibri" w:cs="Calibri"/>
                                  <w:sz w:val="22"/>
                                </w:rPr>
                                <w:t>College of Engineering</w:t>
                              </w:r>
                            </w:p>
                          </w:txbxContent>
                        </wps:txbx>
                        <wps:bodyPr horzOverflow="overflow" vert="horz" lIns="0" tIns="0" rIns="0" bIns="0" rtlCol="0">
                          <a:noAutofit/>
                        </wps:bodyPr>
                      </wps:wsp>
                      <wps:wsp>
                        <wps:cNvPr id="36" name="Rectangle 36"/>
                        <wps:cNvSpPr/>
                        <wps:spPr>
                          <a:xfrm>
                            <a:off x="4172077" y="6718682"/>
                            <a:ext cx="42143" cy="189936"/>
                          </a:xfrm>
                          <a:prstGeom prst="rect">
                            <a:avLst/>
                          </a:prstGeom>
                          <a:ln>
                            <a:noFill/>
                          </a:ln>
                        </wps:spPr>
                        <wps:txbx>
                          <w:txbxContent>
                            <w:p w14:paraId="05A09B24"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7" name="Rectangle 37"/>
                        <wps:cNvSpPr/>
                        <wps:spPr>
                          <a:xfrm>
                            <a:off x="4204081" y="6718682"/>
                            <a:ext cx="92865" cy="189936"/>
                          </a:xfrm>
                          <a:prstGeom prst="rect">
                            <a:avLst/>
                          </a:prstGeom>
                          <a:ln>
                            <a:noFill/>
                          </a:ln>
                        </wps:spPr>
                        <wps:txbx>
                          <w:txbxContent>
                            <w:p w14:paraId="458DC493" w14:textId="77777777" w:rsidR="00757FA3" w:rsidRDefault="00914E0D">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38" name="Rectangle 38"/>
                        <wps:cNvSpPr/>
                        <wps:spPr>
                          <a:xfrm>
                            <a:off x="4272661" y="6718682"/>
                            <a:ext cx="42143" cy="189936"/>
                          </a:xfrm>
                          <a:prstGeom prst="rect">
                            <a:avLst/>
                          </a:prstGeom>
                          <a:ln>
                            <a:noFill/>
                          </a:ln>
                        </wps:spPr>
                        <wps:txbx>
                          <w:txbxContent>
                            <w:p w14:paraId="2447D2ED"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9" name="Rectangle 39"/>
                        <wps:cNvSpPr/>
                        <wps:spPr>
                          <a:xfrm>
                            <a:off x="4304665" y="6718682"/>
                            <a:ext cx="753179" cy="189936"/>
                          </a:xfrm>
                          <a:prstGeom prst="rect">
                            <a:avLst/>
                          </a:prstGeom>
                          <a:ln>
                            <a:noFill/>
                          </a:ln>
                        </wps:spPr>
                        <wps:txbx>
                          <w:txbxContent>
                            <w:p w14:paraId="547273BF" w14:textId="77777777" w:rsidR="00757FA3" w:rsidRDefault="00914E0D">
                              <w:pPr>
                                <w:spacing w:after="160" w:line="259" w:lineRule="auto"/>
                                <w:ind w:left="0" w:right="0" w:firstLine="0"/>
                                <w:jc w:val="left"/>
                              </w:pPr>
                              <w:r>
                                <w:rPr>
                                  <w:rFonts w:ascii="Calibri" w:eastAsia="Calibri" w:hAnsi="Calibri" w:cs="Calibri"/>
                                  <w:sz w:val="22"/>
                                </w:rPr>
                                <w:t>ENGR 718</w:t>
                              </w:r>
                            </w:p>
                          </w:txbxContent>
                        </wps:txbx>
                        <wps:bodyPr horzOverflow="overflow" vert="horz" lIns="0" tIns="0" rIns="0" bIns="0" rtlCol="0">
                          <a:noAutofit/>
                        </wps:bodyPr>
                      </wps:wsp>
                      <wps:wsp>
                        <wps:cNvPr id="40" name="Rectangle 40"/>
                        <wps:cNvSpPr/>
                        <wps:spPr>
                          <a:xfrm>
                            <a:off x="4870069" y="6718682"/>
                            <a:ext cx="42143" cy="189936"/>
                          </a:xfrm>
                          <a:prstGeom prst="rect">
                            <a:avLst/>
                          </a:prstGeom>
                          <a:ln>
                            <a:noFill/>
                          </a:ln>
                        </wps:spPr>
                        <wps:txbx>
                          <w:txbxContent>
                            <w:p w14:paraId="3B303F1F"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1" name="Rectangle 41"/>
                        <wps:cNvSpPr/>
                        <wps:spPr>
                          <a:xfrm>
                            <a:off x="3371723" y="6889369"/>
                            <a:ext cx="90814" cy="189937"/>
                          </a:xfrm>
                          <a:prstGeom prst="rect">
                            <a:avLst/>
                          </a:prstGeom>
                          <a:ln>
                            <a:noFill/>
                          </a:ln>
                        </wps:spPr>
                        <wps:txbx>
                          <w:txbxContent>
                            <w:p w14:paraId="218D926A" w14:textId="77777777" w:rsidR="00757FA3" w:rsidRDefault="00914E0D">
                              <w:pPr>
                                <w:spacing w:after="160" w:line="259" w:lineRule="auto"/>
                                <w:ind w:left="0" w:right="0" w:firstLine="0"/>
                                <w:jc w:val="left"/>
                              </w:pPr>
                              <w:r>
                                <w:rPr>
                                  <w:rFonts w:ascii="Calibri" w:eastAsia="Calibri" w:hAnsi="Calibri" w:cs="Calibri"/>
                                  <w:sz w:val="22"/>
                                </w:rPr>
                                <w:t>T</w:t>
                              </w:r>
                            </w:p>
                          </w:txbxContent>
                        </wps:txbx>
                        <wps:bodyPr horzOverflow="overflow" vert="horz" lIns="0" tIns="0" rIns="0" bIns="0" rtlCol="0">
                          <a:noAutofit/>
                        </wps:bodyPr>
                      </wps:wsp>
                      <wps:wsp>
                        <wps:cNvPr id="42" name="Rectangle 42"/>
                        <wps:cNvSpPr/>
                        <wps:spPr>
                          <a:xfrm>
                            <a:off x="3440303" y="6889369"/>
                            <a:ext cx="1320255" cy="189937"/>
                          </a:xfrm>
                          <a:prstGeom prst="rect">
                            <a:avLst/>
                          </a:prstGeom>
                          <a:ln>
                            <a:noFill/>
                          </a:ln>
                        </wps:spPr>
                        <wps:txbx>
                          <w:txbxContent>
                            <w:p w14:paraId="7E005414" w14:textId="77777777" w:rsidR="00757FA3" w:rsidRDefault="00914E0D">
                              <w:pPr>
                                <w:spacing w:after="160" w:line="259" w:lineRule="auto"/>
                                <w:ind w:left="0" w:right="0" w:firstLine="0"/>
                                <w:jc w:val="left"/>
                              </w:pPr>
                              <w:r>
                                <w:rPr>
                                  <w:rFonts w:ascii="Calibri" w:eastAsia="Calibri" w:hAnsi="Calibri" w:cs="Calibri"/>
                                  <w:sz w:val="22"/>
                                </w:rPr>
                                <w:t xml:space="preserve">emple University </w:t>
                              </w:r>
                            </w:p>
                          </w:txbxContent>
                        </wps:txbx>
                        <wps:bodyPr horzOverflow="overflow" vert="horz" lIns="0" tIns="0" rIns="0" bIns="0" rtlCol="0">
                          <a:noAutofit/>
                        </wps:bodyPr>
                      </wps:wsp>
                      <wps:wsp>
                        <wps:cNvPr id="43" name="Rectangle 43"/>
                        <wps:cNvSpPr/>
                        <wps:spPr>
                          <a:xfrm>
                            <a:off x="4432681" y="6889369"/>
                            <a:ext cx="42143" cy="189937"/>
                          </a:xfrm>
                          <a:prstGeom prst="rect">
                            <a:avLst/>
                          </a:prstGeom>
                          <a:ln>
                            <a:noFill/>
                          </a:ln>
                        </wps:spPr>
                        <wps:txbx>
                          <w:txbxContent>
                            <w:p w14:paraId="25794216"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787" name="Rectangle 25787"/>
                        <wps:cNvSpPr/>
                        <wps:spPr>
                          <a:xfrm>
                            <a:off x="3929111" y="7060058"/>
                            <a:ext cx="189646" cy="189936"/>
                          </a:xfrm>
                          <a:prstGeom prst="rect">
                            <a:avLst/>
                          </a:prstGeom>
                          <a:ln>
                            <a:noFill/>
                          </a:ln>
                        </wps:spPr>
                        <wps:txbx>
                          <w:txbxContent>
                            <w:p w14:paraId="04C4C813" w14:textId="77777777" w:rsidR="00757FA3" w:rsidRDefault="00914E0D">
                              <w:pPr>
                                <w:spacing w:after="160" w:line="259" w:lineRule="auto"/>
                                <w:ind w:left="0" w:right="0" w:firstLine="0"/>
                                <w:jc w:val="left"/>
                              </w:pPr>
                              <w:r>
                                <w:rPr>
                                  <w:rFonts w:ascii="Calibri" w:eastAsia="Calibri" w:hAnsi="Calibri" w:cs="Calibri"/>
                                  <w:sz w:val="22"/>
                                </w:rPr>
                                <w:t>12</w:t>
                              </w:r>
                            </w:p>
                          </w:txbxContent>
                        </wps:txbx>
                        <wps:bodyPr horzOverflow="overflow" vert="horz" lIns="0" tIns="0" rIns="0" bIns="0" rtlCol="0">
                          <a:noAutofit/>
                        </wps:bodyPr>
                      </wps:wsp>
                      <wps:wsp>
                        <wps:cNvPr id="25788" name="Rectangle 25788"/>
                        <wps:cNvSpPr/>
                        <wps:spPr>
                          <a:xfrm>
                            <a:off x="3534425" y="7060058"/>
                            <a:ext cx="526983" cy="189936"/>
                          </a:xfrm>
                          <a:prstGeom prst="rect">
                            <a:avLst/>
                          </a:prstGeom>
                          <a:ln>
                            <a:noFill/>
                          </a:ln>
                        </wps:spPr>
                        <wps:txbx>
                          <w:txbxContent>
                            <w:p w14:paraId="7AACD62F" w14:textId="77777777" w:rsidR="00757FA3" w:rsidRDefault="00914E0D">
                              <w:pPr>
                                <w:spacing w:after="160" w:line="259" w:lineRule="auto"/>
                                <w:ind w:left="0" w:right="0" w:firstLine="0"/>
                                <w:jc w:val="left"/>
                              </w:pPr>
                              <w:r>
                                <w:rPr>
                                  <w:rFonts w:ascii="Calibri" w:eastAsia="Calibri" w:hAnsi="Calibri" w:cs="Calibri"/>
                                  <w:sz w:val="22"/>
                                </w:rPr>
                                <w:t xml:space="preserve"> North </w:t>
                              </w:r>
                            </w:p>
                          </w:txbxContent>
                        </wps:txbx>
                        <wps:bodyPr horzOverflow="overflow" vert="horz" lIns="0" tIns="0" rIns="0" bIns="0" rtlCol="0">
                          <a:noAutofit/>
                        </wps:bodyPr>
                      </wps:wsp>
                      <wps:wsp>
                        <wps:cNvPr id="25786" name="Rectangle 25786"/>
                        <wps:cNvSpPr/>
                        <wps:spPr>
                          <a:xfrm>
                            <a:off x="3249803" y="7060058"/>
                            <a:ext cx="377988" cy="189936"/>
                          </a:xfrm>
                          <a:prstGeom prst="rect">
                            <a:avLst/>
                          </a:prstGeom>
                          <a:ln>
                            <a:noFill/>
                          </a:ln>
                        </wps:spPr>
                        <wps:txbx>
                          <w:txbxContent>
                            <w:p w14:paraId="0290A513" w14:textId="77777777" w:rsidR="00757FA3" w:rsidRDefault="00914E0D">
                              <w:pPr>
                                <w:spacing w:after="160" w:line="259" w:lineRule="auto"/>
                                <w:ind w:left="0" w:right="0" w:firstLine="0"/>
                                <w:jc w:val="left"/>
                              </w:pPr>
                              <w:r>
                                <w:rPr>
                                  <w:rFonts w:ascii="Calibri" w:eastAsia="Calibri" w:hAnsi="Calibri" w:cs="Calibri"/>
                                  <w:sz w:val="22"/>
                                </w:rPr>
                                <w:t>1947</w:t>
                              </w:r>
                            </w:p>
                          </w:txbxContent>
                        </wps:txbx>
                        <wps:bodyPr horzOverflow="overflow" vert="horz" lIns="0" tIns="0" rIns="0" bIns="0" rtlCol="0">
                          <a:noAutofit/>
                        </wps:bodyPr>
                      </wps:wsp>
                      <wps:wsp>
                        <wps:cNvPr id="45" name="Rectangle 45"/>
                        <wps:cNvSpPr/>
                        <wps:spPr>
                          <a:xfrm>
                            <a:off x="4073017" y="7048627"/>
                            <a:ext cx="100231" cy="119742"/>
                          </a:xfrm>
                          <a:prstGeom prst="rect">
                            <a:avLst/>
                          </a:prstGeom>
                          <a:ln>
                            <a:noFill/>
                          </a:ln>
                        </wps:spPr>
                        <wps:txbx>
                          <w:txbxContent>
                            <w:p w14:paraId="28DD0D8A" w14:textId="77777777" w:rsidR="00757FA3" w:rsidRDefault="00914E0D">
                              <w:pPr>
                                <w:spacing w:after="160" w:line="259" w:lineRule="auto"/>
                                <w:ind w:left="0" w:right="0" w:firstLine="0"/>
                                <w:jc w:val="left"/>
                              </w:pPr>
                              <w:r>
                                <w:rPr>
                                  <w:rFonts w:ascii="Calibri" w:eastAsia="Calibri" w:hAnsi="Calibri" w:cs="Calibri"/>
                                  <w:sz w:val="14"/>
                                </w:rPr>
                                <w:t>th</w:t>
                              </w:r>
                            </w:p>
                          </w:txbxContent>
                        </wps:txbx>
                        <wps:bodyPr horzOverflow="overflow" vert="horz" lIns="0" tIns="0" rIns="0" bIns="0" rtlCol="0">
                          <a:noAutofit/>
                        </wps:bodyPr>
                      </wps:wsp>
                      <wps:wsp>
                        <wps:cNvPr id="46" name="Rectangle 46"/>
                        <wps:cNvSpPr/>
                        <wps:spPr>
                          <a:xfrm>
                            <a:off x="4147693" y="7060058"/>
                            <a:ext cx="42143" cy="189936"/>
                          </a:xfrm>
                          <a:prstGeom prst="rect">
                            <a:avLst/>
                          </a:prstGeom>
                          <a:ln>
                            <a:noFill/>
                          </a:ln>
                        </wps:spPr>
                        <wps:txbx>
                          <w:txbxContent>
                            <w:p w14:paraId="6B97F3DD"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7" name="Rectangle 47"/>
                        <wps:cNvSpPr/>
                        <wps:spPr>
                          <a:xfrm>
                            <a:off x="4179697" y="7060058"/>
                            <a:ext cx="459665" cy="189936"/>
                          </a:xfrm>
                          <a:prstGeom prst="rect">
                            <a:avLst/>
                          </a:prstGeom>
                          <a:ln>
                            <a:noFill/>
                          </a:ln>
                        </wps:spPr>
                        <wps:txbx>
                          <w:txbxContent>
                            <w:p w14:paraId="44B3B014" w14:textId="77777777" w:rsidR="00757FA3" w:rsidRDefault="00914E0D">
                              <w:pPr>
                                <w:spacing w:after="160" w:line="259" w:lineRule="auto"/>
                                <w:ind w:left="0" w:right="0" w:firstLine="0"/>
                                <w:jc w:val="left"/>
                              </w:pPr>
                              <w:r>
                                <w:rPr>
                                  <w:rFonts w:ascii="Calibri" w:eastAsia="Calibri" w:hAnsi="Calibri" w:cs="Calibri"/>
                                  <w:sz w:val="22"/>
                                </w:rPr>
                                <w:t>Street</w:t>
                              </w:r>
                            </w:p>
                          </w:txbxContent>
                        </wps:txbx>
                        <wps:bodyPr horzOverflow="overflow" vert="horz" lIns="0" tIns="0" rIns="0" bIns="0" rtlCol="0">
                          <a:noAutofit/>
                        </wps:bodyPr>
                      </wps:wsp>
                      <wps:wsp>
                        <wps:cNvPr id="48" name="Rectangle 48"/>
                        <wps:cNvSpPr/>
                        <wps:spPr>
                          <a:xfrm>
                            <a:off x="4524121" y="7060058"/>
                            <a:ext cx="42143" cy="189936"/>
                          </a:xfrm>
                          <a:prstGeom prst="rect">
                            <a:avLst/>
                          </a:prstGeom>
                          <a:ln>
                            <a:noFill/>
                          </a:ln>
                        </wps:spPr>
                        <wps:txbx>
                          <w:txbxContent>
                            <w:p w14:paraId="31F45AAA"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9" name="Rectangle 49"/>
                        <wps:cNvSpPr/>
                        <wps:spPr>
                          <a:xfrm>
                            <a:off x="2941955" y="7230745"/>
                            <a:ext cx="2514078" cy="189937"/>
                          </a:xfrm>
                          <a:prstGeom prst="rect">
                            <a:avLst/>
                          </a:prstGeom>
                          <a:ln>
                            <a:noFill/>
                          </a:ln>
                        </wps:spPr>
                        <wps:txbx>
                          <w:txbxContent>
                            <w:p w14:paraId="6E1EAB35" w14:textId="77777777" w:rsidR="00757FA3" w:rsidRDefault="00914E0D">
                              <w:pPr>
                                <w:spacing w:after="160" w:line="259" w:lineRule="auto"/>
                                <w:ind w:left="0" w:right="0" w:firstLine="0"/>
                                <w:jc w:val="left"/>
                              </w:pPr>
                              <w:r>
                                <w:rPr>
                                  <w:rFonts w:ascii="Calibri" w:eastAsia="Calibri" w:hAnsi="Calibri" w:cs="Calibri"/>
                                  <w:sz w:val="22"/>
                                </w:rPr>
                                <w:t>Philadelphia, Pennsylvania 19122</w:t>
                              </w:r>
                            </w:p>
                          </w:txbxContent>
                        </wps:txbx>
                        <wps:bodyPr horzOverflow="overflow" vert="horz" lIns="0" tIns="0" rIns="0" bIns="0" rtlCol="0">
                          <a:noAutofit/>
                        </wps:bodyPr>
                      </wps:wsp>
                      <wps:wsp>
                        <wps:cNvPr id="50" name="Rectangle 50"/>
                        <wps:cNvSpPr/>
                        <wps:spPr>
                          <a:xfrm>
                            <a:off x="4831969" y="7230745"/>
                            <a:ext cx="42143" cy="189937"/>
                          </a:xfrm>
                          <a:prstGeom prst="rect">
                            <a:avLst/>
                          </a:prstGeom>
                          <a:ln>
                            <a:noFill/>
                          </a:ln>
                        </wps:spPr>
                        <wps:txbx>
                          <w:txbxContent>
                            <w:p w14:paraId="3BAB177F"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1" name="Rectangle 51"/>
                        <wps:cNvSpPr/>
                        <wps:spPr>
                          <a:xfrm>
                            <a:off x="2807843" y="7401814"/>
                            <a:ext cx="600828" cy="189936"/>
                          </a:xfrm>
                          <a:prstGeom prst="rect">
                            <a:avLst/>
                          </a:prstGeom>
                          <a:ln>
                            <a:noFill/>
                          </a:ln>
                        </wps:spPr>
                        <wps:txbx>
                          <w:txbxContent>
                            <w:p w14:paraId="03CAB101" w14:textId="77777777" w:rsidR="00757FA3" w:rsidRDefault="00914E0D">
                              <w:pPr>
                                <w:spacing w:after="160" w:line="259" w:lineRule="auto"/>
                                <w:ind w:left="0" w:right="0" w:firstLine="0"/>
                                <w:jc w:val="left"/>
                              </w:pPr>
                              <w:r>
                                <w:rPr>
                                  <w:rFonts w:ascii="Calibri" w:eastAsia="Calibri" w:hAnsi="Calibri" w:cs="Calibri"/>
                                  <w:sz w:val="22"/>
                                </w:rPr>
                                <w:t>Tel: 215</w:t>
                              </w:r>
                            </w:p>
                          </w:txbxContent>
                        </wps:txbx>
                        <wps:bodyPr horzOverflow="overflow" vert="horz" lIns="0" tIns="0" rIns="0" bIns="0" rtlCol="0">
                          <a:noAutofit/>
                        </wps:bodyPr>
                      </wps:wsp>
                      <wps:wsp>
                        <wps:cNvPr id="52" name="Rectangle 52"/>
                        <wps:cNvSpPr/>
                        <wps:spPr>
                          <a:xfrm>
                            <a:off x="3260471" y="7401814"/>
                            <a:ext cx="57062" cy="189936"/>
                          </a:xfrm>
                          <a:prstGeom prst="rect">
                            <a:avLst/>
                          </a:prstGeom>
                          <a:ln>
                            <a:noFill/>
                          </a:ln>
                        </wps:spPr>
                        <wps:txbx>
                          <w:txbxContent>
                            <w:p w14:paraId="056131F6" w14:textId="77777777" w:rsidR="00757FA3" w:rsidRDefault="00914E0D">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53" name="Rectangle 53"/>
                        <wps:cNvSpPr/>
                        <wps:spPr>
                          <a:xfrm>
                            <a:off x="3303143" y="7401814"/>
                            <a:ext cx="281020" cy="189936"/>
                          </a:xfrm>
                          <a:prstGeom prst="rect">
                            <a:avLst/>
                          </a:prstGeom>
                          <a:ln>
                            <a:noFill/>
                          </a:ln>
                        </wps:spPr>
                        <wps:txbx>
                          <w:txbxContent>
                            <w:p w14:paraId="61EE0EEC" w14:textId="77777777" w:rsidR="00757FA3" w:rsidRDefault="00914E0D">
                              <w:pPr>
                                <w:spacing w:after="160" w:line="259" w:lineRule="auto"/>
                                <w:ind w:left="0" w:right="0" w:firstLine="0"/>
                                <w:jc w:val="left"/>
                              </w:pPr>
                              <w:r>
                                <w:rPr>
                                  <w:rFonts w:ascii="Calibri" w:eastAsia="Calibri" w:hAnsi="Calibri" w:cs="Calibri"/>
                                  <w:sz w:val="22"/>
                                </w:rPr>
                                <w:t>204</w:t>
                              </w:r>
                            </w:p>
                          </w:txbxContent>
                        </wps:txbx>
                        <wps:bodyPr horzOverflow="overflow" vert="horz" lIns="0" tIns="0" rIns="0" bIns="0" rtlCol="0">
                          <a:noAutofit/>
                        </wps:bodyPr>
                      </wps:wsp>
                      <wps:wsp>
                        <wps:cNvPr id="54" name="Rectangle 54"/>
                        <wps:cNvSpPr/>
                        <wps:spPr>
                          <a:xfrm>
                            <a:off x="3514979" y="7401814"/>
                            <a:ext cx="57062" cy="189936"/>
                          </a:xfrm>
                          <a:prstGeom prst="rect">
                            <a:avLst/>
                          </a:prstGeom>
                          <a:ln>
                            <a:noFill/>
                          </a:ln>
                        </wps:spPr>
                        <wps:txbx>
                          <w:txbxContent>
                            <w:p w14:paraId="3CF570B5" w14:textId="77777777" w:rsidR="00757FA3" w:rsidRDefault="00914E0D">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55" name="Rectangle 55"/>
                        <wps:cNvSpPr/>
                        <wps:spPr>
                          <a:xfrm>
                            <a:off x="3557651" y="7401814"/>
                            <a:ext cx="282885" cy="189936"/>
                          </a:xfrm>
                          <a:prstGeom prst="rect">
                            <a:avLst/>
                          </a:prstGeom>
                          <a:ln>
                            <a:noFill/>
                          </a:ln>
                        </wps:spPr>
                        <wps:txbx>
                          <w:txbxContent>
                            <w:p w14:paraId="09966BCA" w14:textId="77777777" w:rsidR="00757FA3" w:rsidRDefault="00914E0D">
                              <w:pPr>
                                <w:spacing w:after="160" w:line="259" w:lineRule="auto"/>
                                <w:ind w:left="0" w:right="0" w:firstLine="0"/>
                                <w:jc w:val="left"/>
                              </w:pPr>
                              <w:r>
                                <w:rPr>
                                  <w:rFonts w:ascii="Calibri" w:eastAsia="Calibri" w:hAnsi="Calibri" w:cs="Calibri"/>
                                  <w:sz w:val="22"/>
                                </w:rPr>
                                <w:t>484</w:t>
                              </w:r>
                            </w:p>
                          </w:txbxContent>
                        </wps:txbx>
                        <wps:bodyPr horzOverflow="overflow" vert="horz" lIns="0" tIns="0" rIns="0" bIns="0" rtlCol="0">
                          <a:noAutofit/>
                        </wps:bodyPr>
                      </wps:wsp>
                      <wps:wsp>
                        <wps:cNvPr id="25789" name="Rectangle 25789"/>
                        <wps:cNvSpPr/>
                        <wps:spPr>
                          <a:xfrm>
                            <a:off x="3769487" y="7401814"/>
                            <a:ext cx="94544" cy="189936"/>
                          </a:xfrm>
                          <a:prstGeom prst="rect">
                            <a:avLst/>
                          </a:prstGeom>
                          <a:ln>
                            <a:noFill/>
                          </a:ln>
                        </wps:spPr>
                        <wps:txbx>
                          <w:txbxContent>
                            <w:p w14:paraId="436827F5" w14:textId="77777777" w:rsidR="00757FA3" w:rsidRDefault="00914E0D">
                              <w:pPr>
                                <w:spacing w:after="160" w:line="259" w:lineRule="auto"/>
                                <w:ind w:left="0" w:right="0" w:firstLine="0"/>
                                <w:jc w:val="left"/>
                              </w:pPr>
                              <w:r>
                                <w:rPr>
                                  <w:rFonts w:ascii="Calibri" w:eastAsia="Calibri" w:hAnsi="Calibri" w:cs="Calibri"/>
                                  <w:sz w:val="22"/>
                                </w:rPr>
                                <w:t>1</w:t>
                              </w:r>
                            </w:p>
                          </w:txbxContent>
                        </wps:txbx>
                        <wps:bodyPr horzOverflow="overflow" vert="horz" lIns="0" tIns="0" rIns="0" bIns="0" rtlCol="0">
                          <a:noAutofit/>
                        </wps:bodyPr>
                      </wps:wsp>
                      <wps:wsp>
                        <wps:cNvPr id="25791" name="Rectangle 25791"/>
                        <wps:cNvSpPr/>
                        <wps:spPr>
                          <a:xfrm>
                            <a:off x="3840993" y="7401814"/>
                            <a:ext cx="346101" cy="189936"/>
                          </a:xfrm>
                          <a:prstGeom prst="rect">
                            <a:avLst/>
                          </a:prstGeom>
                          <a:ln>
                            <a:noFill/>
                          </a:ln>
                        </wps:spPr>
                        <wps:txbx>
                          <w:txbxContent>
                            <w:p w14:paraId="40DE2DA0" w14:textId="77777777" w:rsidR="00757FA3" w:rsidRDefault="00914E0D">
                              <w:pPr>
                                <w:spacing w:after="160" w:line="259" w:lineRule="auto"/>
                                <w:ind w:left="0" w:right="0" w:firstLine="0"/>
                                <w:jc w:val="left"/>
                              </w:pPr>
                              <w:r>
                                <w:rPr>
                                  <w:rFonts w:ascii="Calibri" w:eastAsia="Calibri" w:hAnsi="Calibri" w:cs="Calibri"/>
                                  <w:sz w:val="22"/>
                                </w:rPr>
                                <w:t>; Fax</w:t>
                              </w:r>
                            </w:p>
                          </w:txbxContent>
                        </wps:txbx>
                        <wps:bodyPr horzOverflow="overflow" vert="horz" lIns="0" tIns="0" rIns="0" bIns="0" rtlCol="0">
                          <a:noAutofit/>
                        </wps:bodyPr>
                      </wps:wsp>
                      <wps:wsp>
                        <wps:cNvPr id="25790" name="Rectangle 25790"/>
                        <wps:cNvSpPr/>
                        <wps:spPr>
                          <a:xfrm>
                            <a:off x="4101219" y="7401814"/>
                            <a:ext cx="374259" cy="189936"/>
                          </a:xfrm>
                          <a:prstGeom prst="rect">
                            <a:avLst/>
                          </a:prstGeom>
                          <a:ln>
                            <a:noFill/>
                          </a:ln>
                        </wps:spPr>
                        <wps:txbx>
                          <w:txbxContent>
                            <w:p w14:paraId="77AB901B" w14:textId="77777777" w:rsidR="00757FA3" w:rsidRDefault="00914E0D">
                              <w:pPr>
                                <w:spacing w:after="160" w:line="259" w:lineRule="auto"/>
                                <w:ind w:left="0" w:right="0" w:firstLine="0"/>
                                <w:jc w:val="left"/>
                              </w:pPr>
                              <w:r>
                                <w:rPr>
                                  <w:rFonts w:ascii="Calibri" w:eastAsia="Calibri" w:hAnsi="Calibri" w:cs="Calibri"/>
                                  <w:sz w:val="22"/>
                                </w:rPr>
                                <w:t>: 215</w:t>
                              </w:r>
                            </w:p>
                          </w:txbxContent>
                        </wps:txbx>
                        <wps:bodyPr horzOverflow="overflow" vert="horz" lIns="0" tIns="0" rIns="0" bIns="0" rtlCol="0">
                          <a:noAutofit/>
                        </wps:bodyPr>
                      </wps:wsp>
                      <wps:wsp>
                        <wps:cNvPr id="57" name="Rectangle 57"/>
                        <wps:cNvSpPr/>
                        <wps:spPr>
                          <a:xfrm>
                            <a:off x="4383913" y="7401814"/>
                            <a:ext cx="57062" cy="189936"/>
                          </a:xfrm>
                          <a:prstGeom prst="rect">
                            <a:avLst/>
                          </a:prstGeom>
                          <a:ln>
                            <a:noFill/>
                          </a:ln>
                        </wps:spPr>
                        <wps:txbx>
                          <w:txbxContent>
                            <w:p w14:paraId="068C3688" w14:textId="77777777" w:rsidR="00757FA3" w:rsidRDefault="00914E0D">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58" name="Rectangle 58"/>
                        <wps:cNvSpPr/>
                        <wps:spPr>
                          <a:xfrm>
                            <a:off x="4426585" y="7401814"/>
                            <a:ext cx="282885" cy="189936"/>
                          </a:xfrm>
                          <a:prstGeom prst="rect">
                            <a:avLst/>
                          </a:prstGeom>
                          <a:ln>
                            <a:noFill/>
                          </a:ln>
                        </wps:spPr>
                        <wps:txbx>
                          <w:txbxContent>
                            <w:p w14:paraId="508700A1" w14:textId="77777777" w:rsidR="00757FA3" w:rsidRDefault="00914E0D">
                              <w:pPr>
                                <w:spacing w:after="160" w:line="259" w:lineRule="auto"/>
                                <w:ind w:left="0" w:right="0" w:firstLine="0"/>
                                <w:jc w:val="left"/>
                              </w:pPr>
                              <w:r>
                                <w:rPr>
                                  <w:rFonts w:ascii="Calibri" w:eastAsia="Calibri" w:hAnsi="Calibri" w:cs="Calibri"/>
                                  <w:sz w:val="22"/>
                                </w:rPr>
                                <w:t>204</w:t>
                              </w:r>
                            </w:p>
                          </w:txbxContent>
                        </wps:txbx>
                        <wps:bodyPr horzOverflow="overflow" vert="horz" lIns="0" tIns="0" rIns="0" bIns="0" rtlCol="0">
                          <a:noAutofit/>
                        </wps:bodyPr>
                      </wps:wsp>
                      <wps:wsp>
                        <wps:cNvPr id="59" name="Rectangle 59"/>
                        <wps:cNvSpPr/>
                        <wps:spPr>
                          <a:xfrm>
                            <a:off x="4639945" y="7401814"/>
                            <a:ext cx="57062" cy="189936"/>
                          </a:xfrm>
                          <a:prstGeom prst="rect">
                            <a:avLst/>
                          </a:prstGeom>
                          <a:ln>
                            <a:noFill/>
                          </a:ln>
                        </wps:spPr>
                        <wps:txbx>
                          <w:txbxContent>
                            <w:p w14:paraId="57CEAF44" w14:textId="77777777" w:rsidR="00757FA3" w:rsidRDefault="00914E0D">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60" name="Rectangle 60"/>
                        <wps:cNvSpPr/>
                        <wps:spPr>
                          <a:xfrm>
                            <a:off x="4681093" y="7401814"/>
                            <a:ext cx="377988" cy="189936"/>
                          </a:xfrm>
                          <a:prstGeom prst="rect">
                            <a:avLst/>
                          </a:prstGeom>
                          <a:ln>
                            <a:noFill/>
                          </a:ln>
                        </wps:spPr>
                        <wps:txbx>
                          <w:txbxContent>
                            <w:p w14:paraId="7A53AE30" w14:textId="77777777" w:rsidR="00757FA3" w:rsidRDefault="00914E0D">
                              <w:pPr>
                                <w:spacing w:after="160" w:line="259" w:lineRule="auto"/>
                                <w:ind w:left="0" w:right="0" w:firstLine="0"/>
                                <w:jc w:val="left"/>
                              </w:pPr>
                              <w:r>
                                <w:rPr>
                                  <w:rFonts w:ascii="Calibri" w:eastAsia="Calibri" w:hAnsi="Calibri" w:cs="Calibri"/>
                                  <w:sz w:val="22"/>
                                </w:rPr>
                                <w:t>5960</w:t>
                              </w:r>
                            </w:p>
                          </w:txbxContent>
                        </wps:txbx>
                        <wps:bodyPr horzOverflow="overflow" vert="horz" lIns="0" tIns="0" rIns="0" bIns="0" rtlCol="0">
                          <a:noAutofit/>
                        </wps:bodyPr>
                      </wps:wsp>
                      <wps:wsp>
                        <wps:cNvPr id="61" name="Rectangle 61"/>
                        <wps:cNvSpPr/>
                        <wps:spPr>
                          <a:xfrm>
                            <a:off x="4964557" y="7401814"/>
                            <a:ext cx="42143" cy="189936"/>
                          </a:xfrm>
                          <a:prstGeom prst="rect">
                            <a:avLst/>
                          </a:prstGeom>
                          <a:ln>
                            <a:noFill/>
                          </a:ln>
                        </wps:spPr>
                        <wps:txbx>
                          <w:txbxContent>
                            <w:p w14:paraId="1397CB06"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2" name="Rectangle 62"/>
                        <wps:cNvSpPr/>
                        <wps:spPr>
                          <a:xfrm>
                            <a:off x="2879471" y="7572502"/>
                            <a:ext cx="416029" cy="189936"/>
                          </a:xfrm>
                          <a:prstGeom prst="rect">
                            <a:avLst/>
                          </a:prstGeom>
                          <a:ln>
                            <a:noFill/>
                          </a:ln>
                        </wps:spPr>
                        <wps:txbx>
                          <w:txbxContent>
                            <w:p w14:paraId="5D2767B3" w14:textId="77777777" w:rsidR="00757FA3" w:rsidRDefault="00914E0D">
                              <w:pPr>
                                <w:spacing w:after="160" w:line="259" w:lineRule="auto"/>
                                <w:ind w:left="0" w:right="0" w:firstLine="0"/>
                                <w:jc w:val="left"/>
                              </w:pPr>
                              <w:r>
                                <w:rPr>
                                  <w:rFonts w:ascii="Calibri" w:eastAsia="Calibri" w:hAnsi="Calibri" w:cs="Calibri"/>
                                  <w:sz w:val="22"/>
                                </w:rPr>
                                <w:t>Email</w:t>
                              </w:r>
                            </w:p>
                          </w:txbxContent>
                        </wps:txbx>
                        <wps:bodyPr horzOverflow="overflow" vert="horz" lIns="0" tIns="0" rIns="0" bIns="0" rtlCol="0">
                          <a:noAutofit/>
                        </wps:bodyPr>
                      </wps:wsp>
                      <wps:wsp>
                        <wps:cNvPr id="63" name="Rectangle 63"/>
                        <wps:cNvSpPr/>
                        <wps:spPr>
                          <a:xfrm>
                            <a:off x="3191891" y="7572502"/>
                            <a:ext cx="42144" cy="189936"/>
                          </a:xfrm>
                          <a:prstGeom prst="rect">
                            <a:avLst/>
                          </a:prstGeom>
                          <a:ln>
                            <a:noFill/>
                          </a:ln>
                        </wps:spPr>
                        <wps:txbx>
                          <w:txbxContent>
                            <w:p w14:paraId="73228E66"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4" name="Rectangle 64"/>
                        <wps:cNvSpPr/>
                        <wps:spPr>
                          <a:xfrm>
                            <a:off x="3223895" y="7572502"/>
                            <a:ext cx="585164" cy="189936"/>
                          </a:xfrm>
                          <a:prstGeom prst="rect">
                            <a:avLst/>
                          </a:prstGeom>
                          <a:ln>
                            <a:noFill/>
                          </a:ln>
                        </wps:spPr>
                        <wps:txbx>
                          <w:txbxContent>
                            <w:p w14:paraId="0213B9C3" w14:textId="77777777" w:rsidR="00757FA3" w:rsidRDefault="00914E0D">
                              <w:pPr>
                                <w:spacing w:after="160" w:line="259" w:lineRule="auto"/>
                                <w:ind w:left="0" w:right="0" w:firstLine="0"/>
                                <w:jc w:val="left"/>
                              </w:pPr>
                              <w:r>
                                <w:rPr>
                                  <w:rFonts w:ascii="Calibri" w:eastAsia="Calibri" w:hAnsi="Calibri" w:cs="Calibri"/>
                                  <w:sz w:val="22"/>
                                </w:rPr>
                                <w:t>Contact</w:t>
                              </w:r>
                            </w:p>
                          </w:txbxContent>
                        </wps:txbx>
                        <wps:bodyPr horzOverflow="overflow" vert="horz" lIns="0" tIns="0" rIns="0" bIns="0" rtlCol="0">
                          <a:noAutofit/>
                        </wps:bodyPr>
                      </wps:wsp>
                      <wps:wsp>
                        <wps:cNvPr id="25792" name="Rectangle 25792"/>
                        <wps:cNvSpPr/>
                        <wps:spPr>
                          <a:xfrm>
                            <a:off x="3664331" y="7572502"/>
                            <a:ext cx="49976" cy="189936"/>
                          </a:xfrm>
                          <a:prstGeom prst="rect">
                            <a:avLst/>
                          </a:prstGeom>
                          <a:ln>
                            <a:noFill/>
                          </a:ln>
                        </wps:spPr>
                        <wps:txbx>
                          <w:txbxContent>
                            <w:p w14:paraId="6A981028" w14:textId="77777777" w:rsidR="00757FA3" w:rsidRDefault="00914E0D">
                              <w:pPr>
                                <w:spacing w:after="160" w:line="259" w:lineRule="auto"/>
                                <w:ind w:left="0" w:right="0" w:firstLine="0"/>
                                <w:jc w:val="left"/>
                              </w:pPr>
                              <w:r>
                                <w:rPr>
                                  <w:rFonts w:ascii="Calibri" w:eastAsia="Calibri" w:hAnsi="Calibri" w:cs="Calibri"/>
                                  <w:sz w:val="22"/>
                                </w:rPr>
                                <w:t>:</w:t>
                              </w:r>
                            </w:p>
                          </w:txbxContent>
                        </wps:txbx>
                        <wps:bodyPr horzOverflow="overflow" vert="horz" lIns="0" tIns="0" rIns="0" bIns="0" rtlCol="0">
                          <a:noAutofit/>
                        </wps:bodyPr>
                      </wps:wsp>
                      <wps:wsp>
                        <wps:cNvPr id="25793" name="Rectangle 25793"/>
                        <wps:cNvSpPr/>
                        <wps:spPr>
                          <a:xfrm>
                            <a:off x="3700908" y="7572502"/>
                            <a:ext cx="42143" cy="189936"/>
                          </a:xfrm>
                          <a:prstGeom prst="rect">
                            <a:avLst/>
                          </a:prstGeom>
                          <a:ln>
                            <a:noFill/>
                          </a:ln>
                        </wps:spPr>
                        <wps:txbx>
                          <w:txbxContent>
                            <w:p w14:paraId="27D55586"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6" name="Rectangle 66"/>
                        <wps:cNvSpPr/>
                        <wps:spPr>
                          <a:xfrm>
                            <a:off x="3732911" y="7572502"/>
                            <a:ext cx="508335" cy="189936"/>
                          </a:xfrm>
                          <a:prstGeom prst="rect">
                            <a:avLst/>
                          </a:prstGeom>
                          <a:ln>
                            <a:noFill/>
                          </a:ln>
                        </wps:spPr>
                        <wps:txbx>
                          <w:txbxContent>
                            <w:p w14:paraId="068462D8" w14:textId="77777777" w:rsidR="00757FA3" w:rsidRDefault="00914E0D">
                              <w:pPr>
                                <w:spacing w:after="160" w:line="259" w:lineRule="auto"/>
                                <w:ind w:left="0" w:right="0" w:firstLine="0"/>
                                <w:jc w:val="left"/>
                              </w:pPr>
                              <w:r>
                                <w:rPr>
                                  <w:rFonts w:ascii="Calibri" w:eastAsia="Calibri" w:hAnsi="Calibri" w:cs="Calibri"/>
                                  <w:sz w:val="22"/>
                                </w:rPr>
                                <w:t>picone</w:t>
                              </w:r>
                            </w:p>
                          </w:txbxContent>
                        </wps:txbx>
                        <wps:bodyPr horzOverflow="overflow" vert="horz" lIns="0" tIns="0" rIns="0" bIns="0" rtlCol="0">
                          <a:noAutofit/>
                        </wps:bodyPr>
                      </wps:wsp>
                      <wps:wsp>
                        <wps:cNvPr id="67" name="Rectangle 67"/>
                        <wps:cNvSpPr/>
                        <wps:spPr>
                          <a:xfrm>
                            <a:off x="4114165" y="7572502"/>
                            <a:ext cx="940775" cy="189936"/>
                          </a:xfrm>
                          <a:prstGeom prst="rect">
                            <a:avLst/>
                          </a:prstGeom>
                          <a:ln>
                            <a:noFill/>
                          </a:ln>
                        </wps:spPr>
                        <wps:txbx>
                          <w:txbxContent>
                            <w:p w14:paraId="21DA462D" w14:textId="77777777" w:rsidR="00757FA3" w:rsidRDefault="00914E0D">
                              <w:pPr>
                                <w:spacing w:after="160" w:line="259" w:lineRule="auto"/>
                                <w:ind w:left="0" w:right="0" w:firstLine="0"/>
                                <w:jc w:val="left"/>
                              </w:pPr>
                              <w:r>
                                <w:rPr>
                                  <w:rFonts w:ascii="Calibri" w:eastAsia="Calibri" w:hAnsi="Calibri" w:cs="Calibri"/>
                                  <w:sz w:val="22"/>
                                </w:rPr>
                                <w:t>@temple.ed</w:t>
                              </w:r>
                            </w:p>
                          </w:txbxContent>
                        </wps:txbx>
                        <wps:bodyPr horzOverflow="overflow" vert="horz" lIns="0" tIns="0" rIns="0" bIns="0" rtlCol="0">
                          <a:noAutofit/>
                        </wps:bodyPr>
                      </wps:wsp>
                      <wps:wsp>
                        <wps:cNvPr id="68" name="Rectangle 68"/>
                        <wps:cNvSpPr/>
                        <wps:spPr>
                          <a:xfrm>
                            <a:off x="4821301" y="7572502"/>
                            <a:ext cx="97900" cy="189936"/>
                          </a:xfrm>
                          <a:prstGeom prst="rect">
                            <a:avLst/>
                          </a:prstGeom>
                          <a:ln>
                            <a:noFill/>
                          </a:ln>
                        </wps:spPr>
                        <wps:txbx>
                          <w:txbxContent>
                            <w:p w14:paraId="4B810BC0" w14:textId="77777777" w:rsidR="00757FA3" w:rsidRDefault="00914E0D">
                              <w:pPr>
                                <w:spacing w:after="160" w:line="259" w:lineRule="auto"/>
                                <w:ind w:left="0" w:right="0" w:firstLine="0"/>
                                <w:jc w:val="left"/>
                              </w:pPr>
                              <w:r>
                                <w:rPr>
                                  <w:rFonts w:ascii="Calibri" w:eastAsia="Calibri" w:hAnsi="Calibri" w:cs="Calibri"/>
                                  <w:sz w:val="22"/>
                                </w:rPr>
                                <w:t>u</w:t>
                              </w:r>
                            </w:p>
                          </w:txbxContent>
                        </wps:txbx>
                        <wps:bodyPr horzOverflow="overflow" vert="horz" lIns="0" tIns="0" rIns="0" bIns="0" rtlCol="0">
                          <a:noAutofit/>
                        </wps:bodyPr>
                      </wps:wsp>
                      <wps:wsp>
                        <wps:cNvPr id="69" name="Rectangle 69"/>
                        <wps:cNvSpPr/>
                        <wps:spPr>
                          <a:xfrm>
                            <a:off x="6158230" y="5781421"/>
                            <a:ext cx="42143" cy="189937"/>
                          </a:xfrm>
                          <a:prstGeom prst="rect">
                            <a:avLst/>
                          </a:prstGeom>
                          <a:ln>
                            <a:noFill/>
                          </a:ln>
                        </wps:spPr>
                        <wps:txbx>
                          <w:txbxContent>
                            <w:p w14:paraId="69F950C4"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8"/>
                          <a:stretch>
                            <a:fillRect/>
                          </a:stretch>
                        </pic:blipFill>
                        <pic:spPr>
                          <a:xfrm>
                            <a:off x="1624076" y="1370330"/>
                            <a:ext cx="4514850" cy="4497705"/>
                          </a:xfrm>
                          <a:prstGeom prst="rect">
                            <a:avLst/>
                          </a:prstGeom>
                        </pic:spPr>
                      </pic:pic>
                      <wps:wsp>
                        <wps:cNvPr id="72" name="Shape 72"/>
                        <wps:cNvSpPr/>
                        <wps:spPr>
                          <a:xfrm>
                            <a:off x="1619250" y="1365504"/>
                            <a:ext cx="4524375" cy="4507230"/>
                          </a:xfrm>
                          <a:custGeom>
                            <a:avLst/>
                            <a:gdLst/>
                            <a:ahLst/>
                            <a:cxnLst/>
                            <a:rect l="0" t="0" r="0" b="0"/>
                            <a:pathLst>
                              <a:path w="4524375" h="4507230">
                                <a:moveTo>
                                  <a:pt x="0" y="4507230"/>
                                </a:moveTo>
                                <a:lnTo>
                                  <a:pt x="4524375" y="4507230"/>
                                </a:lnTo>
                                <a:lnTo>
                                  <a:pt x="45243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798" style="width:612pt;height:792pt;position:absolute;mso-position-horizontal-relative:page;mso-position-horizontal:absolute;margin-left:0pt;mso-position-vertical-relative:page;margin-top:0pt;" coordsize="77724,100583">
                <v:rect id="Rectangle 6" style="position:absolute;width:421;height:1899;left:13718;top:484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7" style="position:absolute;width:421;height:1899;left:9147;top:8931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 style="position:absolute;width:343;height:1548;left:9147;top:92118;"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rect id="Rectangle 9" style="position:absolute;width:343;height:1548;left:38868;top:92118;"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rect id="Rectangle 10" style="position:absolute;width:343;height:1548;left:68592;top:92118;" filled="f" stroked="f">
                  <v:textbox inset="0,0,0,0">
                    <w:txbxContent>
                      <w:p>
                        <w:pPr>
                          <w:spacing w:before="0" w:after="160" w:line="259" w:lineRule="auto"/>
                          <w:ind w:left="0" w:right="0" w:firstLine="0"/>
                          <w:jc w:val="left"/>
                        </w:pPr>
                        <w:r>
                          <w:rPr>
                            <w:rFonts w:cs="Calibri" w:hAnsi="Calibri" w:eastAsia="Calibri" w:ascii="Calibri"/>
                            <w:sz w:val="18"/>
                          </w:rPr>
                          <w:t xml:space="preserve"> </w:t>
                        </w:r>
                      </w:p>
                    </w:txbxContent>
                  </v:textbox>
                </v:rect>
                <v:rect id="Rectangle 11" style="position:absolute;width:518;height:2079;left:9147;top:94468;" filled="f" stroked="f">
                  <v:textbox inset="0,0,0,0">
                    <w:txbxContent>
                      <w:p>
                        <w:pPr>
                          <w:spacing w:before="0" w:after="160" w:line="259" w:lineRule="auto"/>
                          <w:ind w:left="0" w:right="0" w:firstLine="0"/>
                          <w:jc w:val="left"/>
                        </w:pPr>
                        <w:r>
                          <w:rPr>
                            <w:rFonts w:cs="Arial" w:hAnsi="Arial" w:eastAsia="Arial" w:ascii="Arial"/>
                            <w:sz w:val="22"/>
                          </w:rPr>
                          <w:t xml:space="preserve"> </w:t>
                        </w:r>
                      </w:p>
                    </w:txbxContent>
                  </v:textbox>
                </v:rect>
                <v:shape id="Shape 31939" style="position:absolute;width:10899;height:22100;left:66824;top:59766;" coordsize="1089914,2210054" path="m0,0l1089914,0l1089914,2210054l0,2210054l0,0">
                  <v:stroke weight="0pt" endcap="flat" joinstyle="miter" miterlimit="10" on="false" color="#000000" opacity="0"/>
                  <v:fill on="true" color="#1e90ff" opacity="0.501961"/>
                </v:shape>
                <v:shape id="Shape 31940" style="position:absolute;width:3787;height:21334;left:73936;top:48082;" coordsize="378714,2133473" path="m0,0l378714,0l378714,2133473l0,2133473l0,0">
                  <v:stroke weight="0pt" endcap="flat" joinstyle="miter" miterlimit="10" on="false" color="#000000" opacity="0"/>
                  <v:fill on="true" color="#d6dce5" opacity="0.439216"/>
                </v:shape>
                <v:shape id="Shape 31941" style="position:absolute;width:23260;height:17329;left:43541;top:81947;" coordsize="2326005,1732915" path="m0,0l2326005,0l2326005,1732915l0,1732915l0,0">
                  <v:stroke weight="0pt" endcap="flat" joinstyle="miter" miterlimit="10" on="false" color="#000000" opacity="0"/>
                  <v:fill on="true" color="#1e90ff" opacity="0.501961"/>
                </v:shape>
                <v:shape id="Shape 31942" style="position:absolute;width:11893;height:9232;left:62336;top:75936;" coordsize="1189329,923265" path="m0,0l1189329,0l1189329,923265l0,923265l0,0">
                  <v:stroke weight="0pt" endcap="flat" joinstyle="miter" miterlimit="10" on="false" color="#000000" opacity="0"/>
                  <v:fill on="true" color="#8497b0" opacity="0.25098"/>
                </v:shape>
                <v:shape id="Shape 31943" style="position:absolute;width:22948;height:7459;left:34397;top:93124;" coordsize="2294890,745997" path="m0,0l2294890,0l2294890,745997l0,745997l0,0">
                  <v:stroke weight="0pt" endcap="flat" joinstyle="miter" miterlimit="10" on="false" color="#000000" opacity="0"/>
                  <v:fill on="true" color="#8497b0" opacity="0.25098"/>
                </v:shape>
                <v:shape id="Shape 31944" style="position:absolute;width:4098;height:14321;left:0;top:6322;" coordsize="409829,1432179" path="m0,0l409829,0l409829,1432179l0,1432179l0,0">
                  <v:stroke weight="0pt" endcap="flat" joinstyle="miter" miterlimit="10" on="false" color="#000000" opacity="0"/>
                  <v:fill on="true" color="#8497b0" opacity="0.25098"/>
                </v:shape>
                <v:shape id="Shape 31945" style="position:absolute;width:7399;height:7627;left:1344;top:1419;" coordsize="739927,762750" path="m0,0l739927,0l739927,762750l0,762750l0,0">
                  <v:stroke weight="0pt" endcap="flat" joinstyle="miter" miterlimit="10" on="false" color="#000000" opacity="0"/>
                  <v:fill on="true" color="#8497b0" opacity="0.501961"/>
                </v:shape>
                <v:shape id="Shape 31946" style="position:absolute;width:14424;height:6282;left:4137;top:0;" coordsize="1442466,628269" path="m0,0l1442466,0l1442466,628269l0,628269l0,0">
                  <v:stroke weight="0pt" endcap="flat" joinstyle="miter" miterlimit="10" on="false" color="#000000" opacity="0"/>
                  <v:fill on="true" color="#8497b0" opacity="0.25098"/>
                </v:shape>
                <v:shape id="Picture 23" style="position:absolute;width:13754;height:13754;left:2317;top:84340;" filled="f">
                  <v:imagedata r:id="rId9"/>
                </v:shape>
                <v:rect id="Rectangle 27" style="position:absolute;width:9637;height:1899;left:35241;top:62066;" filled="f" stroked="f">
                  <v:textbox inset="0,0,0,0">
                    <w:txbxContent>
                      <w:p>
                        <w:pPr>
                          <w:spacing w:before="0" w:after="160" w:line="259" w:lineRule="auto"/>
                          <w:ind w:left="0" w:right="0" w:firstLine="0"/>
                          <w:jc w:val="left"/>
                        </w:pPr>
                        <w:r>
                          <w:rPr>
                            <w:rFonts w:cs="Calibri" w:hAnsi="Calibri" w:eastAsia="Calibri" w:ascii="Calibri"/>
                            <w:i w:val="1"/>
                            <w:sz w:val="22"/>
                          </w:rPr>
                          <w:t xml:space="preserve">Prepared By:</w:t>
                        </w:r>
                      </w:p>
                    </w:txbxContent>
                  </v:textbox>
                </v:rect>
                <v:rect id="Rectangle 28" style="position:absolute;width:421;height:1899;left:42482;top:6206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9" style="position:absolute;width:48262;height:1899;left:15486;top:63773;" filled="f" stroked="f">
                  <v:textbox inset="0,0,0,0">
                    <w:txbxContent>
                      <w:p>
                        <w:pPr>
                          <w:spacing w:before="0" w:after="160" w:line="259" w:lineRule="auto"/>
                          <w:ind w:left="0" w:right="0" w:firstLine="0"/>
                          <w:jc w:val="left"/>
                        </w:pPr>
                        <w:r>
                          <w:rPr>
                            <w:rFonts w:cs="Calibri" w:hAnsi="Calibri" w:eastAsia="Calibri" w:ascii="Calibri"/>
                            <w:sz w:val="22"/>
                          </w:rPr>
                          <w:t xml:space="preserve">Thao Cap, Aaron Kreitzer, Matthew Miranda, Dakota Vadimsky, </w:t>
                        </w:r>
                      </w:p>
                    </w:txbxContent>
                  </v:textbox>
                </v:rect>
                <v:rect id="Rectangle 30" style="position:absolute;width:13899;height:1899;left:51794;top:63773;" filled="f" stroked="f">
                  <v:textbox inset="0,0,0,0">
                    <w:txbxContent>
                      <w:p>
                        <w:pPr>
                          <w:spacing w:before="0" w:after="160" w:line="259" w:lineRule="auto"/>
                          <w:ind w:left="0" w:right="0" w:firstLine="0"/>
                          <w:jc w:val="left"/>
                        </w:pPr>
                        <w:r>
                          <w:rPr>
                            <w:rFonts w:cs="Calibri" w:hAnsi="Calibri" w:eastAsia="Calibri" w:ascii="Calibri"/>
                            <w:sz w:val="22"/>
                          </w:rPr>
                          <w:t xml:space="preserve">and Joseph Picone</w:t>
                        </w:r>
                      </w:p>
                    </w:txbxContent>
                  </v:textbox>
                </v:rect>
                <v:rect id="Rectangle 31" style="position:absolute;width:421;height:1899;left:62252;top:6377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2" style="position:absolute;width:3237;height:1899;left:24497;top:65479;" filled="f" stroked="f">
                  <v:textbox inset="0,0,0,0">
                    <w:txbxContent>
                      <w:p>
                        <w:pPr>
                          <w:spacing w:before="0" w:after="160" w:line="259" w:lineRule="auto"/>
                          <w:ind w:left="0" w:right="0" w:firstLine="0"/>
                          <w:jc w:val="left"/>
                        </w:pPr>
                        <w:r>
                          <w:rPr>
                            <w:rFonts w:cs="Calibri" w:hAnsi="Calibri" w:eastAsia="Calibri" w:ascii="Calibri"/>
                            <w:sz w:val="22"/>
                          </w:rPr>
                          <w:t xml:space="preserve">The </w:t>
                        </w:r>
                      </w:p>
                    </w:txbxContent>
                  </v:textbox>
                </v:rect>
                <v:rect id="Rectangle 33" style="position:absolute;width:34983;height:1899;left:26935;top:65479;" filled="f" stroked="f">
                  <v:textbox inset="0,0,0,0">
                    <w:txbxContent>
                      <w:p>
                        <w:pPr>
                          <w:spacing w:before="0" w:after="160" w:line="259" w:lineRule="auto"/>
                          <w:ind w:left="0" w:right="0" w:firstLine="0"/>
                          <w:jc w:val="left"/>
                        </w:pPr>
                        <w:r>
                          <w:rPr>
                            <w:rFonts w:cs="Calibri" w:hAnsi="Calibri" w:eastAsia="Calibri" w:ascii="Calibri"/>
                            <w:sz w:val="22"/>
                          </w:rPr>
                          <w:t xml:space="preserve">Institute for Signal and Information Processing</w:t>
                        </w:r>
                      </w:p>
                    </w:txbxContent>
                  </v:textbox>
                </v:rect>
                <v:rect id="Rectangle 34" style="position:absolute;width:421;height:1899;left:53226;top:65479;"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5" style="position:absolute;width:16883;height:1899;left:29023;top:67186;" filled="f" stroked="f">
                  <v:textbox inset="0,0,0,0">
                    <w:txbxContent>
                      <w:p>
                        <w:pPr>
                          <w:spacing w:before="0" w:after="160" w:line="259" w:lineRule="auto"/>
                          <w:ind w:left="0" w:right="0" w:firstLine="0"/>
                          <w:jc w:val="left"/>
                        </w:pPr>
                        <w:r>
                          <w:rPr>
                            <w:rFonts w:cs="Calibri" w:hAnsi="Calibri" w:eastAsia="Calibri" w:ascii="Calibri"/>
                            <w:sz w:val="22"/>
                          </w:rPr>
                          <w:t xml:space="preserve">College of Engineering</w:t>
                        </w:r>
                      </w:p>
                    </w:txbxContent>
                  </v:textbox>
                </v:rect>
                <v:rect id="Rectangle 36" style="position:absolute;width:421;height:1899;left:41720;top:6718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7" style="position:absolute;width:928;height:1899;left:42040;top:67186;"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38" style="position:absolute;width:421;height:1899;left:42726;top:6718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9" style="position:absolute;width:7531;height:1899;left:43046;top:67186;" filled="f" stroked="f">
                  <v:textbox inset="0,0,0,0">
                    <w:txbxContent>
                      <w:p>
                        <w:pPr>
                          <w:spacing w:before="0" w:after="160" w:line="259" w:lineRule="auto"/>
                          <w:ind w:left="0" w:right="0" w:firstLine="0"/>
                          <w:jc w:val="left"/>
                        </w:pPr>
                        <w:r>
                          <w:rPr>
                            <w:rFonts w:cs="Calibri" w:hAnsi="Calibri" w:eastAsia="Calibri" w:ascii="Calibri"/>
                            <w:sz w:val="22"/>
                          </w:rPr>
                          <w:t xml:space="preserve">ENGR 718</w:t>
                        </w:r>
                      </w:p>
                    </w:txbxContent>
                  </v:textbox>
                </v:rect>
                <v:rect id="Rectangle 40" style="position:absolute;width:421;height:1899;left:48700;top:6718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41" style="position:absolute;width:908;height:1899;left:33717;top:68893;" filled="f" stroked="f">
                  <v:textbox inset="0,0,0,0">
                    <w:txbxContent>
                      <w:p>
                        <w:pPr>
                          <w:spacing w:before="0" w:after="160" w:line="259" w:lineRule="auto"/>
                          <w:ind w:left="0" w:right="0" w:firstLine="0"/>
                          <w:jc w:val="left"/>
                        </w:pPr>
                        <w:r>
                          <w:rPr>
                            <w:rFonts w:cs="Calibri" w:hAnsi="Calibri" w:eastAsia="Calibri" w:ascii="Calibri"/>
                            <w:sz w:val="22"/>
                          </w:rPr>
                          <w:t xml:space="preserve">T</w:t>
                        </w:r>
                      </w:p>
                    </w:txbxContent>
                  </v:textbox>
                </v:rect>
                <v:rect id="Rectangle 42" style="position:absolute;width:13202;height:1899;left:34403;top:68893;" filled="f" stroked="f">
                  <v:textbox inset="0,0,0,0">
                    <w:txbxContent>
                      <w:p>
                        <w:pPr>
                          <w:spacing w:before="0" w:after="160" w:line="259" w:lineRule="auto"/>
                          <w:ind w:left="0" w:right="0" w:firstLine="0"/>
                          <w:jc w:val="left"/>
                        </w:pPr>
                        <w:r>
                          <w:rPr>
                            <w:rFonts w:cs="Calibri" w:hAnsi="Calibri" w:eastAsia="Calibri" w:ascii="Calibri"/>
                            <w:sz w:val="22"/>
                          </w:rPr>
                          <w:t xml:space="preserve">emple University </w:t>
                        </w:r>
                      </w:p>
                    </w:txbxContent>
                  </v:textbox>
                </v:rect>
                <v:rect id="Rectangle 43" style="position:absolute;width:421;height:1899;left:44326;top:6889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25787" style="position:absolute;width:1896;height:1899;left:39291;top:70600;" filled="f" stroked="f">
                  <v:textbox inset="0,0,0,0">
                    <w:txbxContent>
                      <w:p>
                        <w:pPr>
                          <w:spacing w:before="0" w:after="160" w:line="259" w:lineRule="auto"/>
                          <w:ind w:left="0" w:right="0" w:firstLine="0"/>
                          <w:jc w:val="left"/>
                        </w:pPr>
                        <w:r>
                          <w:rPr>
                            <w:rFonts w:cs="Calibri" w:hAnsi="Calibri" w:eastAsia="Calibri" w:ascii="Calibri"/>
                            <w:sz w:val="22"/>
                          </w:rPr>
                          <w:t xml:space="preserve">12</w:t>
                        </w:r>
                      </w:p>
                    </w:txbxContent>
                  </v:textbox>
                </v:rect>
                <v:rect id="Rectangle 25788" style="position:absolute;width:5269;height:1899;left:35344;top:70600;" filled="f" stroked="f">
                  <v:textbox inset="0,0,0,0">
                    <w:txbxContent>
                      <w:p>
                        <w:pPr>
                          <w:spacing w:before="0" w:after="160" w:line="259" w:lineRule="auto"/>
                          <w:ind w:left="0" w:right="0" w:firstLine="0"/>
                          <w:jc w:val="left"/>
                        </w:pPr>
                        <w:r>
                          <w:rPr>
                            <w:rFonts w:cs="Calibri" w:hAnsi="Calibri" w:eastAsia="Calibri" w:ascii="Calibri"/>
                            <w:sz w:val="22"/>
                          </w:rPr>
                          <w:t xml:space="preserve"> North </w:t>
                        </w:r>
                      </w:p>
                    </w:txbxContent>
                  </v:textbox>
                </v:rect>
                <v:rect id="Rectangle 25786" style="position:absolute;width:3779;height:1899;left:32498;top:70600;" filled="f" stroked="f">
                  <v:textbox inset="0,0,0,0">
                    <w:txbxContent>
                      <w:p>
                        <w:pPr>
                          <w:spacing w:before="0" w:after="160" w:line="259" w:lineRule="auto"/>
                          <w:ind w:left="0" w:right="0" w:firstLine="0"/>
                          <w:jc w:val="left"/>
                        </w:pPr>
                        <w:r>
                          <w:rPr>
                            <w:rFonts w:cs="Calibri" w:hAnsi="Calibri" w:eastAsia="Calibri" w:ascii="Calibri"/>
                            <w:sz w:val="22"/>
                          </w:rPr>
                          <w:t xml:space="preserve">1947</w:t>
                        </w:r>
                      </w:p>
                    </w:txbxContent>
                  </v:textbox>
                </v:rect>
                <v:rect id="Rectangle 45" style="position:absolute;width:1002;height:1197;left:40730;top:70486;" filled="f" stroked="f">
                  <v:textbox inset="0,0,0,0">
                    <w:txbxContent>
                      <w:p>
                        <w:pPr>
                          <w:spacing w:before="0" w:after="160" w:line="259" w:lineRule="auto"/>
                          <w:ind w:left="0" w:right="0" w:firstLine="0"/>
                          <w:jc w:val="left"/>
                        </w:pPr>
                        <w:r>
                          <w:rPr>
                            <w:rFonts w:cs="Calibri" w:hAnsi="Calibri" w:eastAsia="Calibri" w:ascii="Calibri"/>
                            <w:sz w:val="14"/>
                          </w:rPr>
                          <w:t xml:space="preserve">th</w:t>
                        </w:r>
                      </w:p>
                    </w:txbxContent>
                  </v:textbox>
                </v:rect>
                <v:rect id="Rectangle 46" style="position:absolute;width:421;height:1899;left:41476;top:706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47" style="position:absolute;width:4596;height:1899;left:41796;top:70600;" filled="f" stroked="f">
                  <v:textbox inset="0,0,0,0">
                    <w:txbxContent>
                      <w:p>
                        <w:pPr>
                          <w:spacing w:before="0" w:after="160" w:line="259" w:lineRule="auto"/>
                          <w:ind w:left="0" w:right="0" w:firstLine="0"/>
                          <w:jc w:val="left"/>
                        </w:pPr>
                        <w:r>
                          <w:rPr>
                            <w:rFonts w:cs="Calibri" w:hAnsi="Calibri" w:eastAsia="Calibri" w:ascii="Calibri"/>
                            <w:sz w:val="22"/>
                          </w:rPr>
                          <w:t xml:space="preserve">Street</w:t>
                        </w:r>
                      </w:p>
                    </w:txbxContent>
                  </v:textbox>
                </v:rect>
                <v:rect id="Rectangle 48" style="position:absolute;width:421;height:1899;left:45241;top:7060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49" style="position:absolute;width:25140;height:1899;left:29419;top:72307;" filled="f" stroked="f">
                  <v:textbox inset="0,0,0,0">
                    <w:txbxContent>
                      <w:p>
                        <w:pPr>
                          <w:spacing w:before="0" w:after="160" w:line="259" w:lineRule="auto"/>
                          <w:ind w:left="0" w:right="0" w:firstLine="0"/>
                          <w:jc w:val="left"/>
                        </w:pPr>
                        <w:r>
                          <w:rPr>
                            <w:rFonts w:cs="Calibri" w:hAnsi="Calibri" w:eastAsia="Calibri" w:ascii="Calibri"/>
                            <w:sz w:val="22"/>
                          </w:rPr>
                          <w:t xml:space="preserve">Philadelphia, Pennsylvania 19122</w:t>
                        </w:r>
                      </w:p>
                    </w:txbxContent>
                  </v:textbox>
                </v:rect>
                <v:rect id="Rectangle 50" style="position:absolute;width:421;height:1899;left:48319;top:7230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51" style="position:absolute;width:6008;height:1899;left:28078;top:74018;" filled="f" stroked="f">
                  <v:textbox inset="0,0,0,0">
                    <w:txbxContent>
                      <w:p>
                        <w:pPr>
                          <w:spacing w:before="0" w:after="160" w:line="259" w:lineRule="auto"/>
                          <w:ind w:left="0" w:right="0" w:firstLine="0"/>
                          <w:jc w:val="left"/>
                        </w:pPr>
                        <w:r>
                          <w:rPr>
                            <w:rFonts w:cs="Calibri" w:hAnsi="Calibri" w:eastAsia="Calibri" w:ascii="Calibri"/>
                            <w:sz w:val="22"/>
                          </w:rPr>
                          <w:t xml:space="preserve">Tel: 215</w:t>
                        </w:r>
                      </w:p>
                    </w:txbxContent>
                  </v:textbox>
                </v:rect>
                <v:rect id="Rectangle 52" style="position:absolute;width:570;height:1899;left:32604;top:74018;"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53" style="position:absolute;width:2810;height:1899;left:33031;top:74018;" filled="f" stroked="f">
                  <v:textbox inset="0,0,0,0">
                    <w:txbxContent>
                      <w:p>
                        <w:pPr>
                          <w:spacing w:before="0" w:after="160" w:line="259" w:lineRule="auto"/>
                          <w:ind w:left="0" w:right="0" w:firstLine="0"/>
                          <w:jc w:val="left"/>
                        </w:pPr>
                        <w:r>
                          <w:rPr>
                            <w:rFonts w:cs="Calibri" w:hAnsi="Calibri" w:eastAsia="Calibri" w:ascii="Calibri"/>
                            <w:sz w:val="22"/>
                          </w:rPr>
                          <w:t xml:space="preserve">204</w:t>
                        </w:r>
                      </w:p>
                    </w:txbxContent>
                  </v:textbox>
                </v:rect>
                <v:rect id="Rectangle 54" style="position:absolute;width:570;height:1899;left:35149;top:74018;"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55" style="position:absolute;width:2828;height:1899;left:35576;top:74018;" filled="f" stroked="f">
                  <v:textbox inset="0,0,0,0">
                    <w:txbxContent>
                      <w:p>
                        <w:pPr>
                          <w:spacing w:before="0" w:after="160" w:line="259" w:lineRule="auto"/>
                          <w:ind w:left="0" w:right="0" w:firstLine="0"/>
                          <w:jc w:val="left"/>
                        </w:pPr>
                        <w:r>
                          <w:rPr>
                            <w:rFonts w:cs="Calibri" w:hAnsi="Calibri" w:eastAsia="Calibri" w:ascii="Calibri"/>
                            <w:sz w:val="22"/>
                          </w:rPr>
                          <w:t xml:space="preserve">484</w:t>
                        </w:r>
                      </w:p>
                    </w:txbxContent>
                  </v:textbox>
                </v:rect>
                <v:rect id="Rectangle 25789" style="position:absolute;width:945;height:1899;left:37694;top:74018;" filled="f" stroked="f">
                  <v:textbox inset="0,0,0,0">
                    <w:txbxContent>
                      <w:p>
                        <w:pPr>
                          <w:spacing w:before="0" w:after="160" w:line="259" w:lineRule="auto"/>
                          <w:ind w:left="0" w:right="0" w:firstLine="0"/>
                          <w:jc w:val="left"/>
                        </w:pPr>
                        <w:r>
                          <w:rPr>
                            <w:rFonts w:cs="Calibri" w:hAnsi="Calibri" w:eastAsia="Calibri" w:ascii="Calibri"/>
                            <w:sz w:val="22"/>
                          </w:rPr>
                          <w:t xml:space="preserve">1</w:t>
                        </w:r>
                      </w:p>
                    </w:txbxContent>
                  </v:textbox>
                </v:rect>
                <v:rect id="Rectangle 25791" style="position:absolute;width:3461;height:1899;left:38409;top:74018;" filled="f" stroked="f">
                  <v:textbox inset="0,0,0,0">
                    <w:txbxContent>
                      <w:p>
                        <w:pPr>
                          <w:spacing w:before="0" w:after="160" w:line="259" w:lineRule="auto"/>
                          <w:ind w:left="0" w:right="0" w:firstLine="0"/>
                          <w:jc w:val="left"/>
                        </w:pPr>
                        <w:r>
                          <w:rPr>
                            <w:rFonts w:cs="Calibri" w:hAnsi="Calibri" w:eastAsia="Calibri" w:ascii="Calibri"/>
                            <w:sz w:val="22"/>
                          </w:rPr>
                          <w:t xml:space="preserve">; Fax</w:t>
                        </w:r>
                      </w:p>
                    </w:txbxContent>
                  </v:textbox>
                </v:rect>
                <v:rect id="Rectangle 25790" style="position:absolute;width:3742;height:1899;left:41012;top:74018;" filled="f" stroked="f">
                  <v:textbox inset="0,0,0,0">
                    <w:txbxContent>
                      <w:p>
                        <w:pPr>
                          <w:spacing w:before="0" w:after="160" w:line="259" w:lineRule="auto"/>
                          <w:ind w:left="0" w:right="0" w:firstLine="0"/>
                          <w:jc w:val="left"/>
                        </w:pPr>
                        <w:r>
                          <w:rPr>
                            <w:rFonts w:cs="Calibri" w:hAnsi="Calibri" w:eastAsia="Calibri" w:ascii="Calibri"/>
                            <w:sz w:val="22"/>
                          </w:rPr>
                          <w:t xml:space="preserve">: 215</w:t>
                        </w:r>
                      </w:p>
                    </w:txbxContent>
                  </v:textbox>
                </v:rect>
                <v:rect id="Rectangle 57" style="position:absolute;width:570;height:1899;left:43839;top:74018;"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58" style="position:absolute;width:2828;height:1899;left:44265;top:74018;" filled="f" stroked="f">
                  <v:textbox inset="0,0,0,0">
                    <w:txbxContent>
                      <w:p>
                        <w:pPr>
                          <w:spacing w:before="0" w:after="160" w:line="259" w:lineRule="auto"/>
                          <w:ind w:left="0" w:right="0" w:firstLine="0"/>
                          <w:jc w:val="left"/>
                        </w:pPr>
                        <w:r>
                          <w:rPr>
                            <w:rFonts w:cs="Calibri" w:hAnsi="Calibri" w:eastAsia="Calibri" w:ascii="Calibri"/>
                            <w:sz w:val="22"/>
                          </w:rPr>
                          <w:t xml:space="preserve">204</w:t>
                        </w:r>
                      </w:p>
                    </w:txbxContent>
                  </v:textbox>
                </v:rect>
                <v:rect id="Rectangle 59" style="position:absolute;width:570;height:1899;left:46399;top:74018;"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60" style="position:absolute;width:3779;height:1899;left:46810;top:74018;" filled="f" stroked="f">
                  <v:textbox inset="0,0,0,0">
                    <w:txbxContent>
                      <w:p>
                        <w:pPr>
                          <w:spacing w:before="0" w:after="160" w:line="259" w:lineRule="auto"/>
                          <w:ind w:left="0" w:right="0" w:firstLine="0"/>
                          <w:jc w:val="left"/>
                        </w:pPr>
                        <w:r>
                          <w:rPr>
                            <w:rFonts w:cs="Calibri" w:hAnsi="Calibri" w:eastAsia="Calibri" w:ascii="Calibri"/>
                            <w:sz w:val="22"/>
                          </w:rPr>
                          <w:t xml:space="preserve">5960</w:t>
                        </w:r>
                      </w:p>
                    </w:txbxContent>
                  </v:textbox>
                </v:rect>
                <v:rect id="Rectangle 61" style="position:absolute;width:421;height:1899;left:49645;top:7401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2" style="position:absolute;width:4160;height:1899;left:28794;top:75725;" filled="f" stroked="f">
                  <v:textbox inset="0,0,0,0">
                    <w:txbxContent>
                      <w:p>
                        <w:pPr>
                          <w:spacing w:before="0" w:after="160" w:line="259" w:lineRule="auto"/>
                          <w:ind w:left="0" w:right="0" w:firstLine="0"/>
                          <w:jc w:val="left"/>
                        </w:pPr>
                        <w:r>
                          <w:rPr>
                            <w:rFonts w:cs="Calibri" w:hAnsi="Calibri" w:eastAsia="Calibri" w:ascii="Calibri"/>
                            <w:sz w:val="22"/>
                          </w:rPr>
                          <w:t xml:space="preserve">Email</w:t>
                        </w:r>
                      </w:p>
                    </w:txbxContent>
                  </v:textbox>
                </v:rect>
                <v:rect id="Rectangle 63" style="position:absolute;width:421;height:1899;left:31918;top:7572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4" style="position:absolute;width:5851;height:1899;left:32238;top:75725;" filled="f" stroked="f">
                  <v:textbox inset="0,0,0,0">
                    <w:txbxContent>
                      <w:p>
                        <w:pPr>
                          <w:spacing w:before="0" w:after="160" w:line="259" w:lineRule="auto"/>
                          <w:ind w:left="0" w:right="0" w:firstLine="0"/>
                          <w:jc w:val="left"/>
                        </w:pPr>
                        <w:r>
                          <w:rPr>
                            <w:rFonts w:cs="Calibri" w:hAnsi="Calibri" w:eastAsia="Calibri" w:ascii="Calibri"/>
                            <w:sz w:val="22"/>
                          </w:rPr>
                          <w:t xml:space="preserve">Contact</w:t>
                        </w:r>
                      </w:p>
                    </w:txbxContent>
                  </v:textbox>
                </v:rect>
                <v:rect id="Rectangle 25792" style="position:absolute;width:499;height:1899;left:36643;top:75725;" filled="f" stroked="f">
                  <v:textbox inset="0,0,0,0">
                    <w:txbxContent>
                      <w:p>
                        <w:pPr>
                          <w:spacing w:before="0" w:after="160" w:line="259" w:lineRule="auto"/>
                          <w:ind w:left="0" w:right="0" w:firstLine="0"/>
                          <w:jc w:val="left"/>
                        </w:pPr>
                        <w:r>
                          <w:rPr>
                            <w:rFonts w:cs="Calibri" w:hAnsi="Calibri" w:eastAsia="Calibri" w:ascii="Calibri"/>
                            <w:sz w:val="22"/>
                          </w:rPr>
                          <w:t xml:space="preserve">:</w:t>
                        </w:r>
                      </w:p>
                    </w:txbxContent>
                  </v:textbox>
                </v:rect>
                <v:rect id="Rectangle 25793" style="position:absolute;width:421;height:1899;left:37009;top:7572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6" style="position:absolute;width:5083;height:1899;left:37329;top:75725;" filled="f" stroked="f">
                  <v:textbox inset="0,0,0,0">
                    <w:txbxContent>
                      <w:p>
                        <w:pPr>
                          <w:spacing w:before="0" w:after="160" w:line="259" w:lineRule="auto"/>
                          <w:ind w:left="0" w:right="0" w:firstLine="0"/>
                          <w:jc w:val="left"/>
                        </w:pPr>
                        <w:r>
                          <w:rPr>
                            <w:rFonts w:cs="Calibri" w:hAnsi="Calibri" w:eastAsia="Calibri" w:ascii="Calibri"/>
                            <w:sz w:val="22"/>
                          </w:rPr>
                          <w:t xml:space="preserve">picone</w:t>
                        </w:r>
                      </w:p>
                    </w:txbxContent>
                  </v:textbox>
                </v:rect>
                <v:rect id="Rectangle 67" style="position:absolute;width:9407;height:1899;left:41141;top:75725;" filled="f" stroked="f">
                  <v:textbox inset="0,0,0,0">
                    <w:txbxContent>
                      <w:p>
                        <w:pPr>
                          <w:spacing w:before="0" w:after="160" w:line="259" w:lineRule="auto"/>
                          <w:ind w:left="0" w:right="0" w:firstLine="0"/>
                          <w:jc w:val="left"/>
                        </w:pPr>
                        <w:r>
                          <w:rPr>
                            <w:rFonts w:cs="Calibri" w:hAnsi="Calibri" w:eastAsia="Calibri" w:ascii="Calibri"/>
                            <w:sz w:val="22"/>
                          </w:rPr>
                          <w:t xml:space="preserve">@temple.ed</w:t>
                        </w:r>
                      </w:p>
                    </w:txbxContent>
                  </v:textbox>
                </v:rect>
                <v:rect id="Rectangle 68" style="position:absolute;width:979;height:1899;left:48213;top:75725;" filled="f" stroked="f">
                  <v:textbox inset="0,0,0,0">
                    <w:txbxContent>
                      <w:p>
                        <w:pPr>
                          <w:spacing w:before="0" w:after="160" w:line="259" w:lineRule="auto"/>
                          <w:ind w:left="0" w:right="0" w:firstLine="0"/>
                          <w:jc w:val="left"/>
                        </w:pPr>
                        <w:r>
                          <w:rPr>
                            <w:rFonts w:cs="Calibri" w:hAnsi="Calibri" w:eastAsia="Calibri" w:ascii="Calibri"/>
                            <w:sz w:val="22"/>
                          </w:rPr>
                          <w:t xml:space="preserve">u</w:t>
                        </w:r>
                      </w:p>
                    </w:txbxContent>
                  </v:textbox>
                </v:rect>
                <v:rect id="Rectangle 69" style="position:absolute;width:421;height:1899;left:61582;top:57814;"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71" style="position:absolute;width:45148;height:44977;left:16240;top:13703;" filled="f">
                  <v:imagedata r:id="rId10"/>
                </v:shape>
                <v:shape id="Shape 72" style="position:absolute;width:45243;height:45072;left:16192;top:13655;" coordsize="4524375,4507230" path="m0,4507230l4524375,4507230l4524375,0l0,0x">
                  <v:stroke weight="0.75pt" endcap="flat" joinstyle="round" on="true" color="#000000"/>
                  <v:fill on="false" color="#000000" opacity="0"/>
                </v:shape>
                <w10:wrap type="square"/>
              </v:group>
            </w:pict>
          </mc:Fallback>
        </mc:AlternateContent>
      </w:r>
      <w:r>
        <w:rPr>
          <w:rFonts w:ascii="Arial" w:eastAsia="Arial" w:hAnsi="Arial" w:cs="Arial"/>
          <w:b/>
          <w:sz w:val="28"/>
        </w:rPr>
        <w:t xml:space="preserve">The ISIP Machine Learning Demonstration (IMLD) </w:t>
      </w:r>
    </w:p>
    <w:p w14:paraId="71E03701" w14:textId="77777777" w:rsidR="00757FA3" w:rsidRDefault="00914E0D">
      <w:pPr>
        <w:spacing w:after="0" w:line="259" w:lineRule="auto"/>
        <w:ind w:left="1090" w:right="0" w:firstLine="0"/>
        <w:jc w:val="left"/>
      </w:pPr>
      <w:r>
        <w:rPr>
          <w:rFonts w:ascii="Calibri" w:eastAsia="Calibri" w:hAnsi="Calibri" w:cs="Calibri"/>
          <w:sz w:val="22"/>
        </w:rPr>
        <w:lastRenderedPageBreak/>
        <w:t xml:space="preserve"> </w:t>
      </w:r>
    </w:p>
    <w:p w14:paraId="41AB0DA3" w14:textId="77777777" w:rsidR="00757FA3" w:rsidRDefault="00914E0D">
      <w:pPr>
        <w:pStyle w:val="Heading1"/>
        <w:spacing w:after="0"/>
        <w:ind w:left="-5"/>
      </w:pPr>
      <w:bookmarkStart w:id="0" w:name="_Toc31664"/>
      <w:r>
        <w:t xml:space="preserve">Abstract </w:t>
      </w:r>
      <w:bookmarkEnd w:id="0"/>
    </w:p>
    <w:tbl>
      <w:tblPr>
        <w:tblStyle w:val="TableGrid"/>
        <w:tblW w:w="9352" w:type="dxa"/>
        <w:tblInd w:w="5" w:type="dxa"/>
        <w:tblCellMar>
          <w:top w:w="14" w:type="dxa"/>
          <w:left w:w="108" w:type="dxa"/>
          <w:bottom w:w="0" w:type="dxa"/>
          <w:right w:w="48" w:type="dxa"/>
        </w:tblCellMar>
        <w:tblLook w:val="04A0" w:firstRow="1" w:lastRow="0" w:firstColumn="1" w:lastColumn="0" w:noHBand="0" w:noVBand="1"/>
      </w:tblPr>
      <w:tblGrid>
        <w:gridCol w:w="1735"/>
        <w:gridCol w:w="7617"/>
      </w:tblGrid>
      <w:tr w:rsidR="00757FA3" w14:paraId="483C3F63" w14:textId="77777777">
        <w:trPr>
          <w:trHeight w:val="286"/>
        </w:trPr>
        <w:tc>
          <w:tcPr>
            <w:tcW w:w="1735" w:type="dxa"/>
            <w:tcBorders>
              <w:top w:val="single" w:sz="4" w:space="0" w:color="000000"/>
              <w:left w:val="single" w:sz="4" w:space="0" w:color="000000"/>
              <w:bottom w:val="single" w:sz="4" w:space="0" w:color="000000"/>
              <w:right w:val="single" w:sz="4" w:space="0" w:color="000000"/>
            </w:tcBorders>
          </w:tcPr>
          <w:p w14:paraId="5A36EBD2" w14:textId="77777777" w:rsidR="00757FA3" w:rsidRDefault="00914E0D">
            <w:pPr>
              <w:spacing w:after="0" w:line="259" w:lineRule="auto"/>
              <w:ind w:left="0" w:right="0" w:firstLine="0"/>
              <w:jc w:val="left"/>
            </w:pPr>
            <w:r>
              <w:rPr>
                <w:b/>
              </w:rPr>
              <w:t xml:space="preserve">Team #45 </w:t>
            </w:r>
          </w:p>
        </w:tc>
        <w:tc>
          <w:tcPr>
            <w:tcW w:w="7617" w:type="dxa"/>
            <w:tcBorders>
              <w:top w:val="single" w:sz="4" w:space="0" w:color="000000"/>
              <w:left w:val="single" w:sz="4" w:space="0" w:color="000000"/>
              <w:bottom w:val="single" w:sz="4" w:space="0" w:color="000000"/>
              <w:right w:val="single" w:sz="4" w:space="0" w:color="000000"/>
            </w:tcBorders>
          </w:tcPr>
          <w:p w14:paraId="0801CDAE" w14:textId="77777777" w:rsidR="00757FA3" w:rsidRDefault="00914E0D">
            <w:pPr>
              <w:spacing w:after="0" w:line="259" w:lineRule="auto"/>
              <w:ind w:left="0" w:right="0" w:firstLine="0"/>
              <w:jc w:val="left"/>
            </w:pPr>
            <w:r>
              <w:t xml:space="preserve">The ISIP Machine Learning Demo </w:t>
            </w:r>
          </w:p>
        </w:tc>
      </w:tr>
      <w:tr w:rsidR="00757FA3" w14:paraId="0AA0BFEA" w14:textId="77777777">
        <w:trPr>
          <w:trHeight w:val="562"/>
        </w:trPr>
        <w:tc>
          <w:tcPr>
            <w:tcW w:w="1735" w:type="dxa"/>
            <w:tcBorders>
              <w:top w:val="single" w:sz="4" w:space="0" w:color="000000"/>
              <w:left w:val="single" w:sz="4" w:space="0" w:color="000000"/>
              <w:bottom w:val="single" w:sz="4" w:space="0" w:color="000000"/>
              <w:right w:val="single" w:sz="4" w:space="0" w:color="000000"/>
            </w:tcBorders>
          </w:tcPr>
          <w:p w14:paraId="4A589520" w14:textId="77777777" w:rsidR="00757FA3" w:rsidRDefault="00914E0D">
            <w:pPr>
              <w:spacing w:after="0" w:line="259" w:lineRule="auto"/>
              <w:ind w:left="0" w:right="0" w:firstLine="0"/>
              <w:jc w:val="left"/>
            </w:pPr>
            <w:r>
              <w:rPr>
                <w:b/>
              </w:rPr>
              <w:t xml:space="preserve">Team </w:t>
            </w:r>
          </w:p>
          <w:p w14:paraId="435DD680" w14:textId="77777777" w:rsidR="00757FA3" w:rsidRDefault="00914E0D">
            <w:pPr>
              <w:spacing w:after="0" w:line="259" w:lineRule="auto"/>
              <w:ind w:left="0" w:right="0" w:firstLine="0"/>
              <w:jc w:val="left"/>
            </w:pPr>
            <w:r>
              <w:rPr>
                <w:b/>
              </w:rPr>
              <w:t xml:space="preserve">Members </w:t>
            </w:r>
          </w:p>
        </w:tc>
        <w:tc>
          <w:tcPr>
            <w:tcW w:w="7617" w:type="dxa"/>
            <w:tcBorders>
              <w:top w:val="single" w:sz="4" w:space="0" w:color="000000"/>
              <w:left w:val="single" w:sz="4" w:space="0" w:color="000000"/>
              <w:bottom w:val="single" w:sz="4" w:space="0" w:color="000000"/>
              <w:right w:val="single" w:sz="4" w:space="0" w:color="000000"/>
            </w:tcBorders>
            <w:vAlign w:val="center"/>
          </w:tcPr>
          <w:p w14:paraId="01FAB93B" w14:textId="77777777" w:rsidR="00757FA3" w:rsidRDefault="00914E0D">
            <w:pPr>
              <w:spacing w:after="0" w:line="259" w:lineRule="auto"/>
              <w:ind w:left="0" w:right="0" w:firstLine="0"/>
              <w:jc w:val="left"/>
            </w:pPr>
            <w:r>
              <w:t xml:space="preserve">Thao Cap, Aaron Kreitzer, Matthew Miranda, Dakota Vadimsky </w:t>
            </w:r>
          </w:p>
        </w:tc>
      </w:tr>
      <w:tr w:rsidR="00757FA3" w14:paraId="3DBC1F70" w14:textId="77777777">
        <w:trPr>
          <w:trHeight w:val="286"/>
        </w:trPr>
        <w:tc>
          <w:tcPr>
            <w:tcW w:w="1735" w:type="dxa"/>
            <w:tcBorders>
              <w:top w:val="single" w:sz="4" w:space="0" w:color="000000"/>
              <w:left w:val="single" w:sz="4" w:space="0" w:color="000000"/>
              <w:bottom w:val="single" w:sz="4" w:space="0" w:color="000000"/>
              <w:right w:val="single" w:sz="4" w:space="0" w:color="000000"/>
            </w:tcBorders>
          </w:tcPr>
          <w:p w14:paraId="53EF1F51" w14:textId="77777777" w:rsidR="00757FA3" w:rsidRDefault="00914E0D">
            <w:pPr>
              <w:spacing w:after="0" w:line="259" w:lineRule="auto"/>
              <w:ind w:left="0" w:right="0" w:firstLine="0"/>
              <w:jc w:val="left"/>
            </w:pPr>
            <w:r>
              <w:rPr>
                <w:b/>
              </w:rPr>
              <w:t xml:space="preserve">Advisor </w:t>
            </w:r>
          </w:p>
        </w:tc>
        <w:tc>
          <w:tcPr>
            <w:tcW w:w="7617" w:type="dxa"/>
            <w:tcBorders>
              <w:top w:val="single" w:sz="4" w:space="0" w:color="000000"/>
              <w:left w:val="single" w:sz="4" w:space="0" w:color="000000"/>
              <w:bottom w:val="single" w:sz="4" w:space="0" w:color="000000"/>
              <w:right w:val="single" w:sz="4" w:space="0" w:color="000000"/>
            </w:tcBorders>
          </w:tcPr>
          <w:p w14:paraId="179156D0" w14:textId="77777777" w:rsidR="00757FA3" w:rsidRDefault="00914E0D">
            <w:pPr>
              <w:spacing w:after="0" w:line="259" w:lineRule="auto"/>
              <w:ind w:left="0" w:right="0" w:firstLine="0"/>
              <w:jc w:val="left"/>
            </w:pPr>
            <w:r>
              <w:t xml:space="preserve">Joseph Picone </w:t>
            </w:r>
          </w:p>
        </w:tc>
      </w:tr>
      <w:tr w:rsidR="00757FA3" w14:paraId="5251A35C" w14:textId="77777777">
        <w:trPr>
          <w:trHeight w:val="286"/>
        </w:trPr>
        <w:tc>
          <w:tcPr>
            <w:tcW w:w="1735" w:type="dxa"/>
            <w:tcBorders>
              <w:top w:val="single" w:sz="4" w:space="0" w:color="000000"/>
              <w:left w:val="single" w:sz="4" w:space="0" w:color="000000"/>
              <w:bottom w:val="single" w:sz="4" w:space="0" w:color="000000"/>
              <w:right w:val="single" w:sz="4" w:space="0" w:color="000000"/>
            </w:tcBorders>
          </w:tcPr>
          <w:p w14:paraId="750ED62A" w14:textId="77777777" w:rsidR="00757FA3" w:rsidRDefault="00914E0D">
            <w:pPr>
              <w:spacing w:after="0" w:line="259" w:lineRule="auto"/>
              <w:ind w:left="0" w:right="0" w:firstLine="0"/>
              <w:jc w:val="left"/>
            </w:pPr>
            <w:r>
              <w:rPr>
                <w:b/>
              </w:rPr>
              <w:t xml:space="preserve">Coordinator </w:t>
            </w:r>
          </w:p>
        </w:tc>
        <w:tc>
          <w:tcPr>
            <w:tcW w:w="7617" w:type="dxa"/>
            <w:tcBorders>
              <w:top w:val="single" w:sz="4" w:space="0" w:color="000000"/>
              <w:left w:val="single" w:sz="4" w:space="0" w:color="000000"/>
              <w:bottom w:val="single" w:sz="4" w:space="0" w:color="000000"/>
              <w:right w:val="single" w:sz="4" w:space="0" w:color="000000"/>
            </w:tcBorders>
          </w:tcPr>
          <w:p w14:paraId="553AF83A" w14:textId="77777777" w:rsidR="00757FA3" w:rsidRDefault="00914E0D">
            <w:pPr>
              <w:spacing w:after="0" w:line="259" w:lineRule="auto"/>
              <w:ind w:left="0" w:right="0" w:firstLine="0"/>
              <w:jc w:val="left"/>
            </w:pPr>
            <w:r>
              <w:t xml:space="preserve">Brian Thomson </w:t>
            </w:r>
          </w:p>
        </w:tc>
      </w:tr>
      <w:tr w:rsidR="00757FA3" w14:paraId="7EE0535D" w14:textId="77777777">
        <w:trPr>
          <w:trHeight w:val="288"/>
        </w:trPr>
        <w:tc>
          <w:tcPr>
            <w:tcW w:w="1735" w:type="dxa"/>
            <w:tcBorders>
              <w:top w:val="single" w:sz="4" w:space="0" w:color="000000"/>
              <w:left w:val="single" w:sz="4" w:space="0" w:color="000000"/>
              <w:bottom w:val="single" w:sz="4" w:space="0" w:color="000000"/>
              <w:right w:val="single" w:sz="4" w:space="0" w:color="000000"/>
            </w:tcBorders>
          </w:tcPr>
          <w:p w14:paraId="20F4D58B" w14:textId="77777777" w:rsidR="00757FA3" w:rsidRDefault="00914E0D">
            <w:pPr>
              <w:spacing w:after="0" w:line="259" w:lineRule="auto"/>
              <w:ind w:left="0" w:right="0" w:firstLine="0"/>
            </w:pPr>
            <w:r>
              <w:rPr>
                <w:b/>
              </w:rPr>
              <w:t xml:space="preserve">Department(s) </w:t>
            </w:r>
          </w:p>
        </w:tc>
        <w:tc>
          <w:tcPr>
            <w:tcW w:w="7617" w:type="dxa"/>
            <w:tcBorders>
              <w:top w:val="single" w:sz="4" w:space="0" w:color="000000"/>
              <w:left w:val="single" w:sz="4" w:space="0" w:color="000000"/>
              <w:bottom w:val="single" w:sz="4" w:space="0" w:color="000000"/>
              <w:right w:val="single" w:sz="4" w:space="0" w:color="000000"/>
            </w:tcBorders>
          </w:tcPr>
          <w:p w14:paraId="6BB0F628" w14:textId="77777777" w:rsidR="00757FA3" w:rsidRDefault="00914E0D">
            <w:pPr>
              <w:spacing w:after="0" w:line="259" w:lineRule="auto"/>
              <w:ind w:left="0" w:right="0" w:firstLine="0"/>
              <w:jc w:val="left"/>
            </w:pPr>
            <w:r>
              <w:t xml:space="preserve">Electrical and Computer Engineering </w:t>
            </w:r>
          </w:p>
        </w:tc>
      </w:tr>
      <w:tr w:rsidR="00757FA3" w14:paraId="184275A8" w14:textId="77777777">
        <w:trPr>
          <w:trHeight w:val="286"/>
        </w:trPr>
        <w:tc>
          <w:tcPr>
            <w:tcW w:w="1735" w:type="dxa"/>
            <w:tcBorders>
              <w:top w:val="single" w:sz="4" w:space="0" w:color="000000"/>
              <w:left w:val="single" w:sz="4" w:space="0" w:color="000000"/>
              <w:bottom w:val="single" w:sz="4" w:space="0" w:color="000000"/>
              <w:right w:val="single" w:sz="4" w:space="0" w:color="000000"/>
            </w:tcBorders>
          </w:tcPr>
          <w:p w14:paraId="7EEB1A48" w14:textId="77777777" w:rsidR="00757FA3" w:rsidRDefault="00914E0D">
            <w:pPr>
              <w:spacing w:after="0" w:line="259" w:lineRule="auto"/>
              <w:ind w:left="0" w:right="0" w:firstLine="0"/>
              <w:jc w:val="left"/>
            </w:pPr>
            <w:r>
              <w:rPr>
                <w:b/>
              </w:rPr>
              <w:t xml:space="preserve">Project Title </w:t>
            </w:r>
          </w:p>
        </w:tc>
        <w:tc>
          <w:tcPr>
            <w:tcW w:w="7617" w:type="dxa"/>
            <w:tcBorders>
              <w:top w:val="single" w:sz="4" w:space="0" w:color="000000"/>
              <w:left w:val="single" w:sz="4" w:space="0" w:color="000000"/>
              <w:bottom w:val="single" w:sz="4" w:space="0" w:color="000000"/>
              <w:right w:val="single" w:sz="4" w:space="0" w:color="000000"/>
            </w:tcBorders>
          </w:tcPr>
          <w:p w14:paraId="1C5C33F8" w14:textId="77777777" w:rsidR="00757FA3" w:rsidRDefault="00914E0D">
            <w:pPr>
              <w:spacing w:after="0" w:line="259" w:lineRule="auto"/>
              <w:ind w:left="0" w:right="0" w:firstLine="0"/>
              <w:jc w:val="left"/>
            </w:pPr>
            <w:r>
              <w:t xml:space="preserve">IMLD: A Python-Based Interactive Machine Learning Demonstration </w:t>
            </w:r>
          </w:p>
        </w:tc>
      </w:tr>
      <w:tr w:rsidR="00757FA3" w14:paraId="177EF807" w14:textId="77777777">
        <w:trPr>
          <w:trHeight w:val="4150"/>
        </w:trPr>
        <w:tc>
          <w:tcPr>
            <w:tcW w:w="1735" w:type="dxa"/>
            <w:tcBorders>
              <w:top w:val="single" w:sz="4" w:space="0" w:color="000000"/>
              <w:left w:val="single" w:sz="4" w:space="0" w:color="000000"/>
              <w:bottom w:val="single" w:sz="4" w:space="0" w:color="000000"/>
              <w:right w:val="single" w:sz="4" w:space="0" w:color="000000"/>
            </w:tcBorders>
            <w:vAlign w:val="center"/>
          </w:tcPr>
          <w:p w14:paraId="48A86939" w14:textId="77777777" w:rsidR="00757FA3" w:rsidRDefault="00914E0D">
            <w:pPr>
              <w:spacing w:after="0" w:line="259" w:lineRule="auto"/>
              <w:ind w:left="0" w:right="0" w:firstLine="0"/>
              <w:jc w:val="left"/>
            </w:pPr>
            <w:r>
              <w:rPr>
                <w:b/>
              </w:rPr>
              <w:t xml:space="preserve">Abstract </w:t>
            </w:r>
          </w:p>
        </w:tc>
        <w:tc>
          <w:tcPr>
            <w:tcW w:w="7617" w:type="dxa"/>
            <w:tcBorders>
              <w:top w:val="single" w:sz="4" w:space="0" w:color="000000"/>
              <w:left w:val="single" w:sz="4" w:space="0" w:color="000000"/>
              <w:bottom w:val="single" w:sz="4" w:space="0" w:color="000000"/>
              <w:right w:val="single" w:sz="4" w:space="0" w:color="000000"/>
            </w:tcBorders>
          </w:tcPr>
          <w:p w14:paraId="7FD99C93" w14:textId="77777777" w:rsidR="00757FA3" w:rsidRDefault="00914E0D">
            <w:pPr>
              <w:spacing w:after="0" w:line="238" w:lineRule="auto"/>
              <w:ind w:left="0" w:right="59" w:firstLine="0"/>
            </w:pPr>
            <w:r>
              <w:t>The ISIP Machine Learning Demo (IMLD) is a tool used to introduce the basics of machine learning (ML) using a highly interactive environment in which users can easily visualize the performance of a number of algorithms. IMLD enhances ML education by provid</w:t>
            </w:r>
            <w:r>
              <w:t xml:space="preserve">ing an environment where students can easily create data and compare algorithm performance across a wide array of algorithm parameters. IMLD is implemented with three different interactions in mind. The first is data generation, where users can import and </w:t>
            </w:r>
            <w:r>
              <w:t>export comma separated value (.csv) files, draw freehand data, or load preset demonstration datasets. The second is the algorithms and the model API, which allows algorithms to be easily added in with the inclusion of three different functions, namely pred</w:t>
            </w:r>
            <w:r>
              <w:t xml:space="preserve">ict, predict-classification and initialization. Lastly is the graphical user interface (GUI), which communicates with the other two mentioned above and gives the user a streamlined view of how to interact with the application in real-time. </w:t>
            </w:r>
          </w:p>
          <w:p w14:paraId="5A58B0AE" w14:textId="77777777" w:rsidR="00757FA3" w:rsidRDefault="00914E0D">
            <w:pPr>
              <w:spacing w:after="0" w:line="259" w:lineRule="auto"/>
              <w:ind w:left="0" w:right="0" w:firstLine="0"/>
              <w:jc w:val="left"/>
            </w:pPr>
            <w:r>
              <w:t xml:space="preserve"> </w:t>
            </w:r>
          </w:p>
        </w:tc>
      </w:tr>
    </w:tbl>
    <w:p w14:paraId="7CFDDED5" w14:textId="77777777" w:rsidR="00757FA3" w:rsidRDefault="00914E0D">
      <w:pPr>
        <w:spacing w:after="158" w:line="259" w:lineRule="auto"/>
        <w:ind w:left="0" w:right="0" w:firstLine="0"/>
        <w:jc w:val="left"/>
      </w:pPr>
      <w:r>
        <w:rPr>
          <w:b/>
        </w:rPr>
        <w:t xml:space="preserve"> </w:t>
      </w:r>
    </w:p>
    <w:p w14:paraId="325A9DB9" w14:textId="77777777" w:rsidR="00757FA3" w:rsidRDefault="00914E0D">
      <w:pPr>
        <w:spacing w:after="0" w:line="259" w:lineRule="auto"/>
        <w:ind w:left="0" w:right="0" w:firstLine="0"/>
      </w:pPr>
      <w:r>
        <w:rPr>
          <w:b/>
        </w:rPr>
        <w:t xml:space="preserve"> </w:t>
      </w:r>
      <w:r>
        <w:rPr>
          <w:b/>
        </w:rPr>
        <w:tab/>
        <w:t xml:space="preserve"> </w:t>
      </w:r>
    </w:p>
    <w:p w14:paraId="59617DEC" w14:textId="77777777" w:rsidR="00757FA3" w:rsidRDefault="00914E0D">
      <w:pPr>
        <w:pStyle w:val="Heading1"/>
        <w:spacing w:after="158"/>
        <w:ind w:left="-5"/>
      </w:pPr>
      <w:bookmarkStart w:id="1" w:name="_Toc31665"/>
      <w:r>
        <w:t>Execut</w:t>
      </w:r>
      <w:r>
        <w:t xml:space="preserve">ive Summary </w:t>
      </w:r>
      <w:bookmarkEnd w:id="1"/>
    </w:p>
    <w:p w14:paraId="0C28BE06" w14:textId="77777777" w:rsidR="00757FA3" w:rsidRDefault="00914E0D">
      <w:pPr>
        <w:spacing w:after="161" w:line="257" w:lineRule="auto"/>
        <w:ind w:right="55"/>
      </w:pPr>
      <w:r>
        <w:t xml:space="preserve">IMLD is an interactive, visual machine learning (ML) and pattern recognition tool developed entirely with open-source </w:t>
      </w:r>
      <w:r>
        <w:t>libraries in the Python programming language. It can easily be downloaded and run either through and IDE or a command line/terminal in any operating system. Users can create their own classes and draw their own two-dimensional (2D) data points in either si</w:t>
      </w:r>
      <w:r>
        <w:t>ngle point or Gaussian distributions in both the training and evaluation data input windows. They can also import data in a comma separated value (.csv) format, which is the same format IMLD exports data as when users choose to save their own data. The las</w:t>
      </w:r>
      <w:r>
        <w:t>t option in regards to data creation is the generation of pre-built demonstration datasets that are meant to easily reproduce commonly seen Gaussian distributions. Users can alter the parameters of these distributions to change their location (mean), sprea</w:t>
      </w:r>
      <w:r>
        <w:t>d/shape (covariance), and number of points, and then have the distributions plotted to the train or eval windows. Currently users are able to create these distributions with either 2 or 4 classes. Other options include toroidal (donut-shaped) distributions</w:t>
      </w:r>
      <w:r>
        <w:t xml:space="preserve"> and the Yin-Yang distribution. Once the user has their desired data in the train and eval windows they can choose from a list of algorithms used to classify the data. Algorithms, once selected, will present the user with a list of parameters that they can</w:t>
      </w:r>
      <w:r>
        <w:t xml:space="preserve"> change to optimize the classification process as they see fit. When they have decided on their algorithms, they may run the classification either all at once or step-by-step if they wish to see what each step of the process entails. These steps will print</w:t>
      </w:r>
      <w:r>
        <w:t xml:space="preserve"> their results to the process log, which also keeps track of the creation and deletion of classes and the algorithm/parameters chosen by the user. If a step also involves plotting additional </w:t>
      </w:r>
      <w:r>
        <w:lastRenderedPageBreak/>
        <w:t>objects to the train or eval windows, that will occur as well. Th</w:t>
      </w:r>
      <w:r>
        <w:t>e algorithms function differently from one another, but broadly speaking they will all attempt to partition the training window based on class assignment and then calculate the error rate based on how accurate their predictions were. Once the model is crea</w:t>
      </w:r>
      <w:r>
        <w:t>ted using the training data, it will be applied to the evaluation data and the error rate will be calculated for that dataset as well. Users can then decide to delete the results from each window, delete the data itself, or reset the entire program. By res</w:t>
      </w:r>
      <w:r>
        <w:t>etting, users can use multiple algorithm parameters to compare error rates and optimize their model on the training or evaluation datasets as desired. The model API has been developed in a way to allow users to easily add their own algorithms once they und</w:t>
      </w:r>
      <w:r>
        <w:t xml:space="preserve">erstand how the program functions, allowing IMLD to grow in its functionality over time. </w:t>
      </w:r>
    </w:p>
    <w:p w14:paraId="120EA641" w14:textId="77777777" w:rsidR="00757FA3" w:rsidRDefault="00914E0D">
      <w:pPr>
        <w:spacing w:after="0" w:line="259" w:lineRule="auto"/>
        <w:ind w:left="0" w:right="0" w:firstLine="0"/>
        <w:jc w:val="left"/>
      </w:pPr>
      <w:r>
        <w:rPr>
          <w:b/>
        </w:rPr>
        <w:t xml:space="preserve"> </w:t>
      </w:r>
      <w:r>
        <w:rPr>
          <w:b/>
        </w:rPr>
        <w:tab/>
        <w:t xml:space="preserve"> </w:t>
      </w:r>
    </w:p>
    <w:sdt>
      <w:sdtPr>
        <w:id w:val="-1009213011"/>
        <w:docPartObj>
          <w:docPartGallery w:val="Table of Contents"/>
        </w:docPartObj>
      </w:sdtPr>
      <w:sdtEndPr/>
      <w:sdtContent>
        <w:p w14:paraId="570CB652" w14:textId="77777777" w:rsidR="00757FA3" w:rsidRDefault="00914E0D">
          <w:pPr>
            <w:spacing w:after="102" w:line="259" w:lineRule="auto"/>
            <w:ind w:left="-5" w:right="0"/>
            <w:jc w:val="left"/>
          </w:pPr>
          <w:r>
            <w:rPr>
              <w:b/>
            </w:rPr>
            <w:t xml:space="preserve">Table of Contents </w:t>
          </w:r>
        </w:p>
        <w:p w14:paraId="1DBB5629" w14:textId="77777777" w:rsidR="00757FA3" w:rsidRDefault="00914E0D">
          <w:pPr>
            <w:pStyle w:val="TOC1"/>
            <w:tabs>
              <w:tab w:val="right" w:leader="dot" w:pos="9365"/>
            </w:tabs>
          </w:pPr>
          <w:r>
            <w:fldChar w:fldCharType="begin"/>
          </w:r>
          <w:r>
            <w:instrText xml:space="preserve"> TOC \o "1-3" \h \z \u </w:instrText>
          </w:r>
          <w:r>
            <w:fldChar w:fldCharType="separate"/>
          </w:r>
          <w:hyperlink w:anchor="_Toc31664">
            <w:r>
              <w:t>Abstract</w:t>
            </w:r>
            <w:r>
              <w:tab/>
            </w:r>
            <w:r>
              <w:fldChar w:fldCharType="begin"/>
            </w:r>
            <w:r>
              <w:instrText>PAGEREF _Toc31664 \h</w:instrText>
            </w:r>
            <w:r>
              <w:fldChar w:fldCharType="separate"/>
            </w:r>
            <w:r>
              <w:t xml:space="preserve">2 </w:t>
            </w:r>
            <w:r>
              <w:fldChar w:fldCharType="end"/>
            </w:r>
          </w:hyperlink>
        </w:p>
        <w:p w14:paraId="36E52BBA" w14:textId="77777777" w:rsidR="00757FA3" w:rsidRDefault="00914E0D">
          <w:pPr>
            <w:pStyle w:val="TOC1"/>
            <w:tabs>
              <w:tab w:val="right" w:leader="dot" w:pos="9365"/>
            </w:tabs>
          </w:pPr>
          <w:hyperlink w:anchor="_Toc31665">
            <w:r>
              <w:t>Executive Summary</w:t>
            </w:r>
            <w:r>
              <w:tab/>
            </w:r>
            <w:r>
              <w:fldChar w:fldCharType="begin"/>
            </w:r>
            <w:r>
              <w:instrText>PAGEREF _Toc31665 \h</w:instrText>
            </w:r>
            <w:r>
              <w:fldChar w:fldCharType="separate"/>
            </w:r>
            <w:r>
              <w:t xml:space="preserve">3 </w:t>
            </w:r>
            <w:r>
              <w:fldChar w:fldCharType="end"/>
            </w:r>
          </w:hyperlink>
        </w:p>
        <w:p w14:paraId="10CB4754" w14:textId="77777777" w:rsidR="00757FA3" w:rsidRDefault="00914E0D">
          <w:pPr>
            <w:pStyle w:val="TOC1"/>
            <w:tabs>
              <w:tab w:val="right" w:leader="dot" w:pos="9365"/>
            </w:tabs>
          </w:pPr>
          <w:hyperlink w:anchor="_Toc31666">
            <w:r>
              <w:t>1.Problem</w:t>
            </w:r>
            <w:r>
              <w:tab/>
            </w:r>
            <w:r>
              <w:fldChar w:fldCharType="begin"/>
            </w:r>
            <w:r>
              <w:instrText>PAGEREF _Toc31666 \h</w:instrText>
            </w:r>
            <w:r>
              <w:fldChar w:fldCharType="separate"/>
            </w:r>
            <w:r>
              <w:t xml:space="preserve">6 </w:t>
            </w:r>
            <w:r>
              <w:fldChar w:fldCharType="end"/>
            </w:r>
          </w:hyperlink>
        </w:p>
        <w:p w14:paraId="617C234D" w14:textId="77777777" w:rsidR="00757FA3" w:rsidRDefault="00914E0D">
          <w:pPr>
            <w:pStyle w:val="TOC1"/>
            <w:tabs>
              <w:tab w:val="right" w:leader="dot" w:pos="9365"/>
            </w:tabs>
          </w:pPr>
          <w:hyperlink w:anchor="_Toc31667">
            <w:r>
              <w:t>1.1.</w:t>
            </w:r>
            <w:r>
              <w:rPr>
                <w:rFonts w:ascii="Calibri" w:eastAsia="Calibri" w:hAnsi="Calibri" w:cs="Calibri"/>
                <w:b w:val="0"/>
                <w:sz w:val="22"/>
              </w:rPr>
              <w:t xml:space="preserve"> </w:t>
            </w:r>
            <w:r>
              <w:t>Overall Objectives</w:t>
            </w:r>
            <w:r>
              <w:tab/>
            </w:r>
            <w:r>
              <w:fldChar w:fldCharType="begin"/>
            </w:r>
            <w:r>
              <w:instrText>PAGEREF _Toc31667 \h</w:instrText>
            </w:r>
            <w:r>
              <w:fldChar w:fldCharType="separate"/>
            </w:r>
            <w:r>
              <w:t xml:space="preserve">6 </w:t>
            </w:r>
            <w:r>
              <w:fldChar w:fldCharType="end"/>
            </w:r>
          </w:hyperlink>
        </w:p>
        <w:p w14:paraId="72632D3E" w14:textId="77777777" w:rsidR="00757FA3" w:rsidRDefault="00914E0D">
          <w:pPr>
            <w:pStyle w:val="TOC1"/>
            <w:tabs>
              <w:tab w:val="right" w:leader="dot" w:pos="9365"/>
            </w:tabs>
          </w:pPr>
          <w:hyperlink w:anchor="_Toc31668">
            <w:r>
              <w:t>1.2.</w:t>
            </w:r>
            <w:r>
              <w:rPr>
                <w:rFonts w:ascii="Calibri" w:eastAsia="Calibri" w:hAnsi="Calibri" w:cs="Calibri"/>
                <w:b w:val="0"/>
                <w:sz w:val="22"/>
              </w:rPr>
              <w:t xml:space="preserve"> </w:t>
            </w:r>
            <w:r>
              <w:t>Historical Persp</w:t>
            </w:r>
            <w:r>
              <w:t>ective</w:t>
            </w:r>
            <w:r>
              <w:tab/>
            </w:r>
            <w:r>
              <w:fldChar w:fldCharType="begin"/>
            </w:r>
            <w:r>
              <w:instrText>PAGEREF _Toc31668 \h</w:instrText>
            </w:r>
            <w:r>
              <w:fldChar w:fldCharType="separate"/>
            </w:r>
            <w:r>
              <w:t xml:space="preserve">6 </w:t>
            </w:r>
            <w:r>
              <w:fldChar w:fldCharType="end"/>
            </w:r>
          </w:hyperlink>
        </w:p>
        <w:p w14:paraId="61CB8F6B" w14:textId="77777777" w:rsidR="00757FA3" w:rsidRDefault="00914E0D">
          <w:pPr>
            <w:pStyle w:val="TOC1"/>
            <w:tabs>
              <w:tab w:val="right" w:leader="dot" w:pos="9365"/>
            </w:tabs>
          </w:pPr>
          <w:hyperlink w:anchor="_Toc31669">
            <w:r>
              <w:t>1.3.</w:t>
            </w:r>
            <w:r>
              <w:rPr>
                <w:rFonts w:ascii="Calibri" w:eastAsia="Calibri" w:hAnsi="Calibri" w:cs="Calibri"/>
                <w:b w:val="0"/>
                <w:sz w:val="22"/>
              </w:rPr>
              <w:t xml:space="preserve"> </w:t>
            </w:r>
            <w:r>
              <w:t>Potential Solutions</w:t>
            </w:r>
            <w:r>
              <w:tab/>
            </w:r>
            <w:r>
              <w:fldChar w:fldCharType="begin"/>
            </w:r>
            <w:r>
              <w:instrText>PAGEREF _Toc31669 \h</w:instrText>
            </w:r>
            <w:r>
              <w:fldChar w:fldCharType="separate"/>
            </w:r>
            <w:r>
              <w:t xml:space="preserve">8 </w:t>
            </w:r>
            <w:r>
              <w:fldChar w:fldCharType="end"/>
            </w:r>
          </w:hyperlink>
        </w:p>
        <w:p w14:paraId="5949EB4A" w14:textId="77777777" w:rsidR="00757FA3" w:rsidRDefault="00914E0D">
          <w:pPr>
            <w:pStyle w:val="TOC1"/>
            <w:tabs>
              <w:tab w:val="right" w:leader="dot" w:pos="9365"/>
            </w:tabs>
          </w:pPr>
          <w:hyperlink w:anchor="_Toc31670">
            <w:r>
              <w:t>1.4.</w:t>
            </w:r>
            <w:r>
              <w:rPr>
                <w:rFonts w:ascii="Calibri" w:eastAsia="Calibri" w:hAnsi="Calibri" w:cs="Calibri"/>
                <w:b w:val="0"/>
                <w:sz w:val="22"/>
              </w:rPr>
              <w:t xml:space="preserve"> </w:t>
            </w:r>
            <w:r>
              <w:t>Proposed Solution</w:t>
            </w:r>
            <w:r>
              <w:tab/>
            </w:r>
            <w:r>
              <w:fldChar w:fldCharType="begin"/>
            </w:r>
            <w:r>
              <w:instrText>PAGEREF _Toc31670 \h</w:instrText>
            </w:r>
            <w:r>
              <w:fldChar w:fldCharType="separate"/>
            </w:r>
            <w:r>
              <w:t xml:space="preserve">9 </w:t>
            </w:r>
            <w:r>
              <w:fldChar w:fldCharType="end"/>
            </w:r>
          </w:hyperlink>
        </w:p>
        <w:p w14:paraId="03D4538C" w14:textId="77777777" w:rsidR="00757FA3" w:rsidRDefault="00914E0D">
          <w:pPr>
            <w:pStyle w:val="TOC1"/>
            <w:tabs>
              <w:tab w:val="right" w:leader="dot" w:pos="9365"/>
            </w:tabs>
          </w:pPr>
          <w:hyperlink w:anchor="_Toc31671">
            <w:r>
              <w:t>1.5.</w:t>
            </w:r>
            <w:r>
              <w:rPr>
                <w:rFonts w:ascii="Calibri" w:eastAsia="Calibri" w:hAnsi="Calibri" w:cs="Calibri"/>
                <w:b w:val="0"/>
                <w:sz w:val="22"/>
              </w:rPr>
              <w:t xml:space="preserve"> </w:t>
            </w:r>
            <w:r>
              <w:t>Major Design and Implementation Challenges</w:t>
            </w:r>
            <w:r>
              <w:tab/>
            </w:r>
            <w:r>
              <w:fldChar w:fldCharType="begin"/>
            </w:r>
            <w:r>
              <w:instrText>PAGEREF _Toc31671 \h</w:instrText>
            </w:r>
            <w:r>
              <w:fldChar w:fldCharType="separate"/>
            </w:r>
            <w:r>
              <w:t xml:space="preserve">10 </w:t>
            </w:r>
            <w:r>
              <w:fldChar w:fldCharType="end"/>
            </w:r>
          </w:hyperlink>
        </w:p>
        <w:p w14:paraId="0395D74A" w14:textId="77777777" w:rsidR="00757FA3" w:rsidRDefault="00914E0D">
          <w:pPr>
            <w:pStyle w:val="TOC1"/>
            <w:tabs>
              <w:tab w:val="right" w:leader="dot" w:pos="9365"/>
            </w:tabs>
          </w:pPr>
          <w:hyperlink w:anchor="_Toc31672">
            <w:r>
              <w:t>1.6.</w:t>
            </w:r>
            <w:r>
              <w:rPr>
                <w:rFonts w:ascii="Calibri" w:eastAsia="Calibri" w:hAnsi="Calibri" w:cs="Calibri"/>
                <w:b w:val="0"/>
                <w:sz w:val="22"/>
              </w:rPr>
              <w:t xml:space="preserve"> </w:t>
            </w:r>
            <w:r>
              <w:t>Implications of Project Success</w:t>
            </w:r>
            <w:r>
              <w:tab/>
            </w:r>
            <w:r>
              <w:fldChar w:fldCharType="begin"/>
            </w:r>
            <w:r>
              <w:instrText>PAGEREF _Toc31672 \h</w:instrText>
            </w:r>
            <w:r>
              <w:fldChar w:fldCharType="separate"/>
            </w:r>
            <w:r>
              <w:t xml:space="preserve">11 </w:t>
            </w:r>
            <w:r>
              <w:fldChar w:fldCharType="end"/>
            </w:r>
          </w:hyperlink>
        </w:p>
        <w:p w14:paraId="2670D28E" w14:textId="77777777" w:rsidR="00757FA3" w:rsidRDefault="00914E0D">
          <w:pPr>
            <w:pStyle w:val="TOC1"/>
            <w:tabs>
              <w:tab w:val="right" w:leader="dot" w:pos="9365"/>
            </w:tabs>
          </w:pPr>
          <w:hyperlink w:anchor="_Toc31673">
            <w:r>
              <w:t>2.Functional Requirements</w:t>
            </w:r>
            <w:r>
              <w:tab/>
            </w:r>
            <w:r>
              <w:fldChar w:fldCharType="begin"/>
            </w:r>
            <w:r>
              <w:instrText>PAGEREF _Toc31673 \h</w:instrText>
            </w:r>
            <w:r>
              <w:fldChar w:fldCharType="separate"/>
            </w:r>
            <w:r>
              <w:t xml:space="preserve">12 </w:t>
            </w:r>
            <w:r>
              <w:fldChar w:fldCharType="end"/>
            </w:r>
          </w:hyperlink>
        </w:p>
        <w:p w14:paraId="514A4C8E" w14:textId="77777777" w:rsidR="00757FA3" w:rsidRDefault="00914E0D">
          <w:pPr>
            <w:pStyle w:val="TOC1"/>
            <w:tabs>
              <w:tab w:val="right" w:leader="dot" w:pos="9365"/>
            </w:tabs>
          </w:pPr>
          <w:hyperlink w:anchor="_Toc31674">
            <w:r>
              <w:t>2.1.</w:t>
            </w:r>
            <w:r>
              <w:rPr>
                <w:rFonts w:ascii="Calibri" w:eastAsia="Calibri" w:hAnsi="Calibri" w:cs="Calibri"/>
                <w:b w:val="0"/>
                <w:sz w:val="22"/>
              </w:rPr>
              <w:t xml:space="preserve"> </w:t>
            </w:r>
            <w:r>
              <w:t>Generate Dat</w:t>
            </w:r>
            <w:r>
              <w:t>a:</w:t>
            </w:r>
            <w:r>
              <w:tab/>
            </w:r>
            <w:r>
              <w:fldChar w:fldCharType="begin"/>
            </w:r>
            <w:r>
              <w:instrText>PAGEREF _Toc31674 \h</w:instrText>
            </w:r>
            <w:r>
              <w:fldChar w:fldCharType="separate"/>
            </w:r>
            <w:r>
              <w:t xml:space="preserve">12 </w:t>
            </w:r>
            <w:r>
              <w:fldChar w:fldCharType="end"/>
            </w:r>
          </w:hyperlink>
        </w:p>
        <w:p w14:paraId="2A67BB8E" w14:textId="77777777" w:rsidR="00757FA3" w:rsidRDefault="00914E0D">
          <w:pPr>
            <w:pStyle w:val="TOC1"/>
            <w:tabs>
              <w:tab w:val="right" w:leader="dot" w:pos="9365"/>
            </w:tabs>
          </w:pPr>
          <w:hyperlink w:anchor="_Toc31675">
            <w:r>
              <w:t>2.2.</w:t>
            </w:r>
            <w:r>
              <w:rPr>
                <w:rFonts w:ascii="Calibri" w:eastAsia="Calibri" w:hAnsi="Calibri" w:cs="Calibri"/>
                <w:b w:val="0"/>
                <w:sz w:val="22"/>
              </w:rPr>
              <w:t xml:space="preserve"> </w:t>
            </w:r>
            <w:r>
              <w:t>Provide Demos:</w:t>
            </w:r>
            <w:r>
              <w:tab/>
            </w:r>
            <w:r>
              <w:fldChar w:fldCharType="begin"/>
            </w:r>
            <w:r>
              <w:instrText>PAGEREF _Toc31675 \h</w:instrText>
            </w:r>
            <w:r>
              <w:fldChar w:fldCharType="separate"/>
            </w:r>
            <w:r>
              <w:t xml:space="preserve">13 </w:t>
            </w:r>
            <w:r>
              <w:fldChar w:fldCharType="end"/>
            </w:r>
          </w:hyperlink>
        </w:p>
        <w:p w14:paraId="6892F380" w14:textId="77777777" w:rsidR="00757FA3" w:rsidRDefault="00914E0D">
          <w:pPr>
            <w:pStyle w:val="TOC1"/>
            <w:tabs>
              <w:tab w:val="right" w:leader="dot" w:pos="9365"/>
            </w:tabs>
          </w:pPr>
          <w:hyperlink w:anchor="_Toc31676">
            <w:r>
              <w:t>2.3.</w:t>
            </w:r>
            <w:r>
              <w:rPr>
                <w:rFonts w:ascii="Calibri" w:eastAsia="Calibri" w:hAnsi="Calibri" w:cs="Calibri"/>
                <w:b w:val="0"/>
                <w:sz w:val="22"/>
              </w:rPr>
              <w:t xml:space="preserve"> </w:t>
            </w:r>
            <w:r>
              <w:t>Apply Algorithms:</w:t>
            </w:r>
            <w:r>
              <w:tab/>
            </w:r>
            <w:r>
              <w:fldChar w:fldCharType="begin"/>
            </w:r>
            <w:r>
              <w:instrText>PAGEREF _Toc31676 \h</w:instrText>
            </w:r>
            <w:r>
              <w:fldChar w:fldCharType="separate"/>
            </w:r>
            <w:r>
              <w:t xml:space="preserve">13 </w:t>
            </w:r>
            <w:r>
              <w:fldChar w:fldCharType="end"/>
            </w:r>
          </w:hyperlink>
        </w:p>
        <w:p w14:paraId="68946930" w14:textId="77777777" w:rsidR="00757FA3" w:rsidRDefault="00914E0D">
          <w:pPr>
            <w:pStyle w:val="TOC1"/>
            <w:tabs>
              <w:tab w:val="right" w:leader="dot" w:pos="9365"/>
            </w:tabs>
          </w:pPr>
          <w:hyperlink w:anchor="_Toc31677">
            <w:r>
              <w:t>2.4.</w:t>
            </w:r>
            <w:r>
              <w:rPr>
                <w:rFonts w:ascii="Calibri" w:eastAsia="Calibri" w:hAnsi="Calibri" w:cs="Calibri"/>
                <w:b w:val="0"/>
                <w:sz w:val="22"/>
              </w:rPr>
              <w:t xml:space="preserve"> </w:t>
            </w:r>
            <w:r>
              <w:t>Graphical User Interface (GUI):</w:t>
            </w:r>
            <w:r>
              <w:tab/>
            </w:r>
            <w:r>
              <w:fldChar w:fldCharType="begin"/>
            </w:r>
            <w:r>
              <w:instrText>PAGEREF _Toc31677 \h</w:instrText>
            </w:r>
            <w:r>
              <w:fldChar w:fldCharType="separate"/>
            </w:r>
            <w:r>
              <w:t xml:space="preserve">13 </w:t>
            </w:r>
            <w:r>
              <w:fldChar w:fldCharType="end"/>
            </w:r>
          </w:hyperlink>
        </w:p>
        <w:p w14:paraId="209441AA" w14:textId="77777777" w:rsidR="00757FA3" w:rsidRDefault="00914E0D">
          <w:pPr>
            <w:pStyle w:val="TOC1"/>
            <w:tabs>
              <w:tab w:val="right" w:leader="dot" w:pos="9365"/>
            </w:tabs>
          </w:pPr>
          <w:hyperlink w:anchor="_Toc31678">
            <w:r>
              <w:t>2.5.</w:t>
            </w:r>
            <w:r>
              <w:rPr>
                <w:rFonts w:ascii="Calibri" w:eastAsia="Calibri" w:hAnsi="Calibri" w:cs="Calibri"/>
                <w:b w:val="0"/>
                <w:sz w:val="22"/>
              </w:rPr>
              <w:t xml:space="preserve"> </w:t>
            </w:r>
            <w:r>
              <w:t>Accurately Classified Data:</w:t>
            </w:r>
            <w:r>
              <w:tab/>
            </w:r>
            <w:r>
              <w:fldChar w:fldCharType="begin"/>
            </w:r>
            <w:r>
              <w:instrText>PAGEREF _Toc31678 \h</w:instrText>
            </w:r>
            <w:r>
              <w:fldChar w:fldCharType="separate"/>
            </w:r>
            <w:r>
              <w:t xml:space="preserve">14 </w:t>
            </w:r>
            <w:r>
              <w:fldChar w:fldCharType="end"/>
            </w:r>
          </w:hyperlink>
        </w:p>
        <w:p w14:paraId="72A7C775" w14:textId="77777777" w:rsidR="00757FA3" w:rsidRDefault="00914E0D">
          <w:pPr>
            <w:pStyle w:val="TOC1"/>
            <w:tabs>
              <w:tab w:val="right" w:leader="dot" w:pos="9365"/>
            </w:tabs>
          </w:pPr>
          <w:hyperlink w:anchor="_Toc31679">
            <w:r>
              <w:t>2.6.</w:t>
            </w:r>
            <w:r>
              <w:rPr>
                <w:rFonts w:ascii="Calibri" w:eastAsia="Calibri" w:hAnsi="Calibri" w:cs="Calibri"/>
                <w:b w:val="0"/>
                <w:sz w:val="22"/>
              </w:rPr>
              <w:t xml:space="preserve"> </w:t>
            </w:r>
            <w:r>
              <w:t>A Note on Testing Metrics:</w:t>
            </w:r>
            <w:r>
              <w:tab/>
            </w:r>
            <w:r>
              <w:fldChar w:fldCharType="begin"/>
            </w:r>
            <w:r>
              <w:instrText>PAGEREF _Toc31679 \h</w:instrText>
            </w:r>
            <w:r>
              <w:fldChar w:fldCharType="separate"/>
            </w:r>
            <w:r>
              <w:t xml:space="preserve">14 </w:t>
            </w:r>
            <w:r>
              <w:fldChar w:fldCharType="end"/>
            </w:r>
          </w:hyperlink>
        </w:p>
        <w:p w14:paraId="299BD641" w14:textId="77777777" w:rsidR="00757FA3" w:rsidRDefault="00914E0D">
          <w:pPr>
            <w:pStyle w:val="TOC1"/>
            <w:tabs>
              <w:tab w:val="right" w:leader="dot" w:pos="9365"/>
            </w:tabs>
          </w:pPr>
          <w:hyperlink w:anchor="_Toc31680">
            <w:r>
              <w:t>3.Design Constraints:</w:t>
            </w:r>
            <w:r>
              <w:tab/>
            </w:r>
            <w:r>
              <w:fldChar w:fldCharType="begin"/>
            </w:r>
            <w:r>
              <w:instrText>PAGEREF _Toc31680 \h</w:instrText>
            </w:r>
            <w:r>
              <w:fldChar w:fldCharType="separate"/>
            </w:r>
            <w:r>
              <w:t xml:space="preserve">15 </w:t>
            </w:r>
            <w:r>
              <w:fldChar w:fldCharType="end"/>
            </w:r>
          </w:hyperlink>
        </w:p>
        <w:p w14:paraId="5A77541A" w14:textId="77777777" w:rsidR="00757FA3" w:rsidRDefault="00914E0D">
          <w:pPr>
            <w:pStyle w:val="TOC1"/>
            <w:tabs>
              <w:tab w:val="right" w:leader="dot" w:pos="9365"/>
            </w:tabs>
          </w:pPr>
          <w:hyperlink w:anchor="_Toc31681">
            <w:r>
              <w:t>3.1.</w:t>
            </w:r>
            <w:r>
              <w:rPr>
                <w:rFonts w:ascii="Calibri" w:eastAsia="Calibri" w:hAnsi="Calibri" w:cs="Calibri"/>
                <w:b w:val="0"/>
                <w:sz w:val="22"/>
              </w:rPr>
              <w:t xml:space="preserve"> </w:t>
            </w:r>
            <w:r>
              <w:t>User Interface</w:t>
            </w:r>
            <w:r>
              <w:tab/>
            </w:r>
            <w:r>
              <w:fldChar w:fldCharType="begin"/>
            </w:r>
            <w:r>
              <w:instrText>PAGEREF _Toc31681 \h</w:instrText>
            </w:r>
            <w:r>
              <w:fldChar w:fldCharType="separate"/>
            </w:r>
            <w:r>
              <w:t xml:space="preserve">15 </w:t>
            </w:r>
            <w:r>
              <w:fldChar w:fldCharType="end"/>
            </w:r>
          </w:hyperlink>
        </w:p>
        <w:p w14:paraId="2EE25724" w14:textId="77777777" w:rsidR="00757FA3" w:rsidRDefault="00914E0D">
          <w:pPr>
            <w:pStyle w:val="TOC2"/>
            <w:tabs>
              <w:tab w:val="right" w:leader="dot" w:pos="9365"/>
            </w:tabs>
          </w:pPr>
          <w:hyperlink w:anchor="_Toc31682">
            <w:r>
              <w:t>3.1.1.</w:t>
            </w:r>
            <w:r>
              <w:rPr>
                <w:rFonts w:ascii="Calibri" w:eastAsia="Calibri" w:hAnsi="Calibri" w:cs="Calibri"/>
                <w:b w:val="0"/>
                <w:sz w:val="22"/>
              </w:rPr>
              <w:t xml:space="preserve">  </w:t>
            </w:r>
            <w:r>
              <w:t>User Experience</w:t>
            </w:r>
            <w:r>
              <w:tab/>
            </w:r>
            <w:r>
              <w:fldChar w:fldCharType="begin"/>
            </w:r>
            <w:r>
              <w:instrText>PAGEREF _Toc31682 \h</w:instrText>
            </w:r>
            <w:r>
              <w:fldChar w:fldCharType="separate"/>
            </w:r>
            <w:r>
              <w:t xml:space="preserve">15 </w:t>
            </w:r>
            <w:r>
              <w:fldChar w:fldCharType="end"/>
            </w:r>
          </w:hyperlink>
        </w:p>
        <w:p w14:paraId="3C35D6EC" w14:textId="77777777" w:rsidR="00757FA3" w:rsidRDefault="00914E0D">
          <w:pPr>
            <w:pStyle w:val="TOC2"/>
            <w:tabs>
              <w:tab w:val="right" w:leader="dot" w:pos="9365"/>
            </w:tabs>
          </w:pPr>
          <w:hyperlink w:anchor="_Toc31683">
            <w:r>
              <w:t>3.1.2.</w:t>
            </w:r>
            <w:r>
              <w:rPr>
                <w:rFonts w:ascii="Calibri" w:eastAsia="Calibri" w:hAnsi="Calibri" w:cs="Calibri"/>
                <w:b w:val="0"/>
                <w:sz w:val="22"/>
              </w:rPr>
              <w:t xml:space="preserve">  </w:t>
            </w:r>
            <w:r>
              <w:t>PyQt</w:t>
            </w:r>
            <w:r>
              <w:tab/>
            </w:r>
            <w:r>
              <w:fldChar w:fldCharType="begin"/>
            </w:r>
            <w:r>
              <w:instrText>PAGEREF _Toc31683 \h</w:instrText>
            </w:r>
            <w:r>
              <w:fldChar w:fldCharType="separate"/>
            </w:r>
            <w:r>
              <w:t xml:space="preserve">16 </w:t>
            </w:r>
            <w:r>
              <w:fldChar w:fldCharType="end"/>
            </w:r>
          </w:hyperlink>
        </w:p>
        <w:p w14:paraId="7882E336" w14:textId="77777777" w:rsidR="00757FA3" w:rsidRDefault="00914E0D">
          <w:pPr>
            <w:pStyle w:val="TOC1"/>
            <w:tabs>
              <w:tab w:val="right" w:leader="dot" w:pos="9365"/>
            </w:tabs>
          </w:pPr>
          <w:hyperlink w:anchor="_Toc31684">
            <w:r>
              <w:t>3.2.</w:t>
            </w:r>
            <w:r>
              <w:rPr>
                <w:rFonts w:ascii="Calibri" w:eastAsia="Calibri" w:hAnsi="Calibri" w:cs="Calibri"/>
                <w:b w:val="0"/>
                <w:sz w:val="22"/>
              </w:rPr>
              <w:t xml:space="preserve"> </w:t>
            </w:r>
            <w:r>
              <w:t>Programming Language</w:t>
            </w:r>
            <w:r>
              <w:tab/>
            </w:r>
            <w:r>
              <w:fldChar w:fldCharType="begin"/>
            </w:r>
            <w:r>
              <w:instrText>PAGEREF _Toc31684 \h</w:instrText>
            </w:r>
            <w:r>
              <w:fldChar w:fldCharType="separate"/>
            </w:r>
            <w:r>
              <w:t xml:space="preserve">16 </w:t>
            </w:r>
            <w:r>
              <w:fldChar w:fldCharType="end"/>
            </w:r>
          </w:hyperlink>
        </w:p>
        <w:p w14:paraId="505399C2" w14:textId="77777777" w:rsidR="00757FA3" w:rsidRDefault="00914E0D">
          <w:pPr>
            <w:pStyle w:val="TOC1"/>
            <w:tabs>
              <w:tab w:val="right" w:leader="dot" w:pos="9365"/>
            </w:tabs>
          </w:pPr>
          <w:hyperlink w:anchor="_Toc31685">
            <w:r>
              <w:t>3.3.</w:t>
            </w:r>
            <w:r>
              <w:rPr>
                <w:rFonts w:ascii="Calibri" w:eastAsia="Calibri" w:hAnsi="Calibri" w:cs="Calibri"/>
                <w:b w:val="0"/>
                <w:sz w:val="22"/>
              </w:rPr>
              <w:t xml:space="preserve"> </w:t>
            </w:r>
            <w:r>
              <w:t>Portability</w:t>
            </w:r>
            <w:r>
              <w:tab/>
            </w:r>
            <w:r>
              <w:fldChar w:fldCharType="begin"/>
            </w:r>
            <w:r>
              <w:instrText>PAGEREF _Toc31685 \h</w:instrText>
            </w:r>
            <w:r>
              <w:fldChar w:fldCharType="separate"/>
            </w:r>
            <w:r>
              <w:t xml:space="preserve">16 </w:t>
            </w:r>
            <w:r>
              <w:fldChar w:fldCharType="end"/>
            </w:r>
          </w:hyperlink>
        </w:p>
        <w:p w14:paraId="323E8D28" w14:textId="77777777" w:rsidR="00757FA3" w:rsidRDefault="00914E0D">
          <w:pPr>
            <w:pStyle w:val="TOC2"/>
            <w:tabs>
              <w:tab w:val="right" w:leader="dot" w:pos="9365"/>
            </w:tabs>
          </w:pPr>
          <w:hyperlink w:anchor="_Toc31686">
            <w:r>
              <w:t>3.3.1.</w:t>
            </w:r>
            <w:r>
              <w:rPr>
                <w:rFonts w:ascii="Calibri" w:eastAsia="Calibri" w:hAnsi="Calibri" w:cs="Calibri"/>
                <w:b w:val="0"/>
                <w:sz w:val="22"/>
              </w:rPr>
              <w:t xml:space="preserve">  </w:t>
            </w:r>
            <w:r>
              <w:t>Memory Requirement</w:t>
            </w:r>
            <w:r>
              <w:tab/>
            </w:r>
            <w:r>
              <w:fldChar w:fldCharType="begin"/>
            </w:r>
            <w:r>
              <w:instrText>PAGEREF _Toc31686 \h</w:instrText>
            </w:r>
            <w:r>
              <w:fldChar w:fldCharType="separate"/>
            </w:r>
            <w:r>
              <w:t xml:space="preserve">16 </w:t>
            </w:r>
            <w:r>
              <w:fldChar w:fldCharType="end"/>
            </w:r>
          </w:hyperlink>
        </w:p>
        <w:p w14:paraId="24B9FDAB" w14:textId="77777777" w:rsidR="00757FA3" w:rsidRDefault="00914E0D">
          <w:pPr>
            <w:pStyle w:val="TOC2"/>
            <w:tabs>
              <w:tab w:val="right" w:leader="dot" w:pos="9365"/>
            </w:tabs>
          </w:pPr>
          <w:hyperlink w:anchor="_Toc31687">
            <w:r>
              <w:t>3.3.2.</w:t>
            </w:r>
            <w:r>
              <w:rPr>
                <w:rFonts w:ascii="Calibri" w:eastAsia="Calibri" w:hAnsi="Calibri" w:cs="Calibri"/>
                <w:b w:val="0"/>
                <w:sz w:val="22"/>
              </w:rPr>
              <w:t xml:space="preserve">  </w:t>
            </w:r>
            <w:r>
              <w:t>Processing Speed</w:t>
            </w:r>
            <w:r>
              <w:tab/>
            </w:r>
            <w:r>
              <w:fldChar w:fldCharType="begin"/>
            </w:r>
            <w:r>
              <w:instrText>PAGEREF _Toc31687 \h</w:instrText>
            </w:r>
            <w:r>
              <w:fldChar w:fldCharType="separate"/>
            </w:r>
            <w:r>
              <w:t xml:space="preserve">17 </w:t>
            </w:r>
            <w:r>
              <w:fldChar w:fldCharType="end"/>
            </w:r>
          </w:hyperlink>
        </w:p>
        <w:p w14:paraId="0E453D33" w14:textId="77777777" w:rsidR="00757FA3" w:rsidRDefault="00914E0D">
          <w:pPr>
            <w:pStyle w:val="TOC1"/>
            <w:tabs>
              <w:tab w:val="right" w:leader="dot" w:pos="9365"/>
            </w:tabs>
          </w:pPr>
          <w:hyperlink w:anchor="_Toc31688">
            <w:r>
              <w:t>4.Design Approach</w:t>
            </w:r>
            <w:r>
              <w:tab/>
            </w:r>
            <w:r>
              <w:fldChar w:fldCharType="begin"/>
            </w:r>
            <w:r>
              <w:instrText>PAGEREF _Toc31688 \h</w:instrText>
            </w:r>
            <w:r>
              <w:fldChar w:fldCharType="separate"/>
            </w:r>
            <w:r>
              <w:t xml:space="preserve">17 </w:t>
            </w:r>
            <w:r>
              <w:fldChar w:fldCharType="end"/>
            </w:r>
          </w:hyperlink>
        </w:p>
        <w:p w14:paraId="11498A39" w14:textId="77777777" w:rsidR="00757FA3" w:rsidRDefault="00914E0D">
          <w:pPr>
            <w:pStyle w:val="TOC1"/>
            <w:tabs>
              <w:tab w:val="right" w:leader="dot" w:pos="9365"/>
            </w:tabs>
          </w:pPr>
          <w:hyperlink w:anchor="_Toc31689">
            <w:r>
              <w:t>4.1.</w:t>
            </w:r>
            <w:r>
              <w:rPr>
                <w:rFonts w:ascii="Calibri" w:eastAsia="Calibri" w:hAnsi="Calibri" w:cs="Calibri"/>
                <w:b w:val="0"/>
                <w:sz w:val="22"/>
              </w:rPr>
              <w:t xml:space="preserve"> </w:t>
            </w:r>
            <w:r>
              <w:t>Data</w:t>
            </w:r>
            <w:r>
              <w:tab/>
            </w:r>
            <w:r>
              <w:fldChar w:fldCharType="begin"/>
            </w:r>
            <w:r>
              <w:instrText>PAGEREF _Toc31689 \h</w:instrText>
            </w:r>
            <w:r>
              <w:fldChar w:fldCharType="separate"/>
            </w:r>
            <w:r>
              <w:t xml:space="preserve">18 </w:t>
            </w:r>
            <w:r>
              <w:fldChar w:fldCharType="end"/>
            </w:r>
          </w:hyperlink>
        </w:p>
        <w:p w14:paraId="4D486521" w14:textId="77777777" w:rsidR="00757FA3" w:rsidRDefault="00914E0D">
          <w:pPr>
            <w:pStyle w:val="TOC2"/>
            <w:tabs>
              <w:tab w:val="right" w:leader="dot" w:pos="9365"/>
            </w:tabs>
          </w:pPr>
          <w:hyperlink w:anchor="_Toc31690">
            <w:r>
              <w:t>4.1.1.</w:t>
            </w:r>
            <w:r>
              <w:rPr>
                <w:rFonts w:ascii="Calibri" w:eastAsia="Calibri" w:hAnsi="Calibri" w:cs="Calibri"/>
                <w:b w:val="0"/>
                <w:sz w:val="22"/>
              </w:rPr>
              <w:t xml:space="preserve">  </w:t>
            </w:r>
            <w:r>
              <w:t>Data I/O</w:t>
            </w:r>
            <w:r>
              <w:tab/>
            </w:r>
            <w:r>
              <w:fldChar w:fldCharType="begin"/>
            </w:r>
            <w:r>
              <w:instrText>PAGEREF _Toc31690 \h</w:instrText>
            </w:r>
            <w:r>
              <w:fldChar w:fldCharType="separate"/>
            </w:r>
            <w:r>
              <w:t xml:space="preserve">18 </w:t>
            </w:r>
            <w:r>
              <w:fldChar w:fldCharType="end"/>
            </w:r>
          </w:hyperlink>
        </w:p>
        <w:p w14:paraId="6D5C7435" w14:textId="77777777" w:rsidR="00757FA3" w:rsidRDefault="00914E0D">
          <w:pPr>
            <w:pStyle w:val="TOC2"/>
            <w:tabs>
              <w:tab w:val="right" w:leader="dot" w:pos="9365"/>
            </w:tabs>
          </w:pPr>
          <w:hyperlink w:anchor="_Toc31691">
            <w:r>
              <w:t>4.1.2.</w:t>
            </w:r>
            <w:r>
              <w:rPr>
                <w:rFonts w:ascii="Calibri" w:eastAsia="Calibri" w:hAnsi="Calibri" w:cs="Calibri"/>
                <w:b w:val="0"/>
                <w:sz w:val="22"/>
              </w:rPr>
              <w:t xml:space="preserve">  </w:t>
            </w:r>
            <w:r>
              <w:t>Data Generation</w:t>
            </w:r>
            <w:r>
              <w:tab/>
            </w:r>
            <w:r>
              <w:fldChar w:fldCharType="begin"/>
            </w:r>
            <w:r>
              <w:instrText>PAGEREF _Toc31691 \h</w:instrText>
            </w:r>
            <w:r>
              <w:fldChar w:fldCharType="separate"/>
            </w:r>
            <w:r>
              <w:t xml:space="preserve">19 </w:t>
            </w:r>
            <w:r>
              <w:fldChar w:fldCharType="end"/>
            </w:r>
          </w:hyperlink>
        </w:p>
        <w:p w14:paraId="0EE31190" w14:textId="77777777" w:rsidR="00757FA3" w:rsidRDefault="00914E0D">
          <w:pPr>
            <w:pStyle w:val="TOC1"/>
            <w:tabs>
              <w:tab w:val="right" w:leader="dot" w:pos="9365"/>
            </w:tabs>
          </w:pPr>
          <w:hyperlink w:anchor="_Toc31692">
            <w:r>
              <w:t>4.2.</w:t>
            </w:r>
            <w:r>
              <w:rPr>
                <w:rFonts w:ascii="Calibri" w:eastAsia="Calibri" w:hAnsi="Calibri" w:cs="Calibri"/>
                <w:b w:val="0"/>
                <w:sz w:val="22"/>
              </w:rPr>
              <w:t xml:space="preserve"> </w:t>
            </w:r>
            <w:r>
              <w:t>GUI</w:t>
            </w:r>
            <w:r>
              <w:tab/>
            </w:r>
            <w:r>
              <w:fldChar w:fldCharType="begin"/>
            </w:r>
            <w:r>
              <w:instrText>PAGEREF _Toc31692 \h</w:instrText>
            </w:r>
            <w:r>
              <w:fldChar w:fldCharType="separate"/>
            </w:r>
            <w:r>
              <w:t xml:space="preserve">24 </w:t>
            </w:r>
            <w:r>
              <w:fldChar w:fldCharType="end"/>
            </w:r>
          </w:hyperlink>
        </w:p>
        <w:p w14:paraId="382581FA" w14:textId="77777777" w:rsidR="00757FA3" w:rsidRDefault="00914E0D">
          <w:pPr>
            <w:pStyle w:val="TOC2"/>
            <w:tabs>
              <w:tab w:val="right" w:leader="dot" w:pos="9365"/>
            </w:tabs>
          </w:pPr>
          <w:hyperlink w:anchor="_Toc31693">
            <w:r>
              <w:t>4.2.1.</w:t>
            </w:r>
            <w:r>
              <w:rPr>
                <w:rFonts w:ascii="Calibri" w:eastAsia="Calibri" w:hAnsi="Calibri" w:cs="Calibri"/>
                <w:b w:val="0"/>
                <w:sz w:val="22"/>
              </w:rPr>
              <w:t xml:space="preserve">  </w:t>
            </w:r>
            <w:r>
              <w:t>Window</w:t>
            </w:r>
            <w:r>
              <w:tab/>
            </w:r>
            <w:r>
              <w:fldChar w:fldCharType="begin"/>
            </w:r>
            <w:r>
              <w:instrText>PAGEREF _Toc31693 \h</w:instrText>
            </w:r>
            <w:r>
              <w:fldChar w:fldCharType="separate"/>
            </w:r>
            <w:r>
              <w:t xml:space="preserve">24 </w:t>
            </w:r>
            <w:r>
              <w:fldChar w:fldCharType="end"/>
            </w:r>
          </w:hyperlink>
        </w:p>
        <w:p w14:paraId="11F8244C" w14:textId="77777777" w:rsidR="00757FA3" w:rsidRDefault="00914E0D">
          <w:pPr>
            <w:pStyle w:val="TOC2"/>
            <w:tabs>
              <w:tab w:val="right" w:leader="dot" w:pos="9365"/>
            </w:tabs>
          </w:pPr>
          <w:hyperlink w:anchor="_Toc31694">
            <w:r>
              <w:t>4.2.2.</w:t>
            </w:r>
            <w:r>
              <w:rPr>
                <w:rFonts w:ascii="Calibri" w:eastAsia="Calibri" w:hAnsi="Calibri" w:cs="Calibri"/>
                <w:b w:val="0"/>
                <w:sz w:val="22"/>
              </w:rPr>
              <w:t xml:space="preserve">  </w:t>
            </w:r>
            <w:r>
              <w:t>Parameters</w:t>
            </w:r>
            <w:r>
              <w:tab/>
            </w:r>
            <w:r>
              <w:fldChar w:fldCharType="begin"/>
            </w:r>
            <w:r>
              <w:instrText>PAGEREF _T</w:instrText>
            </w:r>
            <w:r>
              <w:instrText>oc31694 \h</w:instrText>
            </w:r>
            <w:r>
              <w:fldChar w:fldCharType="separate"/>
            </w:r>
            <w:r>
              <w:t xml:space="preserve">26 </w:t>
            </w:r>
            <w:r>
              <w:fldChar w:fldCharType="end"/>
            </w:r>
          </w:hyperlink>
        </w:p>
        <w:p w14:paraId="77952E3B" w14:textId="77777777" w:rsidR="00757FA3" w:rsidRDefault="00914E0D">
          <w:pPr>
            <w:pStyle w:val="TOC2"/>
            <w:tabs>
              <w:tab w:val="right" w:leader="dot" w:pos="9365"/>
            </w:tabs>
          </w:pPr>
          <w:hyperlink w:anchor="_Toc31695">
            <w:r>
              <w:t>4.2.3.</w:t>
            </w:r>
            <w:r>
              <w:rPr>
                <w:rFonts w:ascii="Calibri" w:eastAsia="Calibri" w:hAnsi="Calibri" w:cs="Calibri"/>
                <w:b w:val="0"/>
                <w:sz w:val="22"/>
              </w:rPr>
              <w:t xml:space="preserve">  </w:t>
            </w:r>
            <w:r>
              <w:t>Events</w:t>
            </w:r>
            <w:r>
              <w:tab/>
            </w:r>
            <w:r>
              <w:fldChar w:fldCharType="begin"/>
            </w:r>
            <w:r>
              <w:instrText>PAGEREF _Toc31695 \h</w:instrText>
            </w:r>
            <w:r>
              <w:fldChar w:fldCharType="separate"/>
            </w:r>
            <w:r>
              <w:t xml:space="preserve">27 </w:t>
            </w:r>
            <w:r>
              <w:fldChar w:fldCharType="end"/>
            </w:r>
          </w:hyperlink>
        </w:p>
        <w:p w14:paraId="311B773C" w14:textId="77777777" w:rsidR="00757FA3" w:rsidRDefault="00914E0D">
          <w:pPr>
            <w:pStyle w:val="TOC1"/>
            <w:tabs>
              <w:tab w:val="right" w:leader="dot" w:pos="9365"/>
            </w:tabs>
          </w:pPr>
          <w:hyperlink w:anchor="_Toc31696">
            <w:r>
              <w:t>4.3.</w:t>
            </w:r>
            <w:r>
              <w:rPr>
                <w:rFonts w:ascii="Calibri" w:eastAsia="Calibri" w:hAnsi="Calibri" w:cs="Calibri"/>
                <w:b w:val="0"/>
                <w:sz w:val="22"/>
              </w:rPr>
              <w:t xml:space="preserve"> </w:t>
            </w:r>
            <w:r>
              <w:t>Algorith</w:t>
            </w:r>
            <w:r>
              <w:t>ms</w:t>
            </w:r>
            <w:r>
              <w:tab/>
            </w:r>
            <w:r>
              <w:fldChar w:fldCharType="begin"/>
            </w:r>
            <w:r>
              <w:instrText>PAGEREF _Toc31696 \h</w:instrText>
            </w:r>
            <w:r>
              <w:fldChar w:fldCharType="separate"/>
            </w:r>
            <w:r>
              <w:t xml:space="preserve">27 </w:t>
            </w:r>
            <w:r>
              <w:fldChar w:fldCharType="end"/>
            </w:r>
          </w:hyperlink>
        </w:p>
        <w:p w14:paraId="05B9FE8F" w14:textId="77777777" w:rsidR="00757FA3" w:rsidRDefault="00914E0D">
          <w:pPr>
            <w:pStyle w:val="TOC2"/>
            <w:tabs>
              <w:tab w:val="right" w:leader="dot" w:pos="9365"/>
            </w:tabs>
          </w:pPr>
          <w:hyperlink w:anchor="_Toc31697">
            <w:r>
              <w:t>4.3.1.</w:t>
            </w:r>
            <w:r>
              <w:rPr>
                <w:rFonts w:ascii="Calibri" w:eastAsia="Calibri" w:hAnsi="Calibri" w:cs="Calibri"/>
                <w:b w:val="0"/>
                <w:sz w:val="22"/>
              </w:rPr>
              <w:t xml:space="preserve">  </w:t>
            </w:r>
            <w:r>
              <w:t>Model</w:t>
            </w:r>
            <w:r>
              <w:tab/>
            </w:r>
            <w:r>
              <w:fldChar w:fldCharType="begin"/>
            </w:r>
            <w:r>
              <w:instrText>PAGEREF _Toc31697 \h</w:instrText>
            </w:r>
            <w:r>
              <w:fldChar w:fldCharType="separate"/>
            </w:r>
            <w:r>
              <w:t xml:space="preserve">27 </w:t>
            </w:r>
            <w:r>
              <w:fldChar w:fldCharType="end"/>
            </w:r>
          </w:hyperlink>
        </w:p>
        <w:p w14:paraId="4B676B8C" w14:textId="77777777" w:rsidR="00757FA3" w:rsidRDefault="00914E0D">
          <w:pPr>
            <w:pStyle w:val="TOC2"/>
            <w:tabs>
              <w:tab w:val="right" w:leader="dot" w:pos="9365"/>
            </w:tabs>
          </w:pPr>
          <w:hyperlink w:anchor="_Toc31698">
            <w:r>
              <w:t>4.3.2.</w:t>
            </w:r>
            <w:r>
              <w:rPr>
                <w:rFonts w:ascii="Calibri" w:eastAsia="Calibri" w:hAnsi="Calibri" w:cs="Calibri"/>
                <w:b w:val="0"/>
                <w:sz w:val="22"/>
              </w:rPr>
              <w:t xml:space="preserve">  </w:t>
            </w:r>
            <w:r>
              <w:t>PCA</w:t>
            </w:r>
            <w:r>
              <w:tab/>
            </w:r>
            <w:r>
              <w:fldChar w:fldCharType="begin"/>
            </w:r>
            <w:r>
              <w:instrText>PAGEREF _Toc31698 \h</w:instrText>
            </w:r>
            <w:r>
              <w:fldChar w:fldCharType="separate"/>
            </w:r>
            <w:r>
              <w:t xml:space="preserve">27 </w:t>
            </w:r>
            <w:r>
              <w:fldChar w:fldCharType="end"/>
            </w:r>
          </w:hyperlink>
        </w:p>
        <w:p w14:paraId="5995AB28" w14:textId="77777777" w:rsidR="00757FA3" w:rsidRDefault="00914E0D">
          <w:pPr>
            <w:pStyle w:val="TOC3"/>
            <w:tabs>
              <w:tab w:val="right" w:leader="dot" w:pos="9365"/>
            </w:tabs>
          </w:pPr>
          <w:hyperlink w:anchor="_Toc31699">
            <w:r>
              <w:t>4.3.2.1.</w:t>
            </w:r>
            <w:r>
              <w:rPr>
                <w:rFonts w:ascii="Calibri" w:eastAsia="Calibri" w:hAnsi="Calibri" w:cs="Calibri"/>
                <w:b w:val="0"/>
                <w:sz w:val="22"/>
              </w:rPr>
              <w:t xml:space="preserve">  </w:t>
            </w:r>
            <w:r>
              <w:t>Class Independent and Class Dependent</w:t>
            </w:r>
            <w:r>
              <w:tab/>
            </w:r>
            <w:r>
              <w:fldChar w:fldCharType="begin"/>
            </w:r>
            <w:r>
              <w:instrText>PAGEREF _Toc31699 \h</w:instrText>
            </w:r>
            <w:r>
              <w:fldChar w:fldCharType="separate"/>
            </w:r>
            <w:r>
              <w:t xml:space="preserve">27 </w:t>
            </w:r>
            <w:r>
              <w:fldChar w:fldCharType="end"/>
            </w:r>
          </w:hyperlink>
        </w:p>
        <w:p w14:paraId="5DD3FA71" w14:textId="77777777" w:rsidR="00757FA3" w:rsidRDefault="00914E0D">
          <w:pPr>
            <w:pStyle w:val="TOC2"/>
            <w:tabs>
              <w:tab w:val="right" w:leader="dot" w:pos="9365"/>
            </w:tabs>
          </w:pPr>
          <w:hyperlink w:anchor="_Toc31700">
            <w:r>
              <w:t>4.3.3.</w:t>
            </w:r>
            <w:r>
              <w:rPr>
                <w:rFonts w:ascii="Calibri" w:eastAsia="Calibri" w:hAnsi="Calibri" w:cs="Calibri"/>
                <w:b w:val="0"/>
                <w:sz w:val="22"/>
              </w:rPr>
              <w:t xml:space="preserve">  </w:t>
            </w:r>
            <w:r>
              <w:t>SVM</w:t>
            </w:r>
            <w:r>
              <w:tab/>
            </w:r>
            <w:r>
              <w:fldChar w:fldCharType="begin"/>
            </w:r>
            <w:r>
              <w:instrText>PAGEREF _Toc31700 \h</w:instrText>
            </w:r>
            <w:r>
              <w:fldChar w:fldCharType="separate"/>
            </w:r>
            <w:r>
              <w:t xml:space="preserve">27 </w:t>
            </w:r>
            <w:r>
              <w:fldChar w:fldCharType="end"/>
            </w:r>
          </w:hyperlink>
        </w:p>
        <w:p w14:paraId="283BA3E2" w14:textId="77777777" w:rsidR="00757FA3" w:rsidRDefault="00914E0D">
          <w:pPr>
            <w:pStyle w:val="TOC2"/>
            <w:tabs>
              <w:tab w:val="right" w:leader="dot" w:pos="9365"/>
            </w:tabs>
          </w:pPr>
          <w:hyperlink w:anchor="_Toc31701">
            <w:r>
              <w:t>4.3.4.</w:t>
            </w:r>
            <w:r>
              <w:rPr>
                <w:rFonts w:ascii="Calibri" w:eastAsia="Calibri" w:hAnsi="Calibri" w:cs="Calibri"/>
                <w:b w:val="0"/>
                <w:sz w:val="22"/>
              </w:rPr>
              <w:t xml:space="preserve">  </w:t>
            </w:r>
            <w:r>
              <w:t>MLP</w:t>
            </w:r>
            <w:r>
              <w:tab/>
            </w:r>
            <w:r>
              <w:fldChar w:fldCharType="begin"/>
            </w:r>
            <w:r>
              <w:instrText>PAGEREF _Toc31701 \h</w:instrText>
            </w:r>
            <w:r>
              <w:fldChar w:fldCharType="separate"/>
            </w:r>
            <w:r>
              <w:t xml:space="preserve">28 </w:t>
            </w:r>
            <w:r>
              <w:fldChar w:fldCharType="end"/>
            </w:r>
          </w:hyperlink>
        </w:p>
        <w:p w14:paraId="130ADEFC" w14:textId="77777777" w:rsidR="00757FA3" w:rsidRDefault="00914E0D">
          <w:pPr>
            <w:pStyle w:val="TOC2"/>
            <w:tabs>
              <w:tab w:val="right" w:leader="dot" w:pos="9365"/>
            </w:tabs>
          </w:pPr>
          <w:hyperlink w:anchor="_Toc31702">
            <w:r>
              <w:t>4.3.5.</w:t>
            </w:r>
            <w:r>
              <w:rPr>
                <w:rFonts w:ascii="Calibri" w:eastAsia="Calibri" w:hAnsi="Calibri" w:cs="Calibri"/>
                <w:b w:val="0"/>
                <w:sz w:val="22"/>
              </w:rPr>
              <w:t xml:space="preserve">  </w:t>
            </w:r>
            <w:r>
              <w:t>LDA</w:t>
            </w:r>
            <w:r>
              <w:tab/>
            </w:r>
            <w:r>
              <w:fldChar w:fldCharType="begin"/>
            </w:r>
            <w:r>
              <w:instrText>PAGEREF _Toc31702 \h</w:instrText>
            </w:r>
            <w:r>
              <w:fldChar w:fldCharType="separate"/>
            </w:r>
            <w:r>
              <w:t xml:space="preserve">28 </w:t>
            </w:r>
            <w:r>
              <w:fldChar w:fldCharType="end"/>
            </w:r>
          </w:hyperlink>
        </w:p>
        <w:p w14:paraId="231920C5" w14:textId="77777777" w:rsidR="00757FA3" w:rsidRDefault="00914E0D">
          <w:pPr>
            <w:pStyle w:val="TOC3"/>
            <w:tabs>
              <w:tab w:val="right" w:leader="dot" w:pos="9365"/>
            </w:tabs>
          </w:pPr>
          <w:hyperlink w:anchor="_Toc31703">
            <w:r>
              <w:t>4.3.5.1.</w:t>
            </w:r>
            <w:r>
              <w:rPr>
                <w:rFonts w:ascii="Calibri" w:eastAsia="Calibri" w:hAnsi="Calibri" w:cs="Calibri"/>
                <w:b w:val="0"/>
                <w:sz w:val="22"/>
              </w:rPr>
              <w:t xml:space="preserve">  </w:t>
            </w:r>
            <w:r>
              <w:t>Class Independent and Class Dependent</w:t>
            </w:r>
            <w:r>
              <w:tab/>
            </w:r>
            <w:r>
              <w:fldChar w:fldCharType="begin"/>
            </w:r>
            <w:r>
              <w:instrText>PAGEREF _Toc31703 \h</w:instrText>
            </w:r>
            <w:r>
              <w:fldChar w:fldCharType="separate"/>
            </w:r>
            <w:r>
              <w:t xml:space="preserve">28 </w:t>
            </w:r>
            <w:r>
              <w:fldChar w:fldCharType="end"/>
            </w:r>
          </w:hyperlink>
        </w:p>
        <w:p w14:paraId="160AFA63" w14:textId="77777777" w:rsidR="00757FA3" w:rsidRDefault="00914E0D">
          <w:pPr>
            <w:pStyle w:val="TOC2"/>
            <w:tabs>
              <w:tab w:val="right" w:leader="dot" w:pos="9365"/>
            </w:tabs>
          </w:pPr>
          <w:hyperlink w:anchor="_Toc31704">
            <w:r>
              <w:t>4.3.6.</w:t>
            </w:r>
            <w:r>
              <w:rPr>
                <w:rFonts w:ascii="Calibri" w:eastAsia="Calibri" w:hAnsi="Calibri" w:cs="Calibri"/>
                <w:b w:val="0"/>
                <w:sz w:val="22"/>
              </w:rPr>
              <w:t xml:space="preserve">  </w:t>
            </w:r>
            <w:r>
              <w:t>KNN</w:t>
            </w:r>
            <w:r>
              <w:tab/>
            </w:r>
            <w:r>
              <w:fldChar w:fldCharType="begin"/>
            </w:r>
            <w:r>
              <w:instrText>PAGEREF _Toc31704 \h</w:instrText>
            </w:r>
            <w:r>
              <w:fldChar w:fldCharType="separate"/>
            </w:r>
            <w:r>
              <w:t xml:space="preserve">28 </w:t>
            </w:r>
            <w:r>
              <w:fldChar w:fldCharType="end"/>
            </w:r>
          </w:hyperlink>
        </w:p>
        <w:p w14:paraId="3E34731E" w14:textId="77777777" w:rsidR="00757FA3" w:rsidRDefault="00914E0D">
          <w:pPr>
            <w:pStyle w:val="TOC2"/>
            <w:tabs>
              <w:tab w:val="right" w:leader="dot" w:pos="9365"/>
            </w:tabs>
          </w:pPr>
          <w:hyperlink w:anchor="_Toc31705">
            <w:r>
              <w:t>4.3.7.</w:t>
            </w:r>
            <w:r>
              <w:rPr>
                <w:rFonts w:ascii="Calibri" w:eastAsia="Calibri" w:hAnsi="Calibri" w:cs="Calibri"/>
                <w:b w:val="0"/>
                <w:sz w:val="22"/>
              </w:rPr>
              <w:t xml:space="preserve">  </w:t>
            </w:r>
            <w:r>
              <w:t>KMeans</w:t>
            </w:r>
            <w:r>
              <w:tab/>
            </w:r>
            <w:r>
              <w:fldChar w:fldCharType="begin"/>
            </w:r>
            <w:r>
              <w:instrText>PAGEREF _Toc31705 \h</w:instrText>
            </w:r>
            <w:r>
              <w:fldChar w:fldCharType="separate"/>
            </w:r>
            <w:r>
              <w:t xml:space="preserve">29 </w:t>
            </w:r>
            <w:r>
              <w:fldChar w:fldCharType="end"/>
            </w:r>
          </w:hyperlink>
        </w:p>
        <w:p w14:paraId="7D3126DA" w14:textId="77777777" w:rsidR="00757FA3" w:rsidRDefault="00914E0D">
          <w:pPr>
            <w:pStyle w:val="TOC2"/>
            <w:tabs>
              <w:tab w:val="right" w:leader="dot" w:pos="9365"/>
            </w:tabs>
          </w:pPr>
          <w:hyperlink w:anchor="_Toc31706">
            <w:r>
              <w:t>4.3.8.</w:t>
            </w:r>
            <w:r>
              <w:rPr>
                <w:rFonts w:ascii="Calibri" w:eastAsia="Calibri" w:hAnsi="Calibri" w:cs="Calibri"/>
                <w:b w:val="0"/>
                <w:sz w:val="22"/>
              </w:rPr>
              <w:t xml:space="preserve">  </w:t>
            </w:r>
            <w:r>
              <w:t>Random Forests</w:t>
            </w:r>
            <w:r>
              <w:tab/>
            </w:r>
            <w:r>
              <w:fldChar w:fldCharType="begin"/>
            </w:r>
            <w:r>
              <w:instrText>PAGEREF _Toc31706 \h</w:instrText>
            </w:r>
            <w:r>
              <w:fldChar w:fldCharType="separate"/>
            </w:r>
            <w:r>
              <w:t xml:space="preserve">29 </w:t>
            </w:r>
            <w:r>
              <w:fldChar w:fldCharType="end"/>
            </w:r>
          </w:hyperlink>
        </w:p>
        <w:p w14:paraId="61AC7B0B" w14:textId="77777777" w:rsidR="00757FA3" w:rsidRDefault="00914E0D">
          <w:pPr>
            <w:pStyle w:val="TOC1"/>
            <w:tabs>
              <w:tab w:val="right" w:leader="dot" w:pos="9365"/>
            </w:tabs>
          </w:pPr>
          <w:hyperlink w:anchor="_Toc31707">
            <w:r>
              <w:t>4.4.</w:t>
            </w:r>
            <w:r>
              <w:rPr>
                <w:rFonts w:ascii="Calibri" w:eastAsia="Calibri" w:hAnsi="Calibri" w:cs="Calibri"/>
                <w:b w:val="0"/>
                <w:sz w:val="22"/>
              </w:rPr>
              <w:t xml:space="preserve"> </w:t>
            </w:r>
            <w:r>
              <w:t>Python</w:t>
            </w:r>
            <w:r>
              <w:tab/>
            </w:r>
            <w:r>
              <w:fldChar w:fldCharType="begin"/>
            </w:r>
            <w:r>
              <w:instrText>PAGEREF _Toc31707 \h</w:instrText>
            </w:r>
            <w:r>
              <w:fldChar w:fldCharType="separate"/>
            </w:r>
            <w:r>
              <w:t xml:space="preserve">29 </w:t>
            </w:r>
            <w:r>
              <w:fldChar w:fldCharType="end"/>
            </w:r>
          </w:hyperlink>
        </w:p>
        <w:p w14:paraId="30F94CF5" w14:textId="77777777" w:rsidR="00757FA3" w:rsidRDefault="00914E0D">
          <w:pPr>
            <w:pStyle w:val="TOC2"/>
            <w:tabs>
              <w:tab w:val="right" w:leader="dot" w:pos="9365"/>
            </w:tabs>
          </w:pPr>
          <w:hyperlink w:anchor="_Toc31708">
            <w:r>
              <w:t>4.4.1.</w:t>
            </w:r>
            <w:r>
              <w:rPr>
                <w:rFonts w:ascii="Calibri" w:eastAsia="Calibri" w:hAnsi="Calibri" w:cs="Calibri"/>
                <w:b w:val="0"/>
                <w:sz w:val="22"/>
              </w:rPr>
              <w:t xml:space="preserve">  </w:t>
            </w:r>
            <w:r>
              <w:t>NumPy</w:t>
            </w:r>
            <w:r>
              <w:tab/>
            </w:r>
            <w:r>
              <w:fldChar w:fldCharType="begin"/>
            </w:r>
            <w:r>
              <w:instrText>PAGEREF _Toc31708 \h</w:instrText>
            </w:r>
            <w:r>
              <w:fldChar w:fldCharType="separate"/>
            </w:r>
            <w:r>
              <w:t xml:space="preserve">30 </w:t>
            </w:r>
            <w:r>
              <w:fldChar w:fldCharType="end"/>
            </w:r>
          </w:hyperlink>
        </w:p>
        <w:p w14:paraId="670A256C" w14:textId="77777777" w:rsidR="00757FA3" w:rsidRDefault="00914E0D">
          <w:pPr>
            <w:pStyle w:val="TOC2"/>
            <w:tabs>
              <w:tab w:val="right" w:leader="dot" w:pos="9365"/>
            </w:tabs>
          </w:pPr>
          <w:hyperlink w:anchor="_Toc31709">
            <w:r>
              <w:t>4.4.2.</w:t>
            </w:r>
            <w:r>
              <w:rPr>
                <w:rFonts w:ascii="Calibri" w:eastAsia="Calibri" w:hAnsi="Calibri" w:cs="Calibri"/>
                <w:b w:val="0"/>
                <w:sz w:val="22"/>
              </w:rPr>
              <w:t xml:space="preserve">  </w:t>
            </w:r>
            <w:r>
              <w:t>PyQT5</w:t>
            </w:r>
            <w:r>
              <w:tab/>
            </w:r>
            <w:r>
              <w:fldChar w:fldCharType="begin"/>
            </w:r>
            <w:r>
              <w:instrText>PAGEREF _Toc31709 \h</w:instrText>
            </w:r>
            <w:r>
              <w:fldChar w:fldCharType="separate"/>
            </w:r>
            <w:r>
              <w:t xml:space="preserve">30 </w:t>
            </w:r>
            <w:r>
              <w:fldChar w:fldCharType="end"/>
            </w:r>
          </w:hyperlink>
        </w:p>
        <w:p w14:paraId="0B4A98F3" w14:textId="77777777" w:rsidR="00757FA3" w:rsidRDefault="00914E0D">
          <w:pPr>
            <w:pStyle w:val="TOC2"/>
            <w:tabs>
              <w:tab w:val="right" w:leader="dot" w:pos="9365"/>
            </w:tabs>
          </w:pPr>
          <w:hyperlink w:anchor="_Toc31710">
            <w:r>
              <w:t>4.4.3.</w:t>
            </w:r>
            <w:r>
              <w:rPr>
                <w:rFonts w:ascii="Calibri" w:eastAsia="Calibri" w:hAnsi="Calibri" w:cs="Calibri"/>
                <w:b w:val="0"/>
                <w:sz w:val="22"/>
              </w:rPr>
              <w:t xml:space="preserve">  </w:t>
            </w:r>
            <w:r>
              <w:t>Matplotlib</w:t>
            </w:r>
            <w:r>
              <w:tab/>
            </w:r>
            <w:r>
              <w:fldChar w:fldCharType="begin"/>
            </w:r>
            <w:r>
              <w:instrText>PAGEREF _Toc31710 \h</w:instrText>
            </w:r>
            <w:r>
              <w:fldChar w:fldCharType="separate"/>
            </w:r>
            <w:r>
              <w:t xml:space="preserve">30 </w:t>
            </w:r>
            <w:r>
              <w:fldChar w:fldCharType="end"/>
            </w:r>
          </w:hyperlink>
        </w:p>
        <w:p w14:paraId="47DA474B" w14:textId="77777777" w:rsidR="00757FA3" w:rsidRDefault="00914E0D">
          <w:pPr>
            <w:pStyle w:val="TOC2"/>
            <w:tabs>
              <w:tab w:val="right" w:leader="dot" w:pos="9365"/>
            </w:tabs>
          </w:pPr>
          <w:hyperlink w:anchor="_Toc31711">
            <w:r>
              <w:t>4.4.4.</w:t>
            </w:r>
            <w:r>
              <w:rPr>
                <w:rFonts w:ascii="Calibri" w:eastAsia="Calibri" w:hAnsi="Calibri" w:cs="Calibri"/>
                <w:b w:val="0"/>
                <w:sz w:val="22"/>
              </w:rPr>
              <w:t xml:space="preserve">  </w:t>
            </w:r>
            <w:r>
              <w:t>Pyqtgraph</w:t>
            </w:r>
            <w:r>
              <w:tab/>
            </w:r>
            <w:r>
              <w:fldChar w:fldCharType="begin"/>
            </w:r>
            <w:r>
              <w:instrText>PAGEREF _Toc31711 \h</w:instrText>
            </w:r>
            <w:r>
              <w:fldChar w:fldCharType="separate"/>
            </w:r>
            <w:r>
              <w:t xml:space="preserve">30 </w:t>
            </w:r>
            <w:r>
              <w:fldChar w:fldCharType="end"/>
            </w:r>
          </w:hyperlink>
        </w:p>
        <w:p w14:paraId="1BEDD7BF" w14:textId="77777777" w:rsidR="00757FA3" w:rsidRDefault="00914E0D">
          <w:pPr>
            <w:pStyle w:val="TOC2"/>
            <w:tabs>
              <w:tab w:val="right" w:leader="dot" w:pos="9365"/>
            </w:tabs>
          </w:pPr>
          <w:hyperlink w:anchor="_Toc31712">
            <w:r>
              <w:t>4.4.5.</w:t>
            </w:r>
            <w:r>
              <w:rPr>
                <w:rFonts w:ascii="Calibri" w:eastAsia="Calibri" w:hAnsi="Calibri" w:cs="Calibri"/>
                <w:b w:val="0"/>
                <w:sz w:val="22"/>
              </w:rPr>
              <w:t xml:space="preserve">  </w:t>
            </w:r>
            <w:r>
              <w:t>Scikit-learn/Sklearn</w:t>
            </w:r>
            <w:r>
              <w:tab/>
            </w:r>
            <w:r>
              <w:fldChar w:fldCharType="begin"/>
            </w:r>
            <w:r>
              <w:instrText>PAGEREF _Toc31712 \h</w:instrText>
            </w:r>
            <w:r>
              <w:fldChar w:fldCharType="separate"/>
            </w:r>
            <w:r>
              <w:t xml:space="preserve">30 </w:t>
            </w:r>
            <w:r>
              <w:fldChar w:fldCharType="end"/>
            </w:r>
          </w:hyperlink>
        </w:p>
        <w:p w14:paraId="0E7A8984" w14:textId="77777777" w:rsidR="00757FA3" w:rsidRDefault="00914E0D">
          <w:pPr>
            <w:pStyle w:val="TOC2"/>
            <w:tabs>
              <w:tab w:val="right" w:leader="dot" w:pos="9365"/>
            </w:tabs>
          </w:pPr>
          <w:hyperlink w:anchor="_Toc31713">
            <w:r>
              <w:t>4.4.6.</w:t>
            </w:r>
            <w:r>
              <w:rPr>
                <w:rFonts w:ascii="Calibri" w:eastAsia="Calibri" w:hAnsi="Calibri" w:cs="Calibri"/>
                <w:b w:val="0"/>
                <w:sz w:val="22"/>
              </w:rPr>
              <w:t xml:space="preserve">  </w:t>
            </w:r>
            <w:r>
              <w:t>Scipy</w:t>
            </w:r>
            <w:r>
              <w:tab/>
            </w:r>
            <w:r>
              <w:fldChar w:fldCharType="begin"/>
            </w:r>
            <w:r>
              <w:instrText>P</w:instrText>
            </w:r>
            <w:r>
              <w:instrText>AGEREF _Toc31713 \h</w:instrText>
            </w:r>
            <w:r>
              <w:fldChar w:fldCharType="separate"/>
            </w:r>
            <w:r>
              <w:t xml:space="preserve">30 </w:t>
            </w:r>
            <w:r>
              <w:fldChar w:fldCharType="end"/>
            </w:r>
          </w:hyperlink>
        </w:p>
        <w:p w14:paraId="0DFA393D" w14:textId="77777777" w:rsidR="00757FA3" w:rsidRDefault="00914E0D">
          <w:pPr>
            <w:pStyle w:val="TOC1"/>
            <w:tabs>
              <w:tab w:val="right" w:leader="dot" w:pos="9365"/>
            </w:tabs>
          </w:pPr>
          <w:hyperlink w:anchor="_Toc31714">
            <w:r>
              <w:t>4.5.</w:t>
            </w:r>
            <w:r>
              <w:rPr>
                <w:rFonts w:ascii="Calibri" w:eastAsia="Calibri" w:hAnsi="Calibri" w:cs="Calibri"/>
                <w:b w:val="0"/>
                <w:sz w:val="22"/>
              </w:rPr>
              <w:t xml:space="preserve"> </w:t>
            </w:r>
            <w:r>
              <w:t>Integration</w:t>
            </w:r>
            <w:r>
              <w:tab/>
            </w:r>
            <w:r>
              <w:fldChar w:fldCharType="begin"/>
            </w:r>
            <w:r>
              <w:instrText>PAGEREF _Toc31714 \h</w:instrText>
            </w:r>
            <w:r>
              <w:fldChar w:fldCharType="separate"/>
            </w:r>
            <w:r>
              <w:t xml:space="preserve">30 </w:t>
            </w:r>
            <w:r>
              <w:fldChar w:fldCharType="end"/>
            </w:r>
          </w:hyperlink>
        </w:p>
        <w:p w14:paraId="53729A0C" w14:textId="77777777" w:rsidR="00757FA3" w:rsidRDefault="00914E0D">
          <w:pPr>
            <w:pStyle w:val="TOC2"/>
            <w:tabs>
              <w:tab w:val="right" w:leader="dot" w:pos="9365"/>
            </w:tabs>
          </w:pPr>
          <w:hyperlink w:anchor="_Toc31715">
            <w:r>
              <w:t>4</w:t>
            </w:r>
            <w:r>
              <w:t>.5.1.</w:t>
            </w:r>
            <w:r>
              <w:rPr>
                <w:rFonts w:ascii="Calibri" w:eastAsia="Calibri" w:hAnsi="Calibri" w:cs="Calibri"/>
                <w:b w:val="0"/>
                <w:sz w:val="22"/>
              </w:rPr>
              <w:t xml:space="preserve">  </w:t>
            </w:r>
            <w:r>
              <w:t>Testing</w:t>
            </w:r>
            <w:r>
              <w:tab/>
            </w:r>
            <w:r>
              <w:fldChar w:fldCharType="begin"/>
            </w:r>
            <w:r>
              <w:instrText>PAGEREF _Toc31715 \h</w:instrText>
            </w:r>
            <w:r>
              <w:fldChar w:fldCharType="separate"/>
            </w:r>
            <w:r>
              <w:t xml:space="preserve">30 </w:t>
            </w:r>
            <w:r>
              <w:fldChar w:fldCharType="end"/>
            </w:r>
          </w:hyperlink>
        </w:p>
        <w:p w14:paraId="6E8CA3BC" w14:textId="77777777" w:rsidR="00757FA3" w:rsidRDefault="00914E0D">
          <w:pPr>
            <w:pStyle w:val="TOC2"/>
            <w:tabs>
              <w:tab w:val="right" w:leader="dot" w:pos="9365"/>
            </w:tabs>
          </w:pPr>
          <w:hyperlink w:anchor="_Toc31716">
            <w:r>
              <w:t>4.5.2.</w:t>
            </w:r>
            <w:r>
              <w:rPr>
                <w:rFonts w:ascii="Calibri" w:eastAsia="Calibri" w:hAnsi="Calibri" w:cs="Calibri"/>
                <w:b w:val="0"/>
                <w:sz w:val="22"/>
              </w:rPr>
              <w:t xml:space="preserve">  </w:t>
            </w:r>
            <w:r>
              <w:t>Feedback and Surveys</w:t>
            </w:r>
            <w:r>
              <w:tab/>
            </w:r>
            <w:r>
              <w:fldChar w:fldCharType="begin"/>
            </w:r>
            <w:r>
              <w:instrText>PAGEREF _Toc31716 \h</w:instrText>
            </w:r>
            <w:r>
              <w:fldChar w:fldCharType="separate"/>
            </w:r>
            <w:r>
              <w:t xml:space="preserve">31 </w:t>
            </w:r>
            <w:r>
              <w:fldChar w:fldCharType="end"/>
            </w:r>
          </w:hyperlink>
        </w:p>
        <w:p w14:paraId="24725A49" w14:textId="77777777" w:rsidR="00757FA3" w:rsidRDefault="00914E0D">
          <w:pPr>
            <w:pStyle w:val="TOC2"/>
            <w:tabs>
              <w:tab w:val="right" w:leader="dot" w:pos="9365"/>
            </w:tabs>
          </w:pPr>
          <w:hyperlink w:anchor="_Toc31717">
            <w:r>
              <w:t>4.5.3.</w:t>
            </w:r>
            <w:r>
              <w:rPr>
                <w:rFonts w:ascii="Calibri" w:eastAsia="Calibri" w:hAnsi="Calibri" w:cs="Calibri"/>
                <w:b w:val="0"/>
                <w:sz w:val="22"/>
              </w:rPr>
              <w:t xml:space="preserve">  </w:t>
            </w:r>
            <w:r>
              <w:t>Performance Testing</w:t>
            </w:r>
            <w:r>
              <w:tab/>
            </w:r>
            <w:r>
              <w:fldChar w:fldCharType="begin"/>
            </w:r>
            <w:r>
              <w:instrText>PAGEREF _Toc31717 \h</w:instrText>
            </w:r>
            <w:r>
              <w:fldChar w:fldCharType="separate"/>
            </w:r>
            <w:r>
              <w:t xml:space="preserve">31 </w:t>
            </w:r>
            <w:r>
              <w:fldChar w:fldCharType="end"/>
            </w:r>
          </w:hyperlink>
        </w:p>
        <w:p w14:paraId="51FE6714" w14:textId="77777777" w:rsidR="00757FA3" w:rsidRDefault="00914E0D">
          <w:pPr>
            <w:pStyle w:val="TOC1"/>
            <w:tabs>
              <w:tab w:val="right" w:leader="dot" w:pos="9365"/>
            </w:tabs>
          </w:pPr>
          <w:hyperlink w:anchor="_Toc31718">
            <w:r>
              <w:t>4.6.</w:t>
            </w:r>
            <w:r>
              <w:rPr>
                <w:rFonts w:ascii="Calibri" w:eastAsia="Calibri" w:hAnsi="Calibri" w:cs="Calibri"/>
                <w:b w:val="0"/>
                <w:sz w:val="22"/>
              </w:rPr>
              <w:t xml:space="preserve"> </w:t>
            </w:r>
            <w:r>
              <w:t>Project Management</w:t>
            </w:r>
            <w:r>
              <w:tab/>
            </w:r>
            <w:r>
              <w:fldChar w:fldCharType="begin"/>
            </w:r>
            <w:r>
              <w:instrText>PAGEREF _Toc31718 \h</w:instrText>
            </w:r>
            <w:r>
              <w:fldChar w:fldCharType="separate"/>
            </w:r>
            <w:r>
              <w:t xml:space="preserve">37 </w:t>
            </w:r>
            <w:r>
              <w:fldChar w:fldCharType="end"/>
            </w:r>
          </w:hyperlink>
        </w:p>
        <w:p w14:paraId="27C54BD3" w14:textId="77777777" w:rsidR="00757FA3" w:rsidRDefault="00914E0D">
          <w:pPr>
            <w:pStyle w:val="TOC2"/>
            <w:tabs>
              <w:tab w:val="right" w:leader="dot" w:pos="9365"/>
            </w:tabs>
          </w:pPr>
          <w:hyperlink w:anchor="_Toc31719">
            <w:r>
              <w:t>4.6.1.</w:t>
            </w:r>
            <w:r>
              <w:rPr>
                <w:rFonts w:ascii="Calibri" w:eastAsia="Calibri" w:hAnsi="Calibri" w:cs="Calibri"/>
                <w:b w:val="0"/>
                <w:sz w:val="22"/>
              </w:rPr>
              <w:t xml:space="preserve">  </w:t>
            </w:r>
            <w:r>
              <w:t>Jira</w:t>
            </w:r>
            <w:r>
              <w:tab/>
            </w:r>
            <w:r>
              <w:fldChar w:fldCharType="begin"/>
            </w:r>
            <w:r>
              <w:instrText>PAGERE</w:instrText>
            </w:r>
            <w:r>
              <w:instrText>F _Toc31719 \h</w:instrText>
            </w:r>
            <w:r>
              <w:fldChar w:fldCharType="separate"/>
            </w:r>
            <w:r>
              <w:t xml:space="preserve">37 </w:t>
            </w:r>
            <w:r>
              <w:fldChar w:fldCharType="end"/>
            </w:r>
          </w:hyperlink>
        </w:p>
        <w:p w14:paraId="56FAA429" w14:textId="77777777" w:rsidR="00757FA3" w:rsidRDefault="00914E0D">
          <w:pPr>
            <w:pStyle w:val="TOC2"/>
            <w:tabs>
              <w:tab w:val="right" w:leader="dot" w:pos="9365"/>
            </w:tabs>
          </w:pPr>
          <w:hyperlink w:anchor="_Toc31720">
            <w:r>
              <w:t>4.6.2.</w:t>
            </w:r>
            <w:r>
              <w:rPr>
                <w:rFonts w:ascii="Calibri" w:eastAsia="Calibri" w:hAnsi="Calibri" w:cs="Calibri"/>
                <w:b w:val="0"/>
                <w:sz w:val="22"/>
              </w:rPr>
              <w:t xml:space="preserve">  </w:t>
            </w:r>
            <w:r>
              <w:t>Gitlab</w:t>
            </w:r>
            <w:r>
              <w:tab/>
            </w:r>
            <w:r>
              <w:fldChar w:fldCharType="begin"/>
            </w:r>
            <w:r>
              <w:instrText>PAGEREF _Toc31720 \h</w:instrText>
            </w:r>
            <w:r>
              <w:fldChar w:fldCharType="separate"/>
            </w:r>
            <w:r>
              <w:t xml:space="preserve">38 </w:t>
            </w:r>
            <w:r>
              <w:fldChar w:fldCharType="end"/>
            </w:r>
          </w:hyperlink>
        </w:p>
        <w:p w14:paraId="68788FCF" w14:textId="77777777" w:rsidR="00757FA3" w:rsidRDefault="00914E0D">
          <w:pPr>
            <w:pStyle w:val="TOC1"/>
            <w:tabs>
              <w:tab w:val="right" w:leader="dot" w:pos="9365"/>
            </w:tabs>
          </w:pPr>
          <w:hyperlink w:anchor="_Toc31721">
            <w:r>
              <w:t>5.Testing</w:t>
            </w:r>
            <w:r>
              <w:tab/>
            </w:r>
            <w:r>
              <w:fldChar w:fldCharType="begin"/>
            </w:r>
            <w:r>
              <w:instrText>PAGEREF _Toc31721 \h</w:instrText>
            </w:r>
            <w:r>
              <w:fldChar w:fldCharType="separate"/>
            </w:r>
            <w:r>
              <w:t xml:space="preserve">40 </w:t>
            </w:r>
            <w:r>
              <w:fldChar w:fldCharType="end"/>
            </w:r>
          </w:hyperlink>
        </w:p>
        <w:p w14:paraId="7431ED02" w14:textId="77777777" w:rsidR="00757FA3" w:rsidRDefault="00914E0D">
          <w:pPr>
            <w:pStyle w:val="TOC1"/>
            <w:tabs>
              <w:tab w:val="right" w:leader="dot" w:pos="9365"/>
            </w:tabs>
          </w:pPr>
          <w:hyperlink w:anchor="_Toc31722">
            <w:r>
              <w:t>5.1.</w:t>
            </w:r>
            <w:r>
              <w:rPr>
                <w:rFonts w:ascii="Calibri" w:eastAsia="Calibri" w:hAnsi="Calibri" w:cs="Calibri"/>
                <w:b w:val="0"/>
                <w:sz w:val="22"/>
              </w:rPr>
              <w:t xml:space="preserve"> </w:t>
            </w:r>
            <w:r>
              <w:t>Test Methods and Results</w:t>
            </w:r>
            <w:r>
              <w:tab/>
            </w:r>
            <w:r>
              <w:fldChar w:fldCharType="begin"/>
            </w:r>
            <w:r>
              <w:instrText>PAGEREF _Toc31722 \h</w:instrText>
            </w:r>
            <w:r>
              <w:fldChar w:fldCharType="separate"/>
            </w:r>
            <w:r>
              <w:t xml:space="preserve">40 </w:t>
            </w:r>
            <w:r>
              <w:fldChar w:fldCharType="end"/>
            </w:r>
          </w:hyperlink>
        </w:p>
        <w:p w14:paraId="3A5E6CBF" w14:textId="77777777" w:rsidR="00757FA3" w:rsidRDefault="00914E0D">
          <w:pPr>
            <w:pStyle w:val="TOC1"/>
            <w:tabs>
              <w:tab w:val="right" w:leader="dot" w:pos="9365"/>
            </w:tabs>
          </w:pPr>
          <w:hyperlink w:anchor="_Toc31723">
            <w:r>
              <w:t>6.Cost and Schedule</w:t>
            </w:r>
            <w:r>
              <w:tab/>
            </w:r>
            <w:r>
              <w:fldChar w:fldCharType="begin"/>
            </w:r>
            <w:r>
              <w:instrText>PAGEREF _Toc31723 \h</w:instrText>
            </w:r>
            <w:r>
              <w:fldChar w:fldCharType="separate"/>
            </w:r>
            <w:r>
              <w:t xml:space="preserve">42 </w:t>
            </w:r>
            <w:r>
              <w:fldChar w:fldCharType="end"/>
            </w:r>
          </w:hyperlink>
        </w:p>
        <w:p w14:paraId="537EC183" w14:textId="77777777" w:rsidR="00757FA3" w:rsidRDefault="00914E0D">
          <w:pPr>
            <w:pStyle w:val="TOC1"/>
            <w:tabs>
              <w:tab w:val="right" w:leader="dot" w:pos="9365"/>
            </w:tabs>
          </w:pPr>
          <w:hyperlink w:anchor="_Toc31724">
            <w:r>
              <w:t>7.Summary and Future Work</w:t>
            </w:r>
            <w:r>
              <w:tab/>
            </w:r>
            <w:r>
              <w:fldChar w:fldCharType="begin"/>
            </w:r>
            <w:r>
              <w:instrText>PAGEREF _Toc31724 \h</w:instrText>
            </w:r>
            <w:r>
              <w:fldChar w:fldCharType="separate"/>
            </w:r>
            <w:r>
              <w:t xml:space="preserve">43 </w:t>
            </w:r>
            <w:r>
              <w:fldChar w:fldCharType="end"/>
            </w:r>
          </w:hyperlink>
        </w:p>
        <w:p w14:paraId="40D2AE88" w14:textId="77777777" w:rsidR="00757FA3" w:rsidRDefault="00914E0D">
          <w:pPr>
            <w:pStyle w:val="TOC1"/>
            <w:tabs>
              <w:tab w:val="right" w:leader="dot" w:pos="9365"/>
            </w:tabs>
          </w:pPr>
          <w:hyperlink w:anchor="_Toc31725">
            <w:r>
              <w:t>References</w:t>
            </w:r>
            <w:r>
              <w:tab/>
            </w:r>
            <w:r>
              <w:fldChar w:fldCharType="begin"/>
            </w:r>
            <w:r>
              <w:instrText>PAGEREF _Toc31725 \h</w:instrText>
            </w:r>
            <w:r>
              <w:fldChar w:fldCharType="separate"/>
            </w:r>
            <w:r>
              <w:t xml:space="preserve">45 </w:t>
            </w:r>
            <w:r>
              <w:fldChar w:fldCharType="end"/>
            </w:r>
          </w:hyperlink>
        </w:p>
        <w:p w14:paraId="6D7E7F7B" w14:textId="77777777" w:rsidR="00757FA3" w:rsidRDefault="00914E0D">
          <w:r>
            <w:fldChar w:fldCharType="end"/>
          </w:r>
        </w:p>
      </w:sdtContent>
    </w:sdt>
    <w:p w14:paraId="28ED76FD" w14:textId="77777777" w:rsidR="00757FA3" w:rsidRDefault="00914E0D">
      <w:pPr>
        <w:spacing w:after="0" w:line="259" w:lineRule="auto"/>
        <w:ind w:left="0" w:right="0" w:firstLine="0"/>
        <w:jc w:val="left"/>
      </w:pPr>
      <w:r>
        <w:rPr>
          <w:b/>
        </w:rPr>
        <w:t xml:space="preserve"> </w:t>
      </w:r>
      <w:r>
        <w:rPr>
          <w:b/>
        </w:rPr>
        <w:tab/>
        <w:t xml:space="preserve"> </w:t>
      </w:r>
    </w:p>
    <w:p w14:paraId="38FA9191" w14:textId="77777777" w:rsidR="00757FA3" w:rsidRDefault="00914E0D">
      <w:pPr>
        <w:spacing w:after="161" w:line="259" w:lineRule="auto"/>
        <w:ind w:left="0" w:right="0" w:firstLine="0"/>
        <w:jc w:val="left"/>
      </w:pPr>
      <w:r>
        <w:rPr>
          <w:b/>
        </w:rPr>
        <w:t xml:space="preserve"> </w:t>
      </w:r>
    </w:p>
    <w:p w14:paraId="7FAF305A" w14:textId="77777777" w:rsidR="00757FA3" w:rsidRDefault="00914E0D">
      <w:pPr>
        <w:pStyle w:val="Heading1"/>
        <w:ind w:left="-5"/>
      </w:pPr>
      <w:bookmarkStart w:id="2" w:name="_Toc31666"/>
      <w:r>
        <w:t>1.</w:t>
      </w:r>
      <w:r>
        <w:rPr>
          <w:rFonts w:ascii="Arial" w:eastAsia="Arial" w:hAnsi="Arial" w:cs="Arial"/>
        </w:rPr>
        <w:t xml:space="preserve"> </w:t>
      </w:r>
      <w:r>
        <w:t>Problem</w:t>
      </w:r>
      <w:r>
        <w:rPr>
          <w:b w:val="0"/>
        </w:rPr>
        <w:t xml:space="preserve"> </w:t>
      </w:r>
      <w:bookmarkEnd w:id="2"/>
    </w:p>
    <w:p w14:paraId="7EDEF43D" w14:textId="77777777" w:rsidR="00757FA3" w:rsidRDefault="00914E0D">
      <w:pPr>
        <w:pStyle w:val="Heading1"/>
        <w:spacing w:after="235"/>
        <w:ind w:left="370"/>
      </w:pPr>
      <w:bookmarkStart w:id="3" w:name="_Toc31667"/>
      <w:r>
        <w:t>1.1.</w:t>
      </w:r>
      <w:r>
        <w:rPr>
          <w:rFonts w:ascii="Arial" w:eastAsia="Arial" w:hAnsi="Arial" w:cs="Arial"/>
        </w:rPr>
        <w:t xml:space="preserve"> </w:t>
      </w:r>
      <w:r>
        <w:t xml:space="preserve">Overall Objectives </w:t>
      </w:r>
      <w:bookmarkEnd w:id="3"/>
    </w:p>
    <w:p w14:paraId="4A4CB8A1" w14:textId="77777777" w:rsidR="00757FA3" w:rsidRDefault="00914E0D">
      <w:pPr>
        <w:ind w:left="730" w:right="55"/>
      </w:pPr>
      <w:r>
        <w:t>Many students find the prospect of being taught machine learning algorithms too intimidating due to the automated, opaque, and somewhat unintuitive nature of the concept. Given the rise of machine learning technologies in a wide range of industries from ba</w:t>
      </w:r>
      <w:r>
        <w:t xml:space="preserve">nking to manufacturing, to transportation [1], it is important that students be given an efficient method of learning these topics that advances beyond the theoretical. The Institute of Signal and Information Processing (ISIP) Machine Learning Demo (IMLD) </w:t>
      </w:r>
      <w:r>
        <w:t>aims to make this process easier for students and teachers alike by providing a visual, hands-on application which allows users to be guided through customizable machine learning scenarios step by step. This tool can help students in technologically constr</w:t>
      </w:r>
      <w:r>
        <w:t>ained college classrooms because it is open source, has a low memory cost and displays a visualization at every step. This is important because students have been shown to learn higher complexity concepts more effectively when visualization is involved wit</w:t>
      </w:r>
      <w:r>
        <w:t>h learning [2]. There are many other free open-source tools that are similar to our application; however, one feature that makes our application more unique and useful is that it allows users to import or generate their own niche datasets. Compared to alte</w:t>
      </w:r>
      <w:r>
        <w:t>rnative online tools, the feature of importing and exporting datasets is not available. It is important for students to be able to classify very specific or niche datasets to experience the widest possible array of uses for different Machine Learning algor</w:t>
      </w:r>
      <w:r>
        <w:t xml:space="preserve">ithms. Online tools also necessarily require internet access to use, while IMLD, once downloaded, can be used anywhere at any time.  </w:t>
      </w:r>
    </w:p>
    <w:p w14:paraId="7C53C4B0" w14:textId="77777777" w:rsidR="00757FA3" w:rsidRDefault="00914E0D">
      <w:pPr>
        <w:pStyle w:val="Heading1"/>
        <w:spacing w:after="233"/>
        <w:ind w:left="370"/>
      </w:pPr>
      <w:bookmarkStart w:id="4" w:name="_Toc31668"/>
      <w:r>
        <w:t>1.2.</w:t>
      </w:r>
      <w:r>
        <w:rPr>
          <w:rFonts w:ascii="Arial" w:eastAsia="Arial" w:hAnsi="Arial" w:cs="Arial"/>
        </w:rPr>
        <w:t xml:space="preserve"> </w:t>
      </w:r>
      <w:r>
        <w:t xml:space="preserve">Historical Perspective </w:t>
      </w:r>
      <w:bookmarkEnd w:id="4"/>
    </w:p>
    <w:p w14:paraId="34AD89BA" w14:textId="77777777" w:rsidR="00757FA3" w:rsidRDefault="00914E0D">
      <w:pPr>
        <w:ind w:left="730" w:right="55"/>
      </w:pPr>
      <w:r>
        <w:t>As modern computing problems have continued to increase in complexity, increased attention ha</w:t>
      </w:r>
      <w:r>
        <w:t xml:space="preserve">s been given to the field of machine learning. According to IBM, “Machine learning is a branch of </w:t>
      </w:r>
      <w:hyperlink r:id="rId11">
        <w:r>
          <w:t>artificial intelligence (AI)</w:t>
        </w:r>
      </w:hyperlink>
      <w:hyperlink r:id="rId12">
        <w:r>
          <w:t xml:space="preserve"> </w:t>
        </w:r>
      </w:hyperlink>
      <w:r>
        <w:t xml:space="preserve">and computer science which focuses on the use of data and algorithms to imitate the way that humans learn, gradually improving its accuracy” [3]. As such, these algorithms will, over enough time and with ever expanding </w:t>
      </w:r>
      <w:r>
        <w:t xml:space="preserve">pools of data to read from, be capable of classification and analysis with much </w:t>
      </w:r>
      <w:r>
        <w:lastRenderedPageBreak/>
        <w:t>greater efficiency and accuracy than that of comparable non-ML processes. Machine Learning is used to bring us a greater level of convenience, which makes it important for scie</w:t>
      </w:r>
      <w:r>
        <w:t>ntists and engineers to learn to catch up with the future. While this design method is undoubtedly the most efficient at processing and classifying large data sets, the algorithms behind machine learning are notoriously hard to understand. As machine learn</w:t>
      </w:r>
      <w:r>
        <w:t>ing increases in popularity and usefulness, it will become crucial to teach it in a way that is visually and practically intuitive. Machine learning roots come from applying statistical methods that are used to find correlation between features in a datase</w:t>
      </w:r>
      <w:r>
        <w:t>t. This means that to understand the concepts one needs a firm grasp on the mathematical formulas for the various algorithms used. While visualizations are used when teaching machine learning they are restrained to the instructor having made the visualizat</w:t>
      </w:r>
      <w:r>
        <w:t>ion and the student simply viewing the visual rather than actively interacting with the visual. According to Banerjee, an experiment was conducted where two different groups were constructed. One where students were able to “respond” to a visual and anothe</w:t>
      </w:r>
      <w:r>
        <w:t>r where students could only “view” the visual. The second group is comparable to how students are currently taught machine learning by simply attending a lecture-based class. The first group was able to ‘respond’ to the visuals provided through an applicat</w:t>
      </w:r>
      <w:r>
        <w:t>ion meant to teach recursion and the students would need to accurately predict the outcome of the application and would repeat until getting the desired result. It was shown that the students in the first group outperformed the second group slightly in med</w:t>
      </w:r>
      <w:r>
        <w:t>ium complexity concepts and significantly outperformed them in highly complex concepts. IMLD aims to supplement students’ learning with visualizations to get similar results [2]. This application began as an applet within the Java framework, dating back to</w:t>
      </w:r>
      <w:r>
        <w:t xml:space="preserve"> the late 1990’s when Java was considered to be the future of computing [4]. During this time there was also a heavy emphasis placed on web-based educational tools [5]. While the Java version was and still is operational, it became too difficult to keep it</w:t>
      </w:r>
      <w:r>
        <w:t xml:space="preserve"> up-to-date, and other languages like Python and C++ surpassed Java in terms of machine learning functionality and processing speed. Java has found itself in a position where it is not the best at any particular area in the field of machine learning. Java </w:t>
      </w:r>
      <w:r>
        <w:t>is faster than Python in most cases, but it is slower than C++ and while Java is not as complex as C++, Python is easier in terms of syntax and better suited for quick prototyping. Python’s strengths have made it popular with other research communities and</w:t>
      </w:r>
      <w:r>
        <w:t xml:space="preserve"> has consequently produced a wide array of different libraries that can be leveraged for machine learning. The program in Python runs at a higher speed with less memory than Java, and it provides much more easily installed modules than Java. IMLD makes mac</w:t>
      </w:r>
      <w:r>
        <w:t xml:space="preserve">hine </w:t>
      </w:r>
      <w:r>
        <w:lastRenderedPageBreak/>
        <w:t xml:space="preserve">learning visualiable to students. They can use IMLD to test different approaches with different algorithms to optimize their model, to generate different dataset with different distributions, and to analyze the data’s behavior by receiving calculated </w:t>
      </w:r>
      <w:r>
        <w:t xml:space="preserve">results such as the error percentage after training and evaluating, the mean, and the covariance matrix.  </w:t>
      </w:r>
    </w:p>
    <w:p w14:paraId="00896CBB" w14:textId="77777777" w:rsidR="00757FA3" w:rsidRDefault="00914E0D">
      <w:pPr>
        <w:pStyle w:val="Heading1"/>
        <w:spacing w:after="233"/>
        <w:ind w:left="370"/>
      </w:pPr>
      <w:bookmarkStart w:id="5" w:name="_Toc31669"/>
      <w:r>
        <w:t>1.3.</w:t>
      </w:r>
      <w:r>
        <w:rPr>
          <w:rFonts w:ascii="Arial" w:eastAsia="Arial" w:hAnsi="Arial" w:cs="Arial"/>
        </w:rPr>
        <w:t xml:space="preserve"> </w:t>
      </w:r>
      <w:r>
        <w:t xml:space="preserve">Potential Solutions </w:t>
      </w:r>
      <w:bookmarkEnd w:id="5"/>
    </w:p>
    <w:p w14:paraId="331CF257" w14:textId="77777777" w:rsidR="00757FA3" w:rsidRDefault="00914E0D">
      <w:pPr>
        <w:ind w:left="730" w:right="55"/>
      </w:pPr>
      <w:r>
        <w:t>In order for IMLD to remain usable on modern computers, improvements on the original Java application were a must. A few po</w:t>
      </w:r>
      <w:r>
        <w:t>tential solutions were discussed, although the most feasible potential solutions were updating the Java applet or rebuilding the applet in a different language like C++ or Python. Updating the IMLD applet was examined first, as we have access to the origin</w:t>
      </w:r>
      <w:r>
        <w:t>al source code from 2013. Programming has taken some major strides since the original release of IMLD, thus some major refactoring of code would be one of the first things that needed to be done, for thousands of lines of code. This would be a monumental t</w:t>
      </w:r>
      <w:r>
        <w:t xml:space="preserve">ask, as we would need to spend hours of time reading and comprehending the code in order to understand how to efficiently refactor it. If you haven’t spent time trying to read code someone else has written, it is a very challenging task, often taking much </w:t>
      </w:r>
      <w:r>
        <w:t>more time than writing code. Further, since the release of the Java IMLD, releases of machine learning libraries have been targeted at languages other than Java. The second potential solution that was considered was rebuilding the applet within C++, a very</w:t>
      </w:r>
      <w:r>
        <w:t xml:space="preserve"> powerful language that is used by engineers within industry today. Even though C++ is very powerful, there are very few machine learning libraries, as many data scientists stray away from C++ . They mostly choose other programming languages due the rigidn</w:t>
      </w:r>
      <w:r>
        <w:t>ess of how elements interact with each other, the lack of library functions, and the difficulty when debugging errors. The final potential solution discussed was rebuilding the IMLD applet with Python. Python is currently the most widely used within the ma</w:t>
      </w:r>
      <w:r>
        <w:t xml:space="preserve">chine learning field, with the most libraries and frameworks are made specifically for Python [6]. </w:t>
      </w:r>
    </w:p>
    <w:p w14:paraId="7889B41E" w14:textId="77777777" w:rsidR="00757FA3" w:rsidRDefault="00914E0D">
      <w:pPr>
        <w:ind w:left="730" w:right="55"/>
      </w:pPr>
      <w:r>
        <w:t>Many of the other potential solutions outside the decision of programming language had been decided long before our team was assembled. ISIP had decided ear</w:t>
      </w:r>
      <w:r>
        <w:t>ly on in their design process that IMLD was to be used as an illustrative, interactive educational tool whose main learning objectives were to teach students through prolonged use the many different applications of data classification through ML, both theo</w:t>
      </w:r>
      <w:r>
        <w:t>retical and practical, as well as the crucial strengths and weaknesses of different ML algorithms. It is important to our team that, along with clearly illustrating each step of the classification process, we keep IMLD as open-source as possible, and there</w:t>
      </w:r>
      <w:r>
        <w:t xml:space="preserve">fore we make our source code as </w:t>
      </w:r>
      <w:r>
        <w:lastRenderedPageBreak/>
        <w:t>understandable as possible as well. All these factors were considered not only when choosing the final programming language, but also when building the program architecture and at every further step in the ongoing design pro</w:t>
      </w:r>
      <w:r>
        <w:t xml:space="preserve">cess. </w:t>
      </w:r>
    </w:p>
    <w:p w14:paraId="55CFD74C" w14:textId="77777777" w:rsidR="00757FA3" w:rsidRDefault="00914E0D">
      <w:pPr>
        <w:pStyle w:val="Heading1"/>
        <w:spacing w:after="233"/>
        <w:ind w:left="370"/>
      </w:pPr>
      <w:bookmarkStart w:id="6" w:name="_Toc31670"/>
      <w:r>
        <w:t>1.4.</w:t>
      </w:r>
      <w:r>
        <w:rPr>
          <w:rFonts w:ascii="Arial" w:eastAsia="Arial" w:hAnsi="Arial" w:cs="Arial"/>
        </w:rPr>
        <w:t xml:space="preserve"> </w:t>
      </w:r>
      <w:r>
        <w:t xml:space="preserve">Proposed Solution </w:t>
      </w:r>
      <w:bookmarkEnd w:id="6"/>
    </w:p>
    <w:p w14:paraId="21837287" w14:textId="77777777" w:rsidR="00757FA3" w:rsidRDefault="00914E0D">
      <w:pPr>
        <w:ind w:left="730" w:right="55"/>
      </w:pPr>
      <w:r>
        <w:t>Programming languages are often notoriously difficult to compare to determine which is the better language, engineers have learned to compare the specific goals of the application to determine which language is best for the s</w:t>
      </w:r>
      <w:r>
        <w:t>pecific task. Python was designed from the start with machine learning in mind. The simple, easy to understand syntax allows for an easier understanding of written code, and in turn writing code becomes a quicker process. In addition, Python has an ample a</w:t>
      </w:r>
      <w:r>
        <w:t>mount of machine learning libraries that allow for powerful implementations.  It can be run on several platforms such as Linux, MacOs, and Windows, as powerful intelligent development environments (IDE) exist for all these languages. The IDE allows for err</w:t>
      </w:r>
      <w:r>
        <w:t xml:space="preserve">or detection and proposed correction, as well as more powerful tools that allow the user to save time while both writing and debugging code. Even though Python is a simple language to learn, it holds an extensive selection of libraries and frameworks used </w:t>
      </w:r>
      <w:r>
        <w:t>for machine learning, including Numpy/ Scipy for high data computing performance and Tensorflow/Sklearn for machine learning models. For these reasons we choose to rebuild IMLD and improve upon it within Python, rather than other modern programming languag</w:t>
      </w:r>
      <w:r>
        <w:t>es. Computer science and machine learning have a reputation for how abstract the process can quickly become, which can lead students to not actively learn the concepts and instead memorize them. One way to promote active learning is by increasing engagemen</w:t>
      </w:r>
      <w:r>
        <w:t>t levels. Engagement levels increase across six different areas: No Viewing, Viewing, Responding, Changing, Constructing, and Presenting. The three main areas of engagement that our project will focus on are "Viewing", watching visualizations, "Responding"</w:t>
      </w:r>
      <w:r>
        <w:t xml:space="preserve">, prediction with visualization, and "Changing" which is the manipulation of the visualization and seeing the effect [2]. Topic complexity, in addition </w:t>
      </w:r>
    </w:p>
    <w:p w14:paraId="4ACD5872" w14:textId="77777777" w:rsidR="00757FA3" w:rsidRDefault="00757FA3">
      <w:pPr>
        <w:sectPr w:rsidR="00757FA3">
          <w:headerReference w:type="even" r:id="rId13"/>
          <w:headerReference w:type="default" r:id="rId14"/>
          <w:headerReference w:type="first" r:id="rId15"/>
          <w:pgSz w:w="12240" w:h="15840"/>
          <w:pgMar w:top="1448" w:right="1434" w:bottom="330" w:left="1440" w:header="720" w:footer="720" w:gutter="0"/>
          <w:cols w:space="720"/>
          <w:titlePg/>
        </w:sectPr>
      </w:pPr>
    </w:p>
    <w:p w14:paraId="42C6D81E" w14:textId="77777777" w:rsidR="00757FA3" w:rsidRDefault="00914E0D">
      <w:pPr>
        <w:ind w:left="730" w:right="55"/>
      </w:pPr>
      <w:r>
        <w:lastRenderedPageBreak/>
        <w:t>to engagement levels, influence the outcome of active learning. Banerjee states that there was no increase in group performance on simple concepts. However, there was a significant increase in performance on high complexity concepts in the engagement level</w:t>
      </w:r>
      <w:r>
        <w:t>s for "Viewing", "Changing", and "Responding". When contrasting two groups, one who focused on Viewing and the other who implemented "Responding" and "Changing", there was a significant difference in engagement levels. The "Responding" group was shown to h</w:t>
      </w:r>
      <w:r>
        <w:t>ave made more cognitive progress in terms of the rate of problem-solving [2]. Our goal with IMLD is to focus on the engagement levels mentioned above by providing students a visual of an otherwise abstract concept and allowing them to interact with the con</w:t>
      </w:r>
      <w:r>
        <w:t xml:space="preserve">cept they are learning in step-by-step process with visuals. </w:t>
      </w:r>
    </w:p>
    <w:p w14:paraId="615DD468" w14:textId="77777777" w:rsidR="00757FA3" w:rsidRDefault="00914E0D">
      <w:pPr>
        <w:pStyle w:val="Heading1"/>
        <w:spacing w:after="233"/>
        <w:ind w:left="370"/>
      </w:pPr>
      <w:bookmarkStart w:id="7" w:name="_Toc31671"/>
      <w:r>
        <w:t>1.5.</w:t>
      </w:r>
      <w:r>
        <w:rPr>
          <w:rFonts w:ascii="Arial" w:eastAsia="Arial" w:hAnsi="Arial" w:cs="Arial"/>
        </w:rPr>
        <w:t xml:space="preserve"> </w:t>
      </w:r>
      <w:r>
        <w:t xml:space="preserve">Major Design and Implementation Challenges </w:t>
      </w:r>
      <w:bookmarkEnd w:id="7"/>
    </w:p>
    <w:p w14:paraId="67AA8DFE" w14:textId="77777777" w:rsidR="00757FA3" w:rsidRDefault="00914E0D">
      <w:pPr>
        <w:ind w:left="730" w:right="55"/>
      </w:pPr>
      <w:r>
        <w:t>Working on a purely software-based project provides a unique set of challenges for our team. Teams whose projects will culminate in the developme</w:t>
      </w:r>
      <w:r>
        <w:t>nt of a physical design, tool, or product find themselves working at relatively similar times on relatively similar problems. With software engineering, our team can work remotely at any time available without the need to be in contact with each other. Thi</w:t>
      </w:r>
      <w:r>
        <w:t>s, however, creates an organizational challenge which our team is solving with online free software such as Github/Gitlab and Jira. With these programs, we can better manage our individual and group workloads, create and observe trouble tickets, and contin</w:t>
      </w:r>
      <w:r>
        <w:t xml:space="preserve">ue development of individual project branches before merging them into testable versions.  </w:t>
      </w:r>
    </w:p>
    <w:p w14:paraId="15163EEA" w14:textId="77777777" w:rsidR="00757FA3" w:rsidRDefault="00914E0D">
      <w:pPr>
        <w:ind w:left="730" w:right="55"/>
      </w:pPr>
      <w:r>
        <w:t>As we continue to develop our program and add new features to IMLD, another challenge that must be continually addressed is testing and troubleshooting. IMLD is des</w:t>
      </w:r>
      <w:r>
        <w:t>igned to be user-focused, and so must account for as many user interactions as possible. This means that, at every step along the development process, we must create and provide use cases with the goal of pushing our design to its limits. To this end, we h</w:t>
      </w:r>
      <w:r>
        <w:t>ave partnered with local high school volunteers to test our design at regular intervals and provide feedback to us through official reports and screen recordings. Furthermore, IMLD is being integrated into the College of Engineering’s Intro to Machine Lear</w:t>
      </w:r>
      <w:r>
        <w:t xml:space="preserve">ning course. Regular surveys are being provided to students to rate their understanding of the course material before and after introduction to IMLD and to what degree they feel IMLD is assisting in their educational </w:t>
      </w:r>
      <w:r>
        <w:lastRenderedPageBreak/>
        <w:t>quality. The team will use this feedbac</w:t>
      </w:r>
      <w:r>
        <w:t>k, as well as collected assignment grades compared to past semesters to better evaluate the strengths and weaknesses of IMLD and adjust our focus areas accordingly. We apply the ISIP Code Writing Standard when we refactor and harden our code. This includes</w:t>
      </w:r>
      <w:r>
        <w:t xml:space="preserve"> removing hard codes, building a parameter file used throughout the scripts, cleaning up each line of code to less than 80 characters per line, and adding references and descriptions for each method. The language and framework that we choose must provide a</w:t>
      </w:r>
      <w:r>
        <w:t xml:space="preserve"> clear and well-documented access and support for both backend and frontend. </w:t>
      </w:r>
    </w:p>
    <w:p w14:paraId="1178513B" w14:textId="77777777" w:rsidR="00757FA3" w:rsidRDefault="00914E0D">
      <w:pPr>
        <w:pStyle w:val="Heading1"/>
        <w:spacing w:after="233"/>
        <w:ind w:left="370"/>
      </w:pPr>
      <w:bookmarkStart w:id="8" w:name="_Toc31672"/>
      <w:r>
        <w:t>1.6.</w:t>
      </w:r>
      <w:r>
        <w:rPr>
          <w:rFonts w:ascii="Arial" w:eastAsia="Arial" w:hAnsi="Arial" w:cs="Arial"/>
        </w:rPr>
        <w:t xml:space="preserve"> </w:t>
      </w:r>
      <w:r>
        <w:t xml:space="preserve">Implications of Project Success </w:t>
      </w:r>
      <w:bookmarkEnd w:id="8"/>
    </w:p>
    <w:p w14:paraId="4FD0FD14" w14:textId="77777777" w:rsidR="00757FA3" w:rsidRDefault="00914E0D">
      <w:pPr>
        <w:spacing w:after="0"/>
        <w:ind w:left="730" w:right="55"/>
      </w:pPr>
      <w:r>
        <w:t>When this project succeeds, we will be left with a machine learning visualization tool that would help students learn high complexity concep</w:t>
      </w:r>
      <w:r>
        <w:t>ts regardless of their technological environment.  This satisfies the quality education goal of the UN by offering a flexible learning tool that can be used on a wide range of technological platforms. Since this tool can be used outside of the classroom, p</w:t>
      </w:r>
      <w:r>
        <w:t xml:space="preserve">otentially without the need for a structured teaching environment, its use can aid in the further reduction of the wage and education gap experienced most acutely in third-world countries. As stated in the historical perspective, problems in our societies </w:t>
      </w:r>
      <w:r>
        <w:t xml:space="preserve">are increasingly being solved using analysis on large and complex data sets. Thus, being able to teach machine learning to a wider range of people satisfies the innovative need set for by the United Nations Development Programme [7]. </w:t>
      </w:r>
    </w:p>
    <w:p w14:paraId="1F89CE65" w14:textId="77777777" w:rsidR="00757FA3" w:rsidRDefault="00914E0D">
      <w:pPr>
        <w:ind w:left="730" w:right="55"/>
      </w:pPr>
      <w:r>
        <w:t>Specifically, this pr</w:t>
      </w:r>
      <w:r>
        <w:t>ogram will be used in Temple University’s graduate level machine learning course, where the visualization of student-created datasets is paramount to course completion. Completion of IMLD and successful implementation into the course curriculum will undoub</w:t>
      </w:r>
      <w:r>
        <w:t>tedly improve comprehension and retention of vital machine learning techniques. Software complexity is a big challenge that we are facing during the development. Because IMLD involves user-interface, the hierarchy of modules are heavy and dependent. To sol</w:t>
      </w:r>
      <w:r>
        <w:t xml:space="preserve">ve this, we have built a very strong structure of modules that each module handles a specific function of the tool. We divide it into 3 separate groups of modules: algorithm, data, and GUI. The algorithm group includes a model that handles algorithms used </w:t>
      </w:r>
      <w:r>
        <w:t xml:space="preserve">in IMLD; this model will train, predict, and calculate mean, covariance, and percentage error. Data handles the data generations such as Two- and Four-Gaussians, </w:t>
      </w:r>
      <w:r>
        <w:lastRenderedPageBreak/>
        <w:t>Ellipse, Toroidal, and Yin-Yang, and data IO is used to read and write user’s data. GUI is use</w:t>
      </w:r>
      <w:r>
        <w:t xml:space="preserve">d to handle the interactions from the user-interface graphically.  </w:t>
      </w:r>
    </w:p>
    <w:p w14:paraId="04BFC246" w14:textId="77777777" w:rsidR="00757FA3" w:rsidRDefault="00914E0D">
      <w:pPr>
        <w:pStyle w:val="Heading1"/>
        <w:spacing w:after="233"/>
        <w:ind w:left="-5"/>
      </w:pPr>
      <w:bookmarkStart w:id="9" w:name="_Toc31673"/>
      <w:r>
        <w:t>2.</w:t>
      </w:r>
      <w:r>
        <w:rPr>
          <w:rFonts w:ascii="Arial" w:eastAsia="Arial" w:hAnsi="Arial" w:cs="Arial"/>
        </w:rPr>
        <w:t xml:space="preserve"> </w:t>
      </w:r>
      <w:r>
        <w:t xml:space="preserve">Functional Requirements </w:t>
      </w:r>
      <w:bookmarkEnd w:id="9"/>
    </w:p>
    <w:p w14:paraId="4B8CB924" w14:textId="77777777" w:rsidR="00757FA3" w:rsidRDefault="00914E0D">
      <w:pPr>
        <w:spacing w:after="0" w:line="259" w:lineRule="auto"/>
        <w:ind w:right="65"/>
        <w:jc w:val="center"/>
      </w:pPr>
      <w:r>
        <w:rPr>
          <w:i/>
          <w:color w:val="44546A"/>
        </w:rPr>
        <w:t xml:space="preserve">Table 1: Functional Requirements </w:t>
      </w:r>
    </w:p>
    <w:tbl>
      <w:tblPr>
        <w:tblStyle w:val="TableGrid"/>
        <w:tblW w:w="9347" w:type="dxa"/>
        <w:tblInd w:w="7" w:type="dxa"/>
        <w:tblCellMar>
          <w:top w:w="55" w:type="dxa"/>
          <w:left w:w="38" w:type="dxa"/>
          <w:bottom w:w="0" w:type="dxa"/>
          <w:right w:w="0" w:type="dxa"/>
        </w:tblCellMar>
        <w:tblLook w:val="04A0" w:firstRow="1" w:lastRow="0" w:firstColumn="1" w:lastColumn="0" w:noHBand="0" w:noVBand="1"/>
      </w:tblPr>
      <w:tblGrid>
        <w:gridCol w:w="1355"/>
        <w:gridCol w:w="2917"/>
        <w:gridCol w:w="1971"/>
        <w:gridCol w:w="1844"/>
        <w:gridCol w:w="1260"/>
      </w:tblGrid>
      <w:tr w:rsidR="00757FA3" w14:paraId="5EA72673" w14:textId="77777777">
        <w:trPr>
          <w:trHeight w:val="595"/>
        </w:trPr>
        <w:tc>
          <w:tcPr>
            <w:tcW w:w="1356" w:type="dxa"/>
            <w:tcBorders>
              <w:top w:val="single" w:sz="6" w:space="0" w:color="000000"/>
              <w:left w:val="single" w:sz="6" w:space="0" w:color="000000"/>
              <w:bottom w:val="single" w:sz="6" w:space="0" w:color="000000"/>
              <w:right w:val="single" w:sz="6" w:space="0" w:color="000000"/>
            </w:tcBorders>
          </w:tcPr>
          <w:p w14:paraId="70A77F61" w14:textId="77777777" w:rsidR="00757FA3" w:rsidRDefault="00914E0D">
            <w:pPr>
              <w:spacing w:after="0" w:line="259" w:lineRule="auto"/>
              <w:ind w:left="2" w:right="0" w:firstLine="0"/>
              <w:jc w:val="left"/>
            </w:pPr>
            <w:r>
              <w:rPr>
                <w:b/>
                <w:sz w:val="22"/>
              </w:rPr>
              <w:t>Priority</w:t>
            </w:r>
            <w:r>
              <w:rPr>
                <w:sz w:val="22"/>
              </w:rPr>
              <w:t xml:space="preserve"> </w:t>
            </w:r>
          </w:p>
        </w:tc>
        <w:tc>
          <w:tcPr>
            <w:tcW w:w="2917" w:type="dxa"/>
            <w:tcBorders>
              <w:top w:val="single" w:sz="6" w:space="0" w:color="000000"/>
              <w:left w:val="single" w:sz="6" w:space="0" w:color="000000"/>
              <w:bottom w:val="single" w:sz="6" w:space="0" w:color="000000"/>
              <w:right w:val="single" w:sz="6" w:space="0" w:color="000000"/>
            </w:tcBorders>
          </w:tcPr>
          <w:p w14:paraId="64CE9C41" w14:textId="77777777" w:rsidR="00757FA3" w:rsidRDefault="00914E0D">
            <w:pPr>
              <w:spacing w:after="0" w:line="259" w:lineRule="auto"/>
              <w:ind w:left="2" w:right="0" w:firstLine="0"/>
              <w:jc w:val="left"/>
            </w:pPr>
            <w:r>
              <w:rPr>
                <w:b/>
                <w:sz w:val="22"/>
              </w:rPr>
              <w:t>Requirement</w:t>
            </w:r>
            <w:r>
              <w:rPr>
                <w:sz w:val="22"/>
              </w:rPr>
              <w:t xml:space="preserve"> </w:t>
            </w:r>
          </w:p>
        </w:tc>
        <w:tc>
          <w:tcPr>
            <w:tcW w:w="1971" w:type="dxa"/>
            <w:tcBorders>
              <w:top w:val="single" w:sz="6" w:space="0" w:color="000000"/>
              <w:left w:val="single" w:sz="6" w:space="0" w:color="000000"/>
              <w:bottom w:val="single" w:sz="6" w:space="0" w:color="000000"/>
              <w:right w:val="single" w:sz="6" w:space="0" w:color="000000"/>
            </w:tcBorders>
          </w:tcPr>
          <w:p w14:paraId="654D58BB" w14:textId="77777777" w:rsidR="00757FA3" w:rsidRDefault="00914E0D">
            <w:pPr>
              <w:spacing w:after="0" w:line="259" w:lineRule="auto"/>
              <w:ind w:left="2" w:right="0" w:firstLine="0"/>
              <w:jc w:val="left"/>
            </w:pPr>
            <w:r>
              <w:rPr>
                <w:b/>
                <w:sz w:val="22"/>
              </w:rPr>
              <w:t>Metric</w:t>
            </w:r>
            <w:r>
              <w:rPr>
                <w:sz w:val="22"/>
              </w:rPr>
              <w:t xml:space="preserve"> </w:t>
            </w:r>
          </w:p>
        </w:tc>
        <w:tc>
          <w:tcPr>
            <w:tcW w:w="1844" w:type="dxa"/>
            <w:tcBorders>
              <w:top w:val="single" w:sz="6" w:space="0" w:color="000000"/>
              <w:left w:val="single" w:sz="6" w:space="0" w:color="000000"/>
              <w:bottom w:val="single" w:sz="6" w:space="0" w:color="000000"/>
              <w:right w:val="single" w:sz="6" w:space="0" w:color="000000"/>
            </w:tcBorders>
          </w:tcPr>
          <w:p w14:paraId="6351E615" w14:textId="77777777" w:rsidR="00757FA3" w:rsidRDefault="00914E0D">
            <w:pPr>
              <w:spacing w:after="0" w:line="259" w:lineRule="auto"/>
              <w:ind w:left="0" w:right="0" w:firstLine="0"/>
              <w:jc w:val="left"/>
            </w:pPr>
            <w:r>
              <w:rPr>
                <w:b/>
                <w:sz w:val="22"/>
              </w:rPr>
              <w:t>Target Value</w:t>
            </w:r>
            <w:r>
              <w:rPr>
                <w:sz w:val="22"/>
              </w:rP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57F49FE6" w14:textId="77777777" w:rsidR="00757FA3" w:rsidRDefault="00914E0D">
            <w:pPr>
              <w:spacing w:after="0" w:line="259" w:lineRule="auto"/>
              <w:ind w:left="2" w:right="0" w:firstLine="0"/>
            </w:pPr>
            <w:r>
              <w:rPr>
                <w:b/>
                <w:sz w:val="22"/>
              </w:rPr>
              <w:t>Justification</w:t>
            </w:r>
            <w:r>
              <w:rPr>
                <w:sz w:val="22"/>
              </w:rPr>
              <w:t xml:space="preserve"> </w:t>
            </w:r>
          </w:p>
        </w:tc>
      </w:tr>
      <w:tr w:rsidR="00757FA3" w14:paraId="77B406EB" w14:textId="77777777">
        <w:trPr>
          <w:trHeight w:val="1025"/>
        </w:trPr>
        <w:tc>
          <w:tcPr>
            <w:tcW w:w="1356" w:type="dxa"/>
            <w:tcBorders>
              <w:top w:val="single" w:sz="6" w:space="0" w:color="000000"/>
              <w:left w:val="single" w:sz="6" w:space="0" w:color="000000"/>
              <w:bottom w:val="single" w:sz="6" w:space="0" w:color="000000"/>
              <w:right w:val="single" w:sz="6" w:space="0" w:color="000000"/>
            </w:tcBorders>
          </w:tcPr>
          <w:p w14:paraId="4D7AF932" w14:textId="77777777" w:rsidR="00757FA3" w:rsidRDefault="00914E0D">
            <w:pPr>
              <w:spacing w:after="103" w:line="259" w:lineRule="auto"/>
              <w:ind w:left="2" w:right="0" w:firstLine="0"/>
              <w:jc w:val="left"/>
            </w:pPr>
            <w:r>
              <w:rPr>
                <w:sz w:val="22"/>
              </w:rPr>
              <w:t>Non-</w:t>
            </w:r>
          </w:p>
          <w:p w14:paraId="01B6D0D4" w14:textId="77777777" w:rsidR="00757FA3" w:rsidRDefault="00914E0D">
            <w:pPr>
              <w:spacing w:after="0" w:line="259" w:lineRule="auto"/>
              <w:ind w:left="2" w:right="0" w:firstLine="0"/>
              <w:jc w:val="left"/>
            </w:pPr>
            <w:r>
              <w:rPr>
                <w:sz w:val="22"/>
              </w:rPr>
              <w:t xml:space="preserve">Negotiable </w:t>
            </w:r>
          </w:p>
        </w:tc>
        <w:tc>
          <w:tcPr>
            <w:tcW w:w="2917" w:type="dxa"/>
            <w:tcBorders>
              <w:top w:val="single" w:sz="6" w:space="0" w:color="000000"/>
              <w:left w:val="single" w:sz="6" w:space="0" w:color="000000"/>
              <w:bottom w:val="single" w:sz="6" w:space="0" w:color="000000"/>
              <w:right w:val="single" w:sz="6" w:space="0" w:color="000000"/>
            </w:tcBorders>
          </w:tcPr>
          <w:p w14:paraId="5D760A70" w14:textId="77777777" w:rsidR="00757FA3" w:rsidRDefault="00914E0D">
            <w:pPr>
              <w:spacing w:after="0" w:line="259" w:lineRule="auto"/>
              <w:ind w:left="2" w:right="0" w:firstLine="0"/>
            </w:pPr>
            <w:r>
              <w:rPr>
                <w:sz w:val="22"/>
              </w:rPr>
              <w:t xml:space="preserve">Load/Save/Draw large amounts of data </w:t>
            </w:r>
          </w:p>
        </w:tc>
        <w:tc>
          <w:tcPr>
            <w:tcW w:w="1971" w:type="dxa"/>
            <w:tcBorders>
              <w:top w:val="single" w:sz="6" w:space="0" w:color="000000"/>
              <w:left w:val="single" w:sz="6" w:space="0" w:color="000000"/>
              <w:bottom w:val="single" w:sz="6" w:space="0" w:color="000000"/>
              <w:right w:val="single" w:sz="6" w:space="0" w:color="000000"/>
            </w:tcBorders>
          </w:tcPr>
          <w:p w14:paraId="147B5817" w14:textId="77777777" w:rsidR="00757FA3" w:rsidRDefault="00914E0D">
            <w:pPr>
              <w:spacing w:after="103" w:line="259" w:lineRule="auto"/>
              <w:ind w:left="2" w:right="0" w:firstLine="0"/>
            </w:pPr>
            <w:r>
              <w:rPr>
                <w:sz w:val="22"/>
              </w:rPr>
              <w:t xml:space="preserve"># of Possible Data </w:t>
            </w:r>
          </w:p>
          <w:p w14:paraId="5AEF15F6" w14:textId="77777777" w:rsidR="00757FA3" w:rsidRDefault="00914E0D">
            <w:pPr>
              <w:spacing w:after="0" w:line="259" w:lineRule="auto"/>
              <w:ind w:left="2" w:right="0" w:firstLine="0"/>
              <w:jc w:val="left"/>
            </w:pPr>
            <w:r>
              <w:rPr>
                <w:sz w:val="22"/>
              </w:rPr>
              <w:t xml:space="preserve">Points </w:t>
            </w:r>
          </w:p>
        </w:tc>
        <w:tc>
          <w:tcPr>
            <w:tcW w:w="1844" w:type="dxa"/>
            <w:tcBorders>
              <w:top w:val="single" w:sz="6" w:space="0" w:color="000000"/>
              <w:left w:val="single" w:sz="6" w:space="0" w:color="000000"/>
              <w:bottom w:val="single" w:sz="6" w:space="0" w:color="000000"/>
              <w:right w:val="single" w:sz="6" w:space="0" w:color="000000"/>
            </w:tcBorders>
          </w:tcPr>
          <w:p w14:paraId="212A73A2" w14:textId="77777777" w:rsidR="00757FA3" w:rsidRDefault="00914E0D">
            <w:pPr>
              <w:spacing w:after="103" w:line="259" w:lineRule="auto"/>
              <w:ind w:left="0" w:right="0" w:firstLine="0"/>
            </w:pPr>
            <w:r>
              <w:rPr>
                <w:sz w:val="22"/>
              </w:rPr>
              <w:t xml:space="preserve">&gt;= 1 Million Data </w:t>
            </w:r>
          </w:p>
          <w:p w14:paraId="74A2CB97" w14:textId="77777777" w:rsidR="00757FA3" w:rsidRDefault="00914E0D">
            <w:pPr>
              <w:spacing w:after="0" w:line="259" w:lineRule="auto"/>
              <w:ind w:left="0" w:right="0" w:firstLine="0"/>
              <w:jc w:val="left"/>
            </w:pPr>
            <w:r>
              <w:rPr>
                <w:sz w:val="22"/>
              </w:rPr>
              <w:t xml:space="preserve">Points </w:t>
            </w:r>
          </w:p>
        </w:tc>
        <w:tc>
          <w:tcPr>
            <w:tcW w:w="1260" w:type="dxa"/>
            <w:tcBorders>
              <w:top w:val="single" w:sz="6" w:space="0" w:color="000000"/>
              <w:left w:val="single" w:sz="6" w:space="0" w:color="000000"/>
              <w:bottom w:val="single" w:sz="6" w:space="0" w:color="000000"/>
              <w:right w:val="single" w:sz="6" w:space="0" w:color="000000"/>
            </w:tcBorders>
          </w:tcPr>
          <w:p w14:paraId="24695379" w14:textId="77777777" w:rsidR="00757FA3" w:rsidRDefault="00914E0D">
            <w:pPr>
              <w:spacing w:after="0" w:line="259" w:lineRule="auto"/>
              <w:ind w:left="2" w:right="0" w:firstLine="0"/>
              <w:jc w:val="left"/>
            </w:pPr>
            <w:r>
              <w:rPr>
                <w:sz w:val="22"/>
              </w:rPr>
              <w:t xml:space="preserve">Advisor </w:t>
            </w:r>
          </w:p>
        </w:tc>
      </w:tr>
      <w:tr w:rsidR="00757FA3" w14:paraId="0FC85A3E" w14:textId="77777777">
        <w:trPr>
          <w:trHeight w:val="974"/>
        </w:trPr>
        <w:tc>
          <w:tcPr>
            <w:tcW w:w="1356" w:type="dxa"/>
            <w:tcBorders>
              <w:top w:val="single" w:sz="6" w:space="0" w:color="000000"/>
              <w:left w:val="single" w:sz="6" w:space="0" w:color="000000"/>
              <w:bottom w:val="single" w:sz="6" w:space="0" w:color="000000"/>
              <w:right w:val="single" w:sz="6" w:space="0" w:color="000000"/>
            </w:tcBorders>
          </w:tcPr>
          <w:p w14:paraId="507A6DE4" w14:textId="77777777" w:rsidR="00757FA3" w:rsidRDefault="00914E0D">
            <w:pPr>
              <w:spacing w:after="103" w:line="259" w:lineRule="auto"/>
              <w:ind w:left="2" w:right="0" w:firstLine="0"/>
              <w:jc w:val="left"/>
            </w:pPr>
            <w:r>
              <w:rPr>
                <w:sz w:val="22"/>
              </w:rPr>
              <w:t>Non-</w:t>
            </w:r>
          </w:p>
          <w:p w14:paraId="03D69BDF" w14:textId="77777777" w:rsidR="00757FA3" w:rsidRDefault="00914E0D">
            <w:pPr>
              <w:spacing w:after="0" w:line="259" w:lineRule="auto"/>
              <w:ind w:left="2" w:right="0" w:firstLine="0"/>
              <w:jc w:val="left"/>
            </w:pPr>
            <w:r>
              <w:rPr>
                <w:sz w:val="22"/>
              </w:rPr>
              <w:t xml:space="preserve">Negotiable </w:t>
            </w:r>
          </w:p>
        </w:tc>
        <w:tc>
          <w:tcPr>
            <w:tcW w:w="2917" w:type="dxa"/>
            <w:tcBorders>
              <w:top w:val="single" w:sz="6" w:space="0" w:color="000000"/>
              <w:left w:val="single" w:sz="6" w:space="0" w:color="000000"/>
              <w:bottom w:val="single" w:sz="6" w:space="0" w:color="000000"/>
              <w:right w:val="single" w:sz="6" w:space="0" w:color="000000"/>
            </w:tcBorders>
          </w:tcPr>
          <w:p w14:paraId="5B267DE5" w14:textId="77777777" w:rsidR="00757FA3" w:rsidRDefault="00914E0D">
            <w:pPr>
              <w:spacing w:after="0" w:line="259" w:lineRule="auto"/>
              <w:ind w:left="2" w:right="0" w:firstLine="0"/>
              <w:jc w:val="left"/>
            </w:pPr>
            <w:r>
              <w:rPr>
                <w:sz w:val="22"/>
              </w:rPr>
              <w:t xml:space="preserve">Provide demos </w:t>
            </w:r>
          </w:p>
        </w:tc>
        <w:tc>
          <w:tcPr>
            <w:tcW w:w="1971" w:type="dxa"/>
            <w:tcBorders>
              <w:top w:val="single" w:sz="6" w:space="0" w:color="000000"/>
              <w:left w:val="single" w:sz="6" w:space="0" w:color="000000"/>
              <w:bottom w:val="single" w:sz="6" w:space="0" w:color="000000"/>
              <w:right w:val="single" w:sz="6" w:space="0" w:color="000000"/>
            </w:tcBorders>
          </w:tcPr>
          <w:p w14:paraId="6EB8A9C2" w14:textId="77777777" w:rsidR="00757FA3" w:rsidRDefault="00914E0D">
            <w:pPr>
              <w:spacing w:after="103" w:line="259" w:lineRule="auto"/>
              <w:ind w:left="2" w:right="0" w:firstLine="0"/>
              <w:jc w:val="left"/>
            </w:pPr>
            <w:r>
              <w:rPr>
                <w:sz w:val="22"/>
              </w:rPr>
              <w:t xml:space="preserve">Complete </w:t>
            </w:r>
          </w:p>
          <w:p w14:paraId="3D556313" w14:textId="77777777" w:rsidR="00757FA3" w:rsidRDefault="00914E0D">
            <w:pPr>
              <w:spacing w:after="0" w:line="259" w:lineRule="auto"/>
              <w:ind w:left="2" w:right="0" w:firstLine="0"/>
              <w:jc w:val="left"/>
            </w:pPr>
            <w:r>
              <w:rPr>
                <w:sz w:val="22"/>
              </w:rPr>
              <w:t xml:space="preserve">Functionality </w:t>
            </w:r>
          </w:p>
        </w:tc>
        <w:tc>
          <w:tcPr>
            <w:tcW w:w="1844" w:type="dxa"/>
            <w:tcBorders>
              <w:top w:val="single" w:sz="6" w:space="0" w:color="000000"/>
              <w:left w:val="single" w:sz="6" w:space="0" w:color="000000"/>
              <w:bottom w:val="single" w:sz="6" w:space="0" w:color="000000"/>
              <w:right w:val="single" w:sz="6" w:space="0" w:color="000000"/>
            </w:tcBorders>
          </w:tcPr>
          <w:p w14:paraId="0FC6A373" w14:textId="77777777" w:rsidR="00757FA3" w:rsidRDefault="00914E0D">
            <w:pPr>
              <w:spacing w:after="0" w:line="259" w:lineRule="auto"/>
              <w:ind w:left="0" w:right="0" w:firstLine="0"/>
              <w:jc w:val="left"/>
            </w:pPr>
            <w:r>
              <w:rPr>
                <w:sz w:val="22"/>
              </w:rPr>
              <w:t xml:space="preserve">Pass/Fail </w:t>
            </w:r>
          </w:p>
        </w:tc>
        <w:tc>
          <w:tcPr>
            <w:tcW w:w="1260" w:type="dxa"/>
            <w:tcBorders>
              <w:top w:val="single" w:sz="6" w:space="0" w:color="000000"/>
              <w:left w:val="single" w:sz="6" w:space="0" w:color="000000"/>
              <w:bottom w:val="single" w:sz="6" w:space="0" w:color="000000"/>
              <w:right w:val="single" w:sz="6" w:space="0" w:color="000000"/>
            </w:tcBorders>
          </w:tcPr>
          <w:p w14:paraId="52793A8F" w14:textId="77777777" w:rsidR="00757FA3" w:rsidRDefault="00914E0D">
            <w:pPr>
              <w:spacing w:after="0" w:line="259" w:lineRule="auto"/>
              <w:ind w:left="2" w:right="0" w:firstLine="0"/>
              <w:jc w:val="left"/>
            </w:pPr>
            <w:r>
              <w:rPr>
                <w:sz w:val="22"/>
              </w:rPr>
              <w:t xml:space="preserve">Advisor </w:t>
            </w:r>
          </w:p>
        </w:tc>
      </w:tr>
      <w:tr w:rsidR="00757FA3" w14:paraId="7A72EE83" w14:textId="77777777">
        <w:trPr>
          <w:trHeight w:val="972"/>
        </w:trPr>
        <w:tc>
          <w:tcPr>
            <w:tcW w:w="1356" w:type="dxa"/>
            <w:tcBorders>
              <w:top w:val="single" w:sz="6" w:space="0" w:color="000000"/>
              <w:left w:val="single" w:sz="6" w:space="0" w:color="000000"/>
              <w:bottom w:val="single" w:sz="6" w:space="0" w:color="000000"/>
              <w:right w:val="single" w:sz="6" w:space="0" w:color="000000"/>
            </w:tcBorders>
          </w:tcPr>
          <w:p w14:paraId="143AAB48" w14:textId="77777777" w:rsidR="00757FA3" w:rsidRDefault="00914E0D">
            <w:pPr>
              <w:spacing w:after="105" w:line="259" w:lineRule="auto"/>
              <w:ind w:left="2" w:right="0" w:firstLine="0"/>
              <w:jc w:val="left"/>
            </w:pPr>
            <w:r>
              <w:rPr>
                <w:sz w:val="22"/>
              </w:rPr>
              <w:t>Non-</w:t>
            </w:r>
          </w:p>
          <w:p w14:paraId="29C9A9D2" w14:textId="77777777" w:rsidR="00757FA3" w:rsidRDefault="00914E0D">
            <w:pPr>
              <w:spacing w:after="0" w:line="259" w:lineRule="auto"/>
              <w:ind w:left="2" w:right="0" w:firstLine="0"/>
              <w:jc w:val="left"/>
            </w:pPr>
            <w:r>
              <w:rPr>
                <w:sz w:val="22"/>
              </w:rPr>
              <w:t xml:space="preserve">Negotiable </w:t>
            </w:r>
          </w:p>
        </w:tc>
        <w:tc>
          <w:tcPr>
            <w:tcW w:w="2917" w:type="dxa"/>
            <w:tcBorders>
              <w:top w:val="single" w:sz="6" w:space="0" w:color="000000"/>
              <w:left w:val="single" w:sz="6" w:space="0" w:color="000000"/>
              <w:bottom w:val="single" w:sz="6" w:space="0" w:color="000000"/>
              <w:right w:val="single" w:sz="6" w:space="0" w:color="000000"/>
            </w:tcBorders>
          </w:tcPr>
          <w:p w14:paraId="3884ADC3" w14:textId="77777777" w:rsidR="00757FA3" w:rsidRDefault="00914E0D">
            <w:pPr>
              <w:spacing w:after="0" w:line="259" w:lineRule="auto"/>
              <w:ind w:left="2" w:right="0" w:firstLine="0"/>
              <w:jc w:val="left"/>
            </w:pPr>
            <w:r>
              <w:rPr>
                <w:sz w:val="22"/>
              </w:rPr>
              <w:t xml:space="preserve">Apply Algorithms </w:t>
            </w:r>
          </w:p>
        </w:tc>
        <w:tc>
          <w:tcPr>
            <w:tcW w:w="1971" w:type="dxa"/>
            <w:tcBorders>
              <w:top w:val="single" w:sz="6" w:space="0" w:color="000000"/>
              <w:left w:val="single" w:sz="6" w:space="0" w:color="000000"/>
              <w:bottom w:val="single" w:sz="6" w:space="0" w:color="000000"/>
              <w:right w:val="single" w:sz="6" w:space="0" w:color="000000"/>
            </w:tcBorders>
          </w:tcPr>
          <w:p w14:paraId="550AEED3" w14:textId="77777777" w:rsidR="00757FA3" w:rsidRDefault="00914E0D">
            <w:pPr>
              <w:spacing w:after="0" w:line="259" w:lineRule="auto"/>
              <w:ind w:left="2" w:right="0" w:firstLine="0"/>
              <w:jc w:val="left"/>
            </w:pPr>
            <w:r>
              <w:rPr>
                <w:sz w:val="22"/>
              </w:rPr>
              <w:t xml:space="preserve">test cases </w:t>
            </w:r>
          </w:p>
        </w:tc>
        <w:tc>
          <w:tcPr>
            <w:tcW w:w="1844" w:type="dxa"/>
            <w:tcBorders>
              <w:top w:val="single" w:sz="6" w:space="0" w:color="000000"/>
              <w:left w:val="single" w:sz="6" w:space="0" w:color="000000"/>
              <w:bottom w:val="single" w:sz="6" w:space="0" w:color="000000"/>
              <w:right w:val="single" w:sz="6" w:space="0" w:color="000000"/>
            </w:tcBorders>
          </w:tcPr>
          <w:p w14:paraId="1F78FE74" w14:textId="77777777" w:rsidR="00757FA3" w:rsidRDefault="00914E0D">
            <w:pPr>
              <w:spacing w:after="0" w:line="259" w:lineRule="auto"/>
              <w:ind w:left="0" w:right="0" w:firstLine="0"/>
              <w:jc w:val="left"/>
            </w:pPr>
            <w:r>
              <w:rPr>
                <w:sz w:val="22"/>
              </w:rPr>
              <w:t xml:space="preserve">Pass/Fail </w:t>
            </w:r>
          </w:p>
        </w:tc>
        <w:tc>
          <w:tcPr>
            <w:tcW w:w="1260" w:type="dxa"/>
            <w:tcBorders>
              <w:top w:val="single" w:sz="6" w:space="0" w:color="000000"/>
              <w:left w:val="single" w:sz="6" w:space="0" w:color="000000"/>
              <w:bottom w:val="single" w:sz="6" w:space="0" w:color="000000"/>
              <w:right w:val="single" w:sz="6" w:space="0" w:color="000000"/>
            </w:tcBorders>
          </w:tcPr>
          <w:p w14:paraId="7FC66DE5" w14:textId="77777777" w:rsidR="00757FA3" w:rsidRDefault="00914E0D">
            <w:pPr>
              <w:spacing w:after="0" w:line="259" w:lineRule="auto"/>
              <w:ind w:left="2" w:right="0" w:firstLine="0"/>
              <w:jc w:val="left"/>
            </w:pPr>
            <w:r>
              <w:rPr>
                <w:sz w:val="22"/>
              </w:rPr>
              <w:t xml:space="preserve">Advisor </w:t>
            </w:r>
          </w:p>
        </w:tc>
      </w:tr>
      <w:tr w:rsidR="00757FA3" w14:paraId="4AD9AD49" w14:textId="77777777">
        <w:trPr>
          <w:trHeight w:val="595"/>
        </w:trPr>
        <w:tc>
          <w:tcPr>
            <w:tcW w:w="1356" w:type="dxa"/>
            <w:tcBorders>
              <w:top w:val="single" w:sz="6" w:space="0" w:color="000000"/>
              <w:left w:val="single" w:sz="6" w:space="0" w:color="000000"/>
              <w:bottom w:val="single" w:sz="6" w:space="0" w:color="000000"/>
              <w:right w:val="single" w:sz="6" w:space="0" w:color="000000"/>
            </w:tcBorders>
          </w:tcPr>
          <w:p w14:paraId="26350F67" w14:textId="77777777" w:rsidR="00757FA3" w:rsidRDefault="00914E0D">
            <w:pPr>
              <w:spacing w:after="0" w:line="259" w:lineRule="auto"/>
              <w:ind w:left="2" w:right="0" w:firstLine="0"/>
              <w:jc w:val="left"/>
            </w:pPr>
            <w:r>
              <w:rPr>
                <w:sz w:val="22"/>
              </w:rPr>
              <w:t xml:space="preserve">Negotiable </w:t>
            </w:r>
          </w:p>
        </w:tc>
        <w:tc>
          <w:tcPr>
            <w:tcW w:w="2917" w:type="dxa"/>
            <w:tcBorders>
              <w:top w:val="single" w:sz="6" w:space="0" w:color="000000"/>
              <w:left w:val="single" w:sz="6" w:space="0" w:color="000000"/>
              <w:bottom w:val="single" w:sz="6" w:space="0" w:color="000000"/>
              <w:right w:val="single" w:sz="6" w:space="0" w:color="000000"/>
            </w:tcBorders>
          </w:tcPr>
          <w:p w14:paraId="5C9CA6FA" w14:textId="77777777" w:rsidR="00757FA3" w:rsidRDefault="00914E0D">
            <w:pPr>
              <w:spacing w:after="0" w:line="259" w:lineRule="auto"/>
              <w:ind w:left="2" w:right="0" w:firstLine="0"/>
              <w:jc w:val="left"/>
            </w:pPr>
            <w:r>
              <w:rPr>
                <w:sz w:val="22"/>
              </w:rPr>
              <w:t xml:space="preserve">GUI </w:t>
            </w:r>
          </w:p>
        </w:tc>
        <w:tc>
          <w:tcPr>
            <w:tcW w:w="1971" w:type="dxa"/>
            <w:tcBorders>
              <w:top w:val="single" w:sz="6" w:space="0" w:color="000000"/>
              <w:left w:val="single" w:sz="6" w:space="0" w:color="000000"/>
              <w:bottom w:val="single" w:sz="6" w:space="0" w:color="000000"/>
              <w:right w:val="single" w:sz="6" w:space="0" w:color="000000"/>
            </w:tcBorders>
          </w:tcPr>
          <w:p w14:paraId="00BEA662" w14:textId="77777777" w:rsidR="00757FA3" w:rsidRDefault="00914E0D">
            <w:pPr>
              <w:spacing w:after="0" w:line="259" w:lineRule="auto"/>
              <w:ind w:left="2" w:right="0" w:firstLine="0"/>
              <w:jc w:val="left"/>
            </w:pPr>
            <w:r>
              <w:rPr>
                <w:sz w:val="22"/>
              </w:rPr>
              <w:t xml:space="preserve">test cases </w:t>
            </w:r>
          </w:p>
        </w:tc>
        <w:tc>
          <w:tcPr>
            <w:tcW w:w="1844" w:type="dxa"/>
            <w:tcBorders>
              <w:top w:val="single" w:sz="6" w:space="0" w:color="000000"/>
              <w:left w:val="single" w:sz="6" w:space="0" w:color="000000"/>
              <w:bottom w:val="single" w:sz="6" w:space="0" w:color="000000"/>
              <w:right w:val="single" w:sz="6" w:space="0" w:color="000000"/>
            </w:tcBorders>
          </w:tcPr>
          <w:p w14:paraId="2D019DBF" w14:textId="77777777" w:rsidR="00757FA3" w:rsidRDefault="00914E0D">
            <w:pPr>
              <w:spacing w:after="0" w:line="259" w:lineRule="auto"/>
              <w:ind w:left="0" w:right="0" w:firstLine="0"/>
              <w:jc w:val="left"/>
            </w:pPr>
            <w:r>
              <w:rPr>
                <w:sz w:val="22"/>
              </w:rPr>
              <w:t xml:space="preserve">Pass/Fail </w:t>
            </w:r>
          </w:p>
        </w:tc>
        <w:tc>
          <w:tcPr>
            <w:tcW w:w="1260" w:type="dxa"/>
            <w:tcBorders>
              <w:top w:val="single" w:sz="6" w:space="0" w:color="000000"/>
              <w:left w:val="single" w:sz="6" w:space="0" w:color="000000"/>
              <w:bottom w:val="single" w:sz="6" w:space="0" w:color="000000"/>
              <w:right w:val="single" w:sz="6" w:space="0" w:color="000000"/>
            </w:tcBorders>
          </w:tcPr>
          <w:p w14:paraId="320D7F4E" w14:textId="77777777" w:rsidR="00757FA3" w:rsidRDefault="00914E0D">
            <w:pPr>
              <w:spacing w:after="0" w:line="259" w:lineRule="auto"/>
              <w:ind w:left="2" w:right="0" w:firstLine="0"/>
              <w:jc w:val="left"/>
            </w:pPr>
            <w:r>
              <w:rPr>
                <w:sz w:val="22"/>
              </w:rPr>
              <w:t xml:space="preserve">Advisor </w:t>
            </w:r>
          </w:p>
        </w:tc>
      </w:tr>
      <w:tr w:rsidR="00757FA3" w14:paraId="39B49E58" w14:textId="77777777">
        <w:trPr>
          <w:trHeight w:val="975"/>
        </w:trPr>
        <w:tc>
          <w:tcPr>
            <w:tcW w:w="1356" w:type="dxa"/>
            <w:tcBorders>
              <w:top w:val="single" w:sz="6" w:space="0" w:color="000000"/>
              <w:left w:val="single" w:sz="6" w:space="0" w:color="000000"/>
              <w:bottom w:val="single" w:sz="6" w:space="0" w:color="000000"/>
              <w:right w:val="single" w:sz="6" w:space="0" w:color="000000"/>
            </w:tcBorders>
          </w:tcPr>
          <w:p w14:paraId="1BD9B8D4" w14:textId="77777777" w:rsidR="00757FA3" w:rsidRDefault="00914E0D">
            <w:pPr>
              <w:spacing w:after="103" w:line="259" w:lineRule="auto"/>
              <w:ind w:left="2" w:right="0" w:firstLine="0"/>
              <w:jc w:val="left"/>
            </w:pPr>
            <w:r>
              <w:rPr>
                <w:sz w:val="22"/>
              </w:rPr>
              <w:t>Non-</w:t>
            </w:r>
          </w:p>
          <w:p w14:paraId="0A945D02" w14:textId="77777777" w:rsidR="00757FA3" w:rsidRDefault="00914E0D">
            <w:pPr>
              <w:spacing w:after="0" w:line="259" w:lineRule="auto"/>
              <w:ind w:left="2" w:right="0" w:firstLine="0"/>
              <w:jc w:val="left"/>
            </w:pPr>
            <w:r>
              <w:rPr>
                <w:sz w:val="22"/>
              </w:rPr>
              <w:t xml:space="preserve">Negotiable </w:t>
            </w:r>
          </w:p>
        </w:tc>
        <w:tc>
          <w:tcPr>
            <w:tcW w:w="2917" w:type="dxa"/>
            <w:tcBorders>
              <w:top w:val="single" w:sz="6" w:space="0" w:color="000000"/>
              <w:left w:val="single" w:sz="6" w:space="0" w:color="000000"/>
              <w:bottom w:val="single" w:sz="6" w:space="0" w:color="000000"/>
              <w:right w:val="single" w:sz="6" w:space="0" w:color="000000"/>
            </w:tcBorders>
          </w:tcPr>
          <w:p w14:paraId="78C0CDD8" w14:textId="77777777" w:rsidR="00757FA3" w:rsidRDefault="00914E0D">
            <w:pPr>
              <w:spacing w:after="0" w:line="259" w:lineRule="auto"/>
              <w:ind w:left="2" w:right="0" w:firstLine="0"/>
              <w:jc w:val="left"/>
            </w:pPr>
            <w:r>
              <w:rPr>
                <w:sz w:val="22"/>
              </w:rPr>
              <w:t xml:space="preserve">Data calculated correctly </w:t>
            </w:r>
          </w:p>
        </w:tc>
        <w:tc>
          <w:tcPr>
            <w:tcW w:w="1971" w:type="dxa"/>
            <w:tcBorders>
              <w:top w:val="single" w:sz="6" w:space="0" w:color="000000"/>
              <w:left w:val="single" w:sz="6" w:space="0" w:color="000000"/>
              <w:bottom w:val="single" w:sz="6" w:space="0" w:color="000000"/>
              <w:right w:val="single" w:sz="6" w:space="0" w:color="000000"/>
            </w:tcBorders>
          </w:tcPr>
          <w:p w14:paraId="17A5D98C" w14:textId="77777777" w:rsidR="00757FA3" w:rsidRDefault="00914E0D">
            <w:pPr>
              <w:spacing w:after="0" w:line="259" w:lineRule="auto"/>
              <w:ind w:left="2" w:right="0" w:firstLine="0"/>
              <w:jc w:val="left"/>
            </w:pPr>
            <w:r>
              <w:rPr>
                <w:sz w:val="22"/>
              </w:rPr>
              <w:t xml:space="preserve">test cases </w:t>
            </w:r>
          </w:p>
        </w:tc>
        <w:tc>
          <w:tcPr>
            <w:tcW w:w="1844" w:type="dxa"/>
            <w:tcBorders>
              <w:top w:val="single" w:sz="6" w:space="0" w:color="000000"/>
              <w:left w:val="single" w:sz="6" w:space="0" w:color="000000"/>
              <w:bottom w:val="single" w:sz="6" w:space="0" w:color="000000"/>
              <w:right w:val="single" w:sz="6" w:space="0" w:color="000000"/>
            </w:tcBorders>
          </w:tcPr>
          <w:p w14:paraId="50978FEC" w14:textId="77777777" w:rsidR="00757FA3" w:rsidRDefault="00914E0D">
            <w:pPr>
              <w:spacing w:after="0" w:line="259" w:lineRule="auto"/>
              <w:ind w:left="0" w:right="0" w:firstLine="0"/>
              <w:jc w:val="left"/>
            </w:pPr>
            <w:r>
              <w:rPr>
                <w:sz w:val="22"/>
              </w:rPr>
              <w:t xml:space="preserve">0.1% margin error </w:t>
            </w:r>
          </w:p>
        </w:tc>
        <w:tc>
          <w:tcPr>
            <w:tcW w:w="1260" w:type="dxa"/>
            <w:tcBorders>
              <w:top w:val="single" w:sz="6" w:space="0" w:color="000000"/>
              <w:left w:val="single" w:sz="6" w:space="0" w:color="000000"/>
              <w:bottom w:val="single" w:sz="6" w:space="0" w:color="000000"/>
              <w:right w:val="single" w:sz="6" w:space="0" w:color="000000"/>
            </w:tcBorders>
          </w:tcPr>
          <w:p w14:paraId="61793630" w14:textId="77777777" w:rsidR="00757FA3" w:rsidRDefault="00914E0D">
            <w:pPr>
              <w:spacing w:after="103" w:line="259" w:lineRule="auto"/>
              <w:ind w:left="2" w:right="0" w:firstLine="0"/>
              <w:jc w:val="left"/>
            </w:pPr>
            <w:r>
              <w:rPr>
                <w:sz w:val="22"/>
              </w:rPr>
              <w:t>Self-</w:t>
            </w:r>
          </w:p>
          <w:p w14:paraId="0220A708" w14:textId="77777777" w:rsidR="00757FA3" w:rsidRDefault="00914E0D">
            <w:pPr>
              <w:spacing w:after="0" w:line="259" w:lineRule="auto"/>
              <w:ind w:left="2" w:right="0" w:firstLine="0"/>
              <w:jc w:val="left"/>
            </w:pPr>
            <w:r>
              <w:rPr>
                <w:sz w:val="22"/>
              </w:rPr>
              <w:t xml:space="preserve">Imposed </w:t>
            </w:r>
          </w:p>
        </w:tc>
      </w:tr>
    </w:tbl>
    <w:p w14:paraId="612B77E7" w14:textId="77777777" w:rsidR="00757FA3" w:rsidRDefault="00914E0D">
      <w:pPr>
        <w:spacing w:after="238" w:line="259" w:lineRule="auto"/>
        <w:ind w:left="720" w:right="0" w:firstLine="0"/>
        <w:jc w:val="left"/>
      </w:pPr>
      <w:r>
        <w:t xml:space="preserve"> </w:t>
      </w:r>
    </w:p>
    <w:p w14:paraId="5BA3B2E8" w14:textId="77777777" w:rsidR="00757FA3" w:rsidRDefault="00914E0D">
      <w:pPr>
        <w:pStyle w:val="Heading1"/>
        <w:spacing w:after="233"/>
        <w:ind w:left="370"/>
      </w:pPr>
      <w:bookmarkStart w:id="10" w:name="_Toc31674"/>
      <w:r>
        <w:t>2.1.</w:t>
      </w:r>
      <w:r>
        <w:rPr>
          <w:rFonts w:ascii="Arial" w:eastAsia="Arial" w:hAnsi="Arial" w:cs="Arial"/>
        </w:rPr>
        <w:t xml:space="preserve"> </w:t>
      </w:r>
      <w:r>
        <w:t xml:space="preserve">Generate Data:  </w:t>
      </w:r>
      <w:bookmarkEnd w:id="10"/>
    </w:p>
    <w:p w14:paraId="32134DE4" w14:textId="77777777" w:rsidR="00757FA3" w:rsidRDefault="00914E0D">
      <w:pPr>
        <w:ind w:left="821" w:right="55"/>
      </w:pPr>
      <w:r>
        <w:t>IMLD is an educational tool designed to be used primarily in the classroom. As such, students will be able to draw their own data points within the training and evaluation windows, and/or load previously created datasets directly into the program for analy</w:t>
      </w:r>
      <w:r>
        <w:t>sis and classification. The data that IMLD is designed to handle is two dimensional, consisting of scatter plots for each class in the dataset. Data that is loaded directly into the program will need to be in this format (X and Y coordinates for each point</w:t>
      </w:r>
      <w:r>
        <w:t>), while data drawn in the input windows will be automatically saved in this format. These datasets will be diverse in their scope and size, and so IMLD must be able to handle potentially very large datasets. The IMLD team chooses 1 million points to be th</w:t>
      </w:r>
      <w:r>
        <w:t xml:space="preserve">e target value and IMLD should be able to generate and handle up to 1 million data points. This number is chosen because it’s not too large and not too small for a typical student’s use in an educational </w:t>
      </w:r>
      <w:r>
        <w:lastRenderedPageBreak/>
        <w:t>setting.  For example, data that represents differen</w:t>
      </w:r>
      <w:r>
        <w:t>t breeds of cat and has two features such as the length and width of the cat could be generated and visualized with IMLD. Users just need to drag their cursor to the window and data points will be generated. The features of the data (length and width) will</w:t>
      </w:r>
      <w:r>
        <w:t xml:space="preserve"> be corresponding with X, and Y coordinates. </w:t>
      </w:r>
    </w:p>
    <w:p w14:paraId="299FF4FA" w14:textId="77777777" w:rsidR="00757FA3" w:rsidRDefault="00914E0D">
      <w:pPr>
        <w:pStyle w:val="Heading1"/>
        <w:spacing w:after="233"/>
        <w:ind w:left="370"/>
      </w:pPr>
      <w:bookmarkStart w:id="11" w:name="_Toc31675"/>
      <w:r>
        <w:t>2.2.</w:t>
      </w:r>
      <w:r>
        <w:rPr>
          <w:rFonts w:ascii="Arial" w:eastAsia="Arial" w:hAnsi="Arial" w:cs="Arial"/>
        </w:rPr>
        <w:t xml:space="preserve"> </w:t>
      </w:r>
      <w:r>
        <w:t xml:space="preserve">Provide Demos: </w:t>
      </w:r>
      <w:bookmarkEnd w:id="11"/>
    </w:p>
    <w:p w14:paraId="7885E9CB" w14:textId="77777777" w:rsidR="00757FA3" w:rsidRDefault="00914E0D">
      <w:pPr>
        <w:ind w:left="821" w:right="55"/>
      </w:pPr>
      <w:r>
        <w:t>As part of the educational aspect of IMLD, multiple demonstration datasets or demos are provided in which parameterized sets of data can be automatically drawn in the data windows and class</w:t>
      </w:r>
      <w:r>
        <w:t>ified by the algorithms. These demos allow users to create a variety of consistent, repeatable patterns of data to be displayed to the training or evaluation windows at the push of a button. While some of these demos represent examples of possible real-wor</w:t>
      </w:r>
      <w:r>
        <w:t>ld datasets, like the 2- and 4-Gaussian and 2-Ellipse demos that can represent natural clusters of random data, others are included to show the extent of complex data machine-learning algorithms are capable of classifying, such as the Toroidal and Yin-Yang</w:t>
      </w:r>
      <w:r>
        <w:t xml:space="preserve"> demos. These demos must each be fully functional and user-customizable within the given sets of parameters, including class-specific means and covariances. Complete functionality in this category means that each demo dataset appears in full where the user</w:t>
      </w:r>
      <w:r>
        <w:t xml:space="preserve"> intends based on their parameters, at up to and including the maximum number of data points specified in the “Generate Data” section.  </w:t>
      </w:r>
    </w:p>
    <w:p w14:paraId="4466FBD2" w14:textId="77777777" w:rsidR="00757FA3" w:rsidRDefault="00914E0D">
      <w:pPr>
        <w:pStyle w:val="Heading1"/>
        <w:spacing w:after="233"/>
        <w:ind w:left="370"/>
      </w:pPr>
      <w:bookmarkStart w:id="12" w:name="_Toc31676"/>
      <w:r>
        <w:t>2.3.</w:t>
      </w:r>
      <w:r>
        <w:rPr>
          <w:rFonts w:ascii="Arial" w:eastAsia="Arial" w:hAnsi="Arial" w:cs="Arial"/>
        </w:rPr>
        <w:t xml:space="preserve"> </w:t>
      </w:r>
      <w:r>
        <w:t xml:space="preserve">Apply Algorithms: </w:t>
      </w:r>
      <w:bookmarkEnd w:id="12"/>
    </w:p>
    <w:p w14:paraId="3DD7707F" w14:textId="77777777" w:rsidR="00757FA3" w:rsidRDefault="00914E0D">
      <w:pPr>
        <w:ind w:left="821" w:right="55"/>
      </w:pPr>
      <w:r>
        <w:t>IMLD does not rely on a single algorithm, but rather on a multitude of algorithms, each of whic</w:t>
      </w:r>
      <w:r>
        <w:t>h functioning uniquely from the others. Currently IMLD includes 7 algorithms, with 2 of them, Principal Component Analysis (PCA) and Linear Discriminant Analysis (LDA), supporting Class Independent (CI) and Class Dependent (CD) variations. Since students w</w:t>
      </w:r>
      <w:r>
        <w:t>ill be learning about potentially all the algorithms available in the tool, every algorithm will need to be tested to ensure full functionality. In this respect, full functionality refers to the algorithms being properly implemented and successfully handli</w:t>
      </w:r>
      <w:r>
        <w:t xml:space="preserve">ng the data fed into them. It does not refer to the accuracy of their classifications, which is a separate functional requirement. IMLD needs to successfully deliver and apply accurate algorithms’ behavior on the dataset  </w:t>
      </w:r>
    </w:p>
    <w:p w14:paraId="0D037D60" w14:textId="77777777" w:rsidR="00757FA3" w:rsidRDefault="00914E0D">
      <w:pPr>
        <w:pStyle w:val="Heading1"/>
        <w:ind w:left="370"/>
      </w:pPr>
      <w:bookmarkStart w:id="13" w:name="_Toc31677"/>
      <w:r>
        <w:lastRenderedPageBreak/>
        <w:t>2.4.</w:t>
      </w:r>
      <w:r>
        <w:rPr>
          <w:rFonts w:ascii="Arial" w:eastAsia="Arial" w:hAnsi="Arial" w:cs="Arial"/>
        </w:rPr>
        <w:t xml:space="preserve"> </w:t>
      </w:r>
      <w:r>
        <w:t>Graphical User Interface (GU</w:t>
      </w:r>
      <w:r>
        <w:t xml:space="preserve">I): </w:t>
      </w:r>
      <w:bookmarkEnd w:id="13"/>
    </w:p>
    <w:p w14:paraId="59ED790E" w14:textId="77777777" w:rsidR="00757FA3" w:rsidRDefault="00914E0D">
      <w:pPr>
        <w:ind w:left="821" w:right="55"/>
      </w:pPr>
      <w:r>
        <w:t xml:space="preserve">IMLD is designed to be entirely user-directed from data input to analysis completion. Every step must therefore be neatly presented to the user through a GUI. This GUI needs to provide clear and unambiguous directions to the user without being overly </w:t>
      </w:r>
      <w:r>
        <w:t xml:space="preserve">invasive. It also needs to catch any errors the user makes and warn the user of said errors before allowing them to continue. While the layout and “usability” of the GUI is discussed further in the design constraints, the functional requirement of the GUI </w:t>
      </w:r>
      <w:r>
        <w:t>includes these warnings, preventing the user from taking action that would result in inaccurate classifications, loss of data, or program termination (crashing). It is hard to analytically measure that our GUI is displayed neatly, we choose to use the metr</w:t>
      </w:r>
      <w:r>
        <w:t>ic of intuitiveness during the second user survey. This feedback allows for honest user experiences while using the GUI for the first time and learning where all the options are within the application, rather than the developers perceiving how the applicat</w:t>
      </w:r>
      <w:r>
        <w:t xml:space="preserve">ion will be used by end users for the first time. </w:t>
      </w:r>
    </w:p>
    <w:p w14:paraId="0649FC3C" w14:textId="77777777" w:rsidR="00757FA3" w:rsidRDefault="00914E0D">
      <w:pPr>
        <w:pStyle w:val="Heading1"/>
        <w:spacing w:after="233"/>
        <w:ind w:left="370"/>
      </w:pPr>
      <w:bookmarkStart w:id="14" w:name="_Toc31678"/>
      <w:r>
        <w:t>2.5.</w:t>
      </w:r>
      <w:r>
        <w:rPr>
          <w:rFonts w:ascii="Arial" w:eastAsia="Arial" w:hAnsi="Arial" w:cs="Arial"/>
        </w:rPr>
        <w:t xml:space="preserve"> </w:t>
      </w:r>
      <w:r>
        <w:t xml:space="preserve">Accurately Classified Data: </w:t>
      </w:r>
      <w:bookmarkEnd w:id="14"/>
    </w:p>
    <w:p w14:paraId="5F5E3DB8" w14:textId="77777777" w:rsidR="00757FA3" w:rsidRDefault="00914E0D">
      <w:pPr>
        <w:ind w:left="821" w:right="55"/>
      </w:pPr>
      <w:r>
        <w:t>As IMLD is an educational machine-</w:t>
      </w:r>
      <w:r>
        <w:t>learning tool, its different algorithms will classify data sets at varying degrees of accuracy. This is to be expected, however a minimum accuracy for all algorithms must be reached in order to establish and reinforce the legitimacy of the algorithms and t</w:t>
      </w:r>
      <w:r>
        <w:t>he tool overall. Each algorithm will produce an Error Rate for the data, to test if the algorithm works properly, the Error Rate will be compared with independent code’s result. If the margin of error is less than 0.1, we consider the algorithm works prope</w:t>
      </w:r>
      <w:r>
        <w:t xml:space="preserve">rly.  </w:t>
      </w:r>
    </w:p>
    <w:p w14:paraId="3D72B753" w14:textId="77777777" w:rsidR="00757FA3" w:rsidRDefault="00914E0D">
      <w:pPr>
        <w:pStyle w:val="Heading1"/>
        <w:spacing w:after="233"/>
        <w:ind w:left="370"/>
      </w:pPr>
      <w:bookmarkStart w:id="15" w:name="_Toc31679"/>
      <w:r>
        <w:t>2.6.</w:t>
      </w:r>
      <w:r>
        <w:rPr>
          <w:rFonts w:ascii="Arial" w:eastAsia="Arial" w:hAnsi="Arial" w:cs="Arial"/>
        </w:rPr>
        <w:t xml:space="preserve"> </w:t>
      </w:r>
      <w:r>
        <w:t xml:space="preserve">A Note on Testing Metrics: </w:t>
      </w:r>
      <w:bookmarkEnd w:id="15"/>
    </w:p>
    <w:p w14:paraId="74EFD22D" w14:textId="77777777" w:rsidR="00757FA3" w:rsidRDefault="00914E0D">
      <w:pPr>
        <w:ind w:left="821" w:right="55"/>
      </w:pPr>
      <w:r>
        <w:t xml:space="preserve">The testing metrics for many of the functional requirements are labeled as “test cases”. During the development process of IMLD, the team is constantly creating and updating a comprehensive list of possible use test </w:t>
      </w:r>
      <w:r>
        <w:t>cases. These test cases will be closely followed by the testers, who will record and log their test sessions and report to the team any unsatisfactory test values. This feedback will then be used to update IMLD, and this iterative process will continue unt</w:t>
      </w:r>
      <w:r>
        <w:t xml:space="preserve">il IMLD reaches its target values for all functional requirements. Depending on the update of the release, testers have different sets of test cases. Mainly, the test cases are targeting the codes that are implemented for the releases. </w:t>
      </w:r>
      <w:r>
        <w:lastRenderedPageBreak/>
        <w:t>For example, in v1.6</w:t>
      </w:r>
      <w:r>
        <w:t>.0, IMLD is updated with a more flexible CSV format and with PCA and LDA algorithms. Test cases for that release will involve loading different CSV files with different formats, applying PCA and LDA. IMLD should be able to handle tested CSV files and produ</w:t>
      </w:r>
      <w:r>
        <w:t xml:space="preserve">ces the Error of Prediction that has 0.1 margin error compared to other sources.  </w:t>
      </w:r>
    </w:p>
    <w:p w14:paraId="2F5EFF2F" w14:textId="77777777" w:rsidR="00757FA3" w:rsidRDefault="00914E0D">
      <w:pPr>
        <w:ind w:left="821" w:right="55"/>
      </w:pPr>
      <w:r>
        <w:t>Now that IMLD has also been released for use in the classroom, we have adopted many of the course’s homework assignments as additional test cases, and have worked diligently with students to fix any issues that may hinder them or prevent completion of said</w:t>
      </w:r>
      <w:r>
        <w:t xml:space="preserve"> assignments. </w:t>
      </w:r>
    </w:p>
    <w:p w14:paraId="6A708B35" w14:textId="77777777" w:rsidR="00757FA3" w:rsidRDefault="00914E0D">
      <w:pPr>
        <w:pStyle w:val="Heading1"/>
        <w:spacing w:after="233"/>
        <w:ind w:left="-5"/>
      </w:pPr>
      <w:bookmarkStart w:id="16" w:name="_Toc31680"/>
      <w:r>
        <w:t>3.</w:t>
      </w:r>
      <w:r>
        <w:rPr>
          <w:rFonts w:ascii="Arial" w:eastAsia="Arial" w:hAnsi="Arial" w:cs="Arial"/>
        </w:rPr>
        <w:t xml:space="preserve"> </w:t>
      </w:r>
      <w:r>
        <w:t xml:space="preserve">Design Constraints: </w:t>
      </w:r>
      <w:bookmarkEnd w:id="16"/>
    </w:p>
    <w:p w14:paraId="7A9967FC" w14:textId="77777777" w:rsidR="00757FA3" w:rsidRDefault="00914E0D">
      <w:pPr>
        <w:spacing w:after="0" w:line="259" w:lineRule="auto"/>
        <w:ind w:right="68"/>
        <w:jc w:val="center"/>
      </w:pPr>
      <w:r>
        <w:rPr>
          <w:i/>
          <w:color w:val="44546A"/>
        </w:rPr>
        <w:t xml:space="preserve">Table 2: Design Constraints </w:t>
      </w:r>
    </w:p>
    <w:tbl>
      <w:tblPr>
        <w:tblStyle w:val="TableGrid"/>
        <w:tblW w:w="9446" w:type="dxa"/>
        <w:tblInd w:w="7" w:type="dxa"/>
        <w:tblCellMar>
          <w:top w:w="55" w:type="dxa"/>
          <w:left w:w="38" w:type="dxa"/>
          <w:bottom w:w="0" w:type="dxa"/>
          <w:right w:w="0" w:type="dxa"/>
        </w:tblCellMar>
        <w:tblLook w:val="04A0" w:firstRow="1" w:lastRow="0" w:firstColumn="1" w:lastColumn="0" w:noHBand="0" w:noVBand="1"/>
      </w:tblPr>
      <w:tblGrid>
        <w:gridCol w:w="1337"/>
        <w:gridCol w:w="1894"/>
        <w:gridCol w:w="2972"/>
        <w:gridCol w:w="1887"/>
        <w:gridCol w:w="1356"/>
      </w:tblGrid>
      <w:tr w:rsidR="00757FA3" w14:paraId="2B6F1997" w14:textId="77777777">
        <w:trPr>
          <w:trHeight w:val="595"/>
        </w:trPr>
        <w:tc>
          <w:tcPr>
            <w:tcW w:w="1337" w:type="dxa"/>
            <w:tcBorders>
              <w:top w:val="single" w:sz="6" w:space="0" w:color="000000"/>
              <w:left w:val="single" w:sz="6" w:space="0" w:color="000000"/>
              <w:bottom w:val="single" w:sz="6" w:space="0" w:color="000000"/>
              <w:right w:val="single" w:sz="6" w:space="0" w:color="000000"/>
            </w:tcBorders>
          </w:tcPr>
          <w:p w14:paraId="6A3738CA" w14:textId="77777777" w:rsidR="00757FA3" w:rsidRDefault="00914E0D">
            <w:pPr>
              <w:spacing w:after="0" w:line="259" w:lineRule="auto"/>
              <w:ind w:left="2" w:right="0" w:firstLine="0"/>
              <w:jc w:val="left"/>
            </w:pPr>
            <w:r>
              <w:rPr>
                <w:b/>
                <w:sz w:val="22"/>
              </w:rPr>
              <w:t>Priority</w:t>
            </w:r>
            <w:r>
              <w:rPr>
                <w:sz w:val="22"/>
              </w:rPr>
              <w:t xml:space="preserve"> </w:t>
            </w:r>
          </w:p>
        </w:tc>
        <w:tc>
          <w:tcPr>
            <w:tcW w:w="1894" w:type="dxa"/>
            <w:tcBorders>
              <w:top w:val="single" w:sz="6" w:space="0" w:color="000000"/>
              <w:left w:val="single" w:sz="6" w:space="0" w:color="000000"/>
              <w:bottom w:val="single" w:sz="6" w:space="0" w:color="000000"/>
              <w:right w:val="single" w:sz="6" w:space="0" w:color="000000"/>
            </w:tcBorders>
          </w:tcPr>
          <w:p w14:paraId="638A7C2A" w14:textId="77777777" w:rsidR="00757FA3" w:rsidRDefault="00914E0D">
            <w:pPr>
              <w:spacing w:after="0" w:line="259" w:lineRule="auto"/>
              <w:ind w:left="2" w:right="0" w:firstLine="0"/>
              <w:jc w:val="left"/>
            </w:pPr>
            <w:r>
              <w:rPr>
                <w:b/>
                <w:sz w:val="22"/>
              </w:rPr>
              <w:t>Requirement</w:t>
            </w:r>
            <w:r>
              <w:rPr>
                <w:sz w:val="22"/>
              </w:rPr>
              <w:t xml:space="preserve"> </w:t>
            </w:r>
          </w:p>
        </w:tc>
        <w:tc>
          <w:tcPr>
            <w:tcW w:w="2972" w:type="dxa"/>
            <w:tcBorders>
              <w:top w:val="single" w:sz="6" w:space="0" w:color="000000"/>
              <w:left w:val="single" w:sz="6" w:space="0" w:color="000000"/>
              <w:bottom w:val="single" w:sz="6" w:space="0" w:color="000000"/>
              <w:right w:val="single" w:sz="6" w:space="0" w:color="000000"/>
            </w:tcBorders>
          </w:tcPr>
          <w:p w14:paraId="52CA4ED8" w14:textId="77777777" w:rsidR="00757FA3" w:rsidRDefault="00914E0D">
            <w:pPr>
              <w:spacing w:after="0" w:line="259" w:lineRule="auto"/>
              <w:ind w:left="0" w:right="0" w:firstLine="0"/>
              <w:jc w:val="left"/>
            </w:pPr>
            <w:r>
              <w:rPr>
                <w:b/>
                <w:sz w:val="22"/>
              </w:rPr>
              <w:t>Metric</w:t>
            </w:r>
            <w:r>
              <w:rPr>
                <w:sz w:val="22"/>
              </w:rPr>
              <w:t xml:space="preserve"> </w:t>
            </w:r>
          </w:p>
        </w:tc>
        <w:tc>
          <w:tcPr>
            <w:tcW w:w="1887" w:type="dxa"/>
            <w:tcBorders>
              <w:top w:val="single" w:sz="6" w:space="0" w:color="000000"/>
              <w:left w:val="single" w:sz="6" w:space="0" w:color="000000"/>
              <w:bottom w:val="single" w:sz="6" w:space="0" w:color="000000"/>
              <w:right w:val="single" w:sz="6" w:space="0" w:color="000000"/>
            </w:tcBorders>
          </w:tcPr>
          <w:p w14:paraId="363F8A6A" w14:textId="77777777" w:rsidR="00757FA3" w:rsidRDefault="00914E0D">
            <w:pPr>
              <w:spacing w:after="0" w:line="259" w:lineRule="auto"/>
              <w:ind w:left="2" w:right="0" w:firstLine="0"/>
              <w:jc w:val="left"/>
            </w:pPr>
            <w:r>
              <w:rPr>
                <w:b/>
                <w:sz w:val="22"/>
              </w:rPr>
              <w:t>Target Value</w:t>
            </w:r>
            <w:r>
              <w:rPr>
                <w:sz w:val="22"/>
              </w:rPr>
              <w:t xml:space="preserve"> </w:t>
            </w:r>
          </w:p>
        </w:tc>
        <w:tc>
          <w:tcPr>
            <w:tcW w:w="1356" w:type="dxa"/>
            <w:tcBorders>
              <w:top w:val="single" w:sz="6" w:space="0" w:color="000000"/>
              <w:left w:val="single" w:sz="6" w:space="0" w:color="000000"/>
              <w:bottom w:val="single" w:sz="6" w:space="0" w:color="000000"/>
              <w:right w:val="single" w:sz="6" w:space="0" w:color="000000"/>
            </w:tcBorders>
          </w:tcPr>
          <w:p w14:paraId="3EADC519" w14:textId="77777777" w:rsidR="00757FA3" w:rsidRDefault="00914E0D">
            <w:pPr>
              <w:spacing w:after="0" w:line="259" w:lineRule="auto"/>
              <w:ind w:left="2" w:right="0" w:firstLine="0"/>
              <w:jc w:val="left"/>
            </w:pPr>
            <w:r>
              <w:rPr>
                <w:b/>
                <w:sz w:val="22"/>
              </w:rPr>
              <w:t>Justification</w:t>
            </w:r>
            <w:r>
              <w:rPr>
                <w:sz w:val="22"/>
              </w:rPr>
              <w:t xml:space="preserve"> </w:t>
            </w:r>
          </w:p>
        </w:tc>
      </w:tr>
      <w:tr w:rsidR="00757FA3" w14:paraId="203B128E" w14:textId="77777777">
        <w:trPr>
          <w:trHeight w:val="972"/>
        </w:trPr>
        <w:tc>
          <w:tcPr>
            <w:tcW w:w="1337" w:type="dxa"/>
            <w:tcBorders>
              <w:top w:val="single" w:sz="6" w:space="0" w:color="000000"/>
              <w:left w:val="single" w:sz="6" w:space="0" w:color="000000"/>
              <w:bottom w:val="single" w:sz="6" w:space="0" w:color="000000"/>
              <w:right w:val="single" w:sz="6" w:space="0" w:color="000000"/>
            </w:tcBorders>
          </w:tcPr>
          <w:p w14:paraId="60357099" w14:textId="77777777" w:rsidR="00757FA3" w:rsidRDefault="00914E0D">
            <w:pPr>
              <w:spacing w:after="0" w:line="259" w:lineRule="auto"/>
              <w:ind w:left="2" w:right="0" w:firstLine="0"/>
              <w:jc w:val="left"/>
            </w:pPr>
            <w:r>
              <w:rPr>
                <w:sz w:val="22"/>
              </w:rPr>
              <w:t xml:space="preserve">Negotiable </w:t>
            </w:r>
          </w:p>
        </w:tc>
        <w:tc>
          <w:tcPr>
            <w:tcW w:w="1894" w:type="dxa"/>
            <w:tcBorders>
              <w:top w:val="single" w:sz="6" w:space="0" w:color="000000"/>
              <w:left w:val="single" w:sz="6" w:space="0" w:color="000000"/>
              <w:bottom w:val="single" w:sz="6" w:space="0" w:color="000000"/>
              <w:right w:val="single" w:sz="6" w:space="0" w:color="000000"/>
            </w:tcBorders>
          </w:tcPr>
          <w:p w14:paraId="7D2D8701" w14:textId="77777777" w:rsidR="00757FA3" w:rsidRDefault="00914E0D">
            <w:pPr>
              <w:spacing w:after="0" w:line="259" w:lineRule="auto"/>
              <w:ind w:left="2" w:right="0" w:firstLine="0"/>
              <w:jc w:val="left"/>
            </w:pPr>
            <w:r>
              <w:rPr>
                <w:sz w:val="22"/>
              </w:rPr>
              <w:t xml:space="preserve">User Interface </w:t>
            </w:r>
          </w:p>
        </w:tc>
        <w:tc>
          <w:tcPr>
            <w:tcW w:w="2972" w:type="dxa"/>
            <w:tcBorders>
              <w:top w:val="single" w:sz="6" w:space="0" w:color="000000"/>
              <w:left w:val="single" w:sz="6" w:space="0" w:color="000000"/>
              <w:bottom w:val="single" w:sz="6" w:space="0" w:color="000000"/>
              <w:right w:val="single" w:sz="6" w:space="0" w:color="000000"/>
            </w:tcBorders>
          </w:tcPr>
          <w:p w14:paraId="56A12101" w14:textId="77777777" w:rsidR="00757FA3" w:rsidRDefault="00914E0D">
            <w:pPr>
              <w:spacing w:after="0" w:line="259" w:lineRule="auto"/>
              <w:ind w:left="0" w:right="0" w:firstLine="0"/>
            </w:pPr>
            <w:r>
              <w:rPr>
                <w:sz w:val="22"/>
              </w:rPr>
              <w:t xml:space="preserve">UI Usability, ease of access, learning curve </w:t>
            </w:r>
          </w:p>
        </w:tc>
        <w:tc>
          <w:tcPr>
            <w:tcW w:w="1887" w:type="dxa"/>
            <w:tcBorders>
              <w:top w:val="single" w:sz="6" w:space="0" w:color="000000"/>
              <w:left w:val="single" w:sz="6" w:space="0" w:color="000000"/>
              <w:bottom w:val="single" w:sz="6" w:space="0" w:color="000000"/>
              <w:right w:val="single" w:sz="6" w:space="0" w:color="000000"/>
            </w:tcBorders>
          </w:tcPr>
          <w:p w14:paraId="7E7C1613" w14:textId="77777777" w:rsidR="00757FA3" w:rsidRDefault="00914E0D">
            <w:pPr>
              <w:spacing w:after="0" w:line="259" w:lineRule="auto"/>
              <w:ind w:left="2" w:right="0" w:firstLine="0"/>
              <w:jc w:val="left"/>
            </w:pPr>
            <w:r>
              <w:rPr>
                <w:sz w:val="22"/>
              </w:rPr>
              <w:t xml:space="preserve">Average &gt;= 3.5 (1-5 scale) </w:t>
            </w:r>
          </w:p>
        </w:tc>
        <w:tc>
          <w:tcPr>
            <w:tcW w:w="1356" w:type="dxa"/>
            <w:tcBorders>
              <w:top w:val="single" w:sz="6" w:space="0" w:color="000000"/>
              <w:left w:val="single" w:sz="6" w:space="0" w:color="000000"/>
              <w:bottom w:val="single" w:sz="6" w:space="0" w:color="000000"/>
              <w:right w:val="single" w:sz="6" w:space="0" w:color="000000"/>
            </w:tcBorders>
          </w:tcPr>
          <w:p w14:paraId="7967DAA0" w14:textId="77777777" w:rsidR="00757FA3" w:rsidRDefault="00914E0D">
            <w:pPr>
              <w:spacing w:after="0" w:line="259" w:lineRule="auto"/>
              <w:ind w:left="2" w:right="0" w:firstLine="0"/>
              <w:jc w:val="left"/>
            </w:pPr>
            <w:r>
              <w:rPr>
                <w:sz w:val="22"/>
              </w:rPr>
              <w:t xml:space="preserve">Advisor </w:t>
            </w:r>
          </w:p>
        </w:tc>
      </w:tr>
      <w:tr w:rsidR="00757FA3" w14:paraId="7D7FFEC5" w14:textId="77777777">
        <w:trPr>
          <w:trHeight w:val="975"/>
        </w:trPr>
        <w:tc>
          <w:tcPr>
            <w:tcW w:w="1337" w:type="dxa"/>
            <w:tcBorders>
              <w:top w:val="single" w:sz="6" w:space="0" w:color="000000"/>
              <w:left w:val="single" w:sz="6" w:space="0" w:color="000000"/>
              <w:bottom w:val="single" w:sz="6" w:space="0" w:color="000000"/>
              <w:right w:val="single" w:sz="6" w:space="0" w:color="000000"/>
            </w:tcBorders>
          </w:tcPr>
          <w:p w14:paraId="154390C1" w14:textId="77777777" w:rsidR="00757FA3" w:rsidRDefault="00914E0D">
            <w:pPr>
              <w:spacing w:after="103" w:line="259" w:lineRule="auto"/>
              <w:ind w:left="2" w:right="0" w:firstLine="0"/>
              <w:jc w:val="left"/>
            </w:pPr>
            <w:r>
              <w:rPr>
                <w:sz w:val="22"/>
              </w:rPr>
              <w:t>Non-</w:t>
            </w:r>
          </w:p>
          <w:p w14:paraId="5C14F44F" w14:textId="77777777" w:rsidR="00757FA3" w:rsidRDefault="00914E0D">
            <w:pPr>
              <w:spacing w:after="0" w:line="259" w:lineRule="auto"/>
              <w:ind w:left="2" w:right="0" w:firstLine="0"/>
              <w:jc w:val="left"/>
            </w:pPr>
            <w:r>
              <w:rPr>
                <w:sz w:val="22"/>
              </w:rPr>
              <w:t xml:space="preserve">Negotiable </w:t>
            </w:r>
          </w:p>
        </w:tc>
        <w:tc>
          <w:tcPr>
            <w:tcW w:w="1894" w:type="dxa"/>
            <w:tcBorders>
              <w:top w:val="single" w:sz="6" w:space="0" w:color="000000"/>
              <w:left w:val="single" w:sz="6" w:space="0" w:color="000000"/>
              <w:bottom w:val="single" w:sz="6" w:space="0" w:color="000000"/>
              <w:right w:val="single" w:sz="6" w:space="0" w:color="000000"/>
            </w:tcBorders>
          </w:tcPr>
          <w:p w14:paraId="2AED5D62" w14:textId="77777777" w:rsidR="00757FA3" w:rsidRDefault="00914E0D">
            <w:pPr>
              <w:spacing w:after="0" w:line="259" w:lineRule="auto"/>
              <w:ind w:left="2" w:right="0" w:firstLine="0"/>
              <w:jc w:val="left"/>
            </w:pPr>
            <w:r>
              <w:rPr>
                <w:sz w:val="22"/>
              </w:rPr>
              <w:t xml:space="preserve">User Interface </w:t>
            </w:r>
          </w:p>
        </w:tc>
        <w:tc>
          <w:tcPr>
            <w:tcW w:w="2972" w:type="dxa"/>
            <w:tcBorders>
              <w:top w:val="single" w:sz="6" w:space="0" w:color="000000"/>
              <w:left w:val="single" w:sz="6" w:space="0" w:color="000000"/>
              <w:bottom w:val="single" w:sz="6" w:space="0" w:color="000000"/>
              <w:right w:val="single" w:sz="6" w:space="0" w:color="000000"/>
            </w:tcBorders>
          </w:tcPr>
          <w:p w14:paraId="6F24348B" w14:textId="77777777" w:rsidR="00757FA3" w:rsidRDefault="00914E0D">
            <w:pPr>
              <w:spacing w:after="0" w:line="259" w:lineRule="auto"/>
              <w:ind w:left="0" w:right="0" w:firstLine="0"/>
              <w:jc w:val="left"/>
            </w:pPr>
            <w:r>
              <w:rPr>
                <w:sz w:val="22"/>
              </w:rPr>
              <w:t xml:space="preserve">Dependencies </w:t>
            </w:r>
          </w:p>
        </w:tc>
        <w:tc>
          <w:tcPr>
            <w:tcW w:w="1887" w:type="dxa"/>
            <w:tcBorders>
              <w:top w:val="single" w:sz="6" w:space="0" w:color="000000"/>
              <w:left w:val="single" w:sz="6" w:space="0" w:color="000000"/>
              <w:bottom w:val="single" w:sz="6" w:space="0" w:color="000000"/>
              <w:right w:val="single" w:sz="6" w:space="0" w:color="000000"/>
            </w:tcBorders>
          </w:tcPr>
          <w:p w14:paraId="5B009E53" w14:textId="77777777" w:rsidR="00757FA3" w:rsidRDefault="00914E0D">
            <w:pPr>
              <w:spacing w:after="0" w:line="259" w:lineRule="auto"/>
              <w:ind w:left="2" w:right="0" w:firstLine="0"/>
              <w:jc w:val="left"/>
            </w:pPr>
            <w:r>
              <w:rPr>
                <w:sz w:val="22"/>
              </w:rPr>
              <w:t xml:space="preserve">Version </w:t>
            </w:r>
          </w:p>
        </w:tc>
        <w:tc>
          <w:tcPr>
            <w:tcW w:w="1356" w:type="dxa"/>
            <w:tcBorders>
              <w:top w:val="single" w:sz="6" w:space="0" w:color="000000"/>
              <w:left w:val="single" w:sz="6" w:space="0" w:color="000000"/>
              <w:bottom w:val="single" w:sz="6" w:space="0" w:color="000000"/>
              <w:right w:val="single" w:sz="6" w:space="0" w:color="000000"/>
            </w:tcBorders>
          </w:tcPr>
          <w:p w14:paraId="41C6AA4C" w14:textId="77777777" w:rsidR="00757FA3" w:rsidRDefault="00914E0D">
            <w:pPr>
              <w:spacing w:after="0" w:line="259" w:lineRule="auto"/>
              <w:ind w:left="2" w:right="0" w:firstLine="0"/>
              <w:jc w:val="left"/>
            </w:pPr>
            <w:r>
              <w:rPr>
                <w:sz w:val="22"/>
              </w:rPr>
              <w:t xml:space="preserve">Advisor </w:t>
            </w:r>
          </w:p>
        </w:tc>
      </w:tr>
      <w:tr w:rsidR="00757FA3" w14:paraId="36DF1FB9" w14:textId="77777777">
        <w:trPr>
          <w:trHeight w:val="974"/>
        </w:trPr>
        <w:tc>
          <w:tcPr>
            <w:tcW w:w="1337" w:type="dxa"/>
            <w:tcBorders>
              <w:top w:val="single" w:sz="6" w:space="0" w:color="000000"/>
              <w:left w:val="single" w:sz="6" w:space="0" w:color="000000"/>
              <w:bottom w:val="single" w:sz="6" w:space="0" w:color="000000"/>
              <w:right w:val="single" w:sz="6" w:space="0" w:color="000000"/>
            </w:tcBorders>
          </w:tcPr>
          <w:p w14:paraId="325DD19D" w14:textId="77777777" w:rsidR="00757FA3" w:rsidRDefault="00914E0D">
            <w:pPr>
              <w:spacing w:after="103" w:line="259" w:lineRule="auto"/>
              <w:ind w:left="2" w:right="0" w:firstLine="0"/>
              <w:jc w:val="left"/>
            </w:pPr>
            <w:r>
              <w:rPr>
                <w:sz w:val="22"/>
              </w:rPr>
              <w:t>Non-</w:t>
            </w:r>
          </w:p>
          <w:p w14:paraId="543F4C3A" w14:textId="77777777" w:rsidR="00757FA3" w:rsidRDefault="00914E0D">
            <w:pPr>
              <w:spacing w:after="0" w:line="259" w:lineRule="auto"/>
              <w:ind w:left="2" w:right="0" w:firstLine="0"/>
              <w:jc w:val="left"/>
            </w:pPr>
            <w:r>
              <w:rPr>
                <w:sz w:val="22"/>
              </w:rPr>
              <w:t xml:space="preserve">Negotiable </w:t>
            </w:r>
          </w:p>
        </w:tc>
        <w:tc>
          <w:tcPr>
            <w:tcW w:w="1894" w:type="dxa"/>
            <w:tcBorders>
              <w:top w:val="single" w:sz="6" w:space="0" w:color="000000"/>
              <w:left w:val="single" w:sz="6" w:space="0" w:color="000000"/>
              <w:bottom w:val="single" w:sz="6" w:space="0" w:color="000000"/>
              <w:right w:val="single" w:sz="6" w:space="0" w:color="000000"/>
            </w:tcBorders>
          </w:tcPr>
          <w:p w14:paraId="1B5C1EE5" w14:textId="77777777" w:rsidR="00757FA3" w:rsidRDefault="00914E0D">
            <w:pPr>
              <w:spacing w:after="103" w:line="259" w:lineRule="auto"/>
              <w:ind w:left="2" w:right="0" w:firstLine="0"/>
              <w:jc w:val="left"/>
            </w:pPr>
            <w:r>
              <w:rPr>
                <w:sz w:val="22"/>
              </w:rPr>
              <w:t xml:space="preserve">Programming </w:t>
            </w:r>
          </w:p>
          <w:p w14:paraId="3819F828" w14:textId="77777777" w:rsidR="00757FA3" w:rsidRDefault="00914E0D">
            <w:pPr>
              <w:spacing w:after="0" w:line="259" w:lineRule="auto"/>
              <w:ind w:left="2" w:right="0" w:firstLine="0"/>
              <w:jc w:val="left"/>
            </w:pPr>
            <w:r>
              <w:rPr>
                <w:sz w:val="22"/>
              </w:rPr>
              <w:t xml:space="preserve">Language </w:t>
            </w:r>
          </w:p>
        </w:tc>
        <w:tc>
          <w:tcPr>
            <w:tcW w:w="2972" w:type="dxa"/>
            <w:tcBorders>
              <w:top w:val="single" w:sz="6" w:space="0" w:color="000000"/>
              <w:left w:val="single" w:sz="6" w:space="0" w:color="000000"/>
              <w:bottom w:val="single" w:sz="6" w:space="0" w:color="000000"/>
              <w:right w:val="single" w:sz="6" w:space="0" w:color="000000"/>
            </w:tcBorders>
          </w:tcPr>
          <w:p w14:paraId="5751DC83" w14:textId="77777777" w:rsidR="00757FA3" w:rsidRDefault="00914E0D">
            <w:pPr>
              <w:spacing w:after="0" w:line="259" w:lineRule="auto"/>
              <w:ind w:left="0" w:right="0" w:firstLine="0"/>
              <w:jc w:val="left"/>
            </w:pPr>
            <w:r>
              <w:rPr>
                <w:sz w:val="22"/>
              </w:rPr>
              <w:t xml:space="preserve">Python </w:t>
            </w:r>
          </w:p>
        </w:tc>
        <w:tc>
          <w:tcPr>
            <w:tcW w:w="1887" w:type="dxa"/>
            <w:tcBorders>
              <w:top w:val="single" w:sz="6" w:space="0" w:color="000000"/>
              <w:left w:val="single" w:sz="6" w:space="0" w:color="000000"/>
              <w:bottom w:val="single" w:sz="6" w:space="0" w:color="000000"/>
              <w:right w:val="single" w:sz="6" w:space="0" w:color="000000"/>
            </w:tcBorders>
          </w:tcPr>
          <w:p w14:paraId="7A858074" w14:textId="77777777" w:rsidR="00757FA3" w:rsidRDefault="00914E0D">
            <w:pPr>
              <w:spacing w:after="0" w:line="259" w:lineRule="auto"/>
              <w:ind w:left="2" w:right="0" w:firstLine="0"/>
              <w:jc w:val="left"/>
            </w:pPr>
            <w:r>
              <w:rPr>
                <w:sz w:val="22"/>
              </w:rPr>
              <w:t xml:space="preserve">Pass/Fail </w:t>
            </w:r>
          </w:p>
        </w:tc>
        <w:tc>
          <w:tcPr>
            <w:tcW w:w="1356" w:type="dxa"/>
            <w:tcBorders>
              <w:top w:val="single" w:sz="6" w:space="0" w:color="000000"/>
              <w:left w:val="single" w:sz="6" w:space="0" w:color="000000"/>
              <w:bottom w:val="single" w:sz="6" w:space="0" w:color="000000"/>
              <w:right w:val="single" w:sz="6" w:space="0" w:color="000000"/>
            </w:tcBorders>
          </w:tcPr>
          <w:p w14:paraId="6E9DCD6F" w14:textId="77777777" w:rsidR="00757FA3" w:rsidRDefault="00914E0D">
            <w:pPr>
              <w:spacing w:after="0" w:line="259" w:lineRule="auto"/>
              <w:ind w:left="2" w:right="0" w:firstLine="0"/>
              <w:jc w:val="left"/>
            </w:pPr>
            <w:r>
              <w:rPr>
                <w:sz w:val="22"/>
              </w:rPr>
              <w:t xml:space="preserve">Advisor </w:t>
            </w:r>
          </w:p>
        </w:tc>
      </w:tr>
      <w:tr w:rsidR="00757FA3" w14:paraId="52541DE0" w14:textId="77777777">
        <w:trPr>
          <w:trHeight w:val="619"/>
        </w:trPr>
        <w:tc>
          <w:tcPr>
            <w:tcW w:w="1337" w:type="dxa"/>
            <w:tcBorders>
              <w:top w:val="single" w:sz="6" w:space="0" w:color="000000"/>
              <w:left w:val="single" w:sz="6" w:space="0" w:color="000000"/>
              <w:bottom w:val="single" w:sz="6" w:space="0" w:color="000000"/>
              <w:right w:val="single" w:sz="6" w:space="0" w:color="000000"/>
            </w:tcBorders>
          </w:tcPr>
          <w:p w14:paraId="28D0D48D" w14:textId="77777777" w:rsidR="00757FA3" w:rsidRDefault="00914E0D">
            <w:pPr>
              <w:spacing w:after="0" w:line="259" w:lineRule="auto"/>
              <w:ind w:left="2" w:right="0" w:firstLine="0"/>
              <w:jc w:val="left"/>
            </w:pPr>
            <w:r>
              <w:rPr>
                <w:sz w:val="22"/>
              </w:rPr>
              <w:t xml:space="preserve">Negotiable </w:t>
            </w:r>
          </w:p>
        </w:tc>
        <w:tc>
          <w:tcPr>
            <w:tcW w:w="1894" w:type="dxa"/>
            <w:tcBorders>
              <w:top w:val="single" w:sz="6" w:space="0" w:color="000000"/>
              <w:left w:val="single" w:sz="6" w:space="0" w:color="000000"/>
              <w:bottom w:val="single" w:sz="6" w:space="0" w:color="000000"/>
              <w:right w:val="single" w:sz="6" w:space="0" w:color="000000"/>
            </w:tcBorders>
          </w:tcPr>
          <w:p w14:paraId="6E76DE9D" w14:textId="77777777" w:rsidR="00757FA3" w:rsidRDefault="00914E0D">
            <w:pPr>
              <w:spacing w:after="0" w:line="259" w:lineRule="auto"/>
              <w:ind w:left="2" w:right="0" w:firstLine="0"/>
              <w:jc w:val="left"/>
            </w:pPr>
            <w:r>
              <w:rPr>
                <w:sz w:val="22"/>
              </w:rPr>
              <w:t xml:space="preserve">Portability </w:t>
            </w:r>
          </w:p>
        </w:tc>
        <w:tc>
          <w:tcPr>
            <w:tcW w:w="2972" w:type="dxa"/>
            <w:tcBorders>
              <w:top w:val="single" w:sz="6" w:space="0" w:color="000000"/>
              <w:left w:val="single" w:sz="6" w:space="0" w:color="000000"/>
              <w:bottom w:val="single" w:sz="6" w:space="0" w:color="000000"/>
              <w:right w:val="single" w:sz="6" w:space="0" w:color="000000"/>
            </w:tcBorders>
          </w:tcPr>
          <w:p w14:paraId="6147327B" w14:textId="77777777" w:rsidR="00757FA3" w:rsidRDefault="00914E0D">
            <w:pPr>
              <w:spacing w:after="0" w:line="259" w:lineRule="auto"/>
              <w:ind w:left="0" w:right="0" w:firstLine="0"/>
              <w:jc w:val="left"/>
            </w:pPr>
            <w:r>
              <w:rPr>
                <w:sz w:val="22"/>
              </w:rPr>
              <w:t xml:space="preserve">Memory Requirement </w:t>
            </w:r>
          </w:p>
        </w:tc>
        <w:tc>
          <w:tcPr>
            <w:tcW w:w="1887" w:type="dxa"/>
            <w:tcBorders>
              <w:top w:val="single" w:sz="6" w:space="0" w:color="000000"/>
              <w:left w:val="single" w:sz="6" w:space="0" w:color="000000"/>
              <w:bottom w:val="single" w:sz="6" w:space="0" w:color="000000"/>
              <w:right w:val="single" w:sz="6" w:space="0" w:color="000000"/>
            </w:tcBorders>
          </w:tcPr>
          <w:p w14:paraId="036885DC" w14:textId="77777777" w:rsidR="00757FA3" w:rsidRDefault="00914E0D">
            <w:pPr>
              <w:spacing w:after="0" w:line="259" w:lineRule="auto"/>
              <w:ind w:left="2" w:right="0" w:firstLine="0"/>
              <w:jc w:val="left"/>
            </w:pPr>
            <w:r>
              <w:rPr>
                <w:sz w:val="22"/>
              </w:rPr>
              <w:t xml:space="preserve">&lt; 15MB </w:t>
            </w:r>
          </w:p>
        </w:tc>
        <w:tc>
          <w:tcPr>
            <w:tcW w:w="1356" w:type="dxa"/>
            <w:tcBorders>
              <w:top w:val="single" w:sz="6" w:space="0" w:color="000000"/>
              <w:left w:val="single" w:sz="6" w:space="0" w:color="000000"/>
              <w:bottom w:val="single" w:sz="6" w:space="0" w:color="000000"/>
              <w:right w:val="single" w:sz="6" w:space="0" w:color="000000"/>
            </w:tcBorders>
          </w:tcPr>
          <w:p w14:paraId="5BE3EEFC" w14:textId="77777777" w:rsidR="00757FA3" w:rsidRDefault="00914E0D">
            <w:pPr>
              <w:spacing w:after="0" w:line="259" w:lineRule="auto"/>
              <w:ind w:left="2" w:right="0" w:firstLine="0"/>
            </w:pPr>
            <w:r>
              <w:rPr>
                <w:sz w:val="22"/>
              </w:rPr>
              <w:t xml:space="preserve">Self-Imposed </w:t>
            </w:r>
          </w:p>
        </w:tc>
      </w:tr>
      <w:tr w:rsidR="00757FA3" w14:paraId="31A0BAA4" w14:textId="77777777">
        <w:trPr>
          <w:trHeight w:val="622"/>
        </w:trPr>
        <w:tc>
          <w:tcPr>
            <w:tcW w:w="1337" w:type="dxa"/>
            <w:tcBorders>
              <w:top w:val="single" w:sz="6" w:space="0" w:color="000000"/>
              <w:left w:val="single" w:sz="6" w:space="0" w:color="000000"/>
              <w:bottom w:val="single" w:sz="6" w:space="0" w:color="000000"/>
              <w:right w:val="single" w:sz="6" w:space="0" w:color="000000"/>
            </w:tcBorders>
          </w:tcPr>
          <w:p w14:paraId="000AFC89" w14:textId="77777777" w:rsidR="00757FA3" w:rsidRDefault="00914E0D">
            <w:pPr>
              <w:spacing w:after="0" w:line="259" w:lineRule="auto"/>
              <w:ind w:left="2" w:right="0" w:firstLine="0"/>
              <w:jc w:val="left"/>
            </w:pPr>
            <w:r>
              <w:rPr>
                <w:sz w:val="22"/>
              </w:rPr>
              <w:t xml:space="preserve">Negotiable </w:t>
            </w:r>
          </w:p>
        </w:tc>
        <w:tc>
          <w:tcPr>
            <w:tcW w:w="1894" w:type="dxa"/>
            <w:tcBorders>
              <w:top w:val="single" w:sz="6" w:space="0" w:color="000000"/>
              <w:left w:val="single" w:sz="6" w:space="0" w:color="000000"/>
              <w:bottom w:val="single" w:sz="6" w:space="0" w:color="000000"/>
              <w:right w:val="single" w:sz="6" w:space="0" w:color="000000"/>
            </w:tcBorders>
          </w:tcPr>
          <w:p w14:paraId="4086C54C" w14:textId="77777777" w:rsidR="00757FA3" w:rsidRDefault="00914E0D">
            <w:pPr>
              <w:spacing w:after="0" w:line="259" w:lineRule="auto"/>
              <w:ind w:left="2" w:right="0" w:firstLine="0"/>
              <w:jc w:val="left"/>
            </w:pPr>
            <w:r>
              <w:rPr>
                <w:sz w:val="22"/>
              </w:rPr>
              <w:t xml:space="preserve">Portability </w:t>
            </w:r>
          </w:p>
        </w:tc>
        <w:tc>
          <w:tcPr>
            <w:tcW w:w="2972" w:type="dxa"/>
            <w:tcBorders>
              <w:top w:val="single" w:sz="6" w:space="0" w:color="000000"/>
              <w:left w:val="single" w:sz="6" w:space="0" w:color="000000"/>
              <w:bottom w:val="single" w:sz="6" w:space="0" w:color="000000"/>
              <w:right w:val="single" w:sz="6" w:space="0" w:color="000000"/>
            </w:tcBorders>
          </w:tcPr>
          <w:p w14:paraId="0D4BD0ED" w14:textId="77777777" w:rsidR="00757FA3" w:rsidRDefault="00914E0D">
            <w:pPr>
              <w:spacing w:after="0" w:line="259" w:lineRule="auto"/>
              <w:ind w:left="0" w:right="0" w:firstLine="0"/>
              <w:jc w:val="left"/>
            </w:pPr>
            <w:r>
              <w:rPr>
                <w:sz w:val="22"/>
              </w:rPr>
              <w:t xml:space="preserve">Processor Requirement </w:t>
            </w:r>
          </w:p>
        </w:tc>
        <w:tc>
          <w:tcPr>
            <w:tcW w:w="1887" w:type="dxa"/>
            <w:tcBorders>
              <w:top w:val="single" w:sz="6" w:space="0" w:color="000000"/>
              <w:left w:val="single" w:sz="6" w:space="0" w:color="000000"/>
              <w:bottom w:val="single" w:sz="6" w:space="0" w:color="000000"/>
              <w:right w:val="single" w:sz="6" w:space="0" w:color="000000"/>
            </w:tcBorders>
          </w:tcPr>
          <w:p w14:paraId="309ACCD2" w14:textId="77777777" w:rsidR="00757FA3" w:rsidRDefault="00914E0D">
            <w:pPr>
              <w:spacing w:after="0" w:line="259" w:lineRule="auto"/>
              <w:ind w:left="2" w:right="0" w:firstLine="0"/>
              <w:jc w:val="left"/>
            </w:pPr>
            <w:r>
              <w:rPr>
                <w:sz w:val="22"/>
              </w:rPr>
              <w:t xml:space="preserve">&lt; 6 GB </w:t>
            </w:r>
          </w:p>
        </w:tc>
        <w:tc>
          <w:tcPr>
            <w:tcW w:w="1356" w:type="dxa"/>
            <w:tcBorders>
              <w:top w:val="single" w:sz="6" w:space="0" w:color="000000"/>
              <w:left w:val="single" w:sz="6" w:space="0" w:color="000000"/>
              <w:bottom w:val="single" w:sz="6" w:space="0" w:color="000000"/>
              <w:right w:val="single" w:sz="6" w:space="0" w:color="000000"/>
            </w:tcBorders>
          </w:tcPr>
          <w:p w14:paraId="3DB05B06" w14:textId="77777777" w:rsidR="00757FA3" w:rsidRDefault="00914E0D">
            <w:pPr>
              <w:spacing w:after="0" w:line="259" w:lineRule="auto"/>
              <w:ind w:left="2" w:right="0" w:firstLine="0"/>
            </w:pPr>
            <w:r>
              <w:rPr>
                <w:sz w:val="22"/>
              </w:rPr>
              <w:t xml:space="preserve">Self-Imposed </w:t>
            </w:r>
          </w:p>
        </w:tc>
      </w:tr>
    </w:tbl>
    <w:p w14:paraId="7E24E7A9" w14:textId="77777777" w:rsidR="00757FA3" w:rsidRDefault="00914E0D">
      <w:pPr>
        <w:spacing w:after="116" w:line="259" w:lineRule="auto"/>
        <w:ind w:left="360" w:right="0" w:firstLine="0"/>
        <w:jc w:val="left"/>
      </w:pPr>
      <w:r>
        <w:rPr>
          <w:b/>
        </w:rPr>
        <w:t xml:space="preserve"> </w:t>
      </w:r>
    </w:p>
    <w:p w14:paraId="68D84689" w14:textId="77777777" w:rsidR="00757FA3" w:rsidRDefault="00914E0D">
      <w:pPr>
        <w:pStyle w:val="Heading1"/>
        <w:ind w:left="370"/>
      </w:pPr>
      <w:bookmarkStart w:id="17" w:name="_Toc31681"/>
      <w:r>
        <w:t>3.1.</w:t>
      </w:r>
      <w:r>
        <w:rPr>
          <w:rFonts w:ascii="Arial" w:eastAsia="Arial" w:hAnsi="Arial" w:cs="Arial"/>
        </w:rPr>
        <w:t xml:space="preserve"> </w:t>
      </w:r>
      <w:r>
        <w:t xml:space="preserve">User Interface </w:t>
      </w:r>
      <w:bookmarkEnd w:id="17"/>
    </w:p>
    <w:p w14:paraId="4C16F79F" w14:textId="77777777" w:rsidR="00757FA3" w:rsidRDefault="00914E0D">
      <w:pPr>
        <w:pStyle w:val="Heading2"/>
        <w:spacing w:after="233"/>
        <w:ind w:left="730"/>
      </w:pPr>
      <w:bookmarkStart w:id="18" w:name="_Toc31682"/>
      <w:r>
        <w:t>3.1.1.</w:t>
      </w:r>
      <w:r>
        <w:rPr>
          <w:rFonts w:ascii="Arial" w:eastAsia="Arial" w:hAnsi="Arial" w:cs="Arial"/>
        </w:rPr>
        <w:t xml:space="preserve"> </w:t>
      </w:r>
      <w:r>
        <w:t xml:space="preserve">User Experience </w:t>
      </w:r>
      <w:bookmarkEnd w:id="18"/>
    </w:p>
    <w:p w14:paraId="28266049" w14:textId="77777777" w:rsidR="00757FA3" w:rsidRDefault="00914E0D">
      <w:pPr>
        <w:ind w:left="1435" w:right="55"/>
      </w:pPr>
      <w:r>
        <w:t>IMLD’s release and subsequent introduction to Temple’s Intro to Machine Learning class has allowed us to gather more qualitative information in the form of survey data. At the beginning of the semester we had students in the class fill out a survey detaili</w:t>
      </w:r>
      <w:r>
        <w:t xml:space="preserve">ng their prior knowledge of various topics listed in the course syllabus, as </w:t>
      </w:r>
      <w:r>
        <w:lastRenderedPageBreak/>
        <w:t>well as their comfortability and experience with Python. Throughout the course of the semester, we are administering followup surveys asking similar questions, with the desired go</w:t>
      </w:r>
      <w:r>
        <w:t>al to see a general increase in understanding among students and an indication that IMLD is chiefly responsible for it. All surveys are on a 1-5 scale and will include sections for students to leave comments and suggestions to help us improve IMLD. Our goa</w:t>
      </w:r>
      <w:r>
        <w:t xml:space="preserve">l is for the averages of these survey question scores to increase; for those questions whose scores were previously under 3.5 we are looking to get them above this threshold, for all other questions we are hoping for an increase of at least 0.5. </w:t>
      </w:r>
    </w:p>
    <w:p w14:paraId="63489BF8" w14:textId="77777777" w:rsidR="00757FA3" w:rsidRDefault="00914E0D">
      <w:pPr>
        <w:pStyle w:val="Heading2"/>
        <w:spacing w:after="233"/>
        <w:ind w:left="730"/>
      </w:pPr>
      <w:bookmarkStart w:id="19" w:name="_Toc31683"/>
      <w:r>
        <w:t>3.1.2.</w:t>
      </w:r>
      <w:r>
        <w:rPr>
          <w:rFonts w:ascii="Arial" w:eastAsia="Arial" w:hAnsi="Arial" w:cs="Arial"/>
        </w:rPr>
        <w:t xml:space="preserve"> </w:t>
      </w:r>
      <w:r>
        <w:t>Py</w:t>
      </w:r>
      <w:r>
        <w:t xml:space="preserve">Qt </w:t>
      </w:r>
      <w:bookmarkEnd w:id="19"/>
    </w:p>
    <w:p w14:paraId="739475EC" w14:textId="77777777" w:rsidR="00757FA3" w:rsidRDefault="00914E0D">
      <w:pPr>
        <w:ind w:left="1435" w:right="55"/>
      </w:pPr>
      <w:r>
        <w:t xml:space="preserve">PyQt library is often being updated. IMLD needs to be up to date with the most current version of PyQt and other Python libraries. The GUI has to be stable and able to run on the newest PyQt without significant changes. Stability is defined on whether </w:t>
      </w:r>
      <w:r>
        <w:t xml:space="preserve">the app has any bugs meaning that IMLD should be able to achieve its intended outcome without program termination.  </w:t>
      </w:r>
    </w:p>
    <w:p w14:paraId="217CD01A" w14:textId="77777777" w:rsidR="00757FA3" w:rsidRDefault="00914E0D">
      <w:pPr>
        <w:pStyle w:val="Heading1"/>
        <w:spacing w:after="233"/>
        <w:ind w:left="370"/>
      </w:pPr>
      <w:bookmarkStart w:id="20" w:name="_Toc31684"/>
      <w:r>
        <w:t>3.2.</w:t>
      </w:r>
      <w:r>
        <w:rPr>
          <w:rFonts w:ascii="Arial" w:eastAsia="Arial" w:hAnsi="Arial" w:cs="Arial"/>
        </w:rPr>
        <w:t xml:space="preserve"> </w:t>
      </w:r>
      <w:r>
        <w:t xml:space="preserve">Programming Language </w:t>
      </w:r>
      <w:bookmarkEnd w:id="20"/>
    </w:p>
    <w:p w14:paraId="4C48488A" w14:textId="77777777" w:rsidR="00757FA3" w:rsidRDefault="00914E0D">
      <w:pPr>
        <w:ind w:left="821" w:right="55"/>
      </w:pPr>
      <w:r>
        <w:t>IMLD is written entirely in the Python programming language. While Python is a relatively simple language to rea</w:t>
      </w:r>
      <w:r>
        <w:t>d and understand, a complex program such as ours can be difficult for new users to parse out. To better accommodate this, the team has been adhering to general ISIP coding practices. This includes creating files for default values so as to avoid “hard-codi</w:t>
      </w:r>
      <w:r>
        <w:t xml:space="preserve">ng”, limiting all code to 80 characters per line, and reformatting code at periodic intervals to maximize readability. This last requirement is judged by the advisor during weekly or bi-weekly code review sessions.  </w:t>
      </w:r>
    </w:p>
    <w:p w14:paraId="0C13C0D6" w14:textId="77777777" w:rsidR="00757FA3" w:rsidRDefault="00914E0D">
      <w:pPr>
        <w:pStyle w:val="Heading1"/>
        <w:ind w:left="370"/>
      </w:pPr>
      <w:bookmarkStart w:id="21" w:name="_Toc31685"/>
      <w:r>
        <w:t>3.3.</w:t>
      </w:r>
      <w:r>
        <w:rPr>
          <w:rFonts w:ascii="Arial" w:eastAsia="Arial" w:hAnsi="Arial" w:cs="Arial"/>
        </w:rPr>
        <w:t xml:space="preserve"> </w:t>
      </w:r>
      <w:r>
        <w:t xml:space="preserve">Portability </w:t>
      </w:r>
      <w:bookmarkEnd w:id="21"/>
    </w:p>
    <w:p w14:paraId="6CD97807" w14:textId="77777777" w:rsidR="00757FA3" w:rsidRDefault="00914E0D">
      <w:pPr>
        <w:pStyle w:val="Heading2"/>
        <w:spacing w:after="235"/>
        <w:ind w:left="730"/>
      </w:pPr>
      <w:bookmarkStart w:id="22" w:name="_Toc31686"/>
      <w:r>
        <w:t>3.3.1.</w:t>
      </w:r>
      <w:r>
        <w:rPr>
          <w:rFonts w:ascii="Arial" w:eastAsia="Arial" w:hAnsi="Arial" w:cs="Arial"/>
        </w:rPr>
        <w:t xml:space="preserve"> </w:t>
      </w:r>
      <w:r>
        <w:t>Memory Require</w:t>
      </w:r>
      <w:r>
        <w:t xml:space="preserve">ment </w:t>
      </w:r>
      <w:bookmarkEnd w:id="22"/>
    </w:p>
    <w:p w14:paraId="6DDE9DC6" w14:textId="77777777" w:rsidR="00757FA3" w:rsidRDefault="00914E0D">
      <w:pPr>
        <w:ind w:left="1435" w:right="55"/>
      </w:pPr>
      <w:r>
        <w:t>IMLD needs to be able to run on the widest range of student systems, preferably without the students needing to specifically make dedicated space for it on their hard drives. To this end, we have consciously tried to limit the size of IMLD and its supporti</w:t>
      </w:r>
      <w:r>
        <w:t xml:space="preserve">ng files, including sample datasets that we release with each updated </w:t>
      </w:r>
      <w:r>
        <w:lastRenderedPageBreak/>
        <w:t>version. Our goal is to keep the total size of IMLD below 15MB, ensuring that it can be easily downloaded by any student who should need it. This value is somewhat arbitrary, but it prov</w:t>
      </w:r>
      <w:r>
        <w:t xml:space="preserve">ides us a good benchmark for ensuring that our code is not bloated, and motivates us to more strictly adhere to the ISIP coding practices detailed above. </w:t>
      </w:r>
    </w:p>
    <w:p w14:paraId="1057B13D" w14:textId="77777777" w:rsidR="00757FA3" w:rsidRDefault="00914E0D">
      <w:pPr>
        <w:pStyle w:val="Heading2"/>
        <w:spacing w:after="233"/>
        <w:ind w:left="730"/>
      </w:pPr>
      <w:bookmarkStart w:id="23" w:name="_Toc31687"/>
      <w:r>
        <w:t>3.3.2.</w:t>
      </w:r>
      <w:r>
        <w:rPr>
          <w:rFonts w:ascii="Arial" w:eastAsia="Arial" w:hAnsi="Arial" w:cs="Arial"/>
        </w:rPr>
        <w:t xml:space="preserve"> </w:t>
      </w:r>
      <w:r>
        <w:t xml:space="preserve">Processing Speed </w:t>
      </w:r>
      <w:bookmarkEnd w:id="23"/>
    </w:p>
    <w:p w14:paraId="0F3731D4" w14:textId="77777777" w:rsidR="00757FA3" w:rsidRDefault="00914E0D">
      <w:pPr>
        <w:ind w:left="1435" w:right="55"/>
      </w:pPr>
      <w:r>
        <w:t>IMLD, like all machine learning programs, provides more accurate classificat</w:t>
      </w:r>
      <w:r>
        <w:t>ions when provided with larger datasets. However, we must keep in mind that when classifying large datasets, we can run the risk of overflowing a computer’s memory, especially when the program is running on student computers with small amounts of available</w:t>
      </w:r>
      <w:r>
        <w:t xml:space="preserve"> memory. Whenever the team releases large updates for IMLD, we test the program’s memory usage on larger and larger datasets to analyze exactly how much memory each action uses. Our goal is to keep this under 6GB, as we know that most students will have co</w:t>
      </w:r>
      <w:r>
        <w:t xml:space="preserve">mputers with at least 8GB of RAM and popular operating systems like Windows and MacOS use at most 2GB [8]. Currently, our latest version of IMLD can load in a dataset consisting of 10 million twodimensional (2D) data points and complete the classification </w:t>
      </w:r>
      <w:r>
        <w:t xml:space="preserve">process while using roughly 5.5GB of RAM. We do not expect students to be regularly classifying datasets with more than 1 million data points, let alone 10 million, so we are satisfied with these results. </w:t>
      </w:r>
    </w:p>
    <w:p w14:paraId="537F3C20" w14:textId="77777777" w:rsidR="00757FA3" w:rsidRDefault="00914E0D">
      <w:pPr>
        <w:pStyle w:val="Heading1"/>
        <w:spacing w:after="235"/>
        <w:ind w:left="-5"/>
      </w:pPr>
      <w:bookmarkStart w:id="24" w:name="_Toc31688"/>
      <w:r>
        <w:rPr>
          <w:b w:val="0"/>
        </w:rPr>
        <w:t>4.</w:t>
      </w:r>
      <w:r>
        <w:rPr>
          <w:rFonts w:ascii="Arial" w:eastAsia="Arial" w:hAnsi="Arial" w:cs="Arial"/>
          <w:b w:val="0"/>
        </w:rPr>
        <w:t xml:space="preserve"> </w:t>
      </w:r>
      <w:r>
        <w:t>Design Approach</w:t>
      </w:r>
      <w:r>
        <w:rPr>
          <w:b w:val="0"/>
        </w:rPr>
        <w:t xml:space="preserve"> </w:t>
      </w:r>
      <w:bookmarkEnd w:id="24"/>
    </w:p>
    <w:p w14:paraId="5332749C" w14:textId="77777777" w:rsidR="00757FA3" w:rsidRDefault="00914E0D">
      <w:pPr>
        <w:ind w:left="370" w:right="55"/>
      </w:pPr>
      <w:r>
        <w:t>IMLD operates within the Pytho</w:t>
      </w:r>
      <w:r>
        <w:t xml:space="preserve">n environment. Using existing libraries as a supporting framework, we built up separate modules to execute each step of the machine learning process, following the chart pictured below: </w:t>
      </w:r>
    </w:p>
    <w:p w14:paraId="51B06E78" w14:textId="77777777" w:rsidR="00757FA3" w:rsidRDefault="00914E0D">
      <w:pPr>
        <w:spacing w:after="267" w:line="259" w:lineRule="auto"/>
        <w:ind w:left="742" w:right="-176" w:firstLine="0"/>
        <w:jc w:val="left"/>
      </w:pPr>
      <w:r>
        <w:rPr>
          <w:rFonts w:ascii="Calibri" w:eastAsia="Calibri" w:hAnsi="Calibri" w:cs="Calibri"/>
          <w:noProof/>
          <w:sz w:val="22"/>
        </w:rPr>
        <w:lastRenderedPageBreak/>
        <mc:AlternateContent>
          <mc:Choice Requires="wpg">
            <w:drawing>
              <wp:inline distT="0" distB="0" distL="0" distR="0" wp14:anchorId="636324E8" wp14:editId="6D8BC526">
                <wp:extent cx="5625846" cy="3713506"/>
                <wp:effectExtent l="0" t="0" r="0" b="0"/>
                <wp:docPr id="28382" name="Group 28382"/>
                <wp:cNvGraphicFramePr/>
                <a:graphic xmlns:a="http://schemas.openxmlformats.org/drawingml/2006/main">
                  <a:graphicData uri="http://schemas.microsoft.com/office/word/2010/wordprocessingGroup">
                    <wpg:wgp>
                      <wpg:cNvGrpSpPr/>
                      <wpg:grpSpPr>
                        <a:xfrm>
                          <a:off x="0" y="0"/>
                          <a:ext cx="5625846" cy="3713506"/>
                          <a:chOff x="0" y="0"/>
                          <a:chExt cx="5625846" cy="3713506"/>
                        </a:xfrm>
                      </wpg:grpSpPr>
                      <wps:wsp>
                        <wps:cNvPr id="2429" name="Rectangle 2429"/>
                        <wps:cNvSpPr/>
                        <wps:spPr>
                          <a:xfrm>
                            <a:off x="5587746" y="3241523"/>
                            <a:ext cx="50673" cy="224380"/>
                          </a:xfrm>
                          <a:prstGeom prst="rect">
                            <a:avLst/>
                          </a:prstGeom>
                          <a:ln>
                            <a:noFill/>
                          </a:ln>
                        </wps:spPr>
                        <wps:txbx>
                          <w:txbxContent>
                            <w:p w14:paraId="35CA18B7"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wps:wsp>
                        <wps:cNvPr id="2430" name="Rectangle 2430"/>
                        <wps:cNvSpPr/>
                        <wps:spPr>
                          <a:xfrm>
                            <a:off x="1499743" y="3544799"/>
                            <a:ext cx="602401" cy="224380"/>
                          </a:xfrm>
                          <a:prstGeom prst="rect">
                            <a:avLst/>
                          </a:prstGeom>
                          <a:ln>
                            <a:noFill/>
                          </a:ln>
                        </wps:spPr>
                        <wps:txbx>
                          <w:txbxContent>
                            <w:p w14:paraId="4B3B592F" w14:textId="77777777" w:rsidR="00757FA3" w:rsidRDefault="00914E0D">
                              <w:pPr>
                                <w:spacing w:after="160" w:line="259" w:lineRule="auto"/>
                                <w:ind w:left="0" w:right="0" w:firstLine="0"/>
                                <w:jc w:val="left"/>
                              </w:pPr>
                              <w:r>
                                <w:rPr>
                                  <w:i/>
                                </w:rPr>
                                <w:t xml:space="preserve">Figure </w:t>
                              </w:r>
                            </w:p>
                          </w:txbxContent>
                        </wps:txbx>
                        <wps:bodyPr horzOverflow="overflow" vert="horz" lIns="0" tIns="0" rIns="0" bIns="0" rtlCol="0">
                          <a:noAutofit/>
                        </wps:bodyPr>
                      </wps:wsp>
                      <wps:wsp>
                        <wps:cNvPr id="2431" name="Rectangle 2431"/>
                        <wps:cNvSpPr/>
                        <wps:spPr>
                          <a:xfrm>
                            <a:off x="1952371" y="3544799"/>
                            <a:ext cx="101346" cy="224380"/>
                          </a:xfrm>
                          <a:prstGeom prst="rect">
                            <a:avLst/>
                          </a:prstGeom>
                          <a:ln>
                            <a:noFill/>
                          </a:ln>
                        </wps:spPr>
                        <wps:txbx>
                          <w:txbxContent>
                            <w:p w14:paraId="2F36502E" w14:textId="77777777" w:rsidR="00757FA3" w:rsidRDefault="00914E0D">
                              <w:pPr>
                                <w:spacing w:after="160" w:line="259" w:lineRule="auto"/>
                                <w:ind w:left="0" w:right="0" w:firstLine="0"/>
                                <w:jc w:val="left"/>
                              </w:pPr>
                              <w:r>
                                <w:rPr>
                                  <w:i/>
                                </w:rPr>
                                <w:t>1</w:t>
                              </w:r>
                            </w:p>
                          </w:txbxContent>
                        </wps:txbx>
                        <wps:bodyPr horzOverflow="overflow" vert="horz" lIns="0" tIns="0" rIns="0" bIns="0" rtlCol="0">
                          <a:noAutofit/>
                        </wps:bodyPr>
                      </wps:wsp>
                      <wps:wsp>
                        <wps:cNvPr id="2432" name="Rectangle 2432"/>
                        <wps:cNvSpPr/>
                        <wps:spPr>
                          <a:xfrm>
                            <a:off x="2028571" y="3544799"/>
                            <a:ext cx="50673" cy="224380"/>
                          </a:xfrm>
                          <a:prstGeom prst="rect">
                            <a:avLst/>
                          </a:prstGeom>
                          <a:ln>
                            <a:noFill/>
                          </a:ln>
                        </wps:spPr>
                        <wps:txbx>
                          <w:txbxContent>
                            <w:p w14:paraId="38D258EF"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433" name="Rectangle 2433"/>
                        <wps:cNvSpPr/>
                        <wps:spPr>
                          <a:xfrm>
                            <a:off x="2066671" y="3544799"/>
                            <a:ext cx="1908108" cy="224380"/>
                          </a:xfrm>
                          <a:prstGeom prst="rect">
                            <a:avLst/>
                          </a:prstGeom>
                          <a:ln>
                            <a:noFill/>
                          </a:ln>
                        </wps:spPr>
                        <wps:txbx>
                          <w:txbxContent>
                            <w:p w14:paraId="41359336" w14:textId="77777777" w:rsidR="00757FA3" w:rsidRDefault="00914E0D">
                              <w:pPr>
                                <w:spacing w:after="160" w:line="259" w:lineRule="auto"/>
                                <w:ind w:left="0" w:right="0" w:firstLine="0"/>
                                <w:jc w:val="left"/>
                              </w:pPr>
                              <w:r>
                                <w:rPr>
                                  <w:i/>
                                </w:rPr>
                                <w:t>Architecture Flowchart</w:t>
                              </w:r>
                            </w:p>
                          </w:txbxContent>
                        </wps:txbx>
                        <wps:bodyPr horzOverflow="overflow" vert="horz" lIns="0" tIns="0" rIns="0" bIns="0" rtlCol="0">
                          <a:noAutofit/>
                        </wps:bodyPr>
                      </wps:wsp>
                      <wps:wsp>
                        <wps:cNvPr id="2434" name="Rectangle 2434"/>
                        <wps:cNvSpPr/>
                        <wps:spPr>
                          <a:xfrm>
                            <a:off x="3502533" y="3544799"/>
                            <a:ext cx="50673" cy="224380"/>
                          </a:xfrm>
                          <a:prstGeom prst="rect">
                            <a:avLst/>
                          </a:prstGeom>
                          <a:ln>
                            <a:noFill/>
                          </a:ln>
                        </wps:spPr>
                        <wps:txbx>
                          <w:txbxContent>
                            <w:p w14:paraId="7B2E5123"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456" name="Picture 2456"/>
                          <pic:cNvPicPr/>
                        </pic:nvPicPr>
                        <pic:blipFill>
                          <a:blip r:embed="rId16"/>
                          <a:stretch>
                            <a:fillRect/>
                          </a:stretch>
                        </pic:blipFill>
                        <pic:spPr>
                          <a:xfrm>
                            <a:off x="4826" y="4826"/>
                            <a:ext cx="5568950" cy="3352546"/>
                          </a:xfrm>
                          <a:prstGeom prst="rect">
                            <a:avLst/>
                          </a:prstGeom>
                        </pic:spPr>
                      </pic:pic>
                      <wps:wsp>
                        <wps:cNvPr id="2457" name="Shape 2457"/>
                        <wps:cNvSpPr/>
                        <wps:spPr>
                          <a:xfrm>
                            <a:off x="0" y="0"/>
                            <a:ext cx="5578475" cy="3362071"/>
                          </a:xfrm>
                          <a:custGeom>
                            <a:avLst/>
                            <a:gdLst/>
                            <a:ahLst/>
                            <a:cxnLst/>
                            <a:rect l="0" t="0" r="0" b="0"/>
                            <a:pathLst>
                              <a:path w="5578475" h="3362071">
                                <a:moveTo>
                                  <a:pt x="0" y="3362071"/>
                                </a:moveTo>
                                <a:lnTo>
                                  <a:pt x="5578475" y="3362071"/>
                                </a:lnTo>
                                <a:lnTo>
                                  <a:pt x="55784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382" style="width:442.98pt;height:292.402pt;mso-position-horizontal-relative:char;mso-position-vertical-relative:line" coordsize="56258,37135">
                <v:rect id="Rectangle 2429" style="position:absolute;width:506;height:2243;left:55877;top:32415;" filled="f" stroked="f">
                  <v:textbox inset="0,0,0,0">
                    <w:txbxContent>
                      <w:p>
                        <w:pPr>
                          <w:spacing w:before="0" w:after="160" w:line="259" w:lineRule="auto"/>
                          <w:ind w:left="0" w:right="0" w:firstLine="0"/>
                          <w:jc w:val="left"/>
                        </w:pPr>
                        <w:r>
                          <w:rPr/>
                          <w:t xml:space="preserve"> </w:t>
                        </w:r>
                      </w:p>
                    </w:txbxContent>
                  </v:textbox>
                </v:rect>
                <v:rect id="Rectangle 2430" style="position:absolute;width:6024;height:2243;left:14997;top:35447;"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Figure </w:t>
                        </w:r>
                      </w:p>
                    </w:txbxContent>
                  </v:textbox>
                </v:rect>
                <v:rect id="Rectangle 2431" style="position:absolute;width:1013;height:2243;left:19523;top:35447;"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1</w:t>
                        </w:r>
                      </w:p>
                    </w:txbxContent>
                  </v:textbox>
                </v:rect>
                <v:rect id="Rectangle 2432" style="position:absolute;width:506;height:2243;left:20285;top:35447;"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2433" style="position:absolute;width:19081;height:2243;left:20666;top:35447;"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Architecture Flowchart</w:t>
                        </w:r>
                      </w:p>
                    </w:txbxContent>
                  </v:textbox>
                </v:rect>
                <v:rect id="Rectangle 2434" style="position:absolute;width:506;height:2243;left:35025;top:35447;"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2456" style="position:absolute;width:55689;height:33525;left:48;top:48;" filled="f">
                  <v:imagedata r:id="rId17"/>
                </v:shape>
                <v:shape id="Shape 2457" style="position:absolute;width:55784;height:33620;left:0;top:0;" coordsize="5578475,3362071" path="m0,3362071l5578475,3362071l5578475,0l0,0x">
                  <v:stroke weight="0.75pt" endcap="flat" joinstyle="round" on="true" color="#000000"/>
                  <v:fill on="false" color="#000000" opacity="0"/>
                </v:shape>
              </v:group>
            </w:pict>
          </mc:Fallback>
        </mc:AlternateContent>
      </w:r>
    </w:p>
    <w:p w14:paraId="788ADDB6" w14:textId="77777777" w:rsidR="00757FA3" w:rsidRDefault="00914E0D">
      <w:pPr>
        <w:pStyle w:val="Heading1"/>
        <w:spacing w:after="235"/>
        <w:ind w:left="370"/>
      </w:pPr>
      <w:bookmarkStart w:id="25" w:name="_Toc31689"/>
      <w:r>
        <w:t>4.1.</w:t>
      </w:r>
      <w:r>
        <w:rPr>
          <w:rFonts w:ascii="Arial" w:eastAsia="Arial" w:hAnsi="Arial" w:cs="Arial"/>
        </w:rPr>
        <w:t xml:space="preserve"> </w:t>
      </w:r>
      <w:r>
        <w:t xml:space="preserve">Data </w:t>
      </w:r>
      <w:bookmarkEnd w:id="25"/>
    </w:p>
    <w:p w14:paraId="02689372" w14:textId="77777777" w:rsidR="00757FA3" w:rsidRDefault="00914E0D">
      <w:pPr>
        <w:ind w:left="821" w:right="55"/>
      </w:pPr>
      <w:r>
        <w:t>IMLD supports three methods of data creation: loading data from comma separated value (.csv) files, generating data via demos, and manually drawing data points within the training or evaluations windows. The modules within the Data branch of the applet han</w:t>
      </w:r>
      <w:r>
        <w:t xml:space="preserve">dle the first two methods. </w:t>
      </w:r>
    </w:p>
    <w:p w14:paraId="00ED2781" w14:textId="77777777" w:rsidR="00757FA3" w:rsidRDefault="00914E0D">
      <w:pPr>
        <w:pStyle w:val="Heading2"/>
        <w:spacing w:after="233"/>
        <w:ind w:left="730"/>
      </w:pPr>
      <w:bookmarkStart w:id="26" w:name="_Toc31690"/>
      <w:r>
        <w:t>4.1.1.</w:t>
      </w:r>
      <w:r>
        <w:rPr>
          <w:rFonts w:ascii="Arial" w:eastAsia="Arial" w:hAnsi="Arial" w:cs="Arial"/>
        </w:rPr>
        <w:t xml:space="preserve"> </w:t>
      </w:r>
      <w:r>
        <w:t xml:space="preserve">Data I/O </w:t>
      </w:r>
      <w:bookmarkEnd w:id="26"/>
    </w:p>
    <w:p w14:paraId="25111DFD" w14:textId="77777777" w:rsidR="00757FA3" w:rsidRDefault="00914E0D">
      <w:pPr>
        <w:ind w:left="1435" w:right="55"/>
      </w:pPr>
      <w:r>
        <w:t xml:space="preserve">The Data I/O class contains within its methods to load .csv files from local storage and read the data contained therein, or write data to a file and save it to local storage. IMLD formats the written data into </w:t>
      </w:r>
      <w:r>
        <w:t xml:space="preserve">a .csv file for future reading according to the following template: </w:t>
      </w:r>
    </w:p>
    <w:p w14:paraId="1CB83E23" w14:textId="77777777" w:rsidR="00757FA3" w:rsidRDefault="00914E0D">
      <w:pPr>
        <w:spacing w:after="180" w:line="259" w:lineRule="auto"/>
        <w:ind w:left="3690" w:right="0" w:firstLine="0"/>
        <w:jc w:val="left"/>
      </w:pPr>
      <w:r>
        <w:rPr>
          <w:noProof/>
        </w:rPr>
        <w:lastRenderedPageBreak/>
        <w:drawing>
          <wp:inline distT="0" distB="0" distL="0" distR="0" wp14:anchorId="26174016" wp14:editId="65025A71">
            <wp:extent cx="2628900" cy="3067050"/>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18"/>
                    <a:stretch>
                      <a:fillRect/>
                    </a:stretch>
                  </pic:blipFill>
                  <pic:spPr>
                    <a:xfrm>
                      <a:off x="0" y="0"/>
                      <a:ext cx="2628900" cy="3067050"/>
                    </a:xfrm>
                    <a:prstGeom prst="rect">
                      <a:avLst/>
                    </a:prstGeom>
                  </pic:spPr>
                </pic:pic>
              </a:graphicData>
            </a:graphic>
          </wp:inline>
        </w:drawing>
      </w:r>
      <w:r>
        <w:t xml:space="preserve"> </w:t>
      </w:r>
    </w:p>
    <w:p w14:paraId="63347322" w14:textId="77777777" w:rsidR="00757FA3" w:rsidRDefault="00914E0D">
      <w:pPr>
        <w:pStyle w:val="Heading4"/>
        <w:spacing w:after="232"/>
      </w:pPr>
      <w:r>
        <w:t xml:space="preserve">Figure 2 Example of .csv file formatting </w:t>
      </w:r>
    </w:p>
    <w:p w14:paraId="6E31BA33" w14:textId="77777777" w:rsidR="00757FA3" w:rsidRDefault="00914E0D">
      <w:pPr>
        <w:ind w:left="1435" w:right="55"/>
      </w:pPr>
      <w:r>
        <w:t>Allowing users to import their own data was a necessary component of IMLD, as it gave users the ability to witness how different machine-learn</w:t>
      </w:r>
      <w:r>
        <w:t xml:space="preserve">ing algorithms would evaluate real-world data.  </w:t>
      </w:r>
    </w:p>
    <w:p w14:paraId="04C12CC5" w14:textId="77777777" w:rsidR="00757FA3" w:rsidRDefault="00914E0D">
      <w:pPr>
        <w:pStyle w:val="Heading2"/>
        <w:spacing w:after="233"/>
        <w:ind w:left="730"/>
      </w:pPr>
      <w:bookmarkStart w:id="27" w:name="_Toc31691"/>
      <w:r>
        <w:t>4.1.2.</w:t>
      </w:r>
      <w:r>
        <w:rPr>
          <w:rFonts w:ascii="Arial" w:eastAsia="Arial" w:hAnsi="Arial" w:cs="Arial"/>
        </w:rPr>
        <w:t xml:space="preserve"> </w:t>
      </w:r>
      <w:r>
        <w:t xml:space="preserve">Data Generation </w:t>
      </w:r>
      <w:bookmarkEnd w:id="27"/>
    </w:p>
    <w:p w14:paraId="01DF26F6" w14:textId="77777777" w:rsidR="00757FA3" w:rsidRDefault="00914E0D">
      <w:pPr>
        <w:ind w:left="1435" w:right="55"/>
      </w:pPr>
      <w:r>
        <w:t>IMLD supports the generation of robust data sets according to a variety of preprogrammed demos. These demos include datasets likely to be encountered in the real world, like two- or f</w:t>
      </w:r>
      <w:r>
        <w:t xml:space="preserve">our-Gaussian plots, overlapping Gaussian plots, two- and four-ellipses plots, as well as toroidal (donut-shaped) and yin-yang plots, which although unrealistic nevertheless illustrate the machine-learning process for complex datasets. </w:t>
      </w:r>
    </w:p>
    <w:p w14:paraId="68E650FB" w14:textId="77777777" w:rsidR="00757FA3" w:rsidRDefault="00914E0D">
      <w:pPr>
        <w:spacing w:after="214" w:line="259" w:lineRule="auto"/>
        <w:ind w:left="2182" w:right="0" w:firstLine="0"/>
        <w:jc w:val="left"/>
      </w:pPr>
      <w:r>
        <w:rPr>
          <w:rFonts w:ascii="Calibri" w:eastAsia="Calibri" w:hAnsi="Calibri" w:cs="Calibri"/>
          <w:noProof/>
          <w:sz w:val="22"/>
        </w:rPr>
        <w:lastRenderedPageBreak/>
        <mc:AlternateContent>
          <mc:Choice Requires="wpg">
            <w:drawing>
              <wp:inline distT="0" distB="0" distL="0" distR="0" wp14:anchorId="265481B6" wp14:editId="1300E2BC">
                <wp:extent cx="3472307" cy="3239542"/>
                <wp:effectExtent l="0" t="0" r="0" b="0"/>
                <wp:docPr id="27940" name="Group 27940"/>
                <wp:cNvGraphicFramePr/>
                <a:graphic xmlns:a="http://schemas.openxmlformats.org/drawingml/2006/main">
                  <a:graphicData uri="http://schemas.microsoft.com/office/word/2010/wordprocessingGroup">
                    <wpg:wgp>
                      <wpg:cNvGrpSpPr/>
                      <wpg:grpSpPr>
                        <a:xfrm>
                          <a:off x="0" y="0"/>
                          <a:ext cx="3472307" cy="3239542"/>
                          <a:chOff x="0" y="0"/>
                          <a:chExt cx="3472307" cy="3239542"/>
                        </a:xfrm>
                      </wpg:grpSpPr>
                      <wps:wsp>
                        <wps:cNvPr id="2525" name="Rectangle 2525"/>
                        <wps:cNvSpPr/>
                        <wps:spPr>
                          <a:xfrm>
                            <a:off x="3434207" y="3070835"/>
                            <a:ext cx="50673" cy="224380"/>
                          </a:xfrm>
                          <a:prstGeom prst="rect">
                            <a:avLst/>
                          </a:prstGeom>
                          <a:ln>
                            <a:noFill/>
                          </a:ln>
                        </wps:spPr>
                        <wps:txbx>
                          <w:txbxContent>
                            <w:p w14:paraId="7EECDF94"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42" name="Picture 2542"/>
                          <pic:cNvPicPr/>
                        </pic:nvPicPr>
                        <pic:blipFill>
                          <a:blip r:embed="rId19"/>
                          <a:stretch>
                            <a:fillRect/>
                          </a:stretch>
                        </pic:blipFill>
                        <pic:spPr>
                          <a:xfrm>
                            <a:off x="4699" y="4826"/>
                            <a:ext cx="3409950" cy="3181350"/>
                          </a:xfrm>
                          <a:prstGeom prst="rect">
                            <a:avLst/>
                          </a:prstGeom>
                        </pic:spPr>
                      </pic:pic>
                      <wps:wsp>
                        <wps:cNvPr id="2543" name="Shape 2543"/>
                        <wps:cNvSpPr/>
                        <wps:spPr>
                          <a:xfrm>
                            <a:off x="0" y="0"/>
                            <a:ext cx="3419475" cy="3190875"/>
                          </a:xfrm>
                          <a:custGeom>
                            <a:avLst/>
                            <a:gdLst/>
                            <a:ahLst/>
                            <a:cxnLst/>
                            <a:rect l="0" t="0" r="0" b="0"/>
                            <a:pathLst>
                              <a:path w="3419475" h="3190875">
                                <a:moveTo>
                                  <a:pt x="0" y="3190875"/>
                                </a:moveTo>
                                <a:lnTo>
                                  <a:pt x="3419475" y="3190875"/>
                                </a:lnTo>
                                <a:lnTo>
                                  <a:pt x="34194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940" style="width:273.41pt;height:255.082pt;mso-position-horizontal-relative:char;mso-position-vertical-relative:line" coordsize="34723,32395">
                <v:rect id="Rectangle 2525" style="position:absolute;width:506;height:2243;left:34342;top:30708;" filled="f" stroked="f">
                  <v:textbox inset="0,0,0,0">
                    <w:txbxContent>
                      <w:p>
                        <w:pPr>
                          <w:spacing w:before="0" w:after="160" w:line="259" w:lineRule="auto"/>
                          <w:ind w:left="0" w:right="0" w:firstLine="0"/>
                          <w:jc w:val="left"/>
                        </w:pPr>
                        <w:r>
                          <w:rPr/>
                          <w:t xml:space="preserve"> </w:t>
                        </w:r>
                      </w:p>
                    </w:txbxContent>
                  </v:textbox>
                </v:rect>
                <v:shape id="Picture 2542" style="position:absolute;width:34099;height:31813;left:46;top:48;" filled="f">
                  <v:imagedata r:id="rId20"/>
                </v:shape>
                <v:shape id="Shape 2543" style="position:absolute;width:34194;height:31908;left:0;top:0;" coordsize="3419475,3190875" path="m0,3190875l3419475,3190875l3419475,0l0,0x">
                  <v:stroke weight="0.75pt" endcap="flat" joinstyle="round" on="true" color="#000000"/>
                  <v:fill on="false" color="#000000" opacity="0"/>
                </v:shape>
              </v:group>
            </w:pict>
          </mc:Fallback>
        </mc:AlternateContent>
      </w:r>
    </w:p>
    <w:p w14:paraId="66BD8E11" w14:textId="77777777" w:rsidR="00757FA3" w:rsidRDefault="00914E0D">
      <w:pPr>
        <w:spacing w:after="0" w:line="259" w:lineRule="auto"/>
        <w:ind w:left="0" w:right="3344" w:firstLine="0"/>
        <w:jc w:val="right"/>
      </w:pPr>
      <w:r>
        <w:rPr>
          <w:i/>
        </w:rPr>
        <w:t xml:space="preserve">Figure 3 </w:t>
      </w:r>
      <w:r>
        <w:rPr>
          <w:i/>
        </w:rPr>
        <w:t>Two Gaussian plots</w:t>
      </w:r>
      <w:r>
        <w:rPr>
          <w:b/>
          <w:i/>
        </w:rPr>
        <w:t xml:space="preserve"> </w:t>
      </w:r>
    </w:p>
    <w:p w14:paraId="11000DB3" w14:textId="77777777" w:rsidR="00757FA3" w:rsidRDefault="00914E0D">
      <w:pPr>
        <w:spacing w:after="267" w:line="259" w:lineRule="auto"/>
        <w:ind w:left="2160" w:right="0" w:firstLine="0"/>
        <w:jc w:val="left"/>
      </w:pPr>
      <w:r>
        <w:rPr>
          <w:rFonts w:ascii="Calibri" w:eastAsia="Calibri" w:hAnsi="Calibri" w:cs="Calibri"/>
          <w:noProof/>
          <w:sz w:val="22"/>
        </w:rPr>
        <mc:AlternateContent>
          <mc:Choice Requires="wpg">
            <w:drawing>
              <wp:inline distT="0" distB="0" distL="0" distR="0" wp14:anchorId="240701F1" wp14:editId="3BE24481">
                <wp:extent cx="3544316" cy="3930574"/>
                <wp:effectExtent l="0" t="0" r="0" b="0"/>
                <wp:docPr id="27941" name="Group 27941"/>
                <wp:cNvGraphicFramePr/>
                <a:graphic xmlns:a="http://schemas.openxmlformats.org/drawingml/2006/main">
                  <a:graphicData uri="http://schemas.microsoft.com/office/word/2010/wordprocessingGroup">
                    <wpg:wgp>
                      <wpg:cNvGrpSpPr/>
                      <wpg:grpSpPr>
                        <a:xfrm>
                          <a:off x="0" y="0"/>
                          <a:ext cx="3544316" cy="3930574"/>
                          <a:chOff x="0" y="0"/>
                          <a:chExt cx="3544316" cy="3930574"/>
                        </a:xfrm>
                      </wpg:grpSpPr>
                      <wps:wsp>
                        <wps:cNvPr id="2533" name="Rectangle 2533"/>
                        <wps:cNvSpPr/>
                        <wps:spPr>
                          <a:xfrm>
                            <a:off x="0" y="0"/>
                            <a:ext cx="50673" cy="224380"/>
                          </a:xfrm>
                          <a:prstGeom prst="rect">
                            <a:avLst/>
                          </a:prstGeom>
                          <a:ln>
                            <a:noFill/>
                          </a:ln>
                        </wps:spPr>
                        <wps:txbx>
                          <w:txbxContent>
                            <w:p w14:paraId="19BB4677" w14:textId="77777777" w:rsidR="00757FA3" w:rsidRDefault="00914E0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534" name="Rectangle 2534"/>
                        <wps:cNvSpPr/>
                        <wps:spPr>
                          <a:xfrm>
                            <a:off x="3506216" y="3457067"/>
                            <a:ext cx="50673" cy="224380"/>
                          </a:xfrm>
                          <a:prstGeom prst="rect">
                            <a:avLst/>
                          </a:prstGeom>
                          <a:ln>
                            <a:noFill/>
                          </a:ln>
                        </wps:spPr>
                        <wps:txbx>
                          <w:txbxContent>
                            <w:p w14:paraId="3182C8C2"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wps:wsp>
                        <wps:cNvPr id="2535" name="Rectangle 2535"/>
                        <wps:cNvSpPr/>
                        <wps:spPr>
                          <a:xfrm>
                            <a:off x="856869" y="3761867"/>
                            <a:ext cx="602400" cy="224380"/>
                          </a:xfrm>
                          <a:prstGeom prst="rect">
                            <a:avLst/>
                          </a:prstGeom>
                          <a:ln>
                            <a:noFill/>
                          </a:ln>
                        </wps:spPr>
                        <wps:txbx>
                          <w:txbxContent>
                            <w:p w14:paraId="56F221C3" w14:textId="77777777" w:rsidR="00757FA3" w:rsidRDefault="00914E0D">
                              <w:pPr>
                                <w:spacing w:after="160" w:line="259" w:lineRule="auto"/>
                                <w:ind w:left="0" w:right="0" w:firstLine="0"/>
                                <w:jc w:val="left"/>
                              </w:pPr>
                              <w:r>
                                <w:rPr>
                                  <w:i/>
                                </w:rPr>
                                <w:t xml:space="preserve">Figure </w:t>
                              </w:r>
                            </w:p>
                          </w:txbxContent>
                        </wps:txbx>
                        <wps:bodyPr horzOverflow="overflow" vert="horz" lIns="0" tIns="0" rIns="0" bIns="0" rtlCol="0">
                          <a:noAutofit/>
                        </wps:bodyPr>
                      </wps:wsp>
                      <wps:wsp>
                        <wps:cNvPr id="2536" name="Rectangle 2536"/>
                        <wps:cNvSpPr/>
                        <wps:spPr>
                          <a:xfrm>
                            <a:off x="1309497" y="3761867"/>
                            <a:ext cx="101346" cy="224380"/>
                          </a:xfrm>
                          <a:prstGeom prst="rect">
                            <a:avLst/>
                          </a:prstGeom>
                          <a:ln>
                            <a:noFill/>
                          </a:ln>
                        </wps:spPr>
                        <wps:txbx>
                          <w:txbxContent>
                            <w:p w14:paraId="5EA5770F" w14:textId="77777777" w:rsidR="00757FA3" w:rsidRDefault="00914E0D">
                              <w:pPr>
                                <w:spacing w:after="160" w:line="259" w:lineRule="auto"/>
                                <w:ind w:left="0" w:right="0" w:firstLine="0"/>
                                <w:jc w:val="left"/>
                              </w:pPr>
                              <w:r>
                                <w:rPr>
                                  <w:i/>
                                </w:rPr>
                                <w:t>4</w:t>
                              </w:r>
                            </w:p>
                          </w:txbxContent>
                        </wps:txbx>
                        <wps:bodyPr horzOverflow="overflow" vert="horz" lIns="0" tIns="0" rIns="0" bIns="0" rtlCol="0">
                          <a:noAutofit/>
                        </wps:bodyPr>
                      </wps:wsp>
                      <wps:wsp>
                        <wps:cNvPr id="2537" name="Rectangle 2537"/>
                        <wps:cNvSpPr/>
                        <wps:spPr>
                          <a:xfrm>
                            <a:off x="1385697" y="3761867"/>
                            <a:ext cx="50673" cy="224380"/>
                          </a:xfrm>
                          <a:prstGeom prst="rect">
                            <a:avLst/>
                          </a:prstGeom>
                          <a:ln>
                            <a:noFill/>
                          </a:ln>
                        </wps:spPr>
                        <wps:txbx>
                          <w:txbxContent>
                            <w:p w14:paraId="725C8688"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538" name="Rectangle 2538"/>
                        <wps:cNvSpPr/>
                        <wps:spPr>
                          <a:xfrm>
                            <a:off x="1423797" y="3761867"/>
                            <a:ext cx="1221827" cy="224380"/>
                          </a:xfrm>
                          <a:prstGeom prst="rect">
                            <a:avLst/>
                          </a:prstGeom>
                          <a:ln>
                            <a:noFill/>
                          </a:ln>
                        </wps:spPr>
                        <wps:txbx>
                          <w:txbxContent>
                            <w:p w14:paraId="7AD3CCBB" w14:textId="77777777" w:rsidR="00757FA3" w:rsidRDefault="00914E0D">
                              <w:pPr>
                                <w:spacing w:after="160" w:line="259" w:lineRule="auto"/>
                                <w:ind w:left="0" w:right="0" w:firstLine="0"/>
                                <w:jc w:val="left"/>
                              </w:pPr>
                              <w:r>
                                <w:rPr>
                                  <w:i/>
                                </w:rPr>
                                <w:t>Four Gaussian</w:t>
                              </w:r>
                            </w:p>
                          </w:txbxContent>
                        </wps:txbx>
                        <wps:bodyPr horzOverflow="overflow" vert="horz" lIns="0" tIns="0" rIns="0" bIns="0" rtlCol="0">
                          <a:noAutofit/>
                        </wps:bodyPr>
                      </wps:wsp>
                      <wps:wsp>
                        <wps:cNvPr id="2539" name="Rectangle 2539"/>
                        <wps:cNvSpPr/>
                        <wps:spPr>
                          <a:xfrm>
                            <a:off x="2343023" y="3761867"/>
                            <a:ext cx="50673" cy="224380"/>
                          </a:xfrm>
                          <a:prstGeom prst="rect">
                            <a:avLst/>
                          </a:prstGeom>
                          <a:ln>
                            <a:noFill/>
                          </a:ln>
                        </wps:spPr>
                        <wps:txbx>
                          <w:txbxContent>
                            <w:p w14:paraId="10C4960D"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545" name="Picture 2545"/>
                          <pic:cNvPicPr/>
                        </pic:nvPicPr>
                        <pic:blipFill>
                          <a:blip r:embed="rId21"/>
                          <a:stretch>
                            <a:fillRect/>
                          </a:stretch>
                        </pic:blipFill>
                        <pic:spPr>
                          <a:xfrm>
                            <a:off x="18796" y="352323"/>
                            <a:ext cx="3457575" cy="3209925"/>
                          </a:xfrm>
                          <a:prstGeom prst="rect">
                            <a:avLst/>
                          </a:prstGeom>
                        </pic:spPr>
                      </pic:pic>
                      <wps:wsp>
                        <wps:cNvPr id="2546" name="Shape 2546"/>
                        <wps:cNvSpPr/>
                        <wps:spPr>
                          <a:xfrm>
                            <a:off x="13970" y="347497"/>
                            <a:ext cx="3467100" cy="3219450"/>
                          </a:xfrm>
                          <a:custGeom>
                            <a:avLst/>
                            <a:gdLst/>
                            <a:ahLst/>
                            <a:cxnLst/>
                            <a:rect l="0" t="0" r="0" b="0"/>
                            <a:pathLst>
                              <a:path w="3467100" h="3219450">
                                <a:moveTo>
                                  <a:pt x="0" y="3219450"/>
                                </a:moveTo>
                                <a:lnTo>
                                  <a:pt x="3467100" y="3219450"/>
                                </a:lnTo>
                                <a:lnTo>
                                  <a:pt x="34671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941" style="width:279.08pt;height:309.494pt;mso-position-horizontal-relative:char;mso-position-vertical-relative:line" coordsize="35443,39305">
                <v:rect id="Rectangle 2533" style="position:absolute;width:506;height:2243;left:0;top:0;" filled="f" stroked="f">
                  <v:textbox inset="0,0,0,0">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v:textbox>
                </v:rect>
                <v:rect id="Rectangle 2534" style="position:absolute;width:506;height:2243;left:35062;top:34570;" filled="f" stroked="f">
                  <v:textbox inset="0,0,0,0">
                    <w:txbxContent>
                      <w:p>
                        <w:pPr>
                          <w:spacing w:before="0" w:after="160" w:line="259" w:lineRule="auto"/>
                          <w:ind w:left="0" w:right="0" w:firstLine="0"/>
                          <w:jc w:val="left"/>
                        </w:pPr>
                        <w:r>
                          <w:rPr/>
                          <w:t xml:space="preserve"> </w:t>
                        </w:r>
                      </w:p>
                    </w:txbxContent>
                  </v:textbox>
                </v:rect>
                <v:rect id="Rectangle 2535" style="position:absolute;width:6024;height:2243;left:8568;top:3761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Figure </w:t>
                        </w:r>
                      </w:p>
                    </w:txbxContent>
                  </v:textbox>
                </v:rect>
                <v:rect id="Rectangle 2536" style="position:absolute;width:1013;height:2243;left:13094;top:3761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4</w:t>
                        </w:r>
                      </w:p>
                    </w:txbxContent>
                  </v:textbox>
                </v:rect>
                <v:rect id="Rectangle 2537" style="position:absolute;width:506;height:2243;left:13856;top:3761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2538" style="position:absolute;width:12218;height:2243;left:14237;top:3761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Four Gaussian</w:t>
                        </w:r>
                      </w:p>
                    </w:txbxContent>
                  </v:textbox>
                </v:rect>
                <v:rect id="Rectangle 2539" style="position:absolute;width:506;height:2243;left:23430;top:3761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2545" style="position:absolute;width:34575;height:32099;left:187;top:3523;" filled="f">
                  <v:imagedata r:id="rId22"/>
                </v:shape>
                <v:shape id="Shape 2546" style="position:absolute;width:34671;height:32194;left:139;top:3474;" coordsize="3467100,3219450" path="m0,3219450l3467100,3219450l3467100,0l0,0x">
                  <v:stroke weight="0.75pt" endcap="flat" joinstyle="round" on="true" color="#000000"/>
                  <v:fill on="false" color="#000000" opacity="0"/>
                </v:shape>
              </v:group>
            </w:pict>
          </mc:Fallback>
        </mc:AlternateContent>
      </w:r>
    </w:p>
    <w:p w14:paraId="4A1A589B" w14:textId="77777777" w:rsidR="00757FA3" w:rsidRDefault="00914E0D">
      <w:pPr>
        <w:spacing w:after="0" w:line="259" w:lineRule="auto"/>
        <w:ind w:left="2160" w:right="0" w:firstLine="0"/>
        <w:jc w:val="left"/>
      </w:pPr>
      <w:r>
        <w:t xml:space="preserve"> </w:t>
      </w:r>
    </w:p>
    <w:p w14:paraId="6FC5FE35" w14:textId="77777777" w:rsidR="00757FA3" w:rsidRDefault="00914E0D">
      <w:pPr>
        <w:spacing w:after="214" w:line="259" w:lineRule="auto"/>
        <w:ind w:left="2182" w:right="0" w:firstLine="0"/>
        <w:jc w:val="left"/>
      </w:pPr>
      <w:r>
        <w:rPr>
          <w:rFonts w:ascii="Calibri" w:eastAsia="Calibri" w:hAnsi="Calibri" w:cs="Calibri"/>
          <w:noProof/>
          <w:sz w:val="22"/>
        </w:rPr>
        <w:lastRenderedPageBreak/>
        <mc:AlternateContent>
          <mc:Choice Requires="wpg">
            <w:drawing>
              <wp:inline distT="0" distB="0" distL="0" distR="0" wp14:anchorId="726AED6A" wp14:editId="0B22F293">
                <wp:extent cx="3700907" cy="3468142"/>
                <wp:effectExtent l="0" t="0" r="0" b="0"/>
                <wp:docPr id="28149" name="Group 28149"/>
                <wp:cNvGraphicFramePr/>
                <a:graphic xmlns:a="http://schemas.openxmlformats.org/drawingml/2006/main">
                  <a:graphicData uri="http://schemas.microsoft.com/office/word/2010/wordprocessingGroup">
                    <wpg:wgp>
                      <wpg:cNvGrpSpPr/>
                      <wpg:grpSpPr>
                        <a:xfrm>
                          <a:off x="0" y="0"/>
                          <a:ext cx="3700907" cy="3468142"/>
                          <a:chOff x="0" y="0"/>
                          <a:chExt cx="3700907" cy="3468142"/>
                        </a:xfrm>
                      </wpg:grpSpPr>
                      <wps:wsp>
                        <wps:cNvPr id="2557" name="Rectangle 2557"/>
                        <wps:cNvSpPr/>
                        <wps:spPr>
                          <a:xfrm>
                            <a:off x="3662807" y="3299435"/>
                            <a:ext cx="50673" cy="224380"/>
                          </a:xfrm>
                          <a:prstGeom prst="rect">
                            <a:avLst/>
                          </a:prstGeom>
                          <a:ln>
                            <a:noFill/>
                          </a:ln>
                        </wps:spPr>
                        <wps:txbx>
                          <w:txbxContent>
                            <w:p w14:paraId="52A13005"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74" name="Picture 2574"/>
                          <pic:cNvPicPr/>
                        </pic:nvPicPr>
                        <pic:blipFill>
                          <a:blip r:embed="rId23"/>
                          <a:stretch>
                            <a:fillRect/>
                          </a:stretch>
                        </pic:blipFill>
                        <pic:spPr>
                          <a:xfrm>
                            <a:off x="4699" y="4826"/>
                            <a:ext cx="3638550" cy="3409950"/>
                          </a:xfrm>
                          <a:prstGeom prst="rect">
                            <a:avLst/>
                          </a:prstGeom>
                        </pic:spPr>
                      </pic:pic>
                      <wps:wsp>
                        <wps:cNvPr id="2575" name="Shape 2575"/>
                        <wps:cNvSpPr/>
                        <wps:spPr>
                          <a:xfrm>
                            <a:off x="0" y="0"/>
                            <a:ext cx="3648075" cy="3419475"/>
                          </a:xfrm>
                          <a:custGeom>
                            <a:avLst/>
                            <a:gdLst/>
                            <a:ahLst/>
                            <a:cxnLst/>
                            <a:rect l="0" t="0" r="0" b="0"/>
                            <a:pathLst>
                              <a:path w="3648075" h="3419475">
                                <a:moveTo>
                                  <a:pt x="0" y="3419475"/>
                                </a:moveTo>
                                <a:lnTo>
                                  <a:pt x="3648075" y="3419475"/>
                                </a:lnTo>
                                <a:lnTo>
                                  <a:pt x="36480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149" style="width:291.41pt;height:273.082pt;mso-position-horizontal-relative:char;mso-position-vertical-relative:line" coordsize="37009,34681">
                <v:rect id="Rectangle 2557" style="position:absolute;width:506;height:2243;left:36628;top:32994;" filled="f" stroked="f">
                  <v:textbox inset="0,0,0,0">
                    <w:txbxContent>
                      <w:p>
                        <w:pPr>
                          <w:spacing w:before="0" w:after="160" w:line="259" w:lineRule="auto"/>
                          <w:ind w:left="0" w:right="0" w:firstLine="0"/>
                          <w:jc w:val="left"/>
                        </w:pPr>
                        <w:r>
                          <w:rPr/>
                          <w:t xml:space="preserve"> </w:t>
                        </w:r>
                      </w:p>
                    </w:txbxContent>
                  </v:textbox>
                </v:rect>
                <v:shape id="Picture 2574" style="position:absolute;width:36385;height:34099;left:46;top:48;" filled="f">
                  <v:imagedata r:id="rId24"/>
                </v:shape>
                <v:shape id="Shape 2575" style="position:absolute;width:36480;height:34194;left:0;top:0;" coordsize="3648075,3419475" path="m0,3419475l3648075,3419475l3648075,0l0,0x">
                  <v:stroke weight="0.75pt" endcap="flat" joinstyle="round" on="true" color="#000000"/>
                  <v:fill on="false" color="#000000" opacity="0"/>
                </v:shape>
              </v:group>
            </w:pict>
          </mc:Fallback>
        </mc:AlternateContent>
      </w:r>
    </w:p>
    <w:p w14:paraId="19B63789" w14:textId="77777777" w:rsidR="00757FA3" w:rsidRDefault="00914E0D">
      <w:pPr>
        <w:pStyle w:val="Heading4"/>
        <w:ind w:left="3152"/>
      </w:pPr>
      <w:r>
        <w:t xml:space="preserve">Figure 5 Overlapping Gaussian </w:t>
      </w:r>
    </w:p>
    <w:p w14:paraId="7E7D350B" w14:textId="77777777" w:rsidR="00757FA3" w:rsidRDefault="00914E0D">
      <w:pPr>
        <w:spacing w:after="214" w:line="259" w:lineRule="auto"/>
        <w:ind w:left="2160" w:right="0" w:firstLine="0"/>
        <w:jc w:val="left"/>
      </w:pPr>
      <w:r>
        <w:rPr>
          <w:rFonts w:ascii="Calibri" w:eastAsia="Calibri" w:hAnsi="Calibri" w:cs="Calibri"/>
          <w:noProof/>
          <w:sz w:val="22"/>
        </w:rPr>
        <mc:AlternateContent>
          <mc:Choice Requires="wpg">
            <w:drawing>
              <wp:inline distT="0" distB="0" distL="0" distR="0" wp14:anchorId="56C096A4" wp14:editId="355FF5FC">
                <wp:extent cx="3734816" cy="3816274"/>
                <wp:effectExtent l="0" t="0" r="0" b="0"/>
                <wp:docPr id="28151" name="Group 28151"/>
                <wp:cNvGraphicFramePr/>
                <a:graphic xmlns:a="http://schemas.openxmlformats.org/drawingml/2006/main">
                  <a:graphicData uri="http://schemas.microsoft.com/office/word/2010/wordprocessingGroup">
                    <wpg:wgp>
                      <wpg:cNvGrpSpPr/>
                      <wpg:grpSpPr>
                        <a:xfrm>
                          <a:off x="0" y="0"/>
                          <a:ext cx="3734816" cy="3816274"/>
                          <a:chOff x="0" y="0"/>
                          <a:chExt cx="3734816" cy="3816274"/>
                        </a:xfrm>
                      </wpg:grpSpPr>
                      <wps:wsp>
                        <wps:cNvPr id="2566" name="Rectangle 2566"/>
                        <wps:cNvSpPr/>
                        <wps:spPr>
                          <a:xfrm>
                            <a:off x="0" y="0"/>
                            <a:ext cx="50673" cy="224380"/>
                          </a:xfrm>
                          <a:prstGeom prst="rect">
                            <a:avLst/>
                          </a:prstGeom>
                          <a:ln>
                            <a:noFill/>
                          </a:ln>
                        </wps:spPr>
                        <wps:txbx>
                          <w:txbxContent>
                            <w:p w14:paraId="23C5AF79"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wps:wsp>
                        <wps:cNvPr id="2567" name="Rectangle 2567"/>
                        <wps:cNvSpPr/>
                        <wps:spPr>
                          <a:xfrm>
                            <a:off x="3696716" y="3647567"/>
                            <a:ext cx="50673" cy="224380"/>
                          </a:xfrm>
                          <a:prstGeom prst="rect">
                            <a:avLst/>
                          </a:prstGeom>
                          <a:ln>
                            <a:noFill/>
                          </a:ln>
                        </wps:spPr>
                        <wps:txbx>
                          <w:txbxContent>
                            <w:p w14:paraId="26BC296E"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577" name="Picture 2577"/>
                          <pic:cNvPicPr/>
                        </pic:nvPicPr>
                        <pic:blipFill>
                          <a:blip r:embed="rId25"/>
                          <a:stretch>
                            <a:fillRect/>
                          </a:stretch>
                        </pic:blipFill>
                        <pic:spPr>
                          <a:xfrm>
                            <a:off x="18796" y="352323"/>
                            <a:ext cx="3657600" cy="3400425"/>
                          </a:xfrm>
                          <a:prstGeom prst="rect">
                            <a:avLst/>
                          </a:prstGeom>
                        </pic:spPr>
                      </pic:pic>
                      <wps:wsp>
                        <wps:cNvPr id="2578" name="Shape 2578"/>
                        <wps:cNvSpPr/>
                        <wps:spPr>
                          <a:xfrm>
                            <a:off x="14097" y="347497"/>
                            <a:ext cx="3667125" cy="3409950"/>
                          </a:xfrm>
                          <a:custGeom>
                            <a:avLst/>
                            <a:gdLst/>
                            <a:ahLst/>
                            <a:cxnLst/>
                            <a:rect l="0" t="0" r="0" b="0"/>
                            <a:pathLst>
                              <a:path w="3667125" h="3409950">
                                <a:moveTo>
                                  <a:pt x="0" y="3409950"/>
                                </a:moveTo>
                                <a:lnTo>
                                  <a:pt x="3667125" y="3409950"/>
                                </a:lnTo>
                                <a:lnTo>
                                  <a:pt x="3667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151" style="width:294.08pt;height:300.494pt;mso-position-horizontal-relative:char;mso-position-vertical-relative:line" coordsize="37348,38162">
                <v:rect id="Rectangle 2566" style="position:absolute;width:506;height:2243;left:0;top:0;" filled="f" stroked="f">
                  <v:textbox inset="0,0,0,0">
                    <w:txbxContent>
                      <w:p>
                        <w:pPr>
                          <w:spacing w:before="0" w:after="160" w:line="259" w:lineRule="auto"/>
                          <w:ind w:left="0" w:right="0" w:firstLine="0"/>
                          <w:jc w:val="left"/>
                        </w:pPr>
                        <w:r>
                          <w:rPr/>
                          <w:t xml:space="preserve"> </w:t>
                        </w:r>
                      </w:p>
                    </w:txbxContent>
                  </v:textbox>
                </v:rect>
                <v:rect id="Rectangle 2567" style="position:absolute;width:506;height:2243;left:36967;top:36475;" filled="f" stroked="f">
                  <v:textbox inset="0,0,0,0">
                    <w:txbxContent>
                      <w:p>
                        <w:pPr>
                          <w:spacing w:before="0" w:after="160" w:line="259" w:lineRule="auto"/>
                          <w:ind w:left="0" w:right="0" w:firstLine="0"/>
                          <w:jc w:val="left"/>
                        </w:pPr>
                        <w:r>
                          <w:rPr/>
                          <w:t xml:space="preserve"> </w:t>
                        </w:r>
                      </w:p>
                    </w:txbxContent>
                  </v:textbox>
                </v:rect>
                <v:shape id="Picture 2577" style="position:absolute;width:36576;height:34004;left:187;top:3523;" filled="f">
                  <v:imagedata r:id="rId26"/>
                </v:shape>
                <v:shape id="Shape 2578" style="position:absolute;width:36671;height:34099;left:140;top:3474;" coordsize="3667125,3409950" path="m0,3409950l3667125,3409950l3667125,0l0,0x">
                  <v:stroke weight="0.75pt" endcap="flat" joinstyle="round" on="true" color="#000000"/>
                  <v:fill on="false" color="#000000" opacity="0"/>
                </v:shape>
              </v:group>
            </w:pict>
          </mc:Fallback>
        </mc:AlternateContent>
      </w:r>
    </w:p>
    <w:p w14:paraId="2468E2A1" w14:textId="77777777" w:rsidR="00757FA3" w:rsidRDefault="00914E0D">
      <w:pPr>
        <w:pStyle w:val="Heading4"/>
        <w:ind w:left="10" w:right="65"/>
        <w:jc w:val="center"/>
      </w:pPr>
      <w:r>
        <w:t xml:space="preserve">Figure 6 Two Ellipse </w:t>
      </w:r>
    </w:p>
    <w:p w14:paraId="66CB093C" w14:textId="77777777" w:rsidR="00757FA3" w:rsidRDefault="00914E0D">
      <w:pPr>
        <w:spacing w:after="0" w:line="259" w:lineRule="auto"/>
        <w:ind w:left="2160" w:right="0" w:firstLine="0"/>
      </w:pPr>
      <w:r>
        <w:t xml:space="preserve"> </w:t>
      </w:r>
    </w:p>
    <w:p w14:paraId="162E3F55" w14:textId="77777777" w:rsidR="00757FA3" w:rsidRDefault="00914E0D">
      <w:pPr>
        <w:spacing w:after="268" w:line="259" w:lineRule="auto"/>
        <w:ind w:left="2182" w:right="0" w:firstLine="0"/>
        <w:jc w:val="left"/>
      </w:pPr>
      <w:r>
        <w:rPr>
          <w:rFonts w:ascii="Calibri" w:eastAsia="Calibri" w:hAnsi="Calibri" w:cs="Calibri"/>
          <w:noProof/>
          <w:sz w:val="22"/>
        </w:rPr>
        <w:lastRenderedPageBreak/>
        <mc:AlternateContent>
          <mc:Choice Requires="wpg">
            <w:drawing>
              <wp:inline distT="0" distB="0" distL="0" distR="0" wp14:anchorId="3D6C874F" wp14:editId="078FB579">
                <wp:extent cx="3624834" cy="3715792"/>
                <wp:effectExtent l="0" t="0" r="0" b="0"/>
                <wp:docPr id="28355" name="Group 28355"/>
                <wp:cNvGraphicFramePr/>
                <a:graphic xmlns:a="http://schemas.openxmlformats.org/drawingml/2006/main">
                  <a:graphicData uri="http://schemas.microsoft.com/office/word/2010/wordprocessingGroup">
                    <wpg:wgp>
                      <wpg:cNvGrpSpPr/>
                      <wpg:grpSpPr>
                        <a:xfrm>
                          <a:off x="0" y="0"/>
                          <a:ext cx="3624834" cy="3715792"/>
                          <a:chOff x="0" y="0"/>
                          <a:chExt cx="3624834" cy="3715792"/>
                        </a:xfrm>
                      </wpg:grpSpPr>
                      <wps:wsp>
                        <wps:cNvPr id="2590" name="Rectangle 2590"/>
                        <wps:cNvSpPr/>
                        <wps:spPr>
                          <a:xfrm>
                            <a:off x="3586734" y="3240761"/>
                            <a:ext cx="50673" cy="224380"/>
                          </a:xfrm>
                          <a:prstGeom prst="rect">
                            <a:avLst/>
                          </a:prstGeom>
                          <a:ln>
                            <a:noFill/>
                          </a:ln>
                        </wps:spPr>
                        <wps:txbx>
                          <w:txbxContent>
                            <w:p w14:paraId="3A615CEC"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wps:wsp>
                        <wps:cNvPr id="2591" name="Rectangle 2591"/>
                        <wps:cNvSpPr/>
                        <wps:spPr>
                          <a:xfrm>
                            <a:off x="919099" y="3547085"/>
                            <a:ext cx="602400" cy="224380"/>
                          </a:xfrm>
                          <a:prstGeom prst="rect">
                            <a:avLst/>
                          </a:prstGeom>
                          <a:ln>
                            <a:noFill/>
                          </a:ln>
                        </wps:spPr>
                        <wps:txbx>
                          <w:txbxContent>
                            <w:p w14:paraId="7D11A862" w14:textId="77777777" w:rsidR="00757FA3" w:rsidRDefault="00914E0D">
                              <w:pPr>
                                <w:spacing w:after="160" w:line="259" w:lineRule="auto"/>
                                <w:ind w:left="0" w:right="0" w:firstLine="0"/>
                                <w:jc w:val="left"/>
                              </w:pPr>
                              <w:r>
                                <w:rPr>
                                  <w:i/>
                                </w:rPr>
                                <w:t xml:space="preserve">Figure </w:t>
                              </w:r>
                            </w:p>
                          </w:txbxContent>
                        </wps:txbx>
                        <wps:bodyPr horzOverflow="overflow" vert="horz" lIns="0" tIns="0" rIns="0" bIns="0" rtlCol="0">
                          <a:noAutofit/>
                        </wps:bodyPr>
                      </wps:wsp>
                      <wps:wsp>
                        <wps:cNvPr id="2592" name="Rectangle 2592"/>
                        <wps:cNvSpPr/>
                        <wps:spPr>
                          <a:xfrm>
                            <a:off x="1371727" y="3547085"/>
                            <a:ext cx="101346" cy="224380"/>
                          </a:xfrm>
                          <a:prstGeom prst="rect">
                            <a:avLst/>
                          </a:prstGeom>
                          <a:ln>
                            <a:noFill/>
                          </a:ln>
                        </wps:spPr>
                        <wps:txbx>
                          <w:txbxContent>
                            <w:p w14:paraId="25275F6E" w14:textId="77777777" w:rsidR="00757FA3" w:rsidRDefault="00914E0D">
                              <w:pPr>
                                <w:spacing w:after="160" w:line="259" w:lineRule="auto"/>
                                <w:ind w:left="0" w:right="0" w:firstLine="0"/>
                                <w:jc w:val="left"/>
                              </w:pPr>
                              <w:r>
                                <w:rPr>
                                  <w:i/>
                                </w:rPr>
                                <w:t>7</w:t>
                              </w:r>
                            </w:p>
                          </w:txbxContent>
                        </wps:txbx>
                        <wps:bodyPr horzOverflow="overflow" vert="horz" lIns="0" tIns="0" rIns="0" bIns="0" rtlCol="0">
                          <a:noAutofit/>
                        </wps:bodyPr>
                      </wps:wsp>
                      <wps:wsp>
                        <wps:cNvPr id="2593" name="Rectangle 2593"/>
                        <wps:cNvSpPr/>
                        <wps:spPr>
                          <a:xfrm>
                            <a:off x="1447927" y="3547085"/>
                            <a:ext cx="50673" cy="224380"/>
                          </a:xfrm>
                          <a:prstGeom prst="rect">
                            <a:avLst/>
                          </a:prstGeom>
                          <a:ln>
                            <a:noFill/>
                          </a:ln>
                        </wps:spPr>
                        <wps:txbx>
                          <w:txbxContent>
                            <w:p w14:paraId="68289F92"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594" name="Rectangle 2594"/>
                        <wps:cNvSpPr/>
                        <wps:spPr>
                          <a:xfrm>
                            <a:off x="1486027" y="3547085"/>
                            <a:ext cx="1019541" cy="224380"/>
                          </a:xfrm>
                          <a:prstGeom prst="rect">
                            <a:avLst/>
                          </a:prstGeom>
                          <a:ln>
                            <a:noFill/>
                          </a:ln>
                        </wps:spPr>
                        <wps:txbx>
                          <w:txbxContent>
                            <w:p w14:paraId="0A86AF2A" w14:textId="77777777" w:rsidR="00757FA3" w:rsidRDefault="00914E0D">
                              <w:pPr>
                                <w:spacing w:after="160" w:line="259" w:lineRule="auto"/>
                                <w:ind w:left="0" w:right="0" w:firstLine="0"/>
                                <w:jc w:val="left"/>
                              </w:pPr>
                              <w:r>
                                <w:rPr>
                                  <w:i/>
                                </w:rPr>
                                <w:t>Four Ellipse</w:t>
                              </w:r>
                            </w:p>
                          </w:txbxContent>
                        </wps:txbx>
                        <wps:bodyPr horzOverflow="overflow" vert="horz" lIns="0" tIns="0" rIns="0" bIns="0" rtlCol="0">
                          <a:noAutofit/>
                        </wps:bodyPr>
                      </wps:wsp>
                      <wps:wsp>
                        <wps:cNvPr id="2595" name="Rectangle 2595"/>
                        <wps:cNvSpPr/>
                        <wps:spPr>
                          <a:xfrm>
                            <a:off x="2252853" y="3547085"/>
                            <a:ext cx="50673" cy="224380"/>
                          </a:xfrm>
                          <a:prstGeom prst="rect">
                            <a:avLst/>
                          </a:prstGeom>
                          <a:ln>
                            <a:noFill/>
                          </a:ln>
                        </wps:spPr>
                        <wps:txbx>
                          <w:txbxContent>
                            <w:p w14:paraId="0779222E"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598" name="Picture 2598"/>
                          <pic:cNvPicPr/>
                        </pic:nvPicPr>
                        <pic:blipFill>
                          <a:blip r:embed="rId27"/>
                          <a:stretch>
                            <a:fillRect/>
                          </a:stretch>
                        </pic:blipFill>
                        <pic:spPr>
                          <a:xfrm>
                            <a:off x="4826" y="4826"/>
                            <a:ext cx="3552825" cy="3352800"/>
                          </a:xfrm>
                          <a:prstGeom prst="rect">
                            <a:avLst/>
                          </a:prstGeom>
                        </pic:spPr>
                      </pic:pic>
                      <wps:wsp>
                        <wps:cNvPr id="2599" name="Shape 2599"/>
                        <wps:cNvSpPr/>
                        <wps:spPr>
                          <a:xfrm>
                            <a:off x="0" y="0"/>
                            <a:ext cx="3562350" cy="3362325"/>
                          </a:xfrm>
                          <a:custGeom>
                            <a:avLst/>
                            <a:gdLst/>
                            <a:ahLst/>
                            <a:cxnLst/>
                            <a:rect l="0" t="0" r="0" b="0"/>
                            <a:pathLst>
                              <a:path w="3562350" h="3362325">
                                <a:moveTo>
                                  <a:pt x="0" y="3362325"/>
                                </a:moveTo>
                                <a:lnTo>
                                  <a:pt x="3562350" y="3362325"/>
                                </a:lnTo>
                                <a:lnTo>
                                  <a:pt x="35623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355" style="width:285.42pt;height:292.582pt;mso-position-horizontal-relative:char;mso-position-vertical-relative:line" coordsize="36248,37157">
                <v:rect id="Rectangle 2590" style="position:absolute;width:506;height:2243;left:35867;top:32407;" filled="f" stroked="f">
                  <v:textbox inset="0,0,0,0">
                    <w:txbxContent>
                      <w:p>
                        <w:pPr>
                          <w:spacing w:before="0" w:after="160" w:line="259" w:lineRule="auto"/>
                          <w:ind w:left="0" w:right="0" w:firstLine="0"/>
                          <w:jc w:val="left"/>
                        </w:pPr>
                        <w:r>
                          <w:rPr/>
                          <w:t xml:space="preserve"> </w:t>
                        </w:r>
                      </w:p>
                    </w:txbxContent>
                  </v:textbox>
                </v:rect>
                <v:rect id="Rectangle 2591" style="position:absolute;width:6024;height:2243;left:9190;top:3547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Figure </w:t>
                        </w:r>
                      </w:p>
                    </w:txbxContent>
                  </v:textbox>
                </v:rect>
                <v:rect id="Rectangle 2592" style="position:absolute;width:1013;height:2243;left:13717;top:3547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7</w:t>
                        </w:r>
                      </w:p>
                    </w:txbxContent>
                  </v:textbox>
                </v:rect>
                <v:rect id="Rectangle 2593" style="position:absolute;width:506;height:2243;left:14479;top:3547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2594" style="position:absolute;width:10195;height:2243;left:14860;top:3547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Four Ellipse</w:t>
                        </w:r>
                      </w:p>
                    </w:txbxContent>
                  </v:textbox>
                </v:rect>
                <v:rect id="Rectangle 2595" style="position:absolute;width:506;height:2243;left:22528;top:3547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2598" style="position:absolute;width:35528;height:33528;left:48;top:48;" filled="f">
                  <v:imagedata r:id="rId28"/>
                </v:shape>
                <v:shape id="Shape 2599" style="position:absolute;width:35623;height:33623;left:0;top:0;" coordsize="3562350,3362325" path="m0,3362325l3562350,3362325l3562350,0l0,0x">
                  <v:stroke weight="0.75pt" endcap="flat" joinstyle="round" on="true" color="#000000"/>
                  <v:fill on="false" color="#000000" opacity="0"/>
                </v:shape>
              </v:group>
            </w:pict>
          </mc:Fallback>
        </mc:AlternateContent>
      </w:r>
    </w:p>
    <w:p w14:paraId="07404F03" w14:textId="77777777" w:rsidR="00757FA3" w:rsidRDefault="00914E0D">
      <w:pPr>
        <w:spacing w:after="0" w:line="259" w:lineRule="auto"/>
        <w:ind w:left="2160" w:right="0" w:firstLine="0"/>
      </w:pPr>
      <w:r>
        <w:t xml:space="preserve"> </w:t>
      </w:r>
    </w:p>
    <w:p w14:paraId="4923E33B" w14:textId="77777777" w:rsidR="00757FA3" w:rsidRDefault="00914E0D">
      <w:pPr>
        <w:spacing w:after="282" w:line="259" w:lineRule="auto"/>
        <w:ind w:left="2182" w:right="0" w:firstLine="0"/>
        <w:jc w:val="left"/>
      </w:pPr>
      <w:r>
        <w:rPr>
          <w:rFonts w:ascii="Calibri" w:eastAsia="Calibri" w:hAnsi="Calibri" w:cs="Calibri"/>
          <w:noProof/>
          <w:sz w:val="22"/>
        </w:rPr>
        <mc:AlternateContent>
          <mc:Choice Requires="wpg">
            <w:drawing>
              <wp:inline distT="0" distB="0" distL="0" distR="0" wp14:anchorId="2F319948" wp14:editId="1CD22D16">
                <wp:extent cx="3700907" cy="3791230"/>
                <wp:effectExtent l="0" t="0" r="0" b="0"/>
                <wp:docPr id="28471" name="Group 28471"/>
                <wp:cNvGraphicFramePr/>
                <a:graphic xmlns:a="http://schemas.openxmlformats.org/drawingml/2006/main">
                  <a:graphicData uri="http://schemas.microsoft.com/office/word/2010/wordprocessingGroup">
                    <wpg:wgp>
                      <wpg:cNvGrpSpPr/>
                      <wpg:grpSpPr>
                        <a:xfrm>
                          <a:off x="0" y="0"/>
                          <a:ext cx="3700907" cy="3791230"/>
                          <a:chOff x="0" y="0"/>
                          <a:chExt cx="3700907" cy="3791230"/>
                        </a:xfrm>
                      </wpg:grpSpPr>
                      <wps:wsp>
                        <wps:cNvPr id="2610" name="Rectangle 2610"/>
                        <wps:cNvSpPr/>
                        <wps:spPr>
                          <a:xfrm>
                            <a:off x="3662807" y="3317723"/>
                            <a:ext cx="50673" cy="224380"/>
                          </a:xfrm>
                          <a:prstGeom prst="rect">
                            <a:avLst/>
                          </a:prstGeom>
                          <a:ln>
                            <a:noFill/>
                          </a:ln>
                        </wps:spPr>
                        <wps:txbx>
                          <w:txbxContent>
                            <w:p w14:paraId="022C01CE"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wps:wsp>
                        <wps:cNvPr id="2611" name="Rectangle 2611"/>
                        <wps:cNvSpPr/>
                        <wps:spPr>
                          <a:xfrm>
                            <a:off x="835152" y="3622523"/>
                            <a:ext cx="602401" cy="224380"/>
                          </a:xfrm>
                          <a:prstGeom prst="rect">
                            <a:avLst/>
                          </a:prstGeom>
                          <a:ln>
                            <a:noFill/>
                          </a:ln>
                        </wps:spPr>
                        <wps:txbx>
                          <w:txbxContent>
                            <w:p w14:paraId="62E55618" w14:textId="77777777" w:rsidR="00757FA3" w:rsidRDefault="00914E0D">
                              <w:pPr>
                                <w:spacing w:after="160" w:line="259" w:lineRule="auto"/>
                                <w:ind w:left="0" w:right="0" w:firstLine="0"/>
                                <w:jc w:val="left"/>
                              </w:pPr>
                              <w:r>
                                <w:rPr>
                                  <w:i/>
                                </w:rPr>
                                <w:t xml:space="preserve">Figure </w:t>
                              </w:r>
                            </w:p>
                          </w:txbxContent>
                        </wps:txbx>
                        <wps:bodyPr horzOverflow="overflow" vert="horz" lIns="0" tIns="0" rIns="0" bIns="0" rtlCol="0">
                          <a:noAutofit/>
                        </wps:bodyPr>
                      </wps:wsp>
                      <wps:wsp>
                        <wps:cNvPr id="2612" name="Rectangle 2612"/>
                        <wps:cNvSpPr/>
                        <wps:spPr>
                          <a:xfrm>
                            <a:off x="1287780" y="3622523"/>
                            <a:ext cx="101346" cy="224380"/>
                          </a:xfrm>
                          <a:prstGeom prst="rect">
                            <a:avLst/>
                          </a:prstGeom>
                          <a:ln>
                            <a:noFill/>
                          </a:ln>
                        </wps:spPr>
                        <wps:txbx>
                          <w:txbxContent>
                            <w:p w14:paraId="06E2F295" w14:textId="77777777" w:rsidR="00757FA3" w:rsidRDefault="00914E0D">
                              <w:pPr>
                                <w:spacing w:after="160" w:line="259" w:lineRule="auto"/>
                                <w:ind w:left="0" w:right="0" w:firstLine="0"/>
                                <w:jc w:val="left"/>
                              </w:pPr>
                              <w:r>
                                <w:rPr>
                                  <w:i/>
                                </w:rPr>
                                <w:t>8</w:t>
                              </w:r>
                            </w:p>
                          </w:txbxContent>
                        </wps:txbx>
                        <wps:bodyPr horzOverflow="overflow" vert="horz" lIns="0" tIns="0" rIns="0" bIns="0" rtlCol="0">
                          <a:noAutofit/>
                        </wps:bodyPr>
                      </wps:wsp>
                      <wps:wsp>
                        <wps:cNvPr id="2613" name="Rectangle 2613"/>
                        <wps:cNvSpPr/>
                        <wps:spPr>
                          <a:xfrm>
                            <a:off x="1363980" y="3622523"/>
                            <a:ext cx="50673" cy="224380"/>
                          </a:xfrm>
                          <a:prstGeom prst="rect">
                            <a:avLst/>
                          </a:prstGeom>
                          <a:ln>
                            <a:noFill/>
                          </a:ln>
                        </wps:spPr>
                        <wps:txbx>
                          <w:txbxContent>
                            <w:p w14:paraId="2E65461A"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614" name="Rectangle 2614"/>
                        <wps:cNvSpPr/>
                        <wps:spPr>
                          <a:xfrm>
                            <a:off x="1402080" y="3622523"/>
                            <a:ext cx="1244731" cy="224380"/>
                          </a:xfrm>
                          <a:prstGeom prst="rect">
                            <a:avLst/>
                          </a:prstGeom>
                          <a:ln>
                            <a:noFill/>
                          </a:ln>
                        </wps:spPr>
                        <wps:txbx>
                          <w:txbxContent>
                            <w:p w14:paraId="54B9C93B" w14:textId="77777777" w:rsidR="00757FA3" w:rsidRDefault="00914E0D">
                              <w:pPr>
                                <w:spacing w:after="160" w:line="259" w:lineRule="auto"/>
                                <w:ind w:left="0" w:right="0" w:firstLine="0"/>
                                <w:jc w:val="left"/>
                              </w:pPr>
                              <w:r>
                                <w:rPr>
                                  <w:i/>
                                </w:rPr>
                                <w:t>Rotated Ellipse</w:t>
                              </w:r>
                            </w:p>
                          </w:txbxContent>
                        </wps:txbx>
                        <wps:bodyPr horzOverflow="overflow" vert="horz" lIns="0" tIns="0" rIns="0" bIns="0" rtlCol="0">
                          <a:noAutofit/>
                        </wps:bodyPr>
                      </wps:wsp>
                      <wps:wsp>
                        <wps:cNvPr id="2615" name="Rectangle 2615"/>
                        <wps:cNvSpPr/>
                        <wps:spPr>
                          <a:xfrm>
                            <a:off x="2338070" y="3622523"/>
                            <a:ext cx="50673" cy="224380"/>
                          </a:xfrm>
                          <a:prstGeom prst="rect">
                            <a:avLst/>
                          </a:prstGeom>
                          <a:ln>
                            <a:noFill/>
                          </a:ln>
                        </wps:spPr>
                        <wps:txbx>
                          <w:txbxContent>
                            <w:p w14:paraId="51DB5D95"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624" name="Picture 2624"/>
                          <pic:cNvPicPr/>
                        </pic:nvPicPr>
                        <pic:blipFill>
                          <a:blip r:embed="rId29"/>
                          <a:stretch>
                            <a:fillRect/>
                          </a:stretch>
                        </pic:blipFill>
                        <pic:spPr>
                          <a:xfrm>
                            <a:off x="4699" y="4826"/>
                            <a:ext cx="3629025" cy="3429000"/>
                          </a:xfrm>
                          <a:prstGeom prst="rect">
                            <a:avLst/>
                          </a:prstGeom>
                        </pic:spPr>
                      </pic:pic>
                      <wps:wsp>
                        <wps:cNvPr id="2625" name="Shape 2625"/>
                        <wps:cNvSpPr/>
                        <wps:spPr>
                          <a:xfrm>
                            <a:off x="0" y="0"/>
                            <a:ext cx="3638550" cy="3438525"/>
                          </a:xfrm>
                          <a:custGeom>
                            <a:avLst/>
                            <a:gdLst/>
                            <a:ahLst/>
                            <a:cxnLst/>
                            <a:rect l="0" t="0" r="0" b="0"/>
                            <a:pathLst>
                              <a:path w="3638550" h="3438525">
                                <a:moveTo>
                                  <a:pt x="0" y="3438525"/>
                                </a:moveTo>
                                <a:lnTo>
                                  <a:pt x="3638550" y="3438525"/>
                                </a:lnTo>
                                <a:lnTo>
                                  <a:pt x="36385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71" style="width:291.41pt;height:298.522pt;mso-position-horizontal-relative:char;mso-position-vertical-relative:line" coordsize="37009,37912">
                <v:rect id="Rectangle 2610" style="position:absolute;width:506;height:2243;left:36628;top:33177;" filled="f" stroked="f">
                  <v:textbox inset="0,0,0,0">
                    <w:txbxContent>
                      <w:p>
                        <w:pPr>
                          <w:spacing w:before="0" w:after="160" w:line="259" w:lineRule="auto"/>
                          <w:ind w:left="0" w:right="0" w:firstLine="0"/>
                          <w:jc w:val="left"/>
                        </w:pPr>
                        <w:r>
                          <w:rPr/>
                          <w:t xml:space="preserve"> </w:t>
                        </w:r>
                      </w:p>
                    </w:txbxContent>
                  </v:textbox>
                </v:rect>
                <v:rect id="Rectangle 2611" style="position:absolute;width:6024;height:2243;left:8351;top:3622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Figure </w:t>
                        </w:r>
                      </w:p>
                    </w:txbxContent>
                  </v:textbox>
                </v:rect>
                <v:rect id="Rectangle 2612" style="position:absolute;width:1013;height:2243;left:12877;top:3622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8</w:t>
                        </w:r>
                      </w:p>
                    </w:txbxContent>
                  </v:textbox>
                </v:rect>
                <v:rect id="Rectangle 2613" style="position:absolute;width:506;height:2243;left:13639;top:3622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2614" style="position:absolute;width:12447;height:2243;left:14020;top:3622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Rotated Ellipse</w:t>
                        </w:r>
                      </w:p>
                    </w:txbxContent>
                  </v:textbox>
                </v:rect>
                <v:rect id="Rectangle 2615" style="position:absolute;width:506;height:2243;left:23380;top:36225;"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2624" style="position:absolute;width:36290;height:34290;left:46;top:48;" filled="f">
                  <v:imagedata r:id="rId30"/>
                </v:shape>
                <v:shape id="Shape 2625" style="position:absolute;width:36385;height:34385;left:0;top:0;" coordsize="3638550,3438525" path="m0,3438525l3638550,3438525l3638550,0l0,0x">
                  <v:stroke weight="0.75pt" endcap="flat" joinstyle="round" on="true" color="#000000"/>
                  <v:fill on="false" color="#000000" opacity="0"/>
                </v:shape>
              </v:group>
            </w:pict>
          </mc:Fallback>
        </mc:AlternateContent>
      </w:r>
    </w:p>
    <w:p w14:paraId="00D130AB" w14:textId="77777777" w:rsidR="00757FA3" w:rsidRDefault="00914E0D">
      <w:pPr>
        <w:spacing w:after="269" w:line="259" w:lineRule="auto"/>
        <w:ind w:left="2182" w:right="0" w:firstLine="0"/>
        <w:jc w:val="left"/>
      </w:pPr>
      <w:r>
        <w:rPr>
          <w:rFonts w:ascii="Calibri" w:eastAsia="Calibri" w:hAnsi="Calibri" w:cs="Calibri"/>
          <w:noProof/>
          <w:sz w:val="22"/>
        </w:rPr>
        <w:lastRenderedPageBreak/>
        <mc:AlternateContent>
          <mc:Choice Requires="wpg">
            <w:drawing>
              <wp:inline distT="0" distB="0" distL="0" distR="0" wp14:anchorId="461854DF" wp14:editId="2E7CCB7A">
                <wp:extent cx="3796919" cy="3829964"/>
                <wp:effectExtent l="0" t="0" r="0" b="0"/>
                <wp:docPr id="28472" name="Group 28472"/>
                <wp:cNvGraphicFramePr/>
                <a:graphic xmlns:a="http://schemas.openxmlformats.org/drawingml/2006/main">
                  <a:graphicData uri="http://schemas.microsoft.com/office/word/2010/wordprocessingGroup">
                    <wpg:wgp>
                      <wpg:cNvGrpSpPr/>
                      <wpg:grpSpPr>
                        <a:xfrm>
                          <a:off x="0" y="0"/>
                          <a:ext cx="3796919" cy="3829964"/>
                          <a:chOff x="0" y="0"/>
                          <a:chExt cx="3796919" cy="3829964"/>
                        </a:xfrm>
                      </wpg:grpSpPr>
                      <wps:wsp>
                        <wps:cNvPr id="2616" name="Rectangle 2616"/>
                        <wps:cNvSpPr/>
                        <wps:spPr>
                          <a:xfrm>
                            <a:off x="3758819" y="3356458"/>
                            <a:ext cx="50673" cy="224380"/>
                          </a:xfrm>
                          <a:prstGeom prst="rect">
                            <a:avLst/>
                          </a:prstGeom>
                          <a:ln>
                            <a:noFill/>
                          </a:ln>
                        </wps:spPr>
                        <wps:txbx>
                          <w:txbxContent>
                            <w:p w14:paraId="4C21D30A"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wps:wsp>
                        <wps:cNvPr id="2617" name="Rectangle 2617"/>
                        <wps:cNvSpPr/>
                        <wps:spPr>
                          <a:xfrm>
                            <a:off x="1036320" y="3661258"/>
                            <a:ext cx="602401" cy="224380"/>
                          </a:xfrm>
                          <a:prstGeom prst="rect">
                            <a:avLst/>
                          </a:prstGeom>
                          <a:ln>
                            <a:noFill/>
                          </a:ln>
                        </wps:spPr>
                        <wps:txbx>
                          <w:txbxContent>
                            <w:p w14:paraId="3F3118FD" w14:textId="77777777" w:rsidR="00757FA3" w:rsidRDefault="00914E0D">
                              <w:pPr>
                                <w:spacing w:after="160" w:line="259" w:lineRule="auto"/>
                                <w:ind w:left="0" w:right="0" w:firstLine="0"/>
                                <w:jc w:val="left"/>
                              </w:pPr>
                              <w:r>
                                <w:rPr>
                                  <w:i/>
                                </w:rPr>
                                <w:t xml:space="preserve">Figure </w:t>
                              </w:r>
                            </w:p>
                          </w:txbxContent>
                        </wps:txbx>
                        <wps:bodyPr horzOverflow="overflow" vert="horz" lIns="0" tIns="0" rIns="0" bIns="0" rtlCol="0">
                          <a:noAutofit/>
                        </wps:bodyPr>
                      </wps:wsp>
                      <wps:wsp>
                        <wps:cNvPr id="2618" name="Rectangle 2618"/>
                        <wps:cNvSpPr/>
                        <wps:spPr>
                          <a:xfrm>
                            <a:off x="1488948" y="3661258"/>
                            <a:ext cx="101346" cy="224380"/>
                          </a:xfrm>
                          <a:prstGeom prst="rect">
                            <a:avLst/>
                          </a:prstGeom>
                          <a:ln>
                            <a:noFill/>
                          </a:ln>
                        </wps:spPr>
                        <wps:txbx>
                          <w:txbxContent>
                            <w:p w14:paraId="49014FBC" w14:textId="77777777" w:rsidR="00757FA3" w:rsidRDefault="00914E0D">
                              <w:pPr>
                                <w:spacing w:after="160" w:line="259" w:lineRule="auto"/>
                                <w:ind w:left="0" w:right="0" w:firstLine="0"/>
                                <w:jc w:val="left"/>
                              </w:pPr>
                              <w:r>
                                <w:rPr>
                                  <w:i/>
                                </w:rPr>
                                <w:t>9</w:t>
                              </w:r>
                            </w:p>
                          </w:txbxContent>
                        </wps:txbx>
                        <wps:bodyPr horzOverflow="overflow" vert="horz" lIns="0" tIns="0" rIns="0" bIns="0" rtlCol="0">
                          <a:noAutofit/>
                        </wps:bodyPr>
                      </wps:wsp>
                      <wps:wsp>
                        <wps:cNvPr id="2619" name="Rectangle 2619"/>
                        <wps:cNvSpPr/>
                        <wps:spPr>
                          <a:xfrm>
                            <a:off x="1565148" y="3661258"/>
                            <a:ext cx="50673" cy="224380"/>
                          </a:xfrm>
                          <a:prstGeom prst="rect">
                            <a:avLst/>
                          </a:prstGeom>
                          <a:ln>
                            <a:noFill/>
                          </a:ln>
                        </wps:spPr>
                        <wps:txbx>
                          <w:txbxContent>
                            <w:p w14:paraId="489F17C0"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620" name="Rectangle 2620"/>
                        <wps:cNvSpPr/>
                        <wps:spPr>
                          <a:xfrm>
                            <a:off x="1603248" y="3661258"/>
                            <a:ext cx="710638" cy="224380"/>
                          </a:xfrm>
                          <a:prstGeom prst="rect">
                            <a:avLst/>
                          </a:prstGeom>
                          <a:ln>
                            <a:noFill/>
                          </a:ln>
                        </wps:spPr>
                        <wps:txbx>
                          <w:txbxContent>
                            <w:p w14:paraId="4A24B47E" w14:textId="77777777" w:rsidR="00757FA3" w:rsidRDefault="00914E0D">
                              <w:pPr>
                                <w:spacing w:after="160" w:line="259" w:lineRule="auto"/>
                                <w:ind w:left="0" w:right="0" w:firstLine="0"/>
                                <w:jc w:val="left"/>
                              </w:pPr>
                              <w:r>
                                <w:rPr>
                                  <w:i/>
                                </w:rPr>
                                <w:t>Toroidal</w:t>
                              </w:r>
                            </w:p>
                          </w:txbxContent>
                        </wps:txbx>
                        <wps:bodyPr horzOverflow="overflow" vert="horz" lIns="0" tIns="0" rIns="0" bIns="0" rtlCol="0">
                          <a:noAutofit/>
                        </wps:bodyPr>
                      </wps:wsp>
                      <wps:wsp>
                        <wps:cNvPr id="2621" name="Rectangle 2621"/>
                        <wps:cNvSpPr/>
                        <wps:spPr>
                          <a:xfrm>
                            <a:off x="2136902" y="3661258"/>
                            <a:ext cx="50673" cy="224380"/>
                          </a:xfrm>
                          <a:prstGeom prst="rect">
                            <a:avLst/>
                          </a:prstGeom>
                          <a:ln>
                            <a:noFill/>
                          </a:ln>
                        </wps:spPr>
                        <wps:txbx>
                          <w:txbxContent>
                            <w:p w14:paraId="4539F1B1"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627" name="Picture 2627"/>
                          <pic:cNvPicPr/>
                        </pic:nvPicPr>
                        <pic:blipFill>
                          <a:blip r:embed="rId31"/>
                          <a:stretch>
                            <a:fillRect/>
                          </a:stretch>
                        </pic:blipFill>
                        <pic:spPr>
                          <a:xfrm>
                            <a:off x="4699" y="4826"/>
                            <a:ext cx="3733800" cy="3457575"/>
                          </a:xfrm>
                          <a:prstGeom prst="rect">
                            <a:avLst/>
                          </a:prstGeom>
                        </pic:spPr>
                      </pic:pic>
                      <wps:wsp>
                        <wps:cNvPr id="2628" name="Shape 2628"/>
                        <wps:cNvSpPr/>
                        <wps:spPr>
                          <a:xfrm>
                            <a:off x="0" y="0"/>
                            <a:ext cx="3743325" cy="3467100"/>
                          </a:xfrm>
                          <a:custGeom>
                            <a:avLst/>
                            <a:gdLst/>
                            <a:ahLst/>
                            <a:cxnLst/>
                            <a:rect l="0" t="0" r="0" b="0"/>
                            <a:pathLst>
                              <a:path w="3743325" h="3467100">
                                <a:moveTo>
                                  <a:pt x="0" y="3467100"/>
                                </a:moveTo>
                                <a:lnTo>
                                  <a:pt x="3743325" y="3467100"/>
                                </a:lnTo>
                                <a:lnTo>
                                  <a:pt x="37433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72" style="width:298.97pt;height:301.572pt;mso-position-horizontal-relative:char;mso-position-vertical-relative:line" coordsize="37969,38299">
                <v:rect id="Rectangle 2616" style="position:absolute;width:506;height:2243;left:37588;top:33564;" filled="f" stroked="f">
                  <v:textbox inset="0,0,0,0">
                    <w:txbxContent>
                      <w:p>
                        <w:pPr>
                          <w:spacing w:before="0" w:after="160" w:line="259" w:lineRule="auto"/>
                          <w:ind w:left="0" w:right="0" w:firstLine="0"/>
                          <w:jc w:val="left"/>
                        </w:pPr>
                        <w:r>
                          <w:rPr/>
                          <w:t xml:space="preserve"> </w:t>
                        </w:r>
                      </w:p>
                    </w:txbxContent>
                  </v:textbox>
                </v:rect>
                <v:rect id="Rectangle 2617" style="position:absolute;width:6024;height:2243;left:10363;top:3661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Figure </w:t>
                        </w:r>
                      </w:p>
                    </w:txbxContent>
                  </v:textbox>
                </v:rect>
                <v:rect id="Rectangle 2618" style="position:absolute;width:1013;height:2243;left:14889;top:3661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9</w:t>
                        </w:r>
                      </w:p>
                    </w:txbxContent>
                  </v:textbox>
                </v:rect>
                <v:rect id="Rectangle 2619" style="position:absolute;width:506;height:2243;left:15651;top:3661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2620" style="position:absolute;width:7106;height:2243;left:16032;top:3661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Toroidal</w:t>
                        </w:r>
                      </w:p>
                    </w:txbxContent>
                  </v:textbox>
                </v:rect>
                <v:rect id="Rectangle 2621" style="position:absolute;width:506;height:2243;left:21369;top:36612;"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2627" style="position:absolute;width:37338;height:34575;left:46;top:48;" filled="f">
                  <v:imagedata r:id="rId32"/>
                </v:shape>
                <v:shape id="Shape 2628" style="position:absolute;width:37433;height:34671;left:0;top:0;" coordsize="3743325,3467100" path="m0,3467100l3743325,3467100l3743325,0l0,0x">
                  <v:stroke weight="0.75pt" endcap="flat" joinstyle="round" on="true" color="#000000"/>
                  <v:fill on="false" color="#000000" opacity="0"/>
                </v:shape>
              </v:group>
            </w:pict>
          </mc:Fallback>
        </mc:AlternateContent>
      </w:r>
    </w:p>
    <w:p w14:paraId="7444C89D" w14:textId="77777777" w:rsidR="00757FA3" w:rsidRDefault="00914E0D">
      <w:pPr>
        <w:spacing w:after="0" w:line="259" w:lineRule="auto"/>
        <w:ind w:left="2160" w:right="0" w:firstLine="0"/>
      </w:pPr>
      <w:r>
        <w:t xml:space="preserve"> </w:t>
      </w:r>
    </w:p>
    <w:p w14:paraId="0DD12D98" w14:textId="77777777" w:rsidR="00757FA3" w:rsidRDefault="00914E0D">
      <w:pPr>
        <w:spacing w:after="214" w:line="259" w:lineRule="auto"/>
        <w:ind w:left="2182" w:right="0" w:firstLine="0"/>
        <w:jc w:val="left"/>
      </w:pPr>
      <w:r>
        <w:rPr>
          <w:rFonts w:ascii="Calibri" w:eastAsia="Calibri" w:hAnsi="Calibri" w:cs="Calibri"/>
          <w:noProof/>
          <w:sz w:val="22"/>
        </w:rPr>
        <mc:AlternateContent>
          <mc:Choice Requires="wpg">
            <w:drawing>
              <wp:inline distT="0" distB="0" distL="0" distR="0" wp14:anchorId="0496C058" wp14:editId="265DAC37">
                <wp:extent cx="3835019" cy="3600730"/>
                <wp:effectExtent l="0" t="0" r="0" b="0"/>
                <wp:docPr id="26137" name="Group 26137"/>
                <wp:cNvGraphicFramePr/>
                <a:graphic xmlns:a="http://schemas.openxmlformats.org/drawingml/2006/main">
                  <a:graphicData uri="http://schemas.microsoft.com/office/word/2010/wordprocessingGroup">
                    <wpg:wgp>
                      <wpg:cNvGrpSpPr/>
                      <wpg:grpSpPr>
                        <a:xfrm>
                          <a:off x="0" y="0"/>
                          <a:ext cx="3835019" cy="3600730"/>
                          <a:chOff x="0" y="0"/>
                          <a:chExt cx="3835019" cy="3600730"/>
                        </a:xfrm>
                      </wpg:grpSpPr>
                      <wps:wsp>
                        <wps:cNvPr id="2639" name="Rectangle 2639"/>
                        <wps:cNvSpPr/>
                        <wps:spPr>
                          <a:xfrm>
                            <a:off x="3796919" y="3432023"/>
                            <a:ext cx="50673" cy="224380"/>
                          </a:xfrm>
                          <a:prstGeom prst="rect">
                            <a:avLst/>
                          </a:prstGeom>
                          <a:ln>
                            <a:noFill/>
                          </a:ln>
                        </wps:spPr>
                        <wps:txbx>
                          <w:txbxContent>
                            <w:p w14:paraId="427B3F32"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33"/>
                          <a:stretch>
                            <a:fillRect/>
                          </a:stretch>
                        </pic:blipFill>
                        <pic:spPr>
                          <a:xfrm>
                            <a:off x="4699" y="4826"/>
                            <a:ext cx="3762375" cy="3533775"/>
                          </a:xfrm>
                          <a:prstGeom prst="rect">
                            <a:avLst/>
                          </a:prstGeom>
                        </pic:spPr>
                      </pic:pic>
                      <wps:wsp>
                        <wps:cNvPr id="2669" name="Shape 2669"/>
                        <wps:cNvSpPr/>
                        <wps:spPr>
                          <a:xfrm>
                            <a:off x="0" y="0"/>
                            <a:ext cx="3771900" cy="3543300"/>
                          </a:xfrm>
                          <a:custGeom>
                            <a:avLst/>
                            <a:gdLst/>
                            <a:ahLst/>
                            <a:cxnLst/>
                            <a:rect l="0" t="0" r="0" b="0"/>
                            <a:pathLst>
                              <a:path w="3771900" h="3543300">
                                <a:moveTo>
                                  <a:pt x="0" y="3543300"/>
                                </a:moveTo>
                                <a:lnTo>
                                  <a:pt x="3771900" y="3543300"/>
                                </a:lnTo>
                                <a:lnTo>
                                  <a:pt x="377190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137" style="width:301.97pt;height:283.522pt;mso-position-horizontal-relative:char;mso-position-vertical-relative:line" coordsize="38350,36007">
                <v:rect id="Rectangle 2639" style="position:absolute;width:506;height:2243;left:37969;top:34320;" filled="f" stroked="f">
                  <v:textbox inset="0,0,0,0">
                    <w:txbxContent>
                      <w:p>
                        <w:pPr>
                          <w:spacing w:before="0" w:after="160" w:line="259" w:lineRule="auto"/>
                          <w:ind w:left="0" w:right="0" w:firstLine="0"/>
                          <w:jc w:val="left"/>
                        </w:pPr>
                        <w:r>
                          <w:rPr/>
                          <w:t xml:space="preserve"> </w:t>
                        </w:r>
                      </w:p>
                    </w:txbxContent>
                  </v:textbox>
                </v:rect>
                <v:shape id="Picture 2668" style="position:absolute;width:37623;height:35337;left:46;top:48;" filled="f">
                  <v:imagedata r:id="rId34"/>
                </v:shape>
                <v:shape id="Shape 2669" style="position:absolute;width:37719;height:35433;left:0;top:0;" coordsize="3771900,3543300" path="m0,3543300l3771900,3543300l3771900,0l0,0x">
                  <v:stroke weight="0.75pt" endcap="flat" joinstyle="round" on="true" color="#000000"/>
                  <v:fill on="false" color="#000000" opacity="0"/>
                </v:shape>
              </v:group>
            </w:pict>
          </mc:Fallback>
        </mc:AlternateContent>
      </w:r>
    </w:p>
    <w:p w14:paraId="2CCED74B" w14:textId="77777777" w:rsidR="00757FA3" w:rsidRDefault="00914E0D">
      <w:pPr>
        <w:pStyle w:val="Heading4"/>
        <w:spacing w:after="238"/>
        <w:ind w:left="10" w:right="67"/>
        <w:jc w:val="center"/>
      </w:pPr>
      <w:r>
        <w:lastRenderedPageBreak/>
        <w:t xml:space="preserve">Figure 10 Ying-Yang </w:t>
      </w:r>
    </w:p>
    <w:p w14:paraId="16261F22" w14:textId="77777777" w:rsidR="00757FA3" w:rsidRDefault="00914E0D">
      <w:pPr>
        <w:pStyle w:val="Heading1"/>
        <w:spacing w:after="233"/>
        <w:ind w:left="370"/>
      </w:pPr>
      <w:bookmarkStart w:id="28" w:name="_Toc31692"/>
      <w:r>
        <w:t>4.2.</w:t>
      </w:r>
      <w:r>
        <w:rPr>
          <w:rFonts w:ascii="Arial" w:eastAsia="Arial" w:hAnsi="Arial" w:cs="Arial"/>
        </w:rPr>
        <w:t xml:space="preserve"> </w:t>
      </w:r>
      <w:r>
        <w:t xml:space="preserve">GUI </w:t>
      </w:r>
      <w:bookmarkEnd w:id="28"/>
    </w:p>
    <w:p w14:paraId="4F850862" w14:textId="77777777" w:rsidR="00757FA3" w:rsidRDefault="00914E0D">
      <w:pPr>
        <w:ind w:left="821" w:right="55"/>
      </w:pPr>
      <w:r>
        <w:t xml:space="preserve">The GUI module contains all aspects of the IMLD graphical user interface (gui). Whenever the user interacts with the applet, or whenever the applet visually displays information to the user, the methods within GUI are being utilized. </w:t>
      </w:r>
    </w:p>
    <w:p w14:paraId="3D9F77CF" w14:textId="77777777" w:rsidR="00757FA3" w:rsidRDefault="00914E0D">
      <w:pPr>
        <w:pStyle w:val="Heading2"/>
        <w:spacing w:after="233"/>
        <w:ind w:left="730"/>
      </w:pPr>
      <w:bookmarkStart w:id="29" w:name="_Toc31693"/>
      <w:r>
        <w:t>4.2.1.</w:t>
      </w:r>
      <w:r>
        <w:rPr>
          <w:rFonts w:ascii="Arial" w:eastAsia="Arial" w:hAnsi="Arial" w:cs="Arial"/>
        </w:rPr>
        <w:t xml:space="preserve"> </w:t>
      </w:r>
      <w:r>
        <w:t xml:space="preserve">Window </w:t>
      </w:r>
      <w:bookmarkEnd w:id="29"/>
    </w:p>
    <w:p w14:paraId="29C422BB" w14:textId="77777777" w:rsidR="00757FA3" w:rsidRDefault="00914E0D">
      <w:pPr>
        <w:ind w:left="1435" w:right="55"/>
      </w:pPr>
      <w:r>
        <w:t xml:space="preserve">The Window module contains the classes for each window displayed when the IMLD applet is opened. These are the main window, training and evaluation windows, and the process log, all pictured below: </w:t>
      </w:r>
    </w:p>
    <w:p w14:paraId="6475344D" w14:textId="77777777" w:rsidR="00757FA3" w:rsidRDefault="00914E0D">
      <w:pPr>
        <w:spacing w:after="0" w:line="259" w:lineRule="auto"/>
        <w:ind w:left="2160" w:right="0" w:firstLine="0"/>
        <w:jc w:val="left"/>
      </w:pPr>
      <w:r>
        <w:t xml:space="preserve"> </w:t>
      </w:r>
    </w:p>
    <w:p w14:paraId="7F645C0A" w14:textId="77777777" w:rsidR="00757FA3" w:rsidRDefault="00914E0D">
      <w:pPr>
        <w:spacing w:after="267" w:line="259" w:lineRule="auto"/>
        <w:ind w:left="2180" w:right="0" w:firstLine="0"/>
        <w:jc w:val="left"/>
      </w:pPr>
      <w:r>
        <w:rPr>
          <w:rFonts w:ascii="Calibri" w:eastAsia="Calibri" w:hAnsi="Calibri" w:cs="Calibri"/>
          <w:noProof/>
          <w:sz w:val="22"/>
        </w:rPr>
        <mc:AlternateContent>
          <mc:Choice Requires="wpg">
            <w:drawing>
              <wp:inline distT="0" distB="0" distL="0" distR="0" wp14:anchorId="72A46EF4" wp14:editId="29417097">
                <wp:extent cx="4540758" cy="4841520"/>
                <wp:effectExtent l="0" t="0" r="0" b="0"/>
                <wp:docPr id="28637" name="Group 28637"/>
                <wp:cNvGraphicFramePr/>
                <a:graphic xmlns:a="http://schemas.openxmlformats.org/drawingml/2006/main">
                  <a:graphicData uri="http://schemas.microsoft.com/office/word/2010/wordprocessingGroup">
                    <wpg:wgp>
                      <wpg:cNvGrpSpPr/>
                      <wpg:grpSpPr>
                        <a:xfrm>
                          <a:off x="0" y="0"/>
                          <a:ext cx="4540758" cy="4841520"/>
                          <a:chOff x="0" y="0"/>
                          <a:chExt cx="4540758" cy="4841520"/>
                        </a:xfrm>
                      </wpg:grpSpPr>
                      <wps:wsp>
                        <wps:cNvPr id="2680" name="Rectangle 2680"/>
                        <wps:cNvSpPr/>
                        <wps:spPr>
                          <a:xfrm>
                            <a:off x="4502658" y="4368013"/>
                            <a:ext cx="50673" cy="224380"/>
                          </a:xfrm>
                          <a:prstGeom prst="rect">
                            <a:avLst/>
                          </a:prstGeom>
                          <a:ln>
                            <a:noFill/>
                          </a:ln>
                        </wps:spPr>
                        <wps:txbx>
                          <w:txbxContent>
                            <w:p w14:paraId="29271742"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wps:wsp>
                        <wps:cNvPr id="2681" name="Rectangle 2681"/>
                        <wps:cNvSpPr/>
                        <wps:spPr>
                          <a:xfrm>
                            <a:off x="510667" y="4672813"/>
                            <a:ext cx="602401" cy="224380"/>
                          </a:xfrm>
                          <a:prstGeom prst="rect">
                            <a:avLst/>
                          </a:prstGeom>
                          <a:ln>
                            <a:noFill/>
                          </a:ln>
                        </wps:spPr>
                        <wps:txbx>
                          <w:txbxContent>
                            <w:p w14:paraId="267C635C" w14:textId="77777777" w:rsidR="00757FA3" w:rsidRDefault="00914E0D">
                              <w:pPr>
                                <w:spacing w:after="160" w:line="259" w:lineRule="auto"/>
                                <w:ind w:left="0" w:right="0" w:firstLine="0"/>
                                <w:jc w:val="left"/>
                              </w:pPr>
                              <w:r>
                                <w:rPr>
                                  <w:i/>
                                </w:rPr>
                                <w:t xml:space="preserve">Figure </w:t>
                              </w:r>
                            </w:p>
                          </w:txbxContent>
                        </wps:txbx>
                        <wps:bodyPr horzOverflow="overflow" vert="horz" lIns="0" tIns="0" rIns="0" bIns="0" rtlCol="0">
                          <a:noAutofit/>
                        </wps:bodyPr>
                      </wps:wsp>
                      <wps:wsp>
                        <wps:cNvPr id="2682" name="Rectangle 2682"/>
                        <wps:cNvSpPr/>
                        <wps:spPr>
                          <a:xfrm>
                            <a:off x="963295" y="4672813"/>
                            <a:ext cx="202692" cy="224380"/>
                          </a:xfrm>
                          <a:prstGeom prst="rect">
                            <a:avLst/>
                          </a:prstGeom>
                          <a:ln>
                            <a:noFill/>
                          </a:ln>
                        </wps:spPr>
                        <wps:txbx>
                          <w:txbxContent>
                            <w:p w14:paraId="4E753384" w14:textId="77777777" w:rsidR="00757FA3" w:rsidRDefault="00914E0D">
                              <w:pPr>
                                <w:spacing w:after="160" w:line="259" w:lineRule="auto"/>
                                <w:ind w:left="0" w:right="0" w:firstLine="0"/>
                                <w:jc w:val="left"/>
                              </w:pPr>
                              <w:r>
                                <w:rPr>
                                  <w:i/>
                                </w:rPr>
                                <w:t>11</w:t>
                              </w:r>
                            </w:p>
                          </w:txbxContent>
                        </wps:txbx>
                        <wps:bodyPr horzOverflow="overflow" vert="horz" lIns="0" tIns="0" rIns="0" bIns="0" rtlCol="0">
                          <a:noAutofit/>
                        </wps:bodyPr>
                      </wps:wsp>
                      <wps:wsp>
                        <wps:cNvPr id="2683" name="Rectangle 2683"/>
                        <wps:cNvSpPr/>
                        <wps:spPr>
                          <a:xfrm>
                            <a:off x="1115695" y="4672813"/>
                            <a:ext cx="50673" cy="224380"/>
                          </a:xfrm>
                          <a:prstGeom prst="rect">
                            <a:avLst/>
                          </a:prstGeom>
                          <a:ln>
                            <a:noFill/>
                          </a:ln>
                        </wps:spPr>
                        <wps:txbx>
                          <w:txbxContent>
                            <w:p w14:paraId="7C66BC1A"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2684" name="Rectangle 2684"/>
                        <wps:cNvSpPr/>
                        <wps:spPr>
                          <a:xfrm>
                            <a:off x="1153795" y="4672813"/>
                            <a:ext cx="2011313" cy="224380"/>
                          </a:xfrm>
                          <a:prstGeom prst="rect">
                            <a:avLst/>
                          </a:prstGeom>
                          <a:ln>
                            <a:noFill/>
                          </a:ln>
                        </wps:spPr>
                        <wps:txbx>
                          <w:txbxContent>
                            <w:p w14:paraId="3D3239C7" w14:textId="77777777" w:rsidR="00757FA3" w:rsidRDefault="00914E0D">
                              <w:pPr>
                                <w:spacing w:after="160" w:line="259" w:lineRule="auto"/>
                                <w:ind w:left="0" w:right="0" w:firstLine="0"/>
                                <w:jc w:val="left"/>
                              </w:pPr>
                              <w:r>
                                <w:rPr>
                                  <w:i/>
                                </w:rPr>
                                <w:t>IMLD window at startup</w:t>
                              </w:r>
                            </w:p>
                          </w:txbxContent>
                        </wps:txbx>
                        <wps:bodyPr horzOverflow="overflow" vert="horz" lIns="0" tIns="0" rIns="0" bIns="0" rtlCol="0">
                          <a:noAutofit/>
                        </wps:bodyPr>
                      </wps:wsp>
                      <wps:wsp>
                        <wps:cNvPr id="2685" name="Rectangle 2685"/>
                        <wps:cNvSpPr/>
                        <wps:spPr>
                          <a:xfrm>
                            <a:off x="2665857" y="4672813"/>
                            <a:ext cx="50673" cy="224380"/>
                          </a:xfrm>
                          <a:prstGeom prst="rect">
                            <a:avLst/>
                          </a:prstGeom>
                          <a:ln>
                            <a:noFill/>
                          </a:ln>
                        </wps:spPr>
                        <wps:txbx>
                          <w:txbxContent>
                            <w:p w14:paraId="77A3BB40"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704" name="Picture 2704"/>
                          <pic:cNvPicPr/>
                        </pic:nvPicPr>
                        <pic:blipFill>
                          <a:blip r:embed="rId35"/>
                          <a:stretch>
                            <a:fillRect/>
                          </a:stretch>
                        </pic:blipFill>
                        <pic:spPr>
                          <a:xfrm>
                            <a:off x="6350" y="6350"/>
                            <a:ext cx="4467225" cy="4467225"/>
                          </a:xfrm>
                          <a:prstGeom prst="rect">
                            <a:avLst/>
                          </a:prstGeom>
                        </pic:spPr>
                      </pic:pic>
                      <wps:wsp>
                        <wps:cNvPr id="2705" name="Shape 2705"/>
                        <wps:cNvSpPr/>
                        <wps:spPr>
                          <a:xfrm>
                            <a:off x="0" y="0"/>
                            <a:ext cx="4479925" cy="4479925"/>
                          </a:xfrm>
                          <a:custGeom>
                            <a:avLst/>
                            <a:gdLst/>
                            <a:ahLst/>
                            <a:cxnLst/>
                            <a:rect l="0" t="0" r="0" b="0"/>
                            <a:pathLst>
                              <a:path w="4479925" h="4479925">
                                <a:moveTo>
                                  <a:pt x="0" y="4479925"/>
                                </a:moveTo>
                                <a:lnTo>
                                  <a:pt x="4479925" y="4479925"/>
                                </a:lnTo>
                                <a:lnTo>
                                  <a:pt x="44799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637" style="width:357.54pt;height:381.222pt;mso-position-horizontal-relative:char;mso-position-vertical-relative:line" coordsize="45407,48415">
                <v:rect id="Rectangle 2680" style="position:absolute;width:506;height:2243;left:45026;top:43680;" filled="f" stroked="f">
                  <v:textbox inset="0,0,0,0">
                    <w:txbxContent>
                      <w:p>
                        <w:pPr>
                          <w:spacing w:before="0" w:after="160" w:line="259" w:lineRule="auto"/>
                          <w:ind w:left="0" w:right="0" w:firstLine="0"/>
                          <w:jc w:val="left"/>
                        </w:pPr>
                        <w:r>
                          <w:rPr/>
                          <w:t xml:space="preserve"> </w:t>
                        </w:r>
                      </w:p>
                    </w:txbxContent>
                  </v:textbox>
                </v:rect>
                <v:rect id="Rectangle 2681" style="position:absolute;width:6024;height:2243;left:5106;top:4672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Figure </w:t>
                        </w:r>
                      </w:p>
                    </w:txbxContent>
                  </v:textbox>
                </v:rect>
                <v:rect id="Rectangle 2682" style="position:absolute;width:2026;height:2243;left:9632;top:4672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11</w:t>
                        </w:r>
                      </w:p>
                    </w:txbxContent>
                  </v:textbox>
                </v:rect>
                <v:rect id="Rectangle 2683" style="position:absolute;width:506;height:2243;left:11156;top:4672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2684" style="position:absolute;width:20113;height:2243;left:11537;top:4672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IMLD window at startup</w:t>
                        </w:r>
                      </w:p>
                    </w:txbxContent>
                  </v:textbox>
                </v:rect>
                <v:rect id="Rectangle 2685" style="position:absolute;width:506;height:2243;left:26658;top:46728;"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2704" style="position:absolute;width:44672;height:44672;left:63;top:63;" filled="f">
                  <v:imagedata r:id="rId36"/>
                </v:shape>
                <v:shape id="Shape 2705" style="position:absolute;width:44799;height:44799;left:0;top:0;" coordsize="4479925,4479925" path="m0,4479925l4479925,4479925l4479925,0l0,0x">
                  <v:stroke weight="1pt" endcap="flat" joinstyle="miter" miterlimit="10" on="true" color="#000000"/>
                  <v:fill on="false" color="#000000" opacity="0"/>
                </v:shape>
              </v:group>
            </w:pict>
          </mc:Fallback>
        </mc:AlternateContent>
      </w:r>
    </w:p>
    <w:p w14:paraId="482BE551" w14:textId="77777777" w:rsidR="00757FA3" w:rsidRDefault="00914E0D">
      <w:pPr>
        <w:spacing w:after="235" w:line="259" w:lineRule="auto"/>
        <w:ind w:left="2160" w:right="0" w:firstLine="0"/>
        <w:jc w:val="left"/>
      </w:pPr>
      <w:r>
        <w:t xml:space="preserve"> </w:t>
      </w:r>
    </w:p>
    <w:p w14:paraId="57092DAA" w14:textId="77777777" w:rsidR="00757FA3" w:rsidRDefault="00914E0D">
      <w:pPr>
        <w:ind w:left="1435" w:right="55"/>
      </w:pPr>
      <w:r>
        <w:lastRenderedPageBreak/>
        <w:t xml:space="preserve">The main window class, as well as holding the widgets for the other three classes, also supports the functionality of the main window ribbon and all the buttons found therein. It is from this ribbon that users will be able to </w:t>
      </w:r>
      <w:r>
        <w:t xml:space="preserve">load and save data, add, and delete classes, draw points in the training/evaluation windows, choose different demo datasets to generate, select which machine-learning algorithm to use, and finally run the classification process. </w:t>
      </w:r>
    </w:p>
    <w:p w14:paraId="1629B96A" w14:textId="77777777" w:rsidR="00757FA3" w:rsidRDefault="00914E0D">
      <w:pPr>
        <w:spacing w:after="0"/>
        <w:ind w:left="1435" w:right="55"/>
      </w:pPr>
      <w:r>
        <w:t>The training and evaluatio</w:t>
      </w:r>
      <w:r>
        <w:t>n windows hold all training and evaluation data, respectively, that the user wishes to have classified. When loading in datasets or generating demo datasets, the user can choose to automatically set the limits of these windows to better visualize their dat</w:t>
      </w:r>
      <w:r>
        <w:t xml:space="preserve">a. They can also manually change the ranges of the windows individually using the Edit option on the main window ribbon: </w:t>
      </w:r>
    </w:p>
    <w:p w14:paraId="59BAC523" w14:textId="77777777" w:rsidR="00757FA3" w:rsidRDefault="00914E0D">
      <w:pPr>
        <w:spacing w:after="214" w:line="259" w:lineRule="auto"/>
        <w:ind w:left="3980" w:right="0" w:firstLine="0"/>
        <w:jc w:val="left"/>
      </w:pPr>
      <w:r>
        <w:rPr>
          <w:rFonts w:ascii="Calibri" w:eastAsia="Calibri" w:hAnsi="Calibri" w:cs="Calibri"/>
          <w:noProof/>
          <w:sz w:val="22"/>
        </w:rPr>
        <mc:AlternateContent>
          <mc:Choice Requires="wpg">
            <w:drawing>
              <wp:inline distT="0" distB="0" distL="0" distR="0" wp14:anchorId="4E8924B3" wp14:editId="7E51CAAE">
                <wp:extent cx="2312670" cy="2344954"/>
                <wp:effectExtent l="0" t="0" r="0" b="0"/>
                <wp:docPr id="26612" name="Group 26612"/>
                <wp:cNvGraphicFramePr/>
                <a:graphic xmlns:a="http://schemas.openxmlformats.org/drawingml/2006/main">
                  <a:graphicData uri="http://schemas.microsoft.com/office/word/2010/wordprocessingGroup">
                    <wpg:wgp>
                      <wpg:cNvGrpSpPr/>
                      <wpg:grpSpPr>
                        <a:xfrm>
                          <a:off x="0" y="0"/>
                          <a:ext cx="2312670" cy="2344954"/>
                          <a:chOff x="0" y="0"/>
                          <a:chExt cx="2312670" cy="2344954"/>
                        </a:xfrm>
                      </wpg:grpSpPr>
                      <wps:wsp>
                        <wps:cNvPr id="2721" name="Rectangle 2721"/>
                        <wps:cNvSpPr/>
                        <wps:spPr>
                          <a:xfrm>
                            <a:off x="2274570" y="2176247"/>
                            <a:ext cx="50673" cy="224380"/>
                          </a:xfrm>
                          <a:prstGeom prst="rect">
                            <a:avLst/>
                          </a:prstGeom>
                          <a:ln>
                            <a:noFill/>
                          </a:ln>
                        </wps:spPr>
                        <wps:txbx>
                          <w:txbxContent>
                            <w:p w14:paraId="239333B8"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739" name="Picture 2739"/>
                          <pic:cNvPicPr/>
                        </pic:nvPicPr>
                        <pic:blipFill>
                          <a:blip r:embed="rId37"/>
                          <a:stretch>
                            <a:fillRect/>
                          </a:stretch>
                        </pic:blipFill>
                        <pic:spPr>
                          <a:xfrm>
                            <a:off x="6350" y="6350"/>
                            <a:ext cx="2238375" cy="2286000"/>
                          </a:xfrm>
                          <a:prstGeom prst="rect">
                            <a:avLst/>
                          </a:prstGeom>
                        </pic:spPr>
                      </pic:pic>
                      <wps:wsp>
                        <wps:cNvPr id="2740" name="Shape 2740"/>
                        <wps:cNvSpPr/>
                        <wps:spPr>
                          <a:xfrm>
                            <a:off x="0" y="0"/>
                            <a:ext cx="2251075" cy="2298700"/>
                          </a:xfrm>
                          <a:custGeom>
                            <a:avLst/>
                            <a:gdLst/>
                            <a:ahLst/>
                            <a:cxnLst/>
                            <a:rect l="0" t="0" r="0" b="0"/>
                            <a:pathLst>
                              <a:path w="2251075" h="2298700">
                                <a:moveTo>
                                  <a:pt x="0" y="2298700"/>
                                </a:moveTo>
                                <a:lnTo>
                                  <a:pt x="2251075" y="2298700"/>
                                </a:lnTo>
                                <a:lnTo>
                                  <a:pt x="225107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612" style="width:182.1pt;height:184.642pt;mso-position-horizontal-relative:char;mso-position-vertical-relative:line" coordsize="23126,23449">
                <v:rect id="Rectangle 2721" style="position:absolute;width:506;height:2243;left:22745;top:21762;" filled="f" stroked="f">
                  <v:textbox inset="0,0,0,0">
                    <w:txbxContent>
                      <w:p>
                        <w:pPr>
                          <w:spacing w:before="0" w:after="160" w:line="259" w:lineRule="auto"/>
                          <w:ind w:left="0" w:right="0" w:firstLine="0"/>
                          <w:jc w:val="left"/>
                        </w:pPr>
                        <w:r>
                          <w:rPr/>
                          <w:t xml:space="preserve"> </w:t>
                        </w:r>
                      </w:p>
                    </w:txbxContent>
                  </v:textbox>
                </v:rect>
                <v:shape id="Picture 2739" style="position:absolute;width:22383;height:22860;left:63;top:63;" filled="f">
                  <v:imagedata r:id="rId38"/>
                </v:shape>
                <v:shape id="Shape 2740" style="position:absolute;width:22510;height:22987;left:0;top:0;" coordsize="2251075,2298700" path="m0,2298700l2251075,2298700l2251075,0l0,0x">
                  <v:stroke weight="1pt" endcap="flat" joinstyle="miter" miterlimit="10" on="true" color="#000000"/>
                  <v:fill on="false" color="#000000" opacity="0"/>
                </v:shape>
              </v:group>
            </w:pict>
          </mc:Fallback>
        </mc:AlternateContent>
      </w:r>
    </w:p>
    <w:p w14:paraId="6D29C14E" w14:textId="77777777" w:rsidR="00757FA3" w:rsidRDefault="00914E0D">
      <w:pPr>
        <w:pStyle w:val="Heading4"/>
        <w:spacing w:after="238"/>
        <w:ind w:left="2102"/>
        <w:jc w:val="center"/>
      </w:pPr>
      <w:r>
        <w:t xml:space="preserve">Figure 12 Set Ranges Popup Window </w:t>
      </w:r>
    </w:p>
    <w:p w14:paraId="75E9B542" w14:textId="77777777" w:rsidR="00757FA3" w:rsidRDefault="00914E0D">
      <w:pPr>
        <w:pStyle w:val="Heading2"/>
        <w:spacing w:after="233"/>
        <w:ind w:left="730"/>
      </w:pPr>
      <w:bookmarkStart w:id="30" w:name="_Toc31694"/>
      <w:r>
        <w:t>4.2.2.</w:t>
      </w:r>
      <w:r>
        <w:rPr>
          <w:rFonts w:ascii="Arial" w:eastAsia="Arial" w:hAnsi="Arial" w:cs="Arial"/>
        </w:rPr>
        <w:t xml:space="preserve"> </w:t>
      </w:r>
      <w:r>
        <w:t xml:space="preserve">Parameters </w:t>
      </w:r>
      <w:bookmarkEnd w:id="30"/>
    </w:p>
    <w:p w14:paraId="21DBA2C9" w14:textId="77777777" w:rsidR="00757FA3" w:rsidRDefault="00914E0D">
      <w:pPr>
        <w:ind w:left="1435" w:right="55"/>
      </w:pPr>
      <w:r>
        <w:t>The parameter class holds different widgets that receive the user's parameter input and apply those inputs to the Data Generation class. Parameter widgets allow the user to configure values such as the mean and covariance for Gaussian and Ellipse demos. Af</w:t>
      </w:r>
      <w:r>
        <w:t xml:space="preserve">ter the user submits the configured parameters, the Events class will apply them to Data Generation to produce corresponding datasets. </w:t>
      </w:r>
    </w:p>
    <w:p w14:paraId="0200AB9A" w14:textId="77777777" w:rsidR="00757FA3" w:rsidRDefault="00914E0D">
      <w:pPr>
        <w:spacing w:after="0" w:line="259" w:lineRule="auto"/>
        <w:ind w:left="1435" w:right="0" w:firstLine="0"/>
        <w:jc w:val="center"/>
      </w:pPr>
      <w:r>
        <w:rPr>
          <w:noProof/>
        </w:rPr>
        <w:lastRenderedPageBreak/>
        <w:drawing>
          <wp:inline distT="0" distB="0" distL="0" distR="0" wp14:anchorId="22D96561" wp14:editId="091310EF">
            <wp:extent cx="2200275" cy="2867025"/>
            <wp:effectExtent l="0" t="0" r="0" b="0"/>
            <wp:docPr id="2742" name="Picture 2742"/>
            <wp:cNvGraphicFramePr/>
            <a:graphic xmlns:a="http://schemas.openxmlformats.org/drawingml/2006/main">
              <a:graphicData uri="http://schemas.openxmlformats.org/drawingml/2006/picture">
                <pic:pic xmlns:pic="http://schemas.openxmlformats.org/drawingml/2006/picture">
                  <pic:nvPicPr>
                    <pic:cNvPr id="2742" name="Picture 2742"/>
                    <pic:cNvPicPr/>
                  </pic:nvPicPr>
                  <pic:blipFill>
                    <a:blip r:embed="rId39"/>
                    <a:stretch>
                      <a:fillRect/>
                    </a:stretch>
                  </pic:blipFill>
                  <pic:spPr>
                    <a:xfrm>
                      <a:off x="0" y="0"/>
                      <a:ext cx="2200275" cy="2867025"/>
                    </a:xfrm>
                    <a:prstGeom prst="rect">
                      <a:avLst/>
                    </a:prstGeom>
                  </pic:spPr>
                </pic:pic>
              </a:graphicData>
            </a:graphic>
          </wp:inline>
        </w:drawing>
      </w:r>
      <w:r>
        <w:t xml:space="preserve"> </w:t>
      </w:r>
    </w:p>
    <w:p w14:paraId="6EC3D75C" w14:textId="77777777" w:rsidR="00757FA3" w:rsidRDefault="00914E0D">
      <w:pPr>
        <w:pStyle w:val="Heading4"/>
        <w:spacing w:after="236"/>
        <w:ind w:left="2833"/>
      </w:pPr>
      <w:r>
        <w:t xml:space="preserve">Figure 13 Example Parameter Box for Two Gaussian </w:t>
      </w:r>
    </w:p>
    <w:p w14:paraId="6A29C8E7" w14:textId="77777777" w:rsidR="00757FA3" w:rsidRDefault="00914E0D">
      <w:pPr>
        <w:pStyle w:val="Heading2"/>
        <w:spacing w:after="235"/>
        <w:ind w:left="730"/>
      </w:pPr>
      <w:bookmarkStart w:id="31" w:name="_Toc31695"/>
      <w:r>
        <w:t>4.2.3.</w:t>
      </w:r>
      <w:r>
        <w:rPr>
          <w:rFonts w:ascii="Arial" w:eastAsia="Arial" w:hAnsi="Arial" w:cs="Arial"/>
        </w:rPr>
        <w:t xml:space="preserve"> </w:t>
      </w:r>
      <w:r>
        <w:t xml:space="preserve">Events </w:t>
      </w:r>
      <w:bookmarkEnd w:id="31"/>
    </w:p>
    <w:p w14:paraId="600D26A6" w14:textId="77777777" w:rsidR="00757FA3" w:rsidRDefault="00914E0D">
      <w:pPr>
        <w:ind w:left="1435" w:right="55"/>
      </w:pPr>
      <w:r>
        <w:t>The event class is a backbone of our program. The cl</w:t>
      </w:r>
      <w:r>
        <w:t>ass controls asynchronous tasks and callbacks between user interface and other module handlers. The event class is responsible for all the methods that comes from the input of the GUI. This ranges from adding/deleting classes, opening the correct parameter</w:t>
      </w:r>
      <w:r>
        <w:t xml:space="preserve"> box for data generation, calling the algorithm that user selects and running the model driver either in one run or step by step depending on the user input. </w:t>
      </w:r>
      <w:r>
        <w:rPr>
          <w:b/>
          <w:color w:val="FF0000"/>
        </w:rPr>
        <w:t xml:space="preserve"> </w:t>
      </w:r>
    </w:p>
    <w:p w14:paraId="73909B3F" w14:textId="77777777" w:rsidR="00757FA3" w:rsidRDefault="00914E0D">
      <w:pPr>
        <w:pStyle w:val="Heading1"/>
        <w:ind w:left="370"/>
      </w:pPr>
      <w:bookmarkStart w:id="32" w:name="_Toc31696"/>
      <w:r>
        <w:t>4.3.</w:t>
      </w:r>
      <w:r>
        <w:rPr>
          <w:rFonts w:ascii="Arial" w:eastAsia="Arial" w:hAnsi="Arial" w:cs="Arial"/>
        </w:rPr>
        <w:t xml:space="preserve"> </w:t>
      </w:r>
      <w:r>
        <w:t xml:space="preserve">Algorithms </w:t>
      </w:r>
      <w:bookmarkEnd w:id="32"/>
    </w:p>
    <w:p w14:paraId="0DA0C423" w14:textId="77777777" w:rsidR="00757FA3" w:rsidRDefault="00914E0D">
      <w:pPr>
        <w:pStyle w:val="Heading2"/>
        <w:spacing w:after="235"/>
        <w:ind w:left="730"/>
      </w:pPr>
      <w:bookmarkStart w:id="33" w:name="_Toc31697"/>
      <w:r>
        <w:t>4.3.1.</w:t>
      </w:r>
      <w:r>
        <w:rPr>
          <w:rFonts w:ascii="Arial" w:eastAsia="Arial" w:hAnsi="Arial" w:cs="Arial"/>
        </w:rPr>
        <w:t xml:space="preserve"> </w:t>
      </w:r>
      <w:r>
        <w:t xml:space="preserve">Model </w:t>
      </w:r>
      <w:bookmarkEnd w:id="33"/>
    </w:p>
    <w:p w14:paraId="6B913D1E" w14:textId="77777777" w:rsidR="00757FA3" w:rsidRDefault="00914E0D">
      <w:pPr>
        <w:ind w:left="1435" w:right="55"/>
      </w:pPr>
      <w:r>
        <w:t>The model class is a driver program that acts as the communicator</w:t>
      </w:r>
      <w:r>
        <w:t xml:space="preserve"> between the GUI and Algorithms classes. The model accepts the user inputted data and the user selected algorithm. In addition, the model class can also accept new algorithms submitted by the user granted that they follow the same structure as the provided</w:t>
      </w:r>
      <w:r>
        <w:t xml:space="preserve"> algorithms.  </w:t>
      </w:r>
    </w:p>
    <w:p w14:paraId="3DE28FE6" w14:textId="77777777" w:rsidR="00757FA3" w:rsidRDefault="00914E0D">
      <w:pPr>
        <w:pStyle w:val="Heading2"/>
        <w:spacing w:after="235"/>
        <w:ind w:left="730"/>
      </w:pPr>
      <w:bookmarkStart w:id="34" w:name="_Toc31698"/>
      <w:r>
        <w:t>4.3.2.</w:t>
      </w:r>
      <w:r>
        <w:rPr>
          <w:rFonts w:ascii="Arial" w:eastAsia="Arial" w:hAnsi="Arial" w:cs="Arial"/>
        </w:rPr>
        <w:t xml:space="preserve"> </w:t>
      </w:r>
      <w:r>
        <w:t xml:space="preserve">PCA </w:t>
      </w:r>
      <w:bookmarkEnd w:id="34"/>
    </w:p>
    <w:p w14:paraId="37B748E4" w14:textId="77777777" w:rsidR="00757FA3" w:rsidRDefault="00914E0D">
      <w:pPr>
        <w:ind w:left="1435" w:right="55"/>
      </w:pPr>
      <w:r>
        <w:t xml:space="preserve">Principal Component Analysis (PCA) is a dimensionality reduction technique that is used to find patterns in a dataset that will then be transformed into a more </w:t>
      </w:r>
      <w:r>
        <w:lastRenderedPageBreak/>
        <w:t>digestible data set. The PCA technique starts by standardizing the da</w:t>
      </w:r>
      <w:r>
        <w:t>ta so that all of the information falls within a controlled range. The covariance matrix is then calculated to account for any bias or repeated information in the data. Lastly the eigenvectors and eigenvalues are sorted in descending order where the eigenv</w:t>
      </w:r>
      <w:r>
        <w:t xml:space="preserve">ectors with the largest eigenvalues are chosen as the principal components.   </w:t>
      </w:r>
    </w:p>
    <w:p w14:paraId="0D74209B" w14:textId="77777777" w:rsidR="00757FA3" w:rsidRDefault="00914E0D">
      <w:pPr>
        <w:pStyle w:val="Heading3"/>
        <w:tabs>
          <w:tab w:val="center" w:pos="1440"/>
          <w:tab w:val="center" w:pos="4219"/>
        </w:tabs>
        <w:spacing w:after="241"/>
        <w:ind w:left="0" w:firstLine="0"/>
      </w:pPr>
      <w:bookmarkStart w:id="35" w:name="_Toc31699"/>
      <w:r>
        <w:rPr>
          <w:rFonts w:ascii="Calibri" w:eastAsia="Calibri" w:hAnsi="Calibri" w:cs="Calibri"/>
          <w:b w:val="0"/>
          <w:sz w:val="22"/>
        </w:rPr>
        <w:tab/>
      </w:r>
      <w:r>
        <w:t>4.3.2.1.</w:t>
      </w:r>
      <w:r>
        <w:rPr>
          <w:rFonts w:ascii="Arial" w:eastAsia="Arial" w:hAnsi="Arial" w:cs="Arial"/>
        </w:rPr>
        <w:t xml:space="preserve"> </w:t>
      </w:r>
      <w:r>
        <w:rPr>
          <w:rFonts w:ascii="Arial" w:eastAsia="Arial" w:hAnsi="Arial" w:cs="Arial"/>
        </w:rPr>
        <w:tab/>
      </w:r>
      <w:r>
        <w:t xml:space="preserve">Class Independent and Class Dependent  </w:t>
      </w:r>
      <w:bookmarkEnd w:id="35"/>
    </w:p>
    <w:p w14:paraId="3B13A29D" w14:textId="77777777" w:rsidR="00757FA3" w:rsidRDefault="00914E0D">
      <w:pPr>
        <w:ind w:left="2170" w:right="55"/>
      </w:pPr>
      <w:r>
        <w:t xml:space="preserve">The PCA feature offers two available modes, class dependent and class independent. The difference between the two is that class dependent generate multiple covariances for each data set while class independent has only one.   </w:t>
      </w:r>
    </w:p>
    <w:p w14:paraId="7B5245BC" w14:textId="77777777" w:rsidR="00757FA3" w:rsidRDefault="00914E0D">
      <w:pPr>
        <w:pStyle w:val="Heading2"/>
        <w:ind w:left="730"/>
      </w:pPr>
      <w:bookmarkStart w:id="36" w:name="_Toc31700"/>
      <w:r>
        <w:t>4.3.3.</w:t>
      </w:r>
      <w:r>
        <w:rPr>
          <w:rFonts w:ascii="Arial" w:eastAsia="Arial" w:hAnsi="Arial" w:cs="Arial"/>
        </w:rPr>
        <w:t xml:space="preserve"> </w:t>
      </w:r>
      <w:r>
        <w:t xml:space="preserve">SVM </w:t>
      </w:r>
      <w:bookmarkEnd w:id="36"/>
    </w:p>
    <w:p w14:paraId="1E4A424C" w14:textId="77777777" w:rsidR="00757FA3" w:rsidRDefault="00914E0D">
      <w:pPr>
        <w:ind w:left="1435" w:right="55"/>
      </w:pPr>
      <w:r>
        <w:t>Support Vector Ma</w:t>
      </w:r>
      <w:r>
        <w:t xml:space="preserve">chine (SVM) is a supervised machine learning method that acts as a discriminative classifier where a hyperplane separates the data into different classes.  </w:t>
      </w:r>
    </w:p>
    <w:p w14:paraId="21DE20F9" w14:textId="77777777" w:rsidR="00757FA3" w:rsidRDefault="00914E0D">
      <w:pPr>
        <w:pStyle w:val="Heading2"/>
        <w:spacing w:after="235"/>
        <w:ind w:left="730"/>
      </w:pPr>
      <w:bookmarkStart w:id="37" w:name="_Toc31701"/>
      <w:r>
        <w:t>4.3.4.</w:t>
      </w:r>
      <w:r>
        <w:rPr>
          <w:rFonts w:ascii="Arial" w:eastAsia="Arial" w:hAnsi="Arial" w:cs="Arial"/>
        </w:rPr>
        <w:t xml:space="preserve"> </w:t>
      </w:r>
      <w:r>
        <w:t xml:space="preserve">MLP </w:t>
      </w:r>
      <w:bookmarkEnd w:id="37"/>
    </w:p>
    <w:p w14:paraId="61A3AF3F" w14:textId="77777777" w:rsidR="00757FA3" w:rsidRDefault="00914E0D">
      <w:pPr>
        <w:ind w:left="1435" w:right="55"/>
      </w:pPr>
      <w:r>
        <w:t xml:space="preserve">Multilayer Perceptron (MLP) is a deep learning algorithm that builds off the perceptron algorithm. The perceptron is a single neuron whose purpose is to classify different classes by creating a hyperplane based on the weights and biases found in the data. </w:t>
      </w:r>
      <w:r>
        <w:t>This is only for one layer, MLP builds off this for multiple layers. There are three different types of layers consisting of the input layer, hidden layer(s), and the output layer. There can be multiple hidden layers depending on the complexity of the mode</w:t>
      </w:r>
      <w:r>
        <w:t>l. There are three main steps to train the model, the first is forward passing which is how the outputs of each layer communicate with the inputs of the next layer. This is done by multiplying the weights and adding bias at each layer. The next step is cal</w:t>
      </w:r>
      <w:r>
        <w:t xml:space="preserve">culating the loss or error found between the predicted output and the expected output. After we calculate the loss, the model then backpropagates using gradient flow and updates the weights of the model. </w:t>
      </w:r>
    </w:p>
    <w:p w14:paraId="5F86E5F7" w14:textId="77777777" w:rsidR="00757FA3" w:rsidRDefault="00914E0D">
      <w:pPr>
        <w:pStyle w:val="Heading2"/>
        <w:spacing w:after="233"/>
        <w:ind w:left="730"/>
      </w:pPr>
      <w:bookmarkStart w:id="38" w:name="_Toc31702"/>
      <w:r>
        <w:lastRenderedPageBreak/>
        <w:t>4.3.5.</w:t>
      </w:r>
      <w:r>
        <w:rPr>
          <w:rFonts w:ascii="Arial" w:eastAsia="Arial" w:hAnsi="Arial" w:cs="Arial"/>
        </w:rPr>
        <w:t xml:space="preserve"> </w:t>
      </w:r>
      <w:r>
        <w:t xml:space="preserve">LDA </w:t>
      </w:r>
      <w:bookmarkEnd w:id="38"/>
    </w:p>
    <w:p w14:paraId="55312C04" w14:textId="77777777" w:rsidR="00757FA3" w:rsidRDefault="00914E0D">
      <w:pPr>
        <w:spacing w:after="0"/>
        <w:ind w:left="1435" w:right="55"/>
      </w:pPr>
      <w:r>
        <w:t>Linear Discriminant Analysis (LDA) is a</w:t>
      </w:r>
      <w:r>
        <w:t xml:space="preserve"> dimensionality reduction technique and a multiclass classification model. The goal of this method is to find linear combinations of input variables to find both the maximum distance for samples between class means and the minimum distance between the samp</w:t>
      </w:r>
      <w:r>
        <w:t xml:space="preserve">les for each class. </w:t>
      </w:r>
    </w:p>
    <w:p w14:paraId="5A7275E2" w14:textId="77777777" w:rsidR="00757FA3" w:rsidRDefault="00914E0D">
      <w:pPr>
        <w:ind w:left="1435" w:right="55"/>
      </w:pPr>
      <w:r>
        <w:t xml:space="preserve">It’s similar to PCA in that both should standardize the data and follow up with matrix factorization.  </w:t>
      </w:r>
    </w:p>
    <w:p w14:paraId="74215689" w14:textId="77777777" w:rsidR="00757FA3" w:rsidRDefault="00914E0D">
      <w:pPr>
        <w:pStyle w:val="Heading3"/>
        <w:tabs>
          <w:tab w:val="center" w:pos="1440"/>
          <w:tab w:val="center" w:pos="4219"/>
        </w:tabs>
        <w:spacing w:after="241"/>
        <w:ind w:left="0" w:firstLine="0"/>
      </w:pPr>
      <w:bookmarkStart w:id="39" w:name="_Toc31703"/>
      <w:r>
        <w:rPr>
          <w:rFonts w:ascii="Calibri" w:eastAsia="Calibri" w:hAnsi="Calibri" w:cs="Calibri"/>
          <w:b w:val="0"/>
          <w:sz w:val="22"/>
        </w:rPr>
        <w:tab/>
      </w:r>
      <w:r>
        <w:t>4.3.5.1.</w:t>
      </w:r>
      <w:r>
        <w:rPr>
          <w:rFonts w:ascii="Arial" w:eastAsia="Arial" w:hAnsi="Arial" w:cs="Arial"/>
        </w:rPr>
        <w:t xml:space="preserve"> </w:t>
      </w:r>
      <w:r>
        <w:rPr>
          <w:rFonts w:ascii="Arial" w:eastAsia="Arial" w:hAnsi="Arial" w:cs="Arial"/>
        </w:rPr>
        <w:tab/>
      </w:r>
      <w:r>
        <w:t xml:space="preserve">Class Independent and Class Dependent  </w:t>
      </w:r>
      <w:bookmarkEnd w:id="39"/>
    </w:p>
    <w:p w14:paraId="3E01B424" w14:textId="77777777" w:rsidR="00757FA3" w:rsidRDefault="00914E0D">
      <w:pPr>
        <w:ind w:left="2170" w:right="55"/>
      </w:pPr>
      <w:r>
        <w:t xml:space="preserve">LDA, like PCA, offers two different modes, class dependent and independent. The </w:t>
      </w:r>
      <w:r>
        <w:t xml:space="preserve">difference between the two is that the global mean is calculated for each data set while class independent takes only one global mean for all datasets. </w:t>
      </w:r>
    </w:p>
    <w:p w14:paraId="626891FB" w14:textId="77777777" w:rsidR="00757FA3" w:rsidRDefault="00914E0D">
      <w:pPr>
        <w:pStyle w:val="Heading2"/>
        <w:ind w:left="730"/>
      </w:pPr>
      <w:bookmarkStart w:id="40" w:name="_Toc31704"/>
      <w:r>
        <w:t>4.3.6.</w:t>
      </w:r>
      <w:r>
        <w:rPr>
          <w:rFonts w:ascii="Arial" w:eastAsia="Arial" w:hAnsi="Arial" w:cs="Arial"/>
        </w:rPr>
        <w:t xml:space="preserve"> </w:t>
      </w:r>
      <w:r>
        <w:t xml:space="preserve">KNN </w:t>
      </w:r>
      <w:bookmarkEnd w:id="40"/>
    </w:p>
    <w:p w14:paraId="60B54045" w14:textId="77777777" w:rsidR="00757FA3" w:rsidRDefault="00914E0D">
      <w:pPr>
        <w:ind w:left="1435" w:right="55"/>
      </w:pPr>
      <w:r>
        <w:t>K-Nearest Neighbors is a supervised classification learning algorithm that determines the c</w:t>
      </w:r>
      <w:r>
        <w:t xml:space="preserve">lass of a datapoint based on the proximity and classification of the neighbors around it. There is no model for KNN since it relies on the whole dataset when classifying. The first step of KNN is to rescale the data and store all of the classifications of </w:t>
      </w:r>
      <w:r>
        <w:t xml:space="preserve">the training dataset. Then the Euclidean distance for each new input sample is calculated for all of the training set samples. Lastly, the distances are sorted in descending order where only the first K distances are used for classifying the test sample.  </w:t>
      </w:r>
    </w:p>
    <w:p w14:paraId="246F7B19" w14:textId="77777777" w:rsidR="00757FA3" w:rsidRDefault="00914E0D">
      <w:pPr>
        <w:pStyle w:val="Heading2"/>
        <w:spacing w:after="233"/>
        <w:ind w:left="730"/>
      </w:pPr>
      <w:bookmarkStart w:id="41" w:name="_Toc31705"/>
      <w:r>
        <w:t>4.3.7.</w:t>
      </w:r>
      <w:r>
        <w:rPr>
          <w:rFonts w:ascii="Arial" w:eastAsia="Arial" w:hAnsi="Arial" w:cs="Arial"/>
        </w:rPr>
        <w:t xml:space="preserve"> </w:t>
      </w:r>
      <w:r>
        <w:t xml:space="preserve">KMeans </w:t>
      </w:r>
      <w:bookmarkEnd w:id="41"/>
    </w:p>
    <w:p w14:paraId="63D2345D" w14:textId="77777777" w:rsidR="00757FA3" w:rsidRDefault="00914E0D">
      <w:pPr>
        <w:ind w:left="1435" w:right="55"/>
      </w:pPr>
      <w:r>
        <w:t>KMeans is an unsupervised clustering algorithm which categorizes samples based on similarity. The K symbolizes the predetermined number of clusters used for the model. The algorithm is divided into four different steps, the first is randoml</w:t>
      </w:r>
      <w:r>
        <w:t>y creating the means of the clusters that will be used. The Euclidean distance for each point to the random centroid centers are computed and each data point is allocated to the nearest cluster. After, update the mean of the cluster to the center of the sa</w:t>
      </w:r>
      <w:r>
        <w:t xml:space="preserve">mple points for each cluster. This process repeats until the clusters stop moving. </w:t>
      </w:r>
    </w:p>
    <w:p w14:paraId="122FBC2A" w14:textId="77777777" w:rsidR="00757FA3" w:rsidRDefault="00914E0D">
      <w:pPr>
        <w:pStyle w:val="Heading2"/>
        <w:spacing w:after="233"/>
        <w:ind w:left="730"/>
      </w:pPr>
      <w:bookmarkStart w:id="42" w:name="_Toc31706"/>
      <w:r>
        <w:lastRenderedPageBreak/>
        <w:t>4.3.8.</w:t>
      </w:r>
      <w:r>
        <w:rPr>
          <w:rFonts w:ascii="Arial" w:eastAsia="Arial" w:hAnsi="Arial" w:cs="Arial"/>
        </w:rPr>
        <w:t xml:space="preserve"> </w:t>
      </w:r>
      <w:r>
        <w:t xml:space="preserve">Random Forests  </w:t>
      </w:r>
      <w:bookmarkEnd w:id="42"/>
    </w:p>
    <w:p w14:paraId="4C524BB5" w14:textId="77777777" w:rsidR="00757FA3" w:rsidRDefault="00914E0D">
      <w:pPr>
        <w:ind w:left="1435" w:right="55"/>
      </w:pPr>
      <w:r>
        <w:t>Random Forests is a supervised learning algorithm constructed from multiple decision trees. Decision trees are simple models that divide the data in</w:t>
      </w:r>
      <w:r>
        <w:t>to separate categories based on simple constraints and continue separating the data until it reaches a result. The problem with this model is that it is prone to overfitting and bias. Overfitting can be lower through an ensemble technique called bagging, w</w:t>
      </w:r>
      <w:r>
        <w:t>here multiple models are run with randomly sampled data. The performance is averaged for best results. Both methods combine and result in random forests where feature randomness is leveraged, resulting in low correlation among decision trees. Users will be</w:t>
      </w:r>
      <w:r>
        <w:t xml:space="preserve"> able to choose the number of trees and the depth of the trees. </w:t>
      </w:r>
    </w:p>
    <w:p w14:paraId="0C2F3E4A" w14:textId="77777777" w:rsidR="00757FA3" w:rsidRDefault="00914E0D">
      <w:pPr>
        <w:pStyle w:val="Heading1"/>
        <w:ind w:left="370"/>
      </w:pPr>
      <w:bookmarkStart w:id="43" w:name="_Toc31707"/>
      <w:r>
        <w:t>4.4.</w:t>
      </w:r>
      <w:r>
        <w:rPr>
          <w:rFonts w:ascii="Arial" w:eastAsia="Arial" w:hAnsi="Arial" w:cs="Arial"/>
        </w:rPr>
        <w:t xml:space="preserve"> </w:t>
      </w:r>
      <w:r>
        <w:t xml:space="preserve">Python </w:t>
      </w:r>
      <w:bookmarkEnd w:id="43"/>
    </w:p>
    <w:p w14:paraId="0B756711" w14:textId="77777777" w:rsidR="00757FA3" w:rsidRDefault="00914E0D">
      <w:pPr>
        <w:ind w:left="821" w:right="55"/>
      </w:pPr>
      <w:r>
        <w:t xml:space="preserve">As discussed in the Design Constraints, we are using Python as the platform for IMLD. We are using Python in large part because of its plethora of libraries that can make up the </w:t>
      </w:r>
      <w:r>
        <w:t xml:space="preserve">foundation of our applet.  </w:t>
      </w:r>
    </w:p>
    <w:p w14:paraId="31FFA3E9" w14:textId="77777777" w:rsidR="00757FA3" w:rsidRDefault="00914E0D">
      <w:pPr>
        <w:pStyle w:val="Heading2"/>
        <w:spacing w:after="235"/>
        <w:ind w:left="730"/>
      </w:pPr>
      <w:bookmarkStart w:id="44" w:name="_Toc31708"/>
      <w:r>
        <w:t>4.4.1.</w:t>
      </w:r>
      <w:r>
        <w:rPr>
          <w:rFonts w:ascii="Arial" w:eastAsia="Arial" w:hAnsi="Arial" w:cs="Arial"/>
        </w:rPr>
        <w:t xml:space="preserve"> </w:t>
      </w:r>
      <w:r>
        <w:t xml:space="preserve">NumPy </w:t>
      </w:r>
      <w:bookmarkEnd w:id="44"/>
    </w:p>
    <w:p w14:paraId="373FE5FB" w14:textId="77777777" w:rsidR="00757FA3" w:rsidRDefault="00914E0D">
      <w:pPr>
        <w:ind w:left="1435" w:right="55"/>
      </w:pPr>
      <w:r>
        <w:t xml:space="preserve">Numpy is used for performing various mathematical operations on arrays. We mainly use Numpy to store our X and Y coordinates of a dataset because of its powerful matrix data structure. </w:t>
      </w:r>
    </w:p>
    <w:p w14:paraId="29669AD6" w14:textId="77777777" w:rsidR="00757FA3" w:rsidRDefault="00914E0D">
      <w:pPr>
        <w:pStyle w:val="Heading2"/>
        <w:spacing w:after="235"/>
        <w:ind w:left="730"/>
      </w:pPr>
      <w:bookmarkStart w:id="45" w:name="_Toc31709"/>
      <w:r>
        <w:t>4.4.2.</w:t>
      </w:r>
      <w:r>
        <w:rPr>
          <w:rFonts w:ascii="Arial" w:eastAsia="Arial" w:hAnsi="Arial" w:cs="Arial"/>
        </w:rPr>
        <w:t xml:space="preserve"> </w:t>
      </w:r>
      <w:r>
        <w:t xml:space="preserve">PyQT5 </w:t>
      </w:r>
      <w:bookmarkEnd w:id="45"/>
    </w:p>
    <w:p w14:paraId="604ED69C" w14:textId="77777777" w:rsidR="00757FA3" w:rsidRDefault="00914E0D">
      <w:pPr>
        <w:spacing w:after="0" w:line="463" w:lineRule="auto"/>
        <w:ind w:left="720" w:right="55" w:firstLine="720"/>
      </w:pPr>
      <w:r>
        <w:t xml:space="preserve">PyQT5 provides the Qt GUI framework which is used to develop the user interface. </w:t>
      </w:r>
    </w:p>
    <w:p w14:paraId="4B8C1AD4" w14:textId="77777777" w:rsidR="00757FA3" w:rsidRDefault="00914E0D">
      <w:pPr>
        <w:pStyle w:val="Heading2"/>
        <w:spacing w:after="0" w:line="463" w:lineRule="auto"/>
        <w:ind w:left="720" w:right="55" w:firstLine="720"/>
        <w:jc w:val="both"/>
      </w:pPr>
      <w:bookmarkStart w:id="46" w:name="_Toc31710"/>
      <w:r>
        <w:t>4.4.3.</w:t>
      </w:r>
      <w:r>
        <w:rPr>
          <w:rFonts w:ascii="Arial" w:eastAsia="Arial" w:hAnsi="Arial" w:cs="Arial"/>
        </w:rPr>
        <w:t xml:space="preserve"> </w:t>
      </w:r>
      <w:r>
        <w:t xml:space="preserve">Matplotlib </w:t>
      </w:r>
      <w:bookmarkEnd w:id="46"/>
    </w:p>
    <w:p w14:paraId="58EE1007" w14:textId="77777777" w:rsidR="00757FA3" w:rsidRDefault="00914E0D">
      <w:pPr>
        <w:ind w:left="1435" w:right="55"/>
      </w:pPr>
      <w:r>
        <w:t>Matplotlib is used for visualizing data and graphical plotting. We use Matplotlib to create a canvas for users to create datasets. The module provides simi</w:t>
      </w:r>
      <w:r>
        <w:t xml:space="preserve">lar alternatives with MATLAB </w:t>
      </w:r>
    </w:p>
    <w:p w14:paraId="3FE9D4A7" w14:textId="77777777" w:rsidR="00757FA3" w:rsidRDefault="00914E0D">
      <w:pPr>
        <w:pStyle w:val="Heading2"/>
        <w:spacing w:after="235"/>
        <w:ind w:left="730"/>
      </w:pPr>
      <w:bookmarkStart w:id="47" w:name="_Toc31711"/>
      <w:r>
        <w:t>4.4.4.</w:t>
      </w:r>
      <w:r>
        <w:rPr>
          <w:rFonts w:ascii="Arial" w:eastAsia="Arial" w:hAnsi="Arial" w:cs="Arial"/>
        </w:rPr>
        <w:t xml:space="preserve"> </w:t>
      </w:r>
      <w:r>
        <w:t xml:space="preserve">Pyqtgraph </w:t>
      </w:r>
      <w:bookmarkEnd w:id="47"/>
    </w:p>
    <w:p w14:paraId="088FEB08" w14:textId="77777777" w:rsidR="00757FA3" w:rsidRDefault="00914E0D">
      <w:pPr>
        <w:ind w:left="1435" w:right="55"/>
      </w:pPr>
      <w:r>
        <w:t xml:space="preserve">Pyqtgraph serves a similar purpose as PyQT5. It is used for developing the user interface. </w:t>
      </w:r>
    </w:p>
    <w:p w14:paraId="143835A6" w14:textId="77777777" w:rsidR="00757FA3" w:rsidRDefault="00914E0D">
      <w:pPr>
        <w:pStyle w:val="Heading2"/>
        <w:spacing w:after="233"/>
        <w:ind w:left="730"/>
      </w:pPr>
      <w:bookmarkStart w:id="48" w:name="_Toc31712"/>
      <w:r>
        <w:lastRenderedPageBreak/>
        <w:t>4.4.5.</w:t>
      </w:r>
      <w:r>
        <w:rPr>
          <w:rFonts w:ascii="Arial" w:eastAsia="Arial" w:hAnsi="Arial" w:cs="Arial"/>
        </w:rPr>
        <w:t xml:space="preserve"> </w:t>
      </w:r>
      <w:r>
        <w:t xml:space="preserve">Scikit-learn/Sklearn </w:t>
      </w:r>
      <w:bookmarkEnd w:id="48"/>
    </w:p>
    <w:p w14:paraId="4B6EED6E" w14:textId="77777777" w:rsidR="00757FA3" w:rsidRDefault="00914E0D">
      <w:pPr>
        <w:ind w:left="1435" w:right="55"/>
      </w:pPr>
      <w:r>
        <w:t>Scikit-learn/Sklearn is a robust library used for machine learning. We import different</w:t>
      </w:r>
      <w:r>
        <w:t xml:space="preserve"> algorithms using this module </w:t>
      </w:r>
    </w:p>
    <w:p w14:paraId="799783C7" w14:textId="77777777" w:rsidR="00757FA3" w:rsidRDefault="00914E0D">
      <w:pPr>
        <w:pStyle w:val="Heading2"/>
        <w:spacing w:after="235"/>
        <w:ind w:left="730"/>
      </w:pPr>
      <w:bookmarkStart w:id="49" w:name="_Toc31713"/>
      <w:r>
        <w:t>4.4.6.</w:t>
      </w:r>
      <w:r>
        <w:rPr>
          <w:rFonts w:ascii="Arial" w:eastAsia="Arial" w:hAnsi="Arial" w:cs="Arial"/>
        </w:rPr>
        <w:t xml:space="preserve"> </w:t>
      </w:r>
      <w:r>
        <w:t xml:space="preserve">Scipy </w:t>
      </w:r>
      <w:bookmarkEnd w:id="49"/>
    </w:p>
    <w:p w14:paraId="44A75BEF" w14:textId="77777777" w:rsidR="00757FA3" w:rsidRDefault="00914E0D">
      <w:pPr>
        <w:ind w:left="1435" w:right="55"/>
      </w:pPr>
      <w:r>
        <w:t xml:space="preserve">Scipy is used for scientific computing and technical computing. For example, we use this module to calculate a distance between points, or to generate the multivariate normal gaussian distribution. </w:t>
      </w:r>
    </w:p>
    <w:p w14:paraId="637EB65D" w14:textId="77777777" w:rsidR="00757FA3" w:rsidRDefault="00914E0D">
      <w:pPr>
        <w:pStyle w:val="Heading1"/>
        <w:ind w:left="370"/>
      </w:pPr>
      <w:bookmarkStart w:id="50" w:name="_Toc31714"/>
      <w:r>
        <w:t>4.5.</w:t>
      </w:r>
      <w:r>
        <w:rPr>
          <w:rFonts w:ascii="Arial" w:eastAsia="Arial" w:hAnsi="Arial" w:cs="Arial"/>
        </w:rPr>
        <w:t xml:space="preserve"> </w:t>
      </w:r>
      <w:r>
        <w:t xml:space="preserve">Integration </w:t>
      </w:r>
      <w:bookmarkEnd w:id="50"/>
    </w:p>
    <w:p w14:paraId="0F270620" w14:textId="77777777" w:rsidR="00757FA3" w:rsidRDefault="00914E0D">
      <w:pPr>
        <w:pStyle w:val="Heading2"/>
        <w:spacing w:after="233"/>
        <w:ind w:left="730"/>
      </w:pPr>
      <w:bookmarkStart w:id="51" w:name="_Toc31715"/>
      <w:r>
        <w:t>4.5.1.</w:t>
      </w:r>
      <w:r>
        <w:rPr>
          <w:rFonts w:ascii="Arial" w:eastAsia="Arial" w:hAnsi="Arial" w:cs="Arial"/>
        </w:rPr>
        <w:t xml:space="preserve"> </w:t>
      </w:r>
      <w:r>
        <w:t xml:space="preserve">Testing </w:t>
      </w:r>
      <w:bookmarkEnd w:id="51"/>
    </w:p>
    <w:p w14:paraId="6722A229" w14:textId="77777777" w:rsidR="00757FA3" w:rsidRDefault="00914E0D">
      <w:pPr>
        <w:ind w:left="1435" w:right="55"/>
      </w:pPr>
      <w:r>
        <w:t xml:space="preserve">While members of the IMLD team perform individual testing during each sprint and as part of each merge request, large-scale testing of the entire applet is left up to a separate team of testers. These testers are given updated </w:t>
      </w:r>
      <w:r>
        <w:t>versions of the applet on a set schedule and are asked to perform rigorous testing based on a script of use cases provided to them by the IMLD team. During early testing periods these use cases were basic, meant to acclimate the testers to the applet’s var</w:t>
      </w:r>
      <w:r>
        <w:t xml:space="preserve">ious functions and its GUI. As newer versions were released these use cases became more sophisticated, encouraging the testers to attempt to break the applet at every step of the process.  </w:t>
      </w:r>
    </w:p>
    <w:p w14:paraId="36B3E300" w14:textId="77777777" w:rsidR="00757FA3" w:rsidRDefault="00914E0D">
      <w:pPr>
        <w:pStyle w:val="Heading2"/>
        <w:spacing w:after="236"/>
        <w:ind w:left="730"/>
      </w:pPr>
      <w:bookmarkStart w:id="52" w:name="_Toc31716"/>
      <w:r>
        <w:t>4.5.2.</w:t>
      </w:r>
      <w:r>
        <w:rPr>
          <w:rFonts w:ascii="Arial" w:eastAsia="Arial" w:hAnsi="Arial" w:cs="Arial"/>
        </w:rPr>
        <w:t xml:space="preserve"> </w:t>
      </w:r>
      <w:r>
        <w:t xml:space="preserve">Feedback and Surveys </w:t>
      </w:r>
      <w:bookmarkEnd w:id="52"/>
    </w:p>
    <w:p w14:paraId="2E184441" w14:textId="77777777" w:rsidR="00757FA3" w:rsidRDefault="00914E0D">
      <w:pPr>
        <w:ind w:left="1435" w:right="55"/>
      </w:pPr>
      <w:r>
        <w:t>Included with the use cases scripts i</w:t>
      </w:r>
      <w:r>
        <w:t xml:space="preserve">s a feedback form where testers can record any bugs or crashes, they encounter, noting down their exact actions and attaching screen recordings for recreation purposes. They are also asked to answer a questionnaire, rating the applet in various areas, and </w:t>
      </w:r>
      <w:r>
        <w:t xml:space="preserve">providing suggestions on how to improve those areas, or add on functions that they feel would make the user experience better. </w:t>
      </w:r>
    </w:p>
    <w:p w14:paraId="73FF2F80" w14:textId="77777777" w:rsidR="00757FA3" w:rsidRDefault="00914E0D">
      <w:pPr>
        <w:pStyle w:val="Heading2"/>
        <w:spacing w:after="233"/>
        <w:ind w:left="730"/>
      </w:pPr>
      <w:bookmarkStart w:id="53" w:name="_Toc31717"/>
      <w:r>
        <w:t>4.5.3.</w:t>
      </w:r>
      <w:r>
        <w:rPr>
          <w:rFonts w:ascii="Arial" w:eastAsia="Arial" w:hAnsi="Arial" w:cs="Arial"/>
        </w:rPr>
        <w:t xml:space="preserve"> </w:t>
      </w:r>
      <w:r>
        <w:t xml:space="preserve">Performance Testing </w:t>
      </w:r>
      <w:bookmarkEnd w:id="53"/>
    </w:p>
    <w:p w14:paraId="1FCE430E" w14:textId="77777777" w:rsidR="00757FA3" w:rsidRDefault="00914E0D">
      <w:pPr>
        <w:ind w:left="1435" w:right="55"/>
      </w:pPr>
      <w:r>
        <w:t>Part of the integration process involves testing the applet at various stages of development to eval</w:t>
      </w:r>
      <w:r>
        <w:t xml:space="preserve">uate its performance in terms of required time and memory usage. To this end, we recreated typical IMLD user actions while running a memory </w:t>
      </w:r>
      <w:r>
        <w:lastRenderedPageBreak/>
        <w:t>profiler with datasets at factors of 10 until the applet failed. We then repeated these tests ten times for each num</w:t>
      </w:r>
      <w:r>
        <w:t xml:space="preserve">ber of data points and recorded the averages. The results for three common activities are shown below: </w:t>
      </w:r>
    </w:p>
    <w:p w14:paraId="46EF25CF" w14:textId="77777777" w:rsidR="00757FA3" w:rsidRDefault="00914E0D">
      <w:pPr>
        <w:spacing w:after="214" w:line="259" w:lineRule="auto"/>
        <w:ind w:left="1445" w:right="0" w:firstLine="0"/>
        <w:jc w:val="left"/>
      </w:pPr>
      <w:r>
        <w:rPr>
          <w:rFonts w:ascii="Calibri" w:eastAsia="Calibri" w:hAnsi="Calibri" w:cs="Calibri"/>
          <w:noProof/>
          <w:sz w:val="22"/>
        </w:rPr>
        <mc:AlternateContent>
          <mc:Choice Requires="wpg">
            <w:drawing>
              <wp:inline distT="0" distB="0" distL="0" distR="0" wp14:anchorId="3B7D5A5F" wp14:editId="5300B52B">
                <wp:extent cx="4617339" cy="3507765"/>
                <wp:effectExtent l="0" t="0" r="0" b="0"/>
                <wp:docPr id="29208" name="Group 29208"/>
                <wp:cNvGraphicFramePr/>
                <a:graphic xmlns:a="http://schemas.openxmlformats.org/drawingml/2006/main">
                  <a:graphicData uri="http://schemas.microsoft.com/office/word/2010/wordprocessingGroup">
                    <wpg:wgp>
                      <wpg:cNvGrpSpPr/>
                      <wpg:grpSpPr>
                        <a:xfrm>
                          <a:off x="0" y="0"/>
                          <a:ext cx="4617339" cy="3507765"/>
                          <a:chOff x="0" y="0"/>
                          <a:chExt cx="4617339" cy="3507765"/>
                        </a:xfrm>
                      </wpg:grpSpPr>
                      <wps:wsp>
                        <wps:cNvPr id="3080" name="Rectangle 3080"/>
                        <wps:cNvSpPr/>
                        <wps:spPr>
                          <a:xfrm>
                            <a:off x="4579239" y="3339059"/>
                            <a:ext cx="50673" cy="224380"/>
                          </a:xfrm>
                          <a:prstGeom prst="rect">
                            <a:avLst/>
                          </a:prstGeom>
                          <a:ln>
                            <a:noFill/>
                          </a:ln>
                        </wps:spPr>
                        <wps:txbx>
                          <w:txbxContent>
                            <w:p w14:paraId="1CF3A1F8"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89" name="Picture 3089"/>
                          <pic:cNvPicPr/>
                        </pic:nvPicPr>
                        <pic:blipFill>
                          <a:blip r:embed="rId40"/>
                          <a:stretch>
                            <a:fillRect/>
                          </a:stretch>
                        </pic:blipFill>
                        <pic:spPr>
                          <a:xfrm>
                            <a:off x="6350" y="6350"/>
                            <a:ext cx="4543425" cy="3438525"/>
                          </a:xfrm>
                          <a:prstGeom prst="rect">
                            <a:avLst/>
                          </a:prstGeom>
                        </pic:spPr>
                      </pic:pic>
                      <wps:wsp>
                        <wps:cNvPr id="3090" name="Shape 3090"/>
                        <wps:cNvSpPr/>
                        <wps:spPr>
                          <a:xfrm>
                            <a:off x="0" y="0"/>
                            <a:ext cx="4556125" cy="3451225"/>
                          </a:xfrm>
                          <a:custGeom>
                            <a:avLst/>
                            <a:gdLst/>
                            <a:ahLst/>
                            <a:cxnLst/>
                            <a:rect l="0" t="0" r="0" b="0"/>
                            <a:pathLst>
                              <a:path w="4556125" h="3451225">
                                <a:moveTo>
                                  <a:pt x="0" y="3451225"/>
                                </a:moveTo>
                                <a:lnTo>
                                  <a:pt x="4556125" y="3451225"/>
                                </a:lnTo>
                                <a:lnTo>
                                  <a:pt x="45561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208" style="width:363.57pt;height:276.202pt;mso-position-horizontal-relative:char;mso-position-vertical-relative:line" coordsize="46173,35077">
                <v:rect id="Rectangle 3080" style="position:absolute;width:506;height:2243;left:45792;top:33390;" filled="f" stroked="f">
                  <v:textbox inset="0,0,0,0">
                    <w:txbxContent>
                      <w:p>
                        <w:pPr>
                          <w:spacing w:before="0" w:after="160" w:line="259" w:lineRule="auto"/>
                          <w:ind w:left="0" w:right="0" w:firstLine="0"/>
                          <w:jc w:val="left"/>
                        </w:pPr>
                        <w:r>
                          <w:rPr/>
                          <w:t xml:space="preserve"> </w:t>
                        </w:r>
                      </w:p>
                    </w:txbxContent>
                  </v:textbox>
                </v:rect>
                <v:shape id="Picture 3089" style="position:absolute;width:45434;height:34385;left:63;top:63;" filled="f">
                  <v:imagedata r:id="rId41"/>
                </v:shape>
                <v:shape id="Shape 3090" style="position:absolute;width:45561;height:34512;left:0;top:0;" coordsize="4556125,3451225" path="m0,3451225l4556125,3451225l4556125,0l0,0x">
                  <v:stroke weight="1pt" endcap="flat" joinstyle="miter" miterlimit="10" on="true" color="#000000"/>
                  <v:fill on="false" color="#000000" opacity="0"/>
                </v:shape>
              </v:group>
            </w:pict>
          </mc:Fallback>
        </mc:AlternateContent>
      </w:r>
    </w:p>
    <w:p w14:paraId="5F8A591A" w14:textId="77777777" w:rsidR="00757FA3" w:rsidRDefault="00914E0D">
      <w:pPr>
        <w:pStyle w:val="Heading4"/>
        <w:ind w:left="1435"/>
      </w:pPr>
      <w:r>
        <w:t xml:space="preserve">   Figure 14 </w:t>
      </w:r>
      <w:r>
        <w:t xml:space="preserve">IMLD Memory Usage and Duration for Data Generation and Classification </w:t>
      </w:r>
      <w:r>
        <w:br w:type="page"/>
      </w:r>
    </w:p>
    <w:p w14:paraId="598931A8" w14:textId="77777777" w:rsidR="00757FA3" w:rsidRDefault="00914E0D">
      <w:pPr>
        <w:spacing w:after="214" w:line="259" w:lineRule="auto"/>
        <w:ind w:left="1055" w:right="0" w:firstLine="0"/>
        <w:jc w:val="left"/>
      </w:pPr>
      <w:r>
        <w:rPr>
          <w:rFonts w:ascii="Calibri" w:eastAsia="Calibri" w:hAnsi="Calibri" w:cs="Calibri"/>
          <w:noProof/>
          <w:sz w:val="22"/>
        </w:rPr>
        <w:lastRenderedPageBreak/>
        <mc:AlternateContent>
          <mc:Choice Requires="wpg">
            <w:drawing>
              <wp:inline distT="0" distB="0" distL="0" distR="0" wp14:anchorId="5D331779" wp14:editId="0C186988">
                <wp:extent cx="4654677" cy="3812565"/>
                <wp:effectExtent l="0" t="0" r="0" b="0"/>
                <wp:docPr id="29291" name="Group 29291"/>
                <wp:cNvGraphicFramePr/>
                <a:graphic xmlns:a="http://schemas.openxmlformats.org/drawingml/2006/main">
                  <a:graphicData uri="http://schemas.microsoft.com/office/word/2010/wordprocessingGroup">
                    <wpg:wgp>
                      <wpg:cNvGrpSpPr/>
                      <wpg:grpSpPr>
                        <a:xfrm>
                          <a:off x="0" y="0"/>
                          <a:ext cx="4654677" cy="3812565"/>
                          <a:chOff x="0" y="0"/>
                          <a:chExt cx="4654677" cy="3812565"/>
                        </a:xfrm>
                      </wpg:grpSpPr>
                      <wps:wsp>
                        <wps:cNvPr id="3101" name="Rectangle 3101"/>
                        <wps:cNvSpPr/>
                        <wps:spPr>
                          <a:xfrm>
                            <a:off x="4616577" y="3643859"/>
                            <a:ext cx="50673" cy="224380"/>
                          </a:xfrm>
                          <a:prstGeom prst="rect">
                            <a:avLst/>
                          </a:prstGeom>
                          <a:ln>
                            <a:noFill/>
                          </a:ln>
                        </wps:spPr>
                        <wps:txbx>
                          <w:txbxContent>
                            <w:p w14:paraId="1ECF1B33"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15" name="Picture 3115"/>
                          <pic:cNvPicPr/>
                        </pic:nvPicPr>
                        <pic:blipFill>
                          <a:blip r:embed="rId42"/>
                          <a:stretch>
                            <a:fillRect/>
                          </a:stretch>
                        </pic:blipFill>
                        <pic:spPr>
                          <a:xfrm>
                            <a:off x="6350" y="6350"/>
                            <a:ext cx="4591050" cy="3752850"/>
                          </a:xfrm>
                          <a:prstGeom prst="rect">
                            <a:avLst/>
                          </a:prstGeom>
                        </pic:spPr>
                      </pic:pic>
                      <wps:wsp>
                        <wps:cNvPr id="3116" name="Shape 3116"/>
                        <wps:cNvSpPr/>
                        <wps:spPr>
                          <a:xfrm>
                            <a:off x="0" y="0"/>
                            <a:ext cx="4603750" cy="3765550"/>
                          </a:xfrm>
                          <a:custGeom>
                            <a:avLst/>
                            <a:gdLst/>
                            <a:ahLst/>
                            <a:cxnLst/>
                            <a:rect l="0" t="0" r="0" b="0"/>
                            <a:pathLst>
                              <a:path w="4603750" h="3765550">
                                <a:moveTo>
                                  <a:pt x="0" y="3765550"/>
                                </a:moveTo>
                                <a:lnTo>
                                  <a:pt x="4603750" y="3765550"/>
                                </a:lnTo>
                                <a:lnTo>
                                  <a:pt x="4603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291" style="width:366.51pt;height:300.202pt;mso-position-horizontal-relative:char;mso-position-vertical-relative:line" coordsize="46546,38125">
                <v:rect id="Rectangle 3101" style="position:absolute;width:506;height:2243;left:46165;top:36438;" filled="f" stroked="f">
                  <v:textbox inset="0,0,0,0">
                    <w:txbxContent>
                      <w:p>
                        <w:pPr>
                          <w:spacing w:before="0" w:after="160" w:line="259" w:lineRule="auto"/>
                          <w:ind w:left="0" w:right="0" w:firstLine="0"/>
                          <w:jc w:val="left"/>
                        </w:pPr>
                        <w:r>
                          <w:rPr/>
                          <w:t xml:space="preserve"> </w:t>
                        </w:r>
                      </w:p>
                    </w:txbxContent>
                  </v:textbox>
                </v:rect>
                <v:shape id="Picture 3115" style="position:absolute;width:45910;height:37528;left:63;top:63;" filled="f">
                  <v:imagedata r:id="rId43"/>
                </v:shape>
                <v:shape id="Shape 3116" style="position:absolute;width:46037;height:37655;left:0;top:0;" coordsize="4603750,3765550" path="m0,3765550l4603750,3765550l4603750,0l0,0x">
                  <v:stroke weight="1pt" endcap="flat" joinstyle="miter" miterlimit="10" on="true" color="#000000"/>
                  <v:fill on="false" color="#000000" opacity="0"/>
                </v:shape>
              </v:group>
            </w:pict>
          </mc:Fallback>
        </mc:AlternateContent>
      </w:r>
    </w:p>
    <w:p w14:paraId="7F42D37E" w14:textId="77777777" w:rsidR="00757FA3" w:rsidRDefault="00914E0D">
      <w:pPr>
        <w:pStyle w:val="Heading4"/>
        <w:ind w:left="10" w:right="66"/>
        <w:jc w:val="center"/>
      </w:pPr>
      <w:r>
        <w:t xml:space="preserve">Figure 15 IMLD Memory Usage and Duration Data for Data Loading and Classification </w:t>
      </w:r>
    </w:p>
    <w:p w14:paraId="41B88455" w14:textId="77777777" w:rsidR="00757FA3" w:rsidRDefault="00914E0D">
      <w:pPr>
        <w:spacing w:after="214" w:line="259" w:lineRule="auto"/>
        <w:ind w:left="1025" w:right="0" w:firstLine="0"/>
        <w:jc w:val="left"/>
      </w:pPr>
      <w:r>
        <w:rPr>
          <w:rFonts w:ascii="Calibri" w:eastAsia="Calibri" w:hAnsi="Calibri" w:cs="Calibri"/>
          <w:noProof/>
          <w:sz w:val="22"/>
        </w:rPr>
        <mc:AlternateContent>
          <mc:Choice Requires="wpg">
            <w:drawing>
              <wp:inline distT="0" distB="0" distL="0" distR="0" wp14:anchorId="1F954174" wp14:editId="3BFCB7B6">
                <wp:extent cx="4693539" cy="3507638"/>
                <wp:effectExtent l="0" t="0" r="0" b="0"/>
                <wp:docPr id="29293" name="Group 29293"/>
                <wp:cNvGraphicFramePr/>
                <a:graphic xmlns:a="http://schemas.openxmlformats.org/drawingml/2006/main">
                  <a:graphicData uri="http://schemas.microsoft.com/office/word/2010/wordprocessingGroup">
                    <wpg:wgp>
                      <wpg:cNvGrpSpPr/>
                      <wpg:grpSpPr>
                        <a:xfrm>
                          <a:off x="0" y="0"/>
                          <a:ext cx="4693539" cy="3507638"/>
                          <a:chOff x="0" y="0"/>
                          <a:chExt cx="4693539" cy="3507638"/>
                        </a:xfrm>
                      </wpg:grpSpPr>
                      <wps:wsp>
                        <wps:cNvPr id="3107" name="Rectangle 3107"/>
                        <wps:cNvSpPr/>
                        <wps:spPr>
                          <a:xfrm>
                            <a:off x="4655439" y="3338932"/>
                            <a:ext cx="50673" cy="224380"/>
                          </a:xfrm>
                          <a:prstGeom prst="rect">
                            <a:avLst/>
                          </a:prstGeom>
                          <a:ln>
                            <a:noFill/>
                          </a:ln>
                        </wps:spPr>
                        <wps:txbx>
                          <w:txbxContent>
                            <w:p w14:paraId="35F4A18A"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18" name="Picture 3118"/>
                          <pic:cNvPicPr/>
                        </pic:nvPicPr>
                        <pic:blipFill>
                          <a:blip r:embed="rId44"/>
                          <a:stretch>
                            <a:fillRect/>
                          </a:stretch>
                        </pic:blipFill>
                        <pic:spPr>
                          <a:xfrm>
                            <a:off x="6350" y="6350"/>
                            <a:ext cx="4619625" cy="3438525"/>
                          </a:xfrm>
                          <a:prstGeom prst="rect">
                            <a:avLst/>
                          </a:prstGeom>
                        </pic:spPr>
                      </pic:pic>
                      <wps:wsp>
                        <wps:cNvPr id="3119" name="Shape 3119"/>
                        <wps:cNvSpPr/>
                        <wps:spPr>
                          <a:xfrm>
                            <a:off x="0" y="0"/>
                            <a:ext cx="4632325" cy="3451225"/>
                          </a:xfrm>
                          <a:custGeom>
                            <a:avLst/>
                            <a:gdLst/>
                            <a:ahLst/>
                            <a:cxnLst/>
                            <a:rect l="0" t="0" r="0" b="0"/>
                            <a:pathLst>
                              <a:path w="4632325" h="3451225">
                                <a:moveTo>
                                  <a:pt x="0" y="3451225"/>
                                </a:moveTo>
                                <a:lnTo>
                                  <a:pt x="4632325" y="3451225"/>
                                </a:lnTo>
                                <a:lnTo>
                                  <a:pt x="46323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293" style="width:369.57pt;height:276.192pt;mso-position-horizontal-relative:char;mso-position-vertical-relative:line" coordsize="46935,35076">
                <v:rect id="Rectangle 3107" style="position:absolute;width:506;height:2243;left:46554;top:33389;" filled="f" stroked="f">
                  <v:textbox inset="0,0,0,0">
                    <w:txbxContent>
                      <w:p>
                        <w:pPr>
                          <w:spacing w:before="0" w:after="160" w:line="259" w:lineRule="auto"/>
                          <w:ind w:left="0" w:right="0" w:firstLine="0"/>
                          <w:jc w:val="left"/>
                        </w:pPr>
                        <w:r>
                          <w:rPr/>
                          <w:t xml:space="preserve"> </w:t>
                        </w:r>
                      </w:p>
                    </w:txbxContent>
                  </v:textbox>
                </v:rect>
                <v:shape id="Picture 3118" style="position:absolute;width:46196;height:34385;left:63;top:63;" filled="f">
                  <v:imagedata r:id="rId45"/>
                </v:shape>
                <v:shape id="Shape 3119" style="position:absolute;width:46323;height:34512;left:0;top:0;" coordsize="4632325,3451225" path="m0,3451225l4632325,3451225l4632325,0l0,0x">
                  <v:stroke weight="1pt" endcap="flat" joinstyle="miter" miterlimit="10" on="true" color="#000000"/>
                  <v:fill on="false" color="#000000" opacity="0"/>
                </v:shape>
              </v:group>
            </w:pict>
          </mc:Fallback>
        </mc:AlternateContent>
      </w:r>
    </w:p>
    <w:p w14:paraId="5EB97895" w14:textId="77777777" w:rsidR="00757FA3" w:rsidRDefault="00914E0D">
      <w:pPr>
        <w:spacing w:after="34"/>
        <w:ind w:left="132" w:right="55"/>
      </w:pPr>
      <w:r>
        <w:rPr>
          <w:i/>
        </w:rPr>
        <w:lastRenderedPageBreak/>
        <w:t xml:space="preserve">Figure 16 IMLD Memory Usage and Duration for Data Generation, Saving and Classification </w:t>
      </w:r>
      <w:r>
        <w:t>T</w:t>
      </w:r>
      <w:r>
        <w:t xml:space="preserve">he relationship between memory usage and number of data points is linear, as is shown in the charts above. The same is true for the activity duration, and we can see that these two relationships are very closely related, which is expected. We also noticed </w:t>
      </w:r>
      <w:r>
        <w:t xml:space="preserve">during testing that loading data into the applet takes significantly more memory than the other two operations, while the time difference is relatively small. </w:t>
      </w:r>
    </w:p>
    <w:p w14:paraId="0C53E5D1" w14:textId="77777777" w:rsidR="00757FA3" w:rsidRDefault="00914E0D">
      <w:pPr>
        <w:ind w:left="1435" w:right="55"/>
      </w:pPr>
      <w:r>
        <w:t xml:space="preserve">We have attributed this anomaly to the computer’s difference in efficiency between its read and </w:t>
      </w:r>
      <w:r>
        <w:t xml:space="preserve">write commands.  </w:t>
      </w:r>
    </w:p>
    <w:p w14:paraId="09A435CE" w14:textId="77777777" w:rsidR="00757FA3" w:rsidRDefault="00914E0D">
      <w:pPr>
        <w:spacing w:after="0"/>
        <w:ind w:left="1435" w:right="55"/>
      </w:pPr>
      <w:r>
        <w:t>Specifically for datasets of 10 million data points, we can see below the memory usage and duration of specific operations within the classification processes. The specific operation runtimes were captured by running a stopwatch between the time when an op</w:t>
      </w:r>
      <w:r>
        <w:t xml:space="preserve">eration started (when its button was pressed in the program), and when the operation ended (its results were printed to the GUI).  </w:t>
      </w:r>
    </w:p>
    <w:p w14:paraId="7BB0E01F" w14:textId="77777777" w:rsidR="00757FA3" w:rsidRDefault="00914E0D">
      <w:pPr>
        <w:spacing w:after="214" w:line="259" w:lineRule="auto"/>
        <w:ind w:left="275" w:right="0" w:firstLine="0"/>
        <w:jc w:val="left"/>
      </w:pPr>
      <w:r>
        <w:rPr>
          <w:rFonts w:ascii="Calibri" w:eastAsia="Calibri" w:hAnsi="Calibri" w:cs="Calibri"/>
          <w:noProof/>
          <w:sz w:val="22"/>
        </w:rPr>
        <mc:AlternateContent>
          <mc:Choice Requires="wpg">
            <w:drawing>
              <wp:inline distT="0" distB="0" distL="0" distR="0" wp14:anchorId="6920A046" wp14:editId="23B1917F">
                <wp:extent cx="5645277" cy="3412642"/>
                <wp:effectExtent l="0" t="0" r="0" b="0"/>
                <wp:docPr id="29354" name="Group 29354"/>
                <wp:cNvGraphicFramePr/>
                <a:graphic xmlns:a="http://schemas.openxmlformats.org/drawingml/2006/main">
                  <a:graphicData uri="http://schemas.microsoft.com/office/word/2010/wordprocessingGroup">
                    <wpg:wgp>
                      <wpg:cNvGrpSpPr/>
                      <wpg:grpSpPr>
                        <a:xfrm>
                          <a:off x="0" y="0"/>
                          <a:ext cx="5645277" cy="3412642"/>
                          <a:chOff x="0" y="0"/>
                          <a:chExt cx="5645277" cy="3412642"/>
                        </a:xfrm>
                      </wpg:grpSpPr>
                      <wps:wsp>
                        <wps:cNvPr id="3152" name="Rectangle 3152"/>
                        <wps:cNvSpPr/>
                        <wps:spPr>
                          <a:xfrm>
                            <a:off x="5607177" y="3243935"/>
                            <a:ext cx="50673" cy="224380"/>
                          </a:xfrm>
                          <a:prstGeom prst="rect">
                            <a:avLst/>
                          </a:prstGeom>
                          <a:ln>
                            <a:noFill/>
                          </a:ln>
                        </wps:spPr>
                        <wps:txbx>
                          <w:txbxContent>
                            <w:p w14:paraId="084DEB24"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59" name="Picture 3159"/>
                          <pic:cNvPicPr/>
                        </pic:nvPicPr>
                        <pic:blipFill>
                          <a:blip r:embed="rId46"/>
                          <a:stretch>
                            <a:fillRect/>
                          </a:stretch>
                        </pic:blipFill>
                        <pic:spPr>
                          <a:xfrm>
                            <a:off x="6350" y="6350"/>
                            <a:ext cx="5581650" cy="3343275"/>
                          </a:xfrm>
                          <a:prstGeom prst="rect">
                            <a:avLst/>
                          </a:prstGeom>
                        </pic:spPr>
                      </pic:pic>
                      <wps:wsp>
                        <wps:cNvPr id="3160" name="Shape 3160"/>
                        <wps:cNvSpPr/>
                        <wps:spPr>
                          <a:xfrm>
                            <a:off x="0" y="0"/>
                            <a:ext cx="5594350" cy="3355975"/>
                          </a:xfrm>
                          <a:custGeom>
                            <a:avLst/>
                            <a:gdLst/>
                            <a:ahLst/>
                            <a:cxnLst/>
                            <a:rect l="0" t="0" r="0" b="0"/>
                            <a:pathLst>
                              <a:path w="5594350" h="3355975">
                                <a:moveTo>
                                  <a:pt x="0" y="3355975"/>
                                </a:moveTo>
                                <a:lnTo>
                                  <a:pt x="5594350" y="3355975"/>
                                </a:lnTo>
                                <a:lnTo>
                                  <a:pt x="55943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354" style="width:444.51pt;height:268.712pt;mso-position-horizontal-relative:char;mso-position-vertical-relative:line" coordsize="56452,34126">
                <v:rect id="Rectangle 3152" style="position:absolute;width:506;height:2243;left:56071;top:32439;" filled="f" stroked="f">
                  <v:textbox inset="0,0,0,0">
                    <w:txbxContent>
                      <w:p>
                        <w:pPr>
                          <w:spacing w:before="0" w:after="160" w:line="259" w:lineRule="auto"/>
                          <w:ind w:left="0" w:right="0" w:firstLine="0"/>
                          <w:jc w:val="left"/>
                        </w:pPr>
                        <w:r>
                          <w:rPr/>
                          <w:t xml:space="preserve"> </w:t>
                        </w:r>
                      </w:p>
                    </w:txbxContent>
                  </v:textbox>
                </v:rect>
                <v:shape id="Picture 3159" style="position:absolute;width:55816;height:33432;left:63;top:63;" filled="f">
                  <v:imagedata r:id="rId47"/>
                </v:shape>
                <v:shape id="Shape 3160" style="position:absolute;width:55943;height:33559;left:0;top:0;" coordsize="5594350,3355975" path="m0,3355975l5594350,3355975l5594350,0l0,0x">
                  <v:stroke weight="1pt" endcap="flat" joinstyle="miter" miterlimit="10" on="true" color="#000000"/>
                  <v:fill on="false" color="#000000" opacity="0"/>
                </v:shape>
              </v:group>
            </w:pict>
          </mc:Fallback>
        </mc:AlternateContent>
      </w:r>
    </w:p>
    <w:p w14:paraId="4B92FF9F" w14:textId="77777777" w:rsidR="00757FA3" w:rsidRDefault="00914E0D">
      <w:pPr>
        <w:spacing w:after="0" w:line="259" w:lineRule="auto"/>
        <w:ind w:left="806" w:right="0" w:firstLine="0"/>
        <w:jc w:val="left"/>
      </w:pPr>
      <w:r>
        <w:rPr>
          <w:i/>
          <w:color w:val="44546A"/>
        </w:rPr>
        <w:t xml:space="preserve">Figure 17 Operation Specific Memory Usage and Duration for Data Generation </w:t>
      </w:r>
    </w:p>
    <w:p w14:paraId="61654210" w14:textId="77777777" w:rsidR="00757FA3" w:rsidRDefault="00914E0D">
      <w:pPr>
        <w:spacing w:after="214" w:line="259" w:lineRule="auto"/>
        <w:ind w:left="455" w:right="0" w:firstLine="0"/>
        <w:jc w:val="left"/>
      </w:pPr>
      <w:r>
        <w:rPr>
          <w:rFonts w:ascii="Calibri" w:eastAsia="Calibri" w:hAnsi="Calibri" w:cs="Calibri"/>
          <w:noProof/>
          <w:sz w:val="22"/>
        </w:rPr>
        <w:lastRenderedPageBreak/>
        <mc:AlternateContent>
          <mc:Choice Requires="wpg">
            <w:drawing>
              <wp:inline distT="0" distB="0" distL="0" distR="0" wp14:anchorId="6E277679" wp14:editId="7AF8E8C7">
                <wp:extent cx="5416677" cy="3202965"/>
                <wp:effectExtent l="0" t="0" r="0" b="0"/>
                <wp:docPr id="29378" name="Group 29378"/>
                <wp:cNvGraphicFramePr/>
                <a:graphic xmlns:a="http://schemas.openxmlformats.org/drawingml/2006/main">
                  <a:graphicData uri="http://schemas.microsoft.com/office/word/2010/wordprocessingGroup">
                    <wpg:wgp>
                      <wpg:cNvGrpSpPr/>
                      <wpg:grpSpPr>
                        <a:xfrm>
                          <a:off x="0" y="0"/>
                          <a:ext cx="5416677" cy="3202965"/>
                          <a:chOff x="0" y="0"/>
                          <a:chExt cx="5416677" cy="3202965"/>
                        </a:xfrm>
                      </wpg:grpSpPr>
                      <wps:wsp>
                        <wps:cNvPr id="3175" name="Rectangle 3175"/>
                        <wps:cNvSpPr/>
                        <wps:spPr>
                          <a:xfrm>
                            <a:off x="5378577" y="3034259"/>
                            <a:ext cx="50673" cy="224380"/>
                          </a:xfrm>
                          <a:prstGeom prst="rect">
                            <a:avLst/>
                          </a:prstGeom>
                          <a:ln>
                            <a:noFill/>
                          </a:ln>
                        </wps:spPr>
                        <wps:txbx>
                          <w:txbxContent>
                            <w:p w14:paraId="001F7DB4"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89" name="Picture 3189"/>
                          <pic:cNvPicPr/>
                        </pic:nvPicPr>
                        <pic:blipFill>
                          <a:blip r:embed="rId48"/>
                          <a:stretch>
                            <a:fillRect/>
                          </a:stretch>
                        </pic:blipFill>
                        <pic:spPr>
                          <a:xfrm>
                            <a:off x="6350" y="6350"/>
                            <a:ext cx="5343525" cy="3133725"/>
                          </a:xfrm>
                          <a:prstGeom prst="rect">
                            <a:avLst/>
                          </a:prstGeom>
                        </pic:spPr>
                      </pic:pic>
                      <wps:wsp>
                        <wps:cNvPr id="3190" name="Shape 3190"/>
                        <wps:cNvSpPr/>
                        <wps:spPr>
                          <a:xfrm>
                            <a:off x="0" y="0"/>
                            <a:ext cx="5356225" cy="3146425"/>
                          </a:xfrm>
                          <a:custGeom>
                            <a:avLst/>
                            <a:gdLst/>
                            <a:ahLst/>
                            <a:cxnLst/>
                            <a:rect l="0" t="0" r="0" b="0"/>
                            <a:pathLst>
                              <a:path w="5356225" h="3146425">
                                <a:moveTo>
                                  <a:pt x="0" y="3146425"/>
                                </a:moveTo>
                                <a:lnTo>
                                  <a:pt x="5356225" y="3146425"/>
                                </a:lnTo>
                                <a:lnTo>
                                  <a:pt x="5356225"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378" style="width:426.51pt;height:252.202pt;mso-position-horizontal-relative:char;mso-position-vertical-relative:line" coordsize="54166,32029">
                <v:rect id="Rectangle 3175" style="position:absolute;width:506;height:2243;left:53785;top:30342;" filled="f" stroked="f">
                  <v:textbox inset="0,0,0,0">
                    <w:txbxContent>
                      <w:p>
                        <w:pPr>
                          <w:spacing w:before="0" w:after="160" w:line="259" w:lineRule="auto"/>
                          <w:ind w:left="0" w:right="0" w:firstLine="0"/>
                          <w:jc w:val="left"/>
                        </w:pPr>
                        <w:r>
                          <w:rPr/>
                          <w:t xml:space="preserve"> </w:t>
                        </w:r>
                      </w:p>
                    </w:txbxContent>
                  </v:textbox>
                </v:rect>
                <v:shape id="Picture 3189" style="position:absolute;width:53435;height:31337;left:63;top:63;" filled="f">
                  <v:imagedata r:id="rId49"/>
                </v:shape>
                <v:shape id="Shape 3190" style="position:absolute;width:53562;height:31464;left:0;top:0;" coordsize="5356225,3146425" path="m0,3146425l5356225,3146425l5356225,0l0,0x">
                  <v:stroke weight="1pt" endcap="flat" joinstyle="miter" miterlimit="10" on="true" color="#000000"/>
                  <v:fill on="false" color="#000000" opacity="0"/>
                </v:shape>
              </v:group>
            </w:pict>
          </mc:Fallback>
        </mc:AlternateContent>
      </w:r>
    </w:p>
    <w:p w14:paraId="04A44EB6" w14:textId="77777777" w:rsidR="00757FA3" w:rsidRDefault="00914E0D">
      <w:pPr>
        <w:pStyle w:val="Heading4"/>
        <w:ind w:left="963"/>
      </w:pPr>
      <w:r>
        <w:t xml:space="preserve">Figure 18 Operation Specific Memory </w:t>
      </w:r>
      <w:r>
        <w:t xml:space="preserve">Usage and Duration for Data Loading </w:t>
      </w:r>
    </w:p>
    <w:p w14:paraId="2E6C4900" w14:textId="77777777" w:rsidR="00757FA3" w:rsidRDefault="00914E0D">
      <w:pPr>
        <w:spacing w:after="214" w:line="259" w:lineRule="auto"/>
        <w:ind w:left="245" w:right="0" w:firstLine="0"/>
        <w:jc w:val="left"/>
      </w:pPr>
      <w:r>
        <w:rPr>
          <w:rFonts w:ascii="Calibri" w:eastAsia="Calibri" w:hAnsi="Calibri" w:cs="Calibri"/>
          <w:noProof/>
          <w:sz w:val="22"/>
        </w:rPr>
        <mc:AlternateContent>
          <mc:Choice Requires="wpg">
            <w:drawing>
              <wp:inline distT="0" distB="0" distL="0" distR="0" wp14:anchorId="3A071EFE" wp14:editId="3E3CC420">
                <wp:extent cx="5684139" cy="3355238"/>
                <wp:effectExtent l="0" t="0" r="0" b="0"/>
                <wp:docPr id="29379" name="Group 29379"/>
                <wp:cNvGraphicFramePr/>
                <a:graphic xmlns:a="http://schemas.openxmlformats.org/drawingml/2006/main">
                  <a:graphicData uri="http://schemas.microsoft.com/office/word/2010/wordprocessingGroup">
                    <wpg:wgp>
                      <wpg:cNvGrpSpPr/>
                      <wpg:grpSpPr>
                        <a:xfrm>
                          <a:off x="0" y="0"/>
                          <a:ext cx="5684139" cy="3355238"/>
                          <a:chOff x="0" y="0"/>
                          <a:chExt cx="5684139" cy="3355238"/>
                        </a:xfrm>
                      </wpg:grpSpPr>
                      <wps:wsp>
                        <wps:cNvPr id="3181" name="Rectangle 3181"/>
                        <wps:cNvSpPr/>
                        <wps:spPr>
                          <a:xfrm>
                            <a:off x="5646039" y="3186532"/>
                            <a:ext cx="50673" cy="224380"/>
                          </a:xfrm>
                          <a:prstGeom prst="rect">
                            <a:avLst/>
                          </a:prstGeom>
                          <a:ln>
                            <a:noFill/>
                          </a:ln>
                        </wps:spPr>
                        <wps:txbx>
                          <w:txbxContent>
                            <w:p w14:paraId="7627A292"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92" name="Picture 3192"/>
                          <pic:cNvPicPr/>
                        </pic:nvPicPr>
                        <pic:blipFill>
                          <a:blip r:embed="rId50"/>
                          <a:stretch>
                            <a:fillRect/>
                          </a:stretch>
                        </pic:blipFill>
                        <pic:spPr>
                          <a:xfrm>
                            <a:off x="6350" y="6350"/>
                            <a:ext cx="5619750" cy="3286125"/>
                          </a:xfrm>
                          <a:prstGeom prst="rect">
                            <a:avLst/>
                          </a:prstGeom>
                        </pic:spPr>
                      </pic:pic>
                      <wps:wsp>
                        <wps:cNvPr id="3193" name="Shape 3193"/>
                        <wps:cNvSpPr/>
                        <wps:spPr>
                          <a:xfrm>
                            <a:off x="0" y="0"/>
                            <a:ext cx="5632450" cy="3298825"/>
                          </a:xfrm>
                          <a:custGeom>
                            <a:avLst/>
                            <a:gdLst/>
                            <a:ahLst/>
                            <a:cxnLst/>
                            <a:rect l="0" t="0" r="0" b="0"/>
                            <a:pathLst>
                              <a:path w="5632450" h="3298825">
                                <a:moveTo>
                                  <a:pt x="0" y="3298825"/>
                                </a:moveTo>
                                <a:lnTo>
                                  <a:pt x="5632450" y="3298825"/>
                                </a:lnTo>
                                <a:lnTo>
                                  <a:pt x="56324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379" style="width:447.57pt;height:264.192pt;mso-position-horizontal-relative:char;mso-position-vertical-relative:line" coordsize="56841,33552">
                <v:rect id="Rectangle 3181" style="position:absolute;width:506;height:2243;left:56460;top:31865;" filled="f" stroked="f">
                  <v:textbox inset="0,0,0,0">
                    <w:txbxContent>
                      <w:p>
                        <w:pPr>
                          <w:spacing w:before="0" w:after="160" w:line="259" w:lineRule="auto"/>
                          <w:ind w:left="0" w:right="0" w:firstLine="0"/>
                          <w:jc w:val="left"/>
                        </w:pPr>
                        <w:r>
                          <w:rPr/>
                          <w:t xml:space="preserve"> </w:t>
                        </w:r>
                      </w:p>
                    </w:txbxContent>
                  </v:textbox>
                </v:rect>
                <v:shape id="Picture 3192" style="position:absolute;width:56197;height:32861;left:63;top:63;" filled="f">
                  <v:imagedata r:id="rId51"/>
                </v:shape>
                <v:shape id="Shape 3193" style="position:absolute;width:56324;height:32988;left:0;top:0;" coordsize="5632450,3298825" path="m0,3298825l5632450,3298825l5632450,0l0,0x">
                  <v:stroke weight="1pt" endcap="flat" joinstyle="miter" miterlimit="10" on="true" color="#000000"/>
                  <v:fill on="false" color="#000000" opacity="0"/>
                </v:shape>
              </v:group>
            </w:pict>
          </mc:Fallback>
        </mc:AlternateContent>
      </w:r>
    </w:p>
    <w:p w14:paraId="0B395746" w14:textId="77777777" w:rsidR="00757FA3" w:rsidRDefault="00914E0D">
      <w:pPr>
        <w:spacing w:line="357" w:lineRule="auto"/>
        <w:ind w:left="0" w:right="308" w:firstLine="0"/>
        <w:jc w:val="right"/>
      </w:pPr>
      <w:r>
        <w:rPr>
          <w:i/>
        </w:rPr>
        <w:t xml:space="preserve">Figure 19 Operation Specific Memory Usage and Duration for Data Generation and Saving </w:t>
      </w:r>
      <w:r>
        <w:t>Data generation for 10 million data points takes roughly 25 seconds, while the algorithm duration hovers around 400 seconds. The “data generation and saving” graph is shortened to its first 250 seconds in order to better show the detail in the data generat</w:t>
      </w:r>
      <w:r>
        <w:t xml:space="preserve">ion/saving portion, but </w:t>
      </w:r>
      <w:r>
        <w:lastRenderedPageBreak/>
        <w:t xml:space="preserve">as we can see in the previous section, this process still takes 600 seconds in total. We can also see that the loading operation is slightly faster than the saving operation. This reinforces our theory regarding writing and reading </w:t>
      </w:r>
      <w:r>
        <w:t xml:space="preserve">operations in the CPU.  </w:t>
      </w:r>
    </w:p>
    <w:p w14:paraId="31D5DCD7" w14:textId="77777777" w:rsidR="00757FA3" w:rsidRDefault="00914E0D">
      <w:pPr>
        <w:spacing w:after="0"/>
        <w:ind w:left="1435" w:right="55"/>
      </w:pPr>
      <w:r>
        <w:t>Through out iterative testing process the IMLD team has been able to reduce both the memory usage and process time of our more complicated operations. In the charts below, you can see that we have reduced our memory usage by nearly</w:t>
      </w:r>
      <w:r>
        <w:t xml:space="preserve"> 2%, while also halving the process duration for two of our most complex normal tasks. </w:t>
      </w:r>
    </w:p>
    <w:p w14:paraId="7485F7B9" w14:textId="77777777" w:rsidR="00757FA3" w:rsidRDefault="00914E0D">
      <w:pPr>
        <w:spacing w:after="0" w:line="259" w:lineRule="auto"/>
        <w:ind w:left="1435" w:right="55"/>
      </w:pPr>
      <w:r>
        <w:t xml:space="preserve">We see similar results for a wide range of operations and dataset sizes as well. </w:t>
      </w:r>
    </w:p>
    <w:p w14:paraId="527D6952" w14:textId="77777777" w:rsidR="00757FA3" w:rsidRDefault="00914E0D">
      <w:pPr>
        <w:spacing w:after="202" w:line="259" w:lineRule="auto"/>
        <w:ind w:left="1462" w:right="0" w:firstLine="0"/>
        <w:jc w:val="left"/>
      </w:pPr>
      <w:r>
        <w:rPr>
          <w:rFonts w:ascii="Calibri" w:eastAsia="Calibri" w:hAnsi="Calibri" w:cs="Calibri"/>
          <w:noProof/>
          <w:sz w:val="22"/>
        </w:rPr>
        <mc:AlternateContent>
          <mc:Choice Requires="wpg">
            <w:drawing>
              <wp:inline distT="0" distB="0" distL="0" distR="0" wp14:anchorId="3C3CCEE6" wp14:editId="03DA2E24">
                <wp:extent cx="4342194" cy="2711258"/>
                <wp:effectExtent l="0" t="0" r="0" b="0"/>
                <wp:docPr id="29414" name="Group 29414"/>
                <wp:cNvGraphicFramePr/>
                <a:graphic xmlns:a="http://schemas.openxmlformats.org/drawingml/2006/main">
                  <a:graphicData uri="http://schemas.microsoft.com/office/word/2010/wordprocessingGroup">
                    <wpg:wgp>
                      <wpg:cNvGrpSpPr/>
                      <wpg:grpSpPr>
                        <a:xfrm>
                          <a:off x="0" y="0"/>
                          <a:ext cx="4342194" cy="2711258"/>
                          <a:chOff x="0" y="0"/>
                          <a:chExt cx="4342194" cy="2711258"/>
                        </a:xfrm>
                      </wpg:grpSpPr>
                      <wps:wsp>
                        <wps:cNvPr id="3222" name="Rectangle 3222"/>
                        <wps:cNvSpPr/>
                        <wps:spPr>
                          <a:xfrm>
                            <a:off x="4310507" y="2568448"/>
                            <a:ext cx="42143" cy="189937"/>
                          </a:xfrm>
                          <a:prstGeom prst="rect">
                            <a:avLst/>
                          </a:prstGeom>
                          <a:ln>
                            <a:noFill/>
                          </a:ln>
                        </wps:spPr>
                        <wps:txbx>
                          <w:txbxContent>
                            <w:p w14:paraId="0833BE9E"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229" name="Picture 3229"/>
                          <pic:cNvPicPr/>
                        </pic:nvPicPr>
                        <pic:blipFill>
                          <a:blip r:embed="rId52"/>
                          <a:stretch>
                            <a:fillRect/>
                          </a:stretch>
                        </pic:blipFill>
                        <pic:spPr>
                          <a:xfrm>
                            <a:off x="4699" y="4699"/>
                            <a:ext cx="4295140" cy="2655951"/>
                          </a:xfrm>
                          <a:prstGeom prst="rect">
                            <a:avLst/>
                          </a:prstGeom>
                        </pic:spPr>
                      </pic:pic>
                      <wps:wsp>
                        <wps:cNvPr id="3230" name="Shape 3230"/>
                        <wps:cNvSpPr/>
                        <wps:spPr>
                          <a:xfrm>
                            <a:off x="0" y="0"/>
                            <a:ext cx="4304665" cy="2665476"/>
                          </a:xfrm>
                          <a:custGeom>
                            <a:avLst/>
                            <a:gdLst/>
                            <a:ahLst/>
                            <a:cxnLst/>
                            <a:rect l="0" t="0" r="0" b="0"/>
                            <a:pathLst>
                              <a:path w="4304665" h="2665476">
                                <a:moveTo>
                                  <a:pt x="0" y="2665476"/>
                                </a:moveTo>
                                <a:lnTo>
                                  <a:pt x="4304665" y="2665476"/>
                                </a:lnTo>
                                <a:lnTo>
                                  <a:pt x="43046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414" style="width:341.905pt;height:213.485pt;mso-position-horizontal-relative:char;mso-position-vertical-relative:line" coordsize="43421,27112">
                <v:rect id="Rectangle 3222" style="position:absolute;width:421;height:1899;left:43105;top:25684;"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3229" style="position:absolute;width:42951;height:26559;left:46;top:46;" filled="f">
                  <v:imagedata r:id="rId53"/>
                </v:shape>
                <v:shape id="Shape 3230" style="position:absolute;width:43046;height:26654;left:0;top:0;" coordsize="4304665,2665476" path="m0,2665476l4304665,2665476l4304665,0l0,0x">
                  <v:stroke weight="0.75pt" endcap="flat" joinstyle="round" on="true" color="#000000"/>
                  <v:fill on="false" color="#000000" opacity="0"/>
                </v:shape>
              </v:group>
            </w:pict>
          </mc:Fallback>
        </mc:AlternateContent>
      </w:r>
    </w:p>
    <w:p w14:paraId="303E4508" w14:textId="77777777" w:rsidR="00757FA3" w:rsidRDefault="00914E0D">
      <w:pPr>
        <w:pStyle w:val="Heading4"/>
        <w:ind w:left="689"/>
      </w:pPr>
      <w:r>
        <w:t>Figure 20</w:t>
      </w:r>
      <w:r>
        <w:t xml:space="preserve">: Reduced Memory Usage Between v1.4.0 and v1.6.0 for 10M Data Point Classification </w:t>
      </w:r>
    </w:p>
    <w:p w14:paraId="5FEB205E" w14:textId="77777777" w:rsidR="00757FA3" w:rsidRDefault="00914E0D">
      <w:pPr>
        <w:spacing w:after="209" w:line="259" w:lineRule="auto"/>
        <w:ind w:left="1372" w:right="0" w:firstLine="0"/>
        <w:jc w:val="left"/>
      </w:pPr>
      <w:r>
        <w:rPr>
          <w:rFonts w:ascii="Calibri" w:eastAsia="Calibri" w:hAnsi="Calibri" w:cs="Calibri"/>
          <w:noProof/>
          <w:sz w:val="22"/>
        </w:rPr>
        <mc:AlternateContent>
          <mc:Choice Requires="wpg">
            <w:drawing>
              <wp:inline distT="0" distB="0" distL="0" distR="0" wp14:anchorId="6428D3B9" wp14:editId="0D4F4656">
                <wp:extent cx="4246944" cy="2847746"/>
                <wp:effectExtent l="0" t="0" r="0" b="0"/>
                <wp:docPr id="29397" name="Group 29397"/>
                <wp:cNvGraphicFramePr/>
                <a:graphic xmlns:a="http://schemas.openxmlformats.org/drawingml/2006/main">
                  <a:graphicData uri="http://schemas.microsoft.com/office/word/2010/wordprocessingGroup">
                    <wpg:wgp>
                      <wpg:cNvGrpSpPr/>
                      <wpg:grpSpPr>
                        <a:xfrm>
                          <a:off x="0" y="0"/>
                          <a:ext cx="4246944" cy="2847746"/>
                          <a:chOff x="0" y="0"/>
                          <a:chExt cx="4246944" cy="2847746"/>
                        </a:xfrm>
                      </wpg:grpSpPr>
                      <wps:wsp>
                        <wps:cNvPr id="3243" name="Rectangle 3243"/>
                        <wps:cNvSpPr/>
                        <wps:spPr>
                          <a:xfrm>
                            <a:off x="4215257" y="2453640"/>
                            <a:ext cx="42143" cy="189937"/>
                          </a:xfrm>
                          <a:prstGeom prst="rect">
                            <a:avLst/>
                          </a:prstGeom>
                          <a:ln>
                            <a:noFill/>
                          </a:ln>
                        </wps:spPr>
                        <wps:txbx>
                          <w:txbxContent>
                            <w:p w14:paraId="45997961" w14:textId="77777777" w:rsidR="00757FA3" w:rsidRDefault="00914E0D">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244" name="Rectangle 3244"/>
                        <wps:cNvSpPr/>
                        <wps:spPr>
                          <a:xfrm>
                            <a:off x="912114" y="2679040"/>
                            <a:ext cx="602401" cy="224380"/>
                          </a:xfrm>
                          <a:prstGeom prst="rect">
                            <a:avLst/>
                          </a:prstGeom>
                          <a:ln>
                            <a:noFill/>
                          </a:ln>
                        </wps:spPr>
                        <wps:txbx>
                          <w:txbxContent>
                            <w:p w14:paraId="416F9315" w14:textId="77777777" w:rsidR="00757FA3" w:rsidRDefault="00914E0D">
                              <w:pPr>
                                <w:spacing w:after="160" w:line="259" w:lineRule="auto"/>
                                <w:ind w:left="0" w:right="0" w:firstLine="0"/>
                                <w:jc w:val="left"/>
                              </w:pPr>
                              <w:r>
                                <w:rPr>
                                  <w:i/>
                                </w:rPr>
                                <w:t xml:space="preserve">Figure </w:t>
                              </w:r>
                            </w:p>
                          </w:txbxContent>
                        </wps:txbx>
                        <wps:bodyPr horzOverflow="overflow" vert="horz" lIns="0" tIns="0" rIns="0" bIns="0" rtlCol="0">
                          <a:noAutofit/>
                        </wps:bodyPr>
                      </wps:wsp>
                      <wps:wsp>
                        <wps:cNvPr id="3245" name="Rectangle 3245"/>
                        <wps:cNvSpPr/>
                        <wps:spPr>
                          <a:xfrm>
                            <a:off x="1364742" y="2679040"/>
                            <a:ext cx="202692" cy="224380"/>
                          </a:xfrm>
                          <a:prstGeom prst="rect">
                            <a:avLst/>
                          </a:prstGeom>
                          <a:ln>
                            <a:noFill/>
                          </a:ln>
                        </wps:spPr>
                        <wps:txbx>
                          <w:txbxContent>
                            <w:p w14:paraId="3BF58642" w14:textId="77777777" w:rsidR="00757FA3" w:rsidRDefault="00914E0D">
                              <w:pPr>
                                <w:spacing w:after="160" w:line="259" w:lineRule="auto"/>
                                <w:ind w:left="0" w:right="0" w:firstLine="0"/>
                                <w:jc w:val="left"/>
                              </w:pPr>
                              <w:r>
                                <w:rPr>
                                  <w:i/>
                                </w:rPr>
                                <w:t>21</w:t>
                              </w:r>
                            </w:p>
                          </w:txbxContent>
                        </wps:txbx>
                        <wps:bodyPr horzOverflow="overflow" vert="horz" lIns="0" tIns="0" rIns="0" bIns="0" rtlCol="0">
                          <a:noAutofit/>
                        </wps:bodyPr>
                      </wps:wsp>
                      <wps:wsp>
                        <wps:cNvPr id="29350" name="Rectangle 29350"/>
                        <wps:cNvSpPr/>
                        <wps:spPr>
                          <a:xfrm>
                            <a:off x="1517142" y="2679040"/>
                            <a:ext cx="67498" cy="224380"/>
                          </a:xfrm>
                          <a:prstGeom prst="rect">
                            <a:avLst/>
                          </a:prstGeom>
                          <a:ln>
                            <a:noFill/>
                          </a:ln>
                        </wps:spPr>
                        <wps:txbx>
                          <w:txbxContent>
                            <w:p w14:paraId="24E33A95" w14:textId="77777777" w:rsidR="00757FA3" w:rsidRDefault="00914E0D">
                              <w:pPr>
                                <w:spacing w:after="160" w:line="259" w:lineRule="auto"/>
                                <w:ind w:left="0" w:right="0" w:firstLine="0"/>
                                <w:jc w:val="left"/>
                              </w:pPr>
                              <w:r>
                                <w:rPr>
                                  <w:i/>
                                </w:rPr>
                                <w:t>:</w:t>
                              </w:r>
                            </w:p>
                          </w:txbxContent>
                        </wps:txbx>
                        <wps:bodyPr horzOverflow="overflow" vert="horz" lIns="0" tIns="0" rIns="0" bIns="0" rtlCol="0">
                          <a:noAutofit/>
                        </wps:bodyPr>
                      </wps:wsp>
                      <wps:wsp>
                        <wps:cNvPr id="29351" name="Rectangle 29351"/>
                        <wps:cNvSpPr/>
                        <wps:spPr>
                          <a:xfrm>
                            <a:off x="1567891" y="2679040"/>
                            <a:ext cx="2288764" cy="224380"/>
                          </a:xfrm>
                          <a:prstGeom prst="rect">
                            <a:avLst/>
                          </a:prstGeom>
                          <a:ln>
                            <a:noFill/>
                          </a:ln>
                        </wps:spPr>
                        <wps:txbx>
                          <w:txbxContent>
                            <w:p w14:paraId="2A050B41" w14:textId="77777777" w:rsidR="00757FA3" w:rsidRDefault="00914E0D">
                              <w:pPr>
                                <w:spacing w:after="160" w:line="259" w:lineRule="auto"/>
                                <w:ind w:left="0" w:right="0" w:firstLine="0"/>
                                <w:jc w:val="left"/>
                              </w:pPr>
                              <w:r>
                                <w:rPr>
                                  <w:i/>
                                </w:rPr>
                                <w:t xml:space="preserve"> Reduced Time Requirement</w:t>
                              </w:r>
                            </w:p>
                          </w:txbxContent>
                        </wps:txbx>
                        <wps:bodyPr horzOverflow="overflow" vert="horz" lIns="0" tIns="0" rIns="0" bIns="0" rtlCol="0">
                          <a:noAutofit/>
                        </wps:bodyPr>
                      </wps:wsp>
                      <wps:wsp>
                        <wps:cNvPr id="3247" name="Rectangle 3247"/>
                        <wps:cNvSpPr/>
                        <wps:spPr>
                          <a:xfrm>
                            <a:off x="3289808" y="2679040"/>
                            <a:ext cx="50673" cy="224380"/>
                          </a:xfrm>
                          <a:prstGeom prst="rect">
                            <a:avLst/>
                          </a:prstGeom>
                          <a:ln>
                            <a:noFill/>
                          </a:ln>
                        </wps:spPr>
                        <wps:txbx>
                          <w:txbxContent>
                            <w:p w14:paraId="387B75B1"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3269" name="Picture 3269"/>
                          <pic:cNvPicPr/>
                        </pic:nvPicPr>
                        <pic:blipFill>
                          <a:blip r:embed="rId54"/>
                          <a:stretch>
                            <a:fillRect/>
                          </a:stretch>
                        </pic:blipFill>
                        <pic:spPr>
                          <a:xfrm>
                            <a:off x="4699" y="4699"/>
                            <a:ext cx="4189095" cy="2524633"/>
                          </a:xfrm>
                          <a:prstGeom prst="rect">
                            <a:avLst/>
                          </a:prstGeom>
                        </pic:spPr>
                      </pic:pic>
                      <wps:wsp>
                        <wps:cNvPr id="3270" name="Shape 3270"/>
                        <wps:cNvSpPr/>
                        <wps:spPr>
                          <a:xfrm>
                            <a:off x="0" y="0"/>
                            <a:ext cx="4198620" cy="2534158"/>
                          </a:xfrm>
                          <a:custGeom>
                            <a:avLst/>
                            <a:gdLst/>
                            <a:ahLst/>
                            <a:cxnLst/>
                            <a:rect l="0" t="0" r="0" b="0"/>
                            <a:pathLst>
                              <a:path w="4198620" h="2534158">
                                <a:moveTo>
                                  <a:pt x="0" y="2534158"/>
                                </a:moveTo>
                                <a:lnTo>
                                  <a:pt x="4198620" y="2534158"/>
                                </a:lnTo>
                                <a:lnTo>
                                  <a:pt x="41986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397" style="width:334.405pt;height:224.232pt;mso-position-horizontal-relative:char;mso-position-vertical-relative:line" coordsize="42469,28477">
                <v:rect id="Rectangle 3243" style="position:absolute;width:421;height:1899;left:42152;top:2453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3244" style="position:absolute;width:6024;height:2243;left:9121;top:267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Figure </w:t>
                        </w:r>
                      </w:p>
                    </w:txbxContent>
                  </v:textbox>
                </v:rect>
                <v:rect id="Rectangle 3245" style="position:absolute;width:2026;height:2243;left:13647;top:267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21</w:t>
                        </w:r>
                      </w:p>
                    </w:txbxContent>
                  </v:textbox>
                </v:rect>
                <v:rect id="Rectangle 29350" style="position:absolute;width:674;height:2243;left:15171;top:267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w:t>
                        </w:r>
                      </w:p>
                    </w:txbxContent>
                  </v:textbox>
                </v:rect>
                <v:rect id="Rectangle 29351" style="position:absolute;width:22887;height:2243;left:15678;top:267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Reduced Time Requirement</w:t>
                        </w:r>
                      </w:p>
                    </w:txbxContent>
                  </v:textbox>
                </v:rect>
                <v:rect id="Rectangle 3247" style="position:absolute;width:506;height:2243;left:32898;top:2679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3269" style="position:absolute;width:41890;height:25246;left:46;top:46;" filled="f">
                  <v:imagedata r:id="rId55"/>
                </v:shape>
                <v:shape id="Shape 3270" style="position:absolute;width:41986;height:25341;left:0;top:0;" coordsize="4198620,2534158" path="m0,2534158l4198620,2534158l4198620,0l0,0x">
                  <v:stroke weight="0.75pt" endcap="flat" joinstyle="round" on="true" color="#000000"/>
                  <v:fill on="false" color="#000000" opacity="0"/>
                </v:shape>
              </v:group>
            </w:pict>
          </mc:Fallback>
        </mc:AlternateContent>
      </w:r>
    </w:p>
    <w:p w14:paraId="5A459588" w14:textId="77777777" w:rsidR="00757FA3" w:rsidRDefault="00914E0D">
      <w:pPr>
        <w:pStyle w:val="Heading1"/>
        <w:ind w:left="370"/>
      </w:pPr>
      <w:bookmarkStart w:id="54" w:name="_Toc31718"/>
      <w:r>
        <w:lastRenderedPageBreak/>
        <w:t>4.6.</w:t>
      </w:r>
      <w:r>
        <w:rPr>
          <w:rFonts w:ascii="Arial" w:eastAsia="Arial" w:hAnsi="Arial" w:cs="Arial"/>
        </w:rPr>
        <w:t xml:space="preserve"> </w:t>
      </w:r>
      <w:r>
        <w:t xml:space="preserve">Project Management </w:t>
      </w:r>
      <w:bookmarkEnd w:id="54"/>
    </w:p>
    <w:p w14:paraId="3A866503" w14:textId="77777777" w:rsidR="00757FA3" w:rsidRDefault="00914E0D">
      <w:pPr>
        <w:pStyle w:val="Heading2"/>
        <w:spacing w:after="233"/>
        <w:ind w:left="730"/>
      </w:pPr>
      <w:bookmarkStart w:id="55" w:name="_Toc31719"/>
      <w:r>
        <w:t>4.6.1.</w:t>
      </w:r>
      <w:r>
        <w:rPr>
          <w:rFonts w:ascii="Arial" w:eastAsia="Arial" w:hAnsi="Arial" w:cs="Arial"/>
        </w:rPr>
        <w:t xml:space="preserve"> </w:t>
      </w:r>
      <w:r>
        <w:t xml:space="preserve">Jira </w:t>
      </w:r>
      <w:bookmarkEnd w:id="55"/>
    </w:p>
    <w:p w14:paraId="50DDFF6D" w14:textId="77777777" w:rsidR="00757FA3" w:rsidRDefault="00914E0D">
      <w:pPr>
        <w:ind w:left="1435" w:right="55"/>
      </w:pPr>
      <w:r>
        <w:t>The IMLD team has, during the design process, been using the organizational online platform Jira to assign and track working tickets. Each week is associated with a corresponding sprint within Jira. At the beginning of each sprint tickets are assigned to e</w:t>
      </w:r>
      <w:r>
        <w:t>ach team member to be completed during that sprint. Team members can view all tickets on the board, which displays the current sprint. A roadmap is formed by grouping tickets within different epics. These epics contain details about the overall goals of th</w:t>
      </w:r>
      <w:r>
        <w:t xml:space="preserve">e desired period of time. Tickets are created either from feedback forms gathered from testers, or from the roadmap of test versions displayed below: </w:t>
      </w:r>
    </w:p>
    <w:p w14:paraId="6F9CE28B" w14:textId="77777777" w:rsidR="00757FA3" w:rsidRDefault="00914E0D">
      <w:pPr>
        <w:spacing w:after="214" w:line="259" w:lineRule="auto"/>
        <w:ind w:left="275" w:right="0" w:firstLine="0"/>
        <w:jc w:val="left"/>
      </w:pPr>
      <w:r>
        <w:rPr>
          <w:rFonts w:ascii="Calibri" w:eastAsia="Calibri" w:hAnsi="Calibri" w:cs="Calibri"/>
          <w:noProof/>
          <w:sz w:val="22"/>
        </w:rPr>
        <mc:AlternateContent>
          <mc:Choice Requires="wpg">
            <w:drawing>
              <wp:inline distT="0" distB="0" distL="0" distR="0" wp14:anchorId="354A1AD3" wp14:editId="76F3D25D">
                <wp:extent cx="5645277" cy="3640354"/>
                <wp:effectExtent l="0" t="0" r="0" b="0"/>
                <wp:docPr id="29758" name="Group 29758"/>
                <wp:cNvGraphicFramePr/>
                <a:graphic xmlns:a="http://schemas.openxmlformats.org/drawingml/2006/main">
                  <a:graphicData uri="http://schemas.microsoft.com/office/word/2010/wordprocessingGroup">
                    <wpg:wgp>
                      <wpg:cNvGrpSpPr/>
                      <wpg:grpSpPr>
                        <a:xfrm>
                          <a:off x="0" y="0"/>
                          <a:ext cx="5645277" cy="3640354"/>
                          <a:chOff x="0" y="0"/>
                          <a:chExt cx="5645277" cy="3640354"/>
                        </a:xfrm>
                      </wpg:grpSpPr>
                      <wps:wsp>
                        <wps:cNvPr id="3283" name="Rectangle 3283"/>
                        <wps:cNvSpPr/>
                        <wps:spPr>
                          <a:xfrm>
                            <a:off x="5607177" y="3471647"/>
                            <a:ext cx="50673" cy="224380"/>
                          </a:xfrm>
                          <a:prstGeom prst="rect">
                            <a:avLst/>
                          </a:prstGeom>
                          <a:ln>
                            <a:noFill/>
                          </a:ln>
                        </wps:spPr>
                        <wps:txbx>
                          <w:txbxContent>
                            <w:p w14:paraId="1B2665C9"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313" name="Picture 3313"/>
                          <pic:cNvPicPr/>
                        </pic:nvPicPr>
                        <pic:blipFill>
                          <a:blip r:embed="rId56"/>
                          <a:stretch>
                            <a:fillRect/>
                          </a:stretch>
                        </pic:blipFill>
                        <pic:spPr>
                          <a:xfrm>
                            <a:off x="6350" y="6350"/>
                            <a:ext cx="5581650" cy="3581400"/>
                          </a:xfrm>
                          <a:prstGeom prst="rect">
                            <a:avLst/>
                          </a:prstGeom>
                        </pic:spPr>
                      </pic:pic>
                      <wps:wsp>
                        <wps:cNvPr id="3314" name="Shape 3314"/>
                        <wps:cNvSpPr/>
                        <wps:spPr>
                          <a:xfrm>
                            <a:off x="0" y="0"/>
                            <a:ext cx="5594350" cy="3594100"/>
                          </a:xfrm>
                          <a:custGeom>
                            <a:avLst/>
                            <a:gdLst/>
                            <a:ahLst/>
                            <a:cxnLst/>
                            <a:rect l="0" t="0" r="0" b="0"/>
                            <a:pathLst>
                              <a:path w="5594350" h="3594100">
                                <a:moveTo>
                                  <a:pt x="0" y="3594100"/>
                                </a:moveTo>
                                <a:lnTo>
                                  <a:pt x="5594350" y="3594100"/>
                                </a:lnTo>
                                <a:lnTo>
                                  <a:pt x="55943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758" style="width:444.51pt;height:286.642pt;mso-position-horizontal-relative:char;mso-position-vertical-relative:line" coordsize="56452,36403">
                <v:rect id="Rectangle 3283" style="position:absolute;width:506;height:2243;left:56071;top:34716;" filled="f" stroked="f">
                  <v:textbox inset="0,0,0,0">
                    <w:txbxContent>
                      <w:p>
                        <w:pPr>
                          <w:spacing w:before="0" w:after="160" w:line="259" w:lineRule="auto"/>
                          <w:ind w:left="0" w:right="0" w:firstLine="0"/>
                          <w:jc w:val="left"/>
                        </w:pPr>
                        <w:r>
                          <w:rPr/>
                          <w:t xml:space="preserve"> </w:t>
                        </w:r>
                      </w:p>
                    </w:txbxContent>
                  </v:textbox>
                </v:rect>
                <v:shape id="Picture 3313" style="position:absolute;width:55816;height:35814;left:63;top:63;" filled="f">
                  <v:imagedata r:id="rId57"/>
                </v:shape>
                <v:shape id="Shape 3314" style="position:absolute;width:55943;height:35941;left:0;top:0;" coordsize="5594350,3594100" path="m0,3594100l5594350,3594100l5594350,0l0,0x">
                  <v:stroke weight="1pt" endcap="flat" joinstyle="miter" miterlimit="10" on="true" color="#000000"/>
                  <v:fill on="false" color="#000000" opacity="0"/>
                </v:shape>
              </v:group>
            </w:pict>
          </mc:Fallback>
        </mc:AlternateContent>
      </w:r>
    </w:p>
    <w:p w14:paraId="70ABE88D" w14:textId="77777777" w:rsidR="00757FA3" w:rsidRDefault="00914E0D">
      <w:pPr>
        <w:pStyle w:val="Heading4"/>
        <w:spacing w:after="235"/>
        <w:ind w:left="2362"/>
      </w:pPr>
      <w:r>
        <w:t xml:space="preserve">Figure 22 IMLD Test Release Version Roadmap </w:t>
      </w:r>
    </w:p>
    <w:p w14:paraId="0E056562" w14:textId="77777777" w:rsidR="00757FA3" w:rsidRDefault="00914E0D">
      <w:pPr>
        <w:spacing w:after="58"/>
        <w:ind w:left="1435" w:right="55"/>
      </w:pPr>
      <w:r>
        <w:t xml:space="preserve">As tickets are worked on can be placed into categories based on their current status (To do, in progress, completed, or blocked). Time spent working on the ticket can be logged to the ticket. In addition comments can be posted within tickets to add to the </w:t>
      </w:r>
      <w:r>
        <w:t xml:space="preserve">detail of work completed. If necessary tickets that were not completed can be migrated from past sprints to present or future sprints. A roadmap of sprints for the </w:t>
      </w:r>
      <w:r>
        <w:lastRenderedPageBreak/>
        <w:t>duration of the IMLD project can be seen below, with the 7 green bars and 1 red bar represen</w:t>
      </w:r>
      <w:r>
        <w:t xml:space="preserve">ting release versions and the time it took to complete them: </w:t>
      </w:r>
    </w:p>
    <w:p w14:paraId="000F1355" w14:textId="77777777" w:rsidR="00757FA3" w:rsidRDefault="00914E0D">
      <w:pPr>
        <w:spacing w:after="187" w:line="259" w:lineRule="auto"/>
        <w:ind w:left="0" w:right="0" w:firstLine="0"/>
        <w:jc w:val="right"/>
      </w:pPr>
      <w:r>
        <w:rPr>
          <w:noProof/>
        </w:rPr>
        <w:drawing>
          <wp:inline distT="0" distB="0" distL="0" distR="0" wp14:anchorId="02DA1F18" wp14:editId="04E77F04">
            <wp:extent cx="5038217" cy="925830"/>
            <wp:effectExtent l="0" t="0" r="0" b="0"/>
            <wp:docPr id="3316" name="Picture 3316"/>
            <wp:cNvGraphicFramePr/>
            <a:graphic xmlns:a="http://schemas.openxmlformats.org/drawingml/2006/main">
              <a:graphicData uri="http://schemas.openxmlformats.org/drawingml/2006/picture">
                <pic:pic xmlns:pic="http://schemas.openxmlformats.org/drawingml/2006/picture">
                  <pic:nvPicPr>
                    <pic:cNvPr id="3316" name="Picture 3316"/>
                    <pic:cNvPicPr/>
                  </pic:nvPicPr>
                  <pic:blipFill>
                    <a:blip r:embed="rId58"/>
                    <a:stretch>
                      <a:fillRect/>
                    </a:stretch>
                  </pic:blipFill>
                  <pic:spPr>
                    <a:xfrm>
                      <a:off x="0" y="0"/>
                      <a:ext cx="5038217" cy="925830"/>
                    </a:xfrm>
                    <a:prstGeom prst="rect">
                      <a:avLst/>
                    </a:prstGeom>
                  </pic:spPr>
                </pic:pic>
              </a:graphicData>
            </a:graphic>
          </wp:inline>
        </w:drawing>
      </w:r>
      <w:r>
        <w:rPr>
          <w:rFonts w:ascii="Calibri" w:eastAsia="Calibri" w:hAnsi="Calibri" w:cs="Calibri"/>
          <w:sz w:val="22"/>
        </w:rPr>
        <w:t xml:space="preserve"> </w:t>
      </w:r>
    </w:p>
    <w:p w14:paraId="5D65563B" w14:textId="77777777" w:rsidR="00757FA3" w:rsidRDefault="00914E0D">
      <w:pPr>
        <w:pStyle w:val="Heading4"/>
        <w:spacing w:after="178"/>
        <w:ind w:left="2593"/>
      </w:pPr>
      <w:r>
        <w:t xml:space="preserve">Figure 23: Jira Roadmap Release Schedule </w:t>
      </w:r>
    </w:p>
    <w:p w14:paraId="13A9F1AD" w14:textId="77777777" w:rsidR="00757FA3" w:rsidRDefault="00914E0D">
      <w:pPr>
        <w:pStyle w:val="Heading2"/>
        <w:spacing w:after="235"/>
        <w:ind w:left="730"/>
      </w:pPr>
      <w:bookmarkStart w:id="56" w:name="_Toc31720"/>
      <w:r>
        <w:t>4.6.2.</w:t>
      </w:r>
      <w:r>
        <w:rPr>
          <w:rFonts w:ascii="Arial" w:eastAsia="Arial" w:hAnsi="Arial" w:cs="Arial"/>
        </w:rPr>
        <w:t xml:space="preserve"> </w:t>
      </w:r>
      <w:r>
        <w:t xml:space="preserve">Gitlab </w:t>
      </w:r>
      <w:bookmarkEnd w:id="56"/>
    </w:p>
    <w:p w14:paraId="79A92B99" w14:textId="77777777" w:rsidR="00757FA3" w:rsidRDefault="00914E0D">
      <w:pPr>
        <w:ind w:left="1435" w:right="55"/>
      </w:pPr>
      <w:r>
        <w:t>All IMLD files are stored in a shared, protected repository on Gitlab, from which team members create branches during each sprint to w</w:t>
      </w:r>
      <w:r>
        <w:t>ork on their tickets. When a ticket is completed, it is pushed from that member’s local repository back to Gitlab where another team member can test it before it is merged into main. Tickets are created in such a way so as to avoid two team members perform</w:t>
      </w:r>
      <w:r>
        <w:t>ing work on the same modules or similar cross-module methods. This is done to prevent one member’s work during any particular sprint superseding or making obsolete another member’s work in that same sprint. Once a finished ticket’s branch integrity is veri</w:t>
      </w:r>
      <w:r>
        <w:t>fied by two team members, it is merged with the main branch and tested again. When these tests are concluded, other members pull the main branch onto their working branches in order to remain up-to-date. This is especially helpful when particularly complic</w:t>
      </w:r>
      <w:r>
        <w:t xml:space="preserve">ated tickets require multiple sprints to complete. Pictured below is a section from the IMLD Gitlab graph, showing this design process over a period of time: </w:t>
      </w:r>
      <w:r>
        <w:br w:type="page"/>
      </w:r>
    </w:p>
    <w:p w14:paraId="69FA7DCC" w14:textId="77777777" w:rsidR="00757FA3" w:rsidRDefault="00914E0D">
      <w:pPr>
        <w:spacing w:after="270" w:line="259" w:lineRule="auto"/>
        <w:ind w:left="440" w:right="0" w:firstLine="0"/>
        <w:jc w:val="left"/>
      </w:pPr>
      <w:r>
        <w:rPr>
          <w:rFonts w:ascii="Calibri" w:eastAsia="Calibri" w:hAnsi="Calibri" w:cs="Calibri"/>
          <w:noProof/>
          <w:sz w:val="22"/>
        </w:rPr>
        <w:lastRenderedPageBreak/>
        <mc:AlternateContent>
          <mc:Choice Requires="wpg">
            <w:drawing>
              <wp:inline distT="0" distB="0" distL="0" distR="0" wp14:anchorId="40005EC6" wp14:editId="6940A3BD">
                <wp:extent cx="5436870" cy="6383807"/>
                <wp:effectExtent l="0" t="0" r="0" b="0"/>
                <wp:docPr id="30075" name="Group 30075"/>
                <wp:cNvGraphicFramePr/>
                <a:graphic xmlns:a="http://schemas.openxmlformats.org/drawingml/2006/main">
                  <a:graphicData uri="http://schemas.microsoft.com/office/word/2010/wordprocessingGroup">
                    <wpg:wgp>
                      <wpg:cNvGrpSpPr/>
                      <wpg:grpSpPr>
                        <a:xfrm>
                          <a:off x="0" y="0"/>
                          <a:ext cx="5436870" cy="6383807"/>
                          <a:chOff x="0" y="0"/>
                          <a:chExt cx="5436870" cy="6383807"/>
                        </a:xfrm>
                      </wpg:grpSpPr>
                      <wps:wsp>
                        <wps:cNvPr id="3364" name="Rectangle 3364"/>
                        <wps:cNvSpPr/>
                        <wps:spPr>
                          <a:xfrm>
                            <a:off x="5398770" y="5910301"/>
                            <a:ext cx="50673" cy="224380"/>
                          </a:xfrm>
                          <a:prstGeom prst="rect">
                            <a:avLst/>
                          </a:prstGeom>
                          <a:ln>
                            <a:noFill/>
                          </a:ln>
                        </wps:spPr>
                        <wps:txbx>
                          <w:txbxContent>
                            <w:p w14:paraId="5BCF56F1"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wps:wsp>
                        <wps:cNvPr id="3365" name="Rectangle 3365"/>
                        <wps:cNvSpPr/>
                        <wps:spPr>
                          <a:xfrm>
                            <a:off x="1652143" y="6215101"/>
                            <a:ext cx="602401" cy="224380"/>
                          </a:xfrm>
                          <a:prstGeom prst="rect">
                            <a:avLst/>
                          </a:prstGeom>
                          <a:ln>
                            <a:noFill/>
                          </a:ln>
                        </wps:spPr>
                        <wps:txbx>
                          <w:txbxContent>
                            <w:p w14:paraId="15BDADA3" w14:textId="77777777" w:rsidR="00757FA3" w:rsidRDefault="00914E0D">
                              <w:pPr>
                                <w:spacing w:after="160" w:line="259" w:lineRule="auto"/>
                                <w:ind w:left="0" w:right="0" w:firstLine="0"/>
                                <w:jc w:val="left"/>
                              </w:pPr>
                              <w:r>
                                <w:rPr>
                                  <w:i/>
                                </w:rPr>
                                <w:t xml:space="preserve">Figure </w:t>
                              </w:r>
                            </w:p>
                          </w:txbxContent>
                        </wps:txbx>
                        <wps:bodyPr horzOverflow="overflow" vert="horz" lIns="0" tIns="0" rIns="0" bIns="0" rtlCol="0">
                          <a:noAutofit/>
                        </wps:bodyPr>
                      </wps:wsp>
                      <wps:wsp>
                        <wps:cNvPr id="3366" name="Rectangle 3366"/>
                        <wps:cNvSpPr/>
                        <wps:spPr>
                          <a:xfrm>
                            <a:off x="2104771" y="6215101"/>
                            <a:ext cx="202692" cy="224380"/>
                          </a:xfrm>
                          <a:prstGeom prst="rect">
                            <a:avLst/>
                          </a:prstGeom>
                          <a:ln>
                            <a:noFill/>
                          </a:ln>
                        </wps:spPr>
                        <wps:txbx>
                          <w:txbxContent>
                            <w:p w14:paraId="299C3ADE" w14:textId="77777777" w:rsidR="00757FA3" w:rsidRDefault="00914E0D">
                              <w:pPr>
                                <w:spacing w:after="160" w:line="259" w:lineRule="auto"/>
                                <w:ind w:left="0" w:right="0" w:firstLine="0"/>
                                <w:jc w:val="left"/>
                              </w:pPr>
                              <w:r>
                                <w:rPr>
                                  <w:i/>
                                </w:rPr>
                                <w:t>24</w:t>
                              </w:r>
                            </w:p>
                          </w:txbxContent>
                        </wps:txbx>
                        <wps:bodyPr horzOverflow="overflow" vert="horz" lIns="0" tIns="0" rIns="0" bIns="0" rtlCol="0">
                          <a:noAutofit/>
                        </wps:bodyPr>
                      </wps:wsp>
                      <wps:wsp>
                        <wps:cNvPr id="3367" name="Rectangle 3367"/>
                        <wps:cNvSpPr/>
                        <wps:spPr>
                          <a:xfrm>
                            <a:off x="2257171" y="6215101"/>
                            <a:ext cx="50673" cy="224380"/>
                          </a:xfrm>
                          <a:prstGeom prst="rect">
                            <a:avLst/>
                          </a:prstGeom>
                          <a:ln>
                            <a:noFill/>
                          </a:ln>
                        </wps:spPr>
                        <wps:txbx>
                          <w:txbxContent>
                            <w:p w14:paraId="1B854072"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368" name="Rectangle 3368"/>
                        <wps:cNvSpPr/>
                        <wps:spPr>
                          <a:xfrm>
                            <a:off x="2295271" y="6215101"/>
                            <a:ext cx="1913210" cy="224380"/>
                          </a:xfrm>
                          <a:prstGeom prst="rect">
                            <a:avLst/>
                          </a:prstGeom>
                          <a:ln>
                            <a:noFill/>
                          </a:ln>
                        </wps:spPr>
                        <wps:txbx>
                          <w:txbxContent>
                            <w:p w14:paraId="210DB0C6" w14:textId="77777777" w:rsidR="00757FA3" w:rsidRDefault="00914E0D">
                              <w:pPr>
                                <w:spacing w:after="160" w:line="259" w:lineRule="auto"/>
                                <w:ind w:left="0" w:right="0" w:firstLine="0"/>
                                <w:jc w:val="left"/>
                              </w:pPr>
                              <w:r>
                                <w:rPr>
                                  <w:i/>
                                </w:rPr>
                                <w:t>Gitlab Branches Graph</w:t>
                              </w:r>
                            </w:p>
                          </w:txbxContent>
                        </wps:txbx>
                        <wps:bodyPr horzOverflow="overflow" vert="horz" lIns="0" tIns="0" rIns="0" bIns="0" rtlCol="0">
                          <a:noAutofit/>
                        </wps:bodyPr>
                      </wps:wsp>
                      <wps:wsp>
                        <wps:cNvPr id="3369" name="Rectangle 3369"/>
                        <wps:cNvSpPr/>
                        <wps:spPr>
                          <a:xfrm>
                            <a:off x="3734181" y="6215101"/>
                            <a:ext cx="50673" cy="224380"/>
                          </a:xfrm>
                          <a:prstGeom prst="rect">
                            <a:avLst/>
                          </a:prstGeom>
                          <a:ln>
                            <a:noFill/>
                          </a:ln>
                        </wps:spPr>
                        <wps:txbx>
                          <w:txbxContent>
                            <w:p w14:paraId="2266D929" w14:textId="77777777" w:rsidR="00757FA3" w:rsidRDefault="00914E0D">
                              <w:pPr>
                                <w:spacing w:after="160" w:line="259" w:lineRule="auto"/>
                                <w:ind w:left="0"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3411" name="Picture 3411"/>
                          <pic:cNvPicPr/>
                        </pic:nvPicPr>
                        <pic:blipFill>
                          <a:blip r:embed="rId59"/>
                          <a:stretch>
                            <a:fillRect/>
                          </a:stretch>
                        </pic:blipFill>
                        <pic:spPr>
                          <a:xfrm>
                            <a:off x="6350" y="6350"/>
                            <a:ext cx="5372100" cy="6019800"/>
                          </a:xfrm>
                          <a:prstGeom prst="rect">
                            <a:avLst/>
                          </a:prstGeom>
                        </pic:spPr>
                      </pic:pic>
                      <wps:wsp>
                        <wps:cNvPr id="3412" name="Shape 3412"/>
                        <wps:cNvSpPr/>
                        <wps:spPr>
                          <a:xfrm>
                            <a:off x="0" y="0"/>
                            <a:ext cx="5384800" cy="6032500"/>
                          </a:xfrm>
                          <a:custGeom>
                            <a:avLst/>
                            <a:gdLst/>
                            <a:ahLst/>
                            <a:cxnLst/>
                            <a:rect l="0" t="0" r="0" b="0"/>
                            <a:pathLst>
                              <a:path w="5384800" h="6032500">
                                <a:moveTo>
                                  <a:pt x="0" y="6032500"/>
                                </a:moveTo>
                                <a:lnTo>
                                  <a:pt x="5384800" y="6032500"/>
                                </a:lnTo>
                                <a:lnTo>
                                  <a:pt x="53848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075" style="width:428.1pt;height:502.662pt;mso-position-horizontal-relative:char;mso-position-vertical-relative:line" coordsize="54368,63838">
                <v:rect id="Rectangle 3364" style="position:absolute;width:506;height:2243;left:53987;top:59103;" filled="f" stroked="f">
                  <v:textbox inset="0,0,0,0">
                    <w:txbxContent>
                      <w:p>
                        <w:pPr>
                          <w:spacing w:before="0" w:after="160" w:line="259" w:lineRule="auto"/>
                          <w:ind w:left="0" w:right="0" w:firstLine="0"/>
                          <w:jc w:val="left"/>
                        </w:pPr>
                        <w:r>
                          <w:rPr/>
                          <w:t xml:space="preserve"> </w:t>
                        </w:r>
                      </w:p>
                    </w:txbxContent>
                  </v:textbox>
                </v:rect>
                <v:rect id="Rectangle 3365" style="position:absolute;width:6024;height:2243;left:16521;top:6215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Figure </w:t>
                        </w:r>
                      </w:p>
                    </w:txbxContent>
                  </v:textbox>
                </v:rect>
                <v:rect id="Rectangle 3366" style="position:absolute;width:2026;height:2243;left:21047;top:6215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24</w:t>
                        </w:r>
                      </w:p>
                    </w:txbxContent>
                  </v:textbox>
                </v:rect>
                <v:rect id="Rectangle 3367" style="position:absolute;width:506;height:2243;left:22571;top:6215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3368" style="position:absolute;width:19132;height:2243;left:22952;top:6215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Gitlab Branches Graph</w:t>
                        </w:r>
                      </w:p>
                    </w:txbxContent>
                  </v:textbox>
                </v:rect>
                <v:rect id="Rectangle 3369" style="position:absolute;width:506;height:2243;left:37341;top:62151;"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shape id="Picture 3411" style="position:absolute;width:53721;height:60198;left:63;top:63;" filled="f">
                  <v:imagedata r:id="rId60"/>
                </v:shape>
                <v:shape id="Shape 3412" style="position:absolute;width:53848;height:60325;left:0;top:0;" coordsize="5384800,6032500" path="m0,6032500l5384800,6032500l5384800,0l0,0x">
                  <v:stroke weight="1pt" endcap="flat" joinstyle="miter" miterlimit="10" on="true" color="#000000"/>
                  <v:fill on="false" color="#000000" opacity="0"/>
                </v:shape>
              </v:group>
            </w:pict>
          </mc:Fallback>
        </mc:AlternateContent>
      </w:r>
    </w:p>
    <w:p w14:paraId="49B8E6A2" w14:textId="77777777" w:rsidR="00757FA3" w:rsidRDefault="00914E0D">
      <w:pPr>
        <w:pStyle w:val="Heading1"/>
        <w:ind w:left="-5"/>
      </w:pPr>
      <w:bookmarkStart w:id="57" w:name="_Toc31721"/>
      <w:r>
        <w:t>5.</w:t>
      </w:r>
      <w:r>
        <w:rPr>
          <w:rFonts w:ascii="Arial" w:eastAsia="Arial" w:hAnsi="Arial" w:cs="Arial"/>
        </w:rPr>
        <w:t xml:space="preserve"> </w:t>
      </w:r>
      <w:r>
        <w:t xml:space="preserve">Testing </w:t>
      </w:r>
      <w:bookmarkEnd w:id="57"/>
    </w:p>
    <w:p w14:paraId="5574A16D" w14:textId="77777777" w:rsidR="00757FA3" w:rsidRDefault="00914E0D">
      <w:pPr>
        <w:pStyle w:val="Heading1"/>
        <w:spacing w:after="255"/>
        <w:ind w:left="370"/>
      </w:pPr>
      <w:bookmarkStart w:id="58" w:name="_Toc31722"/>
      <w:r>
        <w:t>5.1.</w:t>
      </w:r>
      <w:r>
        <w:rPr>
          <w:rFonts w:ascii="Arial" w:eastAsia="Arial" w:hAnsi="Arial" w:cs="Arial"/>
        </w:rPr>
        <w:t xml:space="preserve"> </w:t>
      </w:r>
      <w:r>
        <w:t xml:space="preserve">Test Methods </w:t>
      </w:r>
      <w:r>
        <w:t xml:space="preserve">and Results </w:t>
      </w:r>
      <w:bookmarkEnd w:id="58"/>
    </w:p>
    <w:p w14:paraId="7661C4DC" w14:textId="77777777" w:rsidR="00757FA3" w:rsidRDefault="00914E0D">
      <w:pPr>
        <w:ind w:left="730" w:right="55"/>
      </w:pPr>
      <w:r>
        <w:t xml:space="preserve">To test many our “pass/fail” functional requirements, namely “provide demos”, “apply algorithms”, and “GUI”, we instituted an increasing and increasingly complex number of test cases to find where IMLD would break. One of these test cases and </w:t>
      </w:r>
      <w:r>
        <w:t xml:space="preserve">the flowchart for its completion is shown below: </w:t>
      </w:r>
    </w:p>
    <w:p w14:paraId="1FCA2C34" w14:textId="77777777" w:rsidR="00757FA3" w:rsidRDefault="00914E0D">
      <w:pPr>
        <w:spacing w:after="162" w:line="259" w:lineRule="auto"/>
        <w:ind w:left="1646" w:right="0" w:firstLine="0"/>
        <w:jc w:val="left"/>
      </w:pPr>
      <w:r>
        <w:rPr>
          <w:rFonts w:ascii="Calibri" w:eastAsia="Calibri" w:hAnsi="Calibri" w:cs="Calibri"/>
          <w:noProof/>
          <w:sz w:val="22"/>
        </w:rPr>
        <w:lastRenderedPageBreak/>
        <mc:AlternateContent>
          <mc:Choice Requires="wpg">
            <w:drawing>
              <wp:inline distT="0" distB="0" distL="0" distR="0" wp14:anchorId="6FD68810" wp14:editId="142EB810">
                <wp:extent cx="3891788" cy="2350033"/>
                <wp:effectExtent l="0" t="0" r="0" b="0"/>
                <wp:docPr id="30357" name="Group 30357"/>
                <wp:cNvGraphicFramePr/>
                <a:graphic xmlns:a="http://schemas.openxmlformats.org/drawingml/2006/main">
                  <a:graphicData uri="http://schemas.microsoft.com/office/word/2010/wordprocessingGroup">
                    <wpg:wgp>
                      <wpg:cNvGrpSpPr/>
                      <wpg:grpSpPr>
                        <a:xfrm>
                          <a:off x="0" y="0"/>
                          <a:ext cx="3891788" cy="2350033"/>
                          <a:chOff x="0" y="0"/>
                          <a:chExt cx="3891788" cy="2350033"/>
                        </a:xfrm>
                      </wpg:grpSpPr>
                      <wps:wsp>
                        <wps:cNvPr id="3423" name="Rectangle 3423"/>
                        <wps:cNvSpPr/>
                        <wps:spPr>
                          <a:xfrm>
                            <a:off x="3853688" y="2181327"/>
                            <a:ext cx="50673" cy="224380"/>
                          </a:xfrm>
                          <a:prstGeom prst="rect">
                            <a:avLst/>
                          </a:prstGeom>
                          <a:ln>
                            <a:noFill/>
                          </a:ln>
                        </wps:spPr>
                        <wps:txbx>
                          <w:txbxContent>
                            <w:p w14:paraId="1A3A2AA9"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wps:wsp>
                        <wps:cNvPr id="33103" name="Shape 33103"/>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4" name="Shape 33104"/>
                        <wps:cNvSpPr/>
                        <wps:spPr>
                          <a:xfrm>
                            <a:off x="12192" y="0"/>
                            <a:ext cx="3829177" cy="12192"/>
                          </a:xfrm>
                          <a:custGeom>
                            <a:avLst/>
                            <a:gdLst/>
                            <a:ahLst/>
                            <a:cxnLst/>
                            <a:rect l="0" t="0" r="0" b="0"/>
                            <a:pathLst>
                              <a:path w="3829177" h="12192">
                                <a:moveTo>
                                  <a:pt x="0" y="0"/>
                                </a:moveTo>
                                <a:lnTo>
                                  <a:pt x="3829177" y="0"/>
                                </a:lnTo>
                                <a:lnTo>
                                  <a:pt x="382917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5" name="Shape 33105"/>
                        <wps:cNvSpPr/>
                        <wps:spPr>
                          <a:xfrm>
                            <a:off x="384149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6" name="Shape 33106"/>
                        <wps:cNvSpPr/>
                        <wps:spPr>
                          <a:xfrm>
                            <a:off x="0" y="12192"/>
                            <a:ext cx="12192" cy="2304923"/>
                          </a:xfrm>
                          <a:custGeom>
                            <a:avLst/>
                            <a:gdLst/>
                            <a:ahLst/>
                            <a:cxnLst/>
                            <a:rect l="0" t="0" r="0" b="0"/>
                            <a:pathLst>
                              <a:path w="12192" h="2304923">
                                <a:moveTo>
                                  <a:pt x="0" y="0"/>
                                </a:moveTo>
                                <a:lnTo>
                                  <a:pt x="12192" y="0"/>
                                </a:lnTo>
                                <a:lnTo>
                                  <a:pt x="12192" y="2304923"/>
                                </a:lnTo>
                                <a:lnTo>
                                  <a:pt x="0" y="23049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7" name="Shape 33107"/>
                        <wps:cNvSpPr/>
                        <wps:spPr>
                          <a:xfrm>
                            <a:off x="3841496" y="12192"/>
                            <a:ext cx="12192" cy="2304923"/>
                          </a:xfrm>
                          <a:custGeom>
                            <a:avLst/>
                            <a:gdLst/>
                            <a:ahLst/>
                            <a:cxnLst/>
                            <a:rect l="0" t="0" r="0" b="0"/>
                            <a:pathLst>
                              <a:path w="12192" h="2304923">
                                <a:moveTo>
                                  <a:pt x="0" y="0"/>
                                </a:moveTo>
                                <a:lnTo>
                                  <a:pt x="12192" y="0"/>
                                </a:lnTo>
                                <a:lnTo>
                                  <a:pt x="12192" y="2304923"/>
                                </a:lnTo>
                                <a:lnTo>
                                  <a:pt x="0" y="23049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8" name="Shape 33108"/>
                        <wps:cNvSpPr/>
                        <wps:spPr>
                          <a:xfrm>
                            <a:off x="0" y="231711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09" name="Shape 33109"/>
                        <wps:cNvSpPr/>
                        <wps:spPr>
                          <a:xfrm>
                            <a:off x="12192" y="2317116"/>
                            <a:ext cx="3829177" cy="12192"/>
                          </a:xfrm>
                          <a:custGeom>
                            <a:avLst/>
                            <a:gdLst/>
                            <a:ahLst/>
                            <a:cxnLst/>
                            <a:rect l="0" t="0" r="0" b="0"/>
                            <a:pathLst>
                              <a:path w="3829177" h="12192">
                                <a:moveTo>
                                  <a:pt x="0" y="0"/>
                                </a:moveTo>
                                <a:lnTo>
                                  <a:pt x="3829177" y="0"/>
                                </a:lnTo>
                                <a:lnTo>
                                  <a:pt x="382917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110" name="Shape 33110"/>
                        <wps:cNvSpPr/>
                        <wps:spPr>
                          <a:xfrm>
                            <a:off x="3841496" y="231711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49" name="Picture 3449"/>
                          <pic:cNvPicPr/>
                        </pic:nvPicPr>
                        <pic:blipFill>
                          <a:blip r:embed="rId61"/>
                          <a:stretch>
                            <a:fillRect/>
                          </a:stretch>
                        </pic:blipFill>
                        <pic:spPr>
                          <a:xfrm>
                            <a:off x="11557" y="11176"/>
                            <a:ext cx="3819525" cy="2305051"/>
                          </a:xfrm>
                          <a:prstGeom prst="rect">
                            <a:avLst/>
                          </a:prstGeom>
                        </pic:spPr>
                      </pic:pic>
                    </wpg:wgp>
                  </a:graphicData>
                </a:graphic>
              </wp:inline>
            </w:drawing>
          </mc:Choice>
          <mc:Fallback xmlns:a="http://schemas.openxmlformats.org/drawingml/2006/main">
            <w:pict>
              <v:group id="Group 30357" style="width:306.44pt;height:185.042pt;mso-position-horizontal-relative:char;mso-position-vertical-relative:line" coordsize="38917,23500">
                <v:rect id="Rectangle 3423" style="position:absolute;width:506;height:2243;left:38536;top:21813;" filled="f" stroked="f">
                  <v:textbox inset="0,0,0,0">
                    <w:txbxContent>
                      <w:p>
                        <w:pPr>
                          <w:spacing w:before="0" w:after="160" w:line="259" w:lineRule="auto"/>
                          <w:ind w:left="0" w:right="0" w:firstLine="0"/>
                          <w:jc w:val="left"/>
                        </w:pPr>
                        <w:r>
                          <w:rPr/>
                          <w:t xml:space="preserve"> </w:t>
                        </w:r>
                      </w:p>
                    </w:txbxContent>
                  </v:textbox>
                </v:rect>
                <v:shape id="Shape 33111" style="position:absolute;width:121;height:121;left:0;top:0;" coordsize="12192,12192" path="m0,0l12192,0l12192,12192l0,12192l0,0">
                  <v:stroke weight="0pt" endcap="flat" joinstyle="miter" miterlimit="10" on="false" color="#000000" opacity="0"/>
                  <v:fill on="true" color="#000000"/>
                </v:shape>
                <v:shape id="Shape 33112" style="position:absolute;width:38291;height:121;left:121;top:0;" coordsize="3829177,12192" path="m0,0l3829177,0l3829177,12192l0,12192l0,0">
                  <v:stroke weight="0pt" endcap="flat" joinstyle="miter" miterlimit="10" on="false" color="#000000" opacity="0"/>
                  <v:fill on="true" color="#000000"/>
                </v:shape>
                <v:shape id="Shape 33113" style="position:absolute;width:121;height:121;left:38414;top:0;" coordsize="12192,12192" path="m0,0l12192,0l12192,12192l0,12192l0,0">
                  <v:stroke weight="0pt" endcap="flat" joinstyle="miter" miterlimit="10" on="false" color="#000000" opacity="0"/>
                  <v:fill on="true" color="#000000"/>
                </v:shape>
                <v:shape id="Shape 33114" style="position:absolute;width:121;height:23049;left:0;top:121;" coordsize="12192,2304923" path="m0,0l12192,0l12192,2304923l0,2304923l0,0">
                  <v:stroke weight="0pt" endcap="flat" joinstyle="miter" miterlimit="10" on="false" color="#000000" opacity="0"/>
                  <v:fill on="true" color="#000000"/>
                </v:shape>
                <v:shape id="Shape 33115" style="position:absolute;width:121;height:23049;left:38414;top:121;" coordsize="12192,2304923" path="m0,0l12192,0l12192,2304923l0,2304923l0,0">
                  <v:stroke weight="0pt" endcap="flat" joinstyle="miter" miterlimit="10" on="false" color="#000000" opacity="0"/>
                  <v:fill on="true" color="#000000"/>
                </v:shape>
                <v:shape id="Shape 33116" style="position:absolute;width:121;height:121;left:0;top:23171;" coordsize="12192,12192" path="m0,0l12192,0l12192,12192l0,12192l0,0">
                  <v:stroke weight="0pt" endcap="flat" joinstyle="miter" miterlimit="10" on="false" color="#000000" opacity="0"/>
                  <v:fill on="true" color="#000000"/>
                </v:shape>
                <v:shape id="Shape 33117" style="position:absolute;width:38291;height:121;left:121;top:23171;" coordsize="3829177,12192" path="m0,0l3829177,0l3829177,12192l0,12192l0,0">
                  <v:stroke weight="0pt" endcap="flat" joinstyle="miter" miterlimit="10" on="false" color="#000000" opacity="0"/>
                  <v:fill on="true" color="#000000"/>
                </v:shape>
                <v:shape id="Shape 33118" style="position:absolute;width:121;height:121;left:38414;top:23171;" coordsize="12192,12192" path="m0,0l12192,0l12192,12192l0,12192l0,0">
                  <v:stroke weight="0pt" endcap="flat" joinstyle="miter" miterlimit="10" on="false" color="#000000" opacity="0"/>
                  <v:fill on="true" color="#000000"/>
                </v:shape>
                <v:shape id="Picture 3449" style="position:absolute;width:38195;height:23050;left:115;top:111;" filled="f">
                  <v:imagedata r:id="rId62"/>
                </v:shape>
              </v:group>
            </w:pict>
          </mc:Fallback>
        </mc:AlternateContent>
      </w:r>
    </w:p>
    <w:p w14:paraId="2A0E792B" w14:textId="77777777" w:rsidR="00757FA3" w:rsidRDefault="00914E0D">
      <w:pPr>
        <w:pStyle w:val="Heading4"/>
        <w:ind w:left="10" w:right="65"/>
        <w:jc w:val="center"/>
      </w:pPr>
      <w:r>
        <w:t xml:space="preserve">Figure 25: Example Test Case </w:t>
      </w:r>
    </w:p>
    <w:p w14:paraId="084B3BE5" w14:textId="77777777" w:rsidR="00757FA3" w:rsidRDefault="00914E0D">
      <w:pPr>
        <w:spacing w:after="140" w:line="259" w:lineRule="auto"/>
        <w:ind w:left="817" w:right="0" w:firstLine="0"/>
        <w:jc w:val="left"/>
      </w:pPr>
      <w:r>
        <w:rPr>
          <w:rFonts w:ascii="Calibri" w:eastAsia="Calibri" w:hAnsi="Calibri" w:cs="Calibri"/>
          <w:noProof/>
          <w:sz w:val="22"/>
        </w:rPr>
        <mc:AlternateContent>
          <mc:Choice Requires="wpg">
            <w:drawing>
              <wp:inline distT="0" distB="0" distL="0" distR="0" wp14:anchorId="5F58072A" wp14:editId="4F17CFCA">
                <wp:extent cx="4957826" cy="5010938"/>
                <wp:effectExtent l="0" t="0" r="0" b="0"/>
                <wp:docPr id="30359" name="Group 30359"/>
                <wp:cNvGraphicFramePr/>
                <a:graphic xmlns:a="http://schemas.openxmlformats.org/drawingml/2006/main">
                  <a:graphicData uri="http://schemas.microsoft.com/office/word/2010/wordprocessingGroup">
                    <wpg:wgp>
                      <wpg:cNvGrpSpPr/>
                      <wpg:grpSpPr>
                        <a:xfrm>
                          <a:off x="0" y="0"/>
                          <a:ext cx="4957826" cy="5010938"/>
                          <a:chOff x="0" y="0"/>
                          <a:chExt cx="4957826" cy="5010938"/>
                        </a:xfrm>
                      </wpg:grpSpPr>
                      <wps:wsp>
                        <wps:cNvPr id="3441" name="Rectangle 3441"/>
                        <wps:cNvSpPr/>
                        <wps:spPr>
                          <a:xfrm>
                            <a:off x="4919726" y="4842231"/>
                            <a:ext cx="50673" cy="224381"/>
                          </a:xfrm>
                          <a:prstGeom prst="rect">
                            <a:avLst/>
                          </a:prstGeom>
                          <a:ln>
                            <a:noFill/>
                          </a:ln>
                        </wps:spPr>
                        <wps:txbx>
                          <w:txbxContent>
                            <w:p w14:paraId="7FAB7559" w14:textId="77777777" w:rsidR="00757FA3" w:rsidRDefault="00914E0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51" name="Picture 3451"/>
                          <pic:cNvPicPr/>
                        </pic:nvPicPr>
                        <pic:blipFill>
                          <a:blip r:embed="rId63"/>
                          <a:stretch>
                            <a:fillRect/>
                          </a:stretch>
                        </pic:blipFill>
                        <pic:spPr>
                          <a:xfrm>
                            <a:off x="4699" y="4699"/>
                            <a:ext cx="4895850" cy="4953000"/>
                          </a:xfrm>
                          <a:prstGeom prst="rect">
                            <a:avLst/>
                          </a:prstGeom>
                        </pic:spPr>
                      </pic:pic>
                      <wps:wsp>
                        <wps:cNvPr id="3452" name="Shape 3452"/>
                        <wps:cNvSpPr/>
                        <wps:spPr>
                          <a:xfrm>
                            <a:off x="0" y="0"/>
                            <a:ext cx="4905375" cy="4962526"/>
                          </a:xfrm>
                          <a:custGeom>
                            <a:avLst/>
                            <a:gdLst/>
                            <a:ahLst/>
                            <a:cxnLst/>
                            <a:rect l="0" t="0" r="0" b="0"/>
                            <a:pathLst>
                              <a:path w="4905375" h="4962526">
                                <a:moveTo>
                                  <a:pt x="0" y="4962526"/>
                                </a:moveTo>
                                <a:lnTo>
                                  <a:pt x="4905375" y="4962526"/>
                                </a:lnTo>
                                <a:lnTo>
                                  <a:pt x="49053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359" style="width:390.38pt;height:394.562pt;mso-position-horizontal-relative:char;mso-position-vertical-relative:line" coordsize="49578,50109">
                <v:rect id="Rectangle 3441" style="position:absolute;width:506;height:2243;left:49197;top:48422;" filled="f" stroked="f">
                  <v:textbox inset="0,0,0,0">
                    <w:txbxContent>
                      <w:p>
                        <w:pPr>
                          <w:spacing w:before="0" w:after="160" w:line="259" w:lineRule="auto"/>
                          <w:ind w:left="0" w:right="0" w:firstLine="0"/>
                          <w:jc w:val="left"/>
                        </w:pPr>
                        <w:r>
                          <w:rPr/>
                          <w:t xml:space="preserve"> </w:t>
                        </w:r>
                      </w:p>
                    </w:txbxContent>
                  </v:textbox>
                </v:rect>
                <v:shape id="Picture 3451" style="position:absolute;width:48958;height:49530;left:46;top:46;" filled="f">
                  <v:imagedata r:id="rId64"/>
                </v:shape>
                <v:shape id="Shape 3452" style="position:absolute;width:49053;height:49625;left:0;top:0;" coordsize="4905375,4962526" path="m0,4962526l4905375,4962526l4905375,0l0,0x">
                  <v:stroke weight="0.75pt" endcap="flat" joinstyle="round" on="true" color="#000000"/>
                  <v:fill on="false" color="#000000" opacity="0"/>
                </v:shape>
              </v:group>
            </w:pict>
          </mc:Fallback>
        </mc:AlternateContent>
      </w:r>
    </w:p>
    <w:p w14:paraId="4945686D" w14:textId="77777777" w:rsidR="00757FA3" w:rsidRDefault="00914E0D">
      <w:pPr>
        <w:spacing w:after="156"/>
        <w:ind w:left="2103" w:right="55"/>
      </w:pPr>
      <w:r>
        <w:rPr>
          <w:i/>
        </w:rPr>
        <w:t xml:space="preserve">Figure 26: Example Test Case Completion Flowchart </w:t>
      </w:r>
      <w:r>
        <w:t xml:space="preserve">When determining </w:t>
      </w:r>
      <w:r>
        <w:t xml:space="preserve">the accuracy of our algorithms, we wished to reach a consistency between the </w:t>
      </w:r>
      <w:r>
        <w:lastRenderedPageBreak/>
        <w:t>results IMLD would produce and those produced by students manually implementing these algorithms on the same datasets. We can see the results of this testing in the table below. W</w:t>
      </w:r>
      <w:r>
        <w:t>e can see that IMLD’s default parameters optimize these algorithms on the training set data, while some students optimize on the evaluation set data. We can determine if IMLD is providing accurate results if the difference between its results and students’</w:t>
      </w:r>
      <w:r>
        <w:t xml:space="preserve"> results is not statistically significant up to a certain confidence level, which we have decided to be 99.9%. We can determine these results based on equation 1, shown below:  </w:t>
      </w:r>
    </w:p>
    <w:p w14:paraId="06C40C32" w14:textId="77777777" w:rsidR="00757FA3" w:rsidRDefault="00914E0D">
      <w:pPr>
        <w:pStyle w:val="Heading4"/>
        <w:spacing w:after="123"/>
        <w:ind w:left="10" w:right="68"/>
        <w:jc w:val="center"/>
      </w:pPr>
      <w:r>
        <w:t xml:space="preserve">Equation 1: Z-Score Equation </w:t>
      </w:r>
    </w:p>
    <w:p w14:paraId="2A14918A" w14:textId="77777777" w:rsidR="00757FA3" w:rsidRDefault="00914E0D">
      <w:pPr>
        <w:spacing w:after="0" w:line="259" w:lineRule="auto"/>
        <w:ind w:left="0" w:right="72" w:firstLine="0"/>
        <w:jc w:val="center"/>
      </w:pPr>
      <w:r>
        <w:rPr>
          <w:rFonts w:ascii="Cambria Math" w:eastAsia="Cambria Math" w:hAnsi="Cambria Math" w:cs="Cambria Math"/>
          <w:sz w:val="22"/>
        </w:rPr>
        <w:t>𝑝</w:t>
      </w:r>
      <w:r>
        <w:rPr>
          <w:rFonts w:ascii="Cambria Math" w:eastAsia="Cambria Math" w:hAnsi="Cambria Math" w:cs="Cambria Math"/>
          <w:sz w:val="16"/>
        </w:rPr>
        <w:t>1</w:t>
      </w:r>
      <w:r>
        <w:rPr>
          <w:rFonts w:ascii="Cambria Math" w:eastAsia="Cambria Math" w:hAnsi="Cambria Math" w:cs="Cambria Math"/>
          <w:sz w:val="22"/>
        </w:rPr>
        <w:t>−</w:t>
      </w:r>
      <w:r>
        <w:rPr>
          <w:rFonts w:ascii="Cambria Math" w:eastAsia="Cambria Math" w:hAnsi="Cambria Math" w:cs="Cambria Math"/>
          <w:sz w:val="22"/>
        </w:rPr>
        <w:t>𝑝</w:t>
      </w:r>
      <w:r>
        <w:rPr>
          <w:rFonts w:ascii="Cambria Math" w:eastAsia="Cambria Math" w:hAnsi="Cambria Math" w:cs="Cambria Math"/>
          <w:sz w:val="16"/>
        </w:rPr>
        <w:t>2</w:t>
      </w:r>
    </w:p>
    <w:p w14:paraId="72201786" w14:textId="77777777" w:rsidR="00757FA3" w:rsidRDefault="00914E0D">
      <w:pPr>
        <w:spacing w:after="64" w:line="259" w:lineRule="auto"/>
        <w:ind w:left="0" w:right="82" w:firstLine="0"/>
        <w:jc w:val="center"/>
      </w:pPr>
      <w:r>
        <w:rPr>
          <w:noProof/>
        </w:rPr>
        <w:drawing>
          <wp:inline distT="0" distB="0" distL="0" distR="0" wp14:anchorId="5F8B6A0C" wp14:editId="02703D42">
            <wp:extent cx="1804416" cy="356616"/>
            <wp:effectExtent l="0" t="0" r="0" b="0"/>
            <wp:docPr id="31031" name="Picture 31031"/>
            <wp:cNvGraphicFramePr/>
            <a:graphic xmlns:a="http://schemas.openxmlformats.org/drawingml/2006/main">
              <a:graphicData uri="http://schemas.openxmlformats.org/drawingml/2006/picture">
                <pic:pic xmlns:pic="http://schemas.openxmlformats.org/drawingml/2006/picture">
                  <pic:nvPicPr>
                    <pic:cNvPr id="31031" name="Picture 31031"/>
                    <pic:cNvPicPr/>
                  </pic:nvPicPr>
                  <pic:blipFill>
                    <a:blip r:embed="rId65"/>
                    <a:stretch>
                      <a:fillRect/>
                    </a:stretch>
                  </pic:blipFill>
                  <pic:spPr>
                    <a:xfrm>
                      <a:off x="0" y="0"/>
                      <a:ext cx="1804416" cy="356616"/>
                    </a:xfrm>
                    <a:prstGeom prst="rect">
                      <a:avLst/>
                    </a:prstGeom>
                  </pic:spPr>
                </pic:pic>
              </a:graphicData>
            </a:graphic>
          </wp:inline>
        </w:drawing>
      </w:r>
      <w:r>
        <w:rPr>
          <w:rFonts w:ascii="Calibri" w:eastAsia="Calibri" w:hAnsi="Calibri" w:cs="Calibri"/>
          <w:sz w:val="22"/>
        </w:rPr>
        <w:t xml:space="preserve"> </w:t>
      </w:r>
    </w:p>
    <w:p w14:paraId="543358F4" w14:textId="77777777" w:rsidR="00757FA3" w:rsidRDefault="00914E0D">
      <w:pPr>
        <w:spacing w:after="109" w:line="259" w:lineRule="auto"/>
        <w:ind w:left="0" w:right="0" w:firstLine="0"/>
        <w:jc w:val="left"/>
      </w:pPr>
      <w:r>
        <w:t xml:space="preserve">                                     </w:t>
      </w:r>
      <w:r>
        <w:t xml:space="preserve">               </w:t>
      </w:r>
      <w:r>
        <w:tab/>
        <w:t xml:space="preserve"> </w:t>
      </w:r>
    </w:p>
    <w:p w14:paraId="50E86A6C" w14:textId="77777777" w:rsidR="00757FA3" w:rsidRDefault="00914E0D">
      <w:pPr>
        <w:pStyle w:val="Heading4"/>
        <w:spacing w:after="147"/>
        <w:ind w:left="10" w:right="66"/>
        <w:jc w:val="center"/>
      </w:pPr>
      <w:r>
        <w:t xml:space="preserve">Table 3: Accuracy Testing Results </w:t>
      </w:r>
    </w:p>
    <w:p w14:paraId="7F478CA5" w14:textId="77777777" w:rsidR="00757FA3" w:rsidRDefault="00914E0D">
      <w:pPr>
        <w:spacing w:after="105" w:line="259" w:lineRule="auto"/>
        <w:ind w:left="0" w:right="4" w:firstLine="0"/>
        <w:jc w:val="right"/>
      </w:pPr>
      <w:r>
        <w:rPr>
          <w:noProof/>
        </w:rPr>
        <w:drawing>
          <wp:inline distT="0" distB="0" distL="0" distR="0" wp14:anchorId="26EAB9DC" wp14:editId="15E8FF33">
            <wp:extent cx="5943600" cy="1106805"/>
            <wp:effectExtent l="0" t="0" r="0" b="0"/>
            <wp:docPr id="3560" name="Picture 3560"/>
            <wp:cNvGraphicFramePr/>
            <a:graphic xmlns:a="http://schemas.openxmlformats.org/drawingml/2006/main">
              <a:graphicData uri="http://schemas.openxmlformats.org/drawingml/2006/picture">
                <pic:pic xmlns:pic="http://schemas.openxmlformats.org/drawingml/2006/picture">
                  <pic:nvPicPr>
                    <pic:cNvPr id="3560" name="Picture 3560"/>
                    <pic:cNvPicPr/>
                  </pic:nvPicPr>
                  <pic:blipFill>
                    <a:blip r:embed="rId66"/>
                    <a:stretch>
                      <a:fillRect/>
                    </a:stretch>
                  </pic:blipFill>
                  <pic:spPr>
                    <a:xfrm>
                      <a:off x="0" y="0"/>
                      <a:ext cx="5943600" cy="1106805"/>
                    </a:xfrm>
                    <a:prstGeom prst="rect">
                      <a:avLst/>
                    </a:prstGeom>
                  </pic:spPr>
                </pic:pic>
              </a:graphicData>
            </a:graphic>
          </wp:inline>
        </w:drawing>
      </w:r>
      <w:r>
        <w:t xml:space="preserve"> </w:t>
      </w:r>
    </w:p>
    <w:p w14:paraId="76EB86DB" w14:textId="77777777" w:rsidR="00757FA3" w:rsidRDefault="00914E0D">
      <w:pPr>
        <w:spacing w:after="158"/>
        <w:ind w:left="730" w:right="55"/>
      </w:pPr>
      <w:r>
        <w:t xml:space="preserve">By using equation 1 on the </w:t>
      </w:r>
      <w:r>
        <w:t>evaluation data in the above results, we can see that for many comparisons between IMLD and student results, they are within our prescribed confidence level. Since we assume before using this test that most students will be using the default parameters for</w:t>
      </w:r>
      <w:r>
        <w:t xml:space="preserve"> their models and knowing that these algorithms have some level of inherent randomness, we can confidently say that IMLD produces accurate results.  </w:t>
      </w:r>
    </w:p>
    <w:p w14:paraId="44A17592" w14:textId="77777777" w:rsidR="00757FA3" w:rsidRDefault="00914E0D">
      <w:pPr>
        <w:spacing w:after="160"/>
        <w:ind w:left="730" w:right="55"/>
      </w:pPr>
      <w:r>
        <w:t>We can see in the design approach section the results of testing on data drawing and performance. The rest</w:t>
      </w:r>
      <w:r>
        <w:t xml:space="preserve"> of our design constraints do not require specific testing, as we keep python and the dependent libraries up to date with each release version. </w:t>
      </w:r>
    </w:p>
    <w:p w14:paraId="01283F2E" w14:textId="77777777" w:rsidR="00757FA3" w:rsidRDefault="00914E0D">
      <w:pPr>
        <w:pStyle w:val="Heading1"/>
        <w:ind w:left="-5"/>
      </w:pPr>
      <w:bookmarkStart w:id="59" w:name="_Toc31723"/>
      <w:r>
        <w:lastRenderedPageBreak/>
        <w:t>6.</w:t>
      </w:r>
      <w:r>
        <w:rPr>
          <w:rFonts w:ascii="Arial" w:eastAsia="Arial" w:hAnsi="Arial" w:cs="Arial"/>
        </w:rPr>
        <w:t xml:space="preserve"> </w:t>
      </w:r>
      <w:r>
        <w:t xml:space="preserve">Cost and Schedule </w:t>
      </w:r>
      <w:bookmarkEnd w:id="59"/>
    </w:p>
    <w:p w14:paraId="000C72B9" w14:textId="77777777" w:rsidR="00757FA3" w:rsidRDefault="00914E0D">
      <w:pPr>
        <w:spacing w:after="157"/>
        <w:ind w:left="370" w:right="55"/>
      </w:pPr>
      <w:r>
        <w:t>The schedule for IMLD has been detailed above in the design process, as our organizationa</w:t>
      </w:r>
      <w:r>
        <w:t xml:space="preserve">l ability was one of the core pillars of our design approach. We released new versions of the program every month according to our Release and Jira roadmaps.  </w:t>
      </w:r>
    </w:p>
    <w:p w14:paraId="7899E0B9" w14:textId="77777777" w:rsidR="00757FA3" w:rsidRDefault="00914E0D">
      <w:pPr>
        <w:spacing w:line="259" w:lineRule="auto"/>
        <w:ind w:left="370" w:right="55"/>
      </w:pPr>
      <w:r>
        <w:t xml:space="preserve">IMLD is built entirely from open source, free to use software, and so our budget has been $0. </w:t>
      </w:r>
    </w:p>
    <w:p w14:paraId="424F036A" w14:textId="77777777" w:rsidR="00757FA3" w:rsidRDefault="00914E0D">
      <w:pPr>
        <w:spacing w:after="277" w:line="259" w:lineRule="auto"/>
        <w:ind w:left="370" w:right="55"/>
      </w:pPr>
      <w:r>
        <w:t>T</w:t>
      </w:r>
      <w:r>
        <w:t xml:space="preserve">he only cost associated with the production of IMLD has been our countless man-hours.  </w:t>
      </w:r>
    </w:p>
    <w:p w14:paraId="6C42E3FB" w14:textId="77777777" w:rsidR="00757FA3" w:rsidRDefault="00914E0D">
      <w:pPr>
        <w:pStyle w:val="Heading1"/>
        <w:spacing w:after="233"/>
        <w:ind w:left="-5"/>
      </w:pPr>
      <w:bookmarkStart w:id="60" w:name="_Toc31724"/>
      <w:r>
        <w:t>7.</w:t>
      </w:r>
      <w:r>
        <w:rPr>
          <w:rFonts w:ascii="Arial" w:eastAsia="Arial" w:hAnsi="Arial" w:cs="Arial"/>
        </w:rPr>
        <w:t xml:space="preserve"> </w:t>
      </w:r>
      <w:r>
        <w:t xml:space="preserve">Summary and Future Work </w:t>
      </w:r>
      <w:bookmarkEnd w:id="60"/>
    </w:p>
    <w:p w14:paraId="5D30F24B" w14:textId="77777777" w:rsidR="00757FA3" w:rsidRDefault="00914E0D">
      <w:pPr>
        <w:ind w:left="370" w:right="55"/>
      </w:pPr>
      <w:r>
        <w:t>As machine learning increases in popularity and usefulness, it will become crucial to teach it in a way that is visually and practically int</w:t>
      </w:r>
      <w:r>
        <w:t xml:space="preserve">uitive. IMLD is an educational tool with the ability to walk users through a step-by-step process to visualize various machine learning algorithm. This visual tool can help students to develop a comprehensive understanding of the basic concepts of machine </w:t>
      </w:r>
      <w:r>
        <w:t>learning, and the fundamentals of supervised and unsupervised learning. There are many other free open-source tools that are similar to our application; however, IMLD has some unique features that make the tool stand out. IMLD allows users to import or gen</w:t>
      </w:r>
      <w:r>
        <w:t xml:space="preserve">erate user’s own niche datasets, compared to alternative online tools, the feature of importing and exporting datasets is not available. Moreover, IMLD provides a complete control to users over configuring parameters of selected model. The tool includes 8 </w:t>
      </w:r>
      <w:r>
        <w:t>demonstration datasets that usually represent some typical shapes, as well as uncommon shapes to serve the efficacy of certain algorithms over others.  IMLD also supports 7 different algorithms, with most of them allow users to change their model parameter</w:t>
      </w:r>
      <w:r>
        <w:t xml:space="preserve">s.  </w:t>
      </w:r>
    </w:p>
    <w:p w14:paraId="39CC067B" w14:textId="77777777" w:rsidR="00757FA3" w:rsidRDefault="00914E0D">
      <w:pPr>
        <w:ind w:left="370" w:right="55"/>
      </w:pPr>
      <w:r>
        <w:t>Throughout 8 different versions that the team has contributed, the increase of performance of IMLD becomes more significant. We have successfully managed to reduce the overall memory usage of IMLD’s most demanding activities by roughly 2%. We have bee</w:t>
      </w:r>
      <w:r>
        <w:t xml:space="preserve">n able to drastically reduce the duration of some of the more complex operations by almost 50%. </w:t>
      </w:r>
    </w:p>
    <w:p w14:paraId="6321715A" w14:textId="77777777" w:rsidR="00757FA3" w:rsidRDefault="00914E0D">
      <w:pPr>
        <w:ind w:left="370" w:right="55"/>
      </w:pPr>
      <w:r>
        <w:t>IMLD has been used by a machine learning course that we have been teaching since the late 1990’s. It is easily installed on a platform that includes Anaconda v</w:t>
      </w:r>
      <w:r>
        <w:t xml:space="preserve">3 and Python v3.7. The application is available at www.isip.piconepress.com/courses/temple/ece_8527/resources/imld. A detailed user manual demonstration use of the tool and instructional videos are also available.  </w:t>
      </w:r>
    </w:p>
    <w:p w14:paraId="15066D47" w14:textId="77777777" w:rsidR="00757FA3" w:rsidRDefault="00914E0D">
      <w:pPr>
        <w:spacing w:after="0" w:line="476" w:lineRule="auto"/>
        <w:ind w:left="370" w:right="55"/>
      </w:pPr>
      <w:r>
        <w:lastRenderedPageBreak/>
        <w:t xml:space="preserve">The Institute of Signal and Information </w:t>
      </w:r>
      <w:r>
        <w:t xml:space="preserve">Processing will take over and work on maintaining the application. </w:t>
      </w:r>
    </w:p>
    <w:p w14:paraId="329AFFA1" w14:textId="77777777" w:rsidR="00757FA3" w:rsidRDefault="00914E0D">
      <w:pPr>
        <w:spacing w:after="232" w:line="259" w:lineRule="auto"/>
        <w:ind w:left="360" w:right="0" w:firstLine="0"/>
        <w:jc w:val="left"/>
      </w:pPr>
      <w:r>
        <w:t xml:space="preserve"> </w:t>
      </w:r>
    </w:p>
    <w:p w14:paraId="7F4D9E39" w14:textId="77777777" w:rsidR="00757FA3" w:rsidRDefault="00914E0D">
      <w:pPr>
        <w:spacing w:after="0" w:line="259" w:lineRule="auto"/>
        <w:ind w:left="0" w:right="0" w:firstLine="0"/>
        <w:jc w:val="left"/>
      </w:pPr>
      <w:r>
        <w:t xml:space="preserve"> </w:t>
      </w:r>
    </w:p>
    <w:p w14:paraId="5FBBEFA2" w14:textId="77777777" w:rsidR="00757FA3" w:rsidRDefault="00914E0D">
      <w:pPr>
        <w:spacing w:after="0" w:line="259" w:lineRule="auto"/>
        <w:ind w:left="0" w:right="0" w:firstLine="0"/>
        <w:jc w:val="left"/>
      </w:pPr>
      <w:r>
        <w:t xml:space="preserve"> </w:t>
      </w:r>
    </w:p>
    <w:p w14:paraId="47E50EAA" w14:textId="77777777" w:rsidR="00757FA3" w:rsidRDefault="00914E0D">
      <w:pPr>
        <w:spacing w:after="0" w:line="259" w:lineRule="auto"/>
        <w:ind w:left="0" w:right="0" w:firstLine="0"/>
        <w:jc w:val="left"/>
      </w:pPr>
      <w:r>
        <w:rPr>
          <w:b/>
          <w:sz w:val="22"/>
        </w:rPr>
        <w:t xml:space="preserve"> </w:t>
      </w:r>
      <w:r>
        <w:rPr>
          <w:b/>
          <w:sz w:val="22"/>
        </w:rPr>
        <w:tab/>
        <w:t xml:space="preserve"> </w:t>
      </w:r>
      <w:r>
        <w:br w:type="page"/>
      </w:r>
    </w:p>
    <w:p w14:paraId="3970706B" w14:textId="77777777" w:rsidR="00757FA3" w:rsidRDefault="00914E0D">
      <w:pPr>
        <w:pStyle w:val="Heading1"/>
        <w:spacing w:after="158"/>
        <w:ind w:left="-5"/>
      </w:pPr>
      <w:bookmarkStart w:id="61" w:name="_Toc31725"/>
      <w:r>
        <w:lastRenderedPageBreak/>
        <w:t xml:space="preserve">References </w:t>
      </w:r>
      <w:bookmarkEnd w:id="61"/>
    </w:p>
    <w:p w14:paraId="2995787D" w14:textId="77777777" w:rsidR="00757FA3" w:rsidRDefault="00914E0D">
      <w:pPr>
        <w:spacing w:after="174" w:line="259" w:lineRule="auto"/>
        <w:ind w:left="0" w:right="0" w:firstLine="0"/>
        <w:jc w:val="left"/>
      </w:pPr>
      <w:r>
        <w:rPr>
          <w:b/>
        </w:rPr>
        <w:t xml:space="preserve"> </w:t>
      </w:r>
    </w:p>
    <w:p w14:paraId="663C0F0D" w14:textId="77777777" w:rsidR="00757FA3" w:rsidRDefault="00914E0D">
      <w:pPr>
        <w:numPr>
          <w:ilvl w:val="0"/>
          <w:numId w:val="1"/>
        </w:numPr>
        <w:spacing w:after="174" w:line="259" w:lineRule="auto"/>
        <w:ind w:right="21"/>
        <w:jc w:val="left"/>
      </w:pPr>
      <w:r>
        <w:rPr>
          <w:rFonts w:ascii="Calibri" w:eastAsia="Calibri" w:hAnsi="Calibri" w:cs="Calibri"/>
          <w:sz w:val="22"/>
        </w:rPr>
        <w:t xml:space="preserve">P. Dialani, "Machine Learning Adoption Will Influence These Five Industries," </w:t>
      </w:r>
      <w:r>
        <w:rPr>
          <w:rFonts w:ascii="Calibri" w:eastAsia="Calibri" w:hAnsi="Calibri" w:cs="Calibri"/>
          <w:i/>
          <w:sz w:val="22"/>
        </w:rPr>
        <w:t xml:space="preserve">Analytics Insight, </w:t>
      </w:r>
      <w:r>
        <w:rPr>
          <w:rFonts w:ascii="Calibri" w:eastAsia="Calibri" w:hAnsi="Calibri" w:cs="Calibri"/>
          <w:sz w:val="22"/>
        </w:rPr>
        <w:t xml:space="preserve">16 March 2021.  </w:t>
      </w:r>
    </w:p>
    <w:p w14:paraId="291A560B" w14:textId="77777777" w:rsidR="00757FA3" w:rsidRDefault="00914E0D">
      <w:pPr>
        <w:numPr>
          <w:ilvl w:val="0"/>
          <w:numId w:val="1"/>
        </w:numPr>
        <w:spacing w:after="174" w:line="259" w:lineRule="auto"/>
        <w:ind w:right="21"/>
        <w:jc w:val="left"/>
      </w:pPr>
      <w:r>
        <w:rPr>
          <w:rFonts w:ascii="Calibri" w:eastAsia="Calibri" w:hAnsi="Calibri" w:cs="Calibri"/>
          <w:sz w:val="22"/>
        </w:rPr>
        <w:t>G. Banerjee, S. Murthy and S. Iyer, "Effect of Active Learning Using Program Visualization in Technology-Constrained College Classrooms," 31 July 2015. [Online]. Available: https://telrp.springeropen.com/articles/10.1186/s41039-015-0014-0. [Accessed 01 Sep</w:t>
      </w:r>
      <w:r>
        <w:rPr>
          <w:rFonts w:ascii="Calibri" w:eastAsia="Calibri" w:hAnsi="Calibri" w:cs="Calibri"/>
          <w:sz w:val="22"/>
        </w:rPr>
        <w:t xml:space="preserve">tember 2021]. </w:t>
      </w:r>
    </w:p>
    <w:p w14:paraId="7263A22F" w14:textId="77777777" w:rsidR="00757FA3" w:rsidRDefault="00914E0D">
      <w:pPr>
        <w:numPr>
          <w:ilvl w:val="0"/>
          <w:numId w:val="1"/>
        </w:numPr>
        <w:spacing w:after="174" w:line="259" w:lineRule="auto"/>
        <w:ind w:right="21"/>
        <w:jc w:val="left"/>
      </w:pPr>
      <w:r>
        <w:rPr>
          <w:rFonts w:ascii="Calibri" w:eastAsia="Calibri" w:hAnsi="Calibri" w:cs="Calibri"/>
          <w:sz w:val="22"/>
        </w:rPr>
        <w:t xml:space="preserve">IBM Cloud Education, "What is Machine Learning?," IBM, [Online]. Available: https://www.ibm.com/cloud/learn/machine-learning.. [Accessed 14 October 2021]. </w:t>
      </w:r>
    </w:p>
    <w:p w14:paraId="7351DC22" w14:textId="77777777" w:rsidR="00757FA3" w:rsidRDefault="00914E0D">
      <w:pPr>
        <w:numPr>
          <w:ilvl w:val="0"/>
          <w:numId w:val="1"/>
        </w:numPr>
        <w:spacing w:after="174" w:line="259" w:lineRule="auto"/>
        <w:ind w:right="21"/>
        <w:jc w:val="left"/>
      </w:pPr>
      <w:r>
        <w:rPr>
          <w:rFonts w:ascii="Calibri" w:eastAsia="Calibri" w:hAnsi="Calibri" w:cs="Calibri"/>
          <w:sz w:val="22"/>
        </w:rPr>
        <w:t>J. Picone, R. Duncan and J. Hamaker, "Internet-Accessible Speech Recognition Technolo</w:t>
      </w:r>
      <w:r>
        <w:rPr>
          <w:rFonts w:ascii="Calibri" w:eastAsia="Calibri" w:hAnsi="Calibri" w:cs="Calibri"/>
          <w:sz w:val="22"/>
        </w:rPr>
        <w:t xml:space="preserve">gy," in </w:t>
      </w:r>
      <w:r>
        <w:rPr>
          <w:rFonts w:ascii="Calibri" w:eastAsia="Calibri" w:hAnsi="Calibri" w:cs="Calibri"/>
          <w:i/>
          <w:sz w:val="22"/>
        </w:rPr>
        <w:t>O'Reilly Open Source Convention</w:t>
      </w:r>
      <w:r>
        <w:rPr>
          <w:rFonts w:ascii="Calibri" w:eastAsia="Calibri" w:hAnsi="Calibri" w:cs="Calibri"/>
          <w:sz w:val="22"/>
        </w:rPr>
        <w:t xml:space="preserve">, 2001.  </w:t>
      </w:r>
    </w:p>
    <w:p w14:paraId="2676F652" w14:textId="77777777" w:rsidR="00757FA3" w:rsidRDefault="00914E0D">
      <w:pPr>
        <w:numPr>
          <w:ilvl w:val="0"/>
          <w:numId w:val="1"/>
        </w:numPr>
        <w:spacing w:after="0" w:line="259" w:lineRule="auto"/>
        <w:ind w:right="21"/>
        <w:jc w:val="left"/>
      </w:pPr>
      <w:r>
        <w:rPr>
          <w:rFonts w:ascii="Calibri" w:eastAsia="Calibri" w:hAnsi="Calibri" w:cs="Calibri"/>
          <w:sz w:val="22"/>
        </w:rPr>
        <w:t xml:space="preserve">J. Picone, "Internet-Accessible Technology Demonstrations," Institute for Signal and Information Processing, College of Engineering, Mississippi State University, 2000. [Online]. Available: </w:t>
      </w:r>
    </w:p>
    <w:p w14:paraId="3CD465E8" w14:textId="77777777" w:rsidR="00757FA3" w:rsidRDefault="00914E0D">
      <w:pPr>
        <w:spacing w:after="174" w:line="259" w:lineRule="auto"/>
        <w:ind w:left="41" w:right="21"/>
        <w:jc w:val="left"/>
      </w:pPr>
      <w:r>
        <w:rPr>
          <w:rFonts w:ascii="Calibri" w:eastAsia="Calibri" w:hAnsi="Calibri" w:cs="Calibri"/>
          <w:sz w:val="22"/>
        </w:rPr>
        <w:t>https://www.isip</w:t>
      </w:r>
      <w:r>
        <w:rPr>
          <w:rFonts w:ascii="Calibri" w:eastAsia="Calibri" w:hAnsi="Calibri" w:cs="Calibri"/>
          <w:sz w:val="22"/>
        </w:rPr>
        <w:t xml:space="preserve">.piconepress.com/projects/speech/software/demonstrations/. [Accessed 5 July 2021]. </w:t>
      </w:r>
    </w:p>
    <w:p w14:paraId="3B563F03" w14:textId="77777777" w:rsidR="00757FA3" w:rsidRDefault="00914E0D">
      <w:pPr>
        <w:numPr>
          <w:ilvl w:val="0"/>
          <w:numId w:val="1"/>
        </w:numPr>
        <w:spacing w:after="174" w:line="259" w:lineRule="auto"/>
        <w:ind w:right="21"/>
        <w:jc w:val="left"/>
      </w:pPr>
      <w:r>
        <w:rPr>
          <w:rFonts w:ascii="Calibri" w:eastAsia="Calibri" w:hAnsi="Calibri" w:cs="Calibri"/>
          <w:sz w:val="22"/>
        </w:rPr>
        <w:t>"Top Programming Languages 2021," Institute of Electrical and Electronics Engineers Spectrum, [Online]. Available: https://spectrum.ieee.org/top-programming-languages-2021.</w:t>
      </w:r>
      <w:r>
        <w:rPr>
          <w:rFonts w:ascii="Calibri" w:eastAsia="Calibri" w:hAnsi="Calibri" w:cs="Calibri"/>
          <w:sz w:val="22"/>
        </w:rPr>
        <w:t xml:space="preserve"> [Accessed 10 October 2021]. </w:t>
      </w:r>
    </w:p>
    <w:p w14:paraId="76BC25BC" w14:textId="77777777" w:rsidR="00757FA3" w:rsidRDefault="00914E0D">
      <w:pPr>
        <w:numPr>
          <w:ilvl w:val="0"/>
          <w:numId w:val="1"/>
        </w:numPr>
        <w:spacing w:after="174" w:line="259" w:lineRule="auto"/>
        <w:ind w:right="21"/>
        <w:jc w:val="left"/>
      </w:pPr>
      <w:r>
        <w:rPr>
          <w:rFonts w:ascii="Calibri" w:eastAsia="Calibri" w:hAnsi="Calibri" w:cs="Calibri"/>
          <w:sz w:val="22"/>
        </w:rPr>
        <w:t xml:space="preserve">United Nations, "Sustainable Development Goals," United Nations Development Programme, [Online]. Available: https://www.undp.org/sustainable-development-goals. [Accessed 01 September 2021]. </w:t>
      </w:r>
    </w:p>
    <w:p w14:paraId="2B00A0B9" w14:textId="77777777" w:rsidR="00757FA3" w:rsidRDefault="00914E0D">
      <w:pPr>
        <w:numPr>
          <w:ilvl w:val="0"/>
          <w:numId w:val="1"/>
        </w:numPr>
        <w:spacing w:after="174" w:line="259" w:lineRule="auto"/>
        <w:ind w:right="21"/>
        <w:jc w:val="left"/>
      </w:pPr>
      <w:r>
        <w:rPr>
          <w:rFonts w:ascii="Calibri" w:eastAsia="Calibri" w:hAnsi="Calibri" w:cs="Calibri"/>
          <w:sz w:val="22"/>
        </w:rPr>
        <w:t xml:space="preserve">"Computer Memory Usage When Idle: How Much?," Tech With Tech, [Online]. Available: https://techwithtech.com/how-much-memory-computer-idle/. [Accessed 16 Feb 2022]. </w:t>
      </w:r>
    </w:p>
    <w:p w14:paraId="5222A3C3" w14:textId="77777777" w:rsidR="00757FA3" w:rsidRDefault="00914E0D">
      <w:pPr>
        <w:numPr>
          <w:ilvl w:val="0"/>
          <w:numId w:val="1"/>
        </w:numPr>
        <w:spacing w:after="0" w:line="259" w:lineRule="auto"/>
        <w:ind w:right="21"/>
        <w:jc w:val="left"/>
      </w:pPr>
      <w:r>
        <w:rPr>
          <w:rFonts w:ascii="Calibri" w:eastAsia="Calibri" w:hAnsi="Calibri" w:cs="Calibri"/>
          <w:sz w:val="22"/>
        </w:rPr>
        <w:t>D. May and J. Picone, "The ISIP Pattern Recognition Applet," Institute for Signal and Infor</w:t>
      </w:r>
      <w:r>
        <w:rPr>
          <w:rFonts w:ascii="Calibri" w:eastAsia="Calibri" w:hAnsi="Calibri" w:cs="Calibri"/>
          <w:sz w:val="22"/>
        </w:rPr>
        <w:t xml:space="preserve">mation Processing, College of Engineering, Mississippi State University, 2002. [Online]. Available: </w:t>
      </w:r>
    </w:p>
    <w:p w14:paraId="15F13F6B" w14:textId="77777777" w:rsidR="00757FA3" w:rsidRDefault="00914E0D">
      <w:pPr>
        <w:spacing w:after="174" w:line="259" w:lineRule="auto"/>
        <w:ind w:left="41" w:right="21"/>
        <w:jc w:val="left"/>
      </w:pPr>
      <w:r>
        <w:rPr>
          <w:rFonts w:ascii="Calibri" w:eastAsia="Calibri" w:hAnsi="Calibri" w:cs="Calibri"/>
          <w:sz w:val="22"/>
        </w:rPr>
        <w:t xml:space="preserve">https://www.isip.piconepress.com/projects/speech/software/demonstrations/applets/util/pattern_rec ognition/current/. [Accessed 05 July 2021]. </w:t>
      </w:r>
    </w:p>
    <w:p w14:paraId="631A9B99" w14:textId="77777777" w:rsidR="00757FA3" w:rsidRDefault="00914E0D">
      <w:pPr>
        <w:spacing w:after="158" w:line="259" w:lineRule="auto"/>
        <w:ind w:left="0" w:right="0" w:firstLine="0"/>
        <w:jc w:val="left"/>
      </w:pPr>
      <w:r>
        <w:rPr>
          <w:rFonts w:ascii="Calibri" w:eastAsia="Calibri" w:hAnsi="Calibri" w:cs="Calibri"/>
          <w:sz w:val="22"/>
        </w:rPr>
        <w:t xml:space="preserve"> </w:t>
      </w:r>
    </w:p>
    <w:p w14:paraId="0ED03179" w14:textId="77777777" w:rsidR="00757FA3" w:rsidRDefault="00914E0D">
      <w:pPr>
        <w:spacing w:after="0" w:line="259" w:lineRule="auto"/>
        <w:ind w:left="0" w:right="0" w:firstLine="0"/>
        <w:jc w:val="left"/>
      </w:pPr>
      <w:r>
        <w:rPr>
          <w:rFonts w:ascii="Calibri" w:eastAsia="Calibri" w:hAnsi="Calibri" w:cs="Calibri"/>
          <w:sz w:val="22"/>
        </w:rPr>
        <w:t xml:space="preserve"> </w:t>
      </w:r>
    </w:p>
    <w:sectPr w:rsidR="00757FA3">
      <w:headerReference w:type="even" r:id="rId67"/>
      <w:headerReference w:type="default" r:id="rId68"/>
      <w:headerReference w:type="first" r:id="rId69"/>
      <w:pgSz w:w="12240" w:h="15840"/>
      <w:pgMar w:top="1440" w:right="1374" w:bottom="1451" w:left="1440" w:header="72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16B0E" w14:textId="77777777" w:rsidR="00914E0D" w:rsidRDefault="00914E0D">
      <w:pPr>
        <w:spacing w:after="0" w:line="240" w:lineRule="auto"/>
      </w:pPr>
      <w:r>
        <w:separator/>
      </w:r>
    </w:p>
  </w:endnote>
  <w:endnote w:type="continuationSeparator" w:id="0">
    <w:p w14:paraId="152AF30D" w14:textId="77777777" w:rsidR="00914E0D" w:rsidRDefault="00914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22A7B" w14:textId="77777777" w:rsidR="00914E0D" w:rsidRDefault="00914E0D">
      <w:pPr>
        <w:spacing w:after="0" w:line="240" w:lineRule="auto"/>
      </w:pPr>
      <w:r>
        <w:separator/>
      </w:r>
    </w:p>
  </w:footnote>
  <w:footnote w:type="continuationSeparator" w:id="0">
    <w:p w14:paraId="53D8F9C1" w14:textId="77777777" w:rsidR="00914E0D" w:rsidRDefault="00914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AEFE" w14:textId="77777777" w:rsidR="00757FA3" w:rsidRDefault="00914E0D">
    <w:pPr>
      <w:spacing w:after="0" w:line="259" w:lineRule="auto"/>
      <w:ind w:left="0" w:right="1" w:firstLine="0"/>
      <w:jc w:val="right"/>
    </w:pPr>
    <w:r>
      <w:rPr>
        <w:rFonts w:ascii="Arial" w:eastAsia="Arial" w:hAnsi="Arial" w:cs="Arial"/>
        <w:sz w:val="22"/>
      </w:rPr>
      <w:t xml:space="preserve">Page </w:t>
    </w:r>
    <w:r>
      <w:fldChar w:fldCharType="begin"/>
    </w:r>
    <w:r>
      <w:instrText xml:space="preserve"> PAGE   \* MERGEFORMAT </w:instrText>
    </w:r>
    <w:r>
      <w:fldChar w:fldCharType="separate"/>
    </w:r>
    <w:r>
      <w:rPr>
        <w:rFonts w:ascii="Arial" w:eastAsia="Arial" w:hAnsi="Arial" w:cs="Arial"/>
        <w:b/>
        <w:sz w:val="22"/>
      </w:rPr>
      <w:t>2</w:t>
    </w:r>
    <w:r>
      <w:rPr>
        <w:rFonts w:ascii="Arial" w:eastAsia="Arial" w:hAnsi="Arial" w:cs="Arial"/>
        <w:b/>
        <w:sz w:val="22"/>
      </w:rPr>
      <w:fldChar w:fldCharType="end"/>
    </w:r>
    <w:r>
      <w:rPr>
        <w:rFonts w:ascii="Arial" w:eastAsia="Arial" w:hAnsi="Arial" w:cs="Arial"/>
        <w:sz w:val="22"/>
      </w:rPr>
      <w:t xml:space="preserve"> of </w:t>
    </w:r>
    <w:r>
      <w:fldChar w:fldCharType="begin"/>
    </w:r>
    <w:r>
      <w:instrText xml:space="preserve"> NUMPAGES   \* MERGEFORMAT </w:instrText>
    </w:r>
    <w:r>
      <w:fldChar w:fldCharType="separate"/>
    </w:r>
    <w:r>
      <w:rPr>
        <w:rFonts w:ascii="Arial" w:eastAsia="Arial" w:hAnsi="Arial" w:cs="Arial"/>
        <w:b/>
        <w:sz w:val="22"/>
      </w:rPr>
      <w:t>45</w:t>
    </w:r>
    <w:r>
      <w:rPr>
        <w:rFonts w:ascii="Arial" w:eastAsia="Arial" w:hAnsi="Arial" w:cs="Arial"/>
        <w:b/>
        <w:sz w:val="22"/>
      </w:rPr>
      <w:fldChar w:fldCharType="end"/>
    </w:r>
    <w:r>
      <w:rPr>
        <w:rFonts w:ascii="Arial" w:eastAsia="Arial" w:hAnsi="Arial" w:cs="Arial"/>
        <w:sz w:val="22"/>
      </w:rPr>
      <w:t xml:space="preserve"> </w:t>
    </w:r>
  </w:p>
  <w:p w14:paraId="3B4E055D" w14:textId="77777777" w:rsidR="00757FA3" w:rsidRDefault="00914E0D">
    <w:pPr>
      <w:spacing w:after="0" w:line="259" w:lineRule="auto"/>
      <w:ind w:left="0" w:right="0" w:firstLine="0"/>
      <w:jc w:val="left"/>
    </w:pPr>
    <w:r>
      <w:rPr>
        <w:rFonts w:ascii="Calibri" w:eastAsia="Calibri" w:hAnsi="Calibri" w:cs="Calibri"/>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81AD" w14:textId="77777777" w:rsidR="00757FA3" w:rsidRDefault="00914E0D">
    <w:pPr>
      <w:spacing w:after="0" w:line="259" w:lineRule="auto"/>
      <w:ind w:left="0" w:right="1" w:firstLine="0"/>
      <w:jc w:val="right"/>
    </w:pPr>
    <w:r>
      <w:rPr>
        <w:rFonts w:ascii="Arial" w:eastAsia="Arial" w:hAnsi="Arial" w:cs="Arial"/>
        <w:sz w:val="22"/>
      </w:rPr>
      <w:t xml:space="preserve">Page </w:t>
    </w:r>
    <w:r>
      <w:fldChar w:fldCharType="begin"/>
    </w:r>
    <w:r>
      <w:instrText xml:space="preserve"> PAGE   \* MERGEFORMAT </w:instrText>
    </w:r>
    <w:r>
      <w:fldChar w:fldCharType="separate"/>
    </w:r>
    <w:r>
      <w:rPr>
        <w:rFonts w:ascii="Arial" w:eastAsia="Arial" w:hAnsi="Arial" w:cs="Arial"/>
        <w:b/>
        <w:sz w:val="22"/>
      </w:rPr>
      <w:t>2</w:t>
    </w:r>
    <w:r>
      <w:rPr>
        <w:rFonts w:ascii="Arial" w:eastAsia="Arial" w:hAnsi="Arial" w:cs="Arial"/>
        <w:b/>
        <w:sz w:val="22"/>
      </w:rPr>
      <w:fldChar w:fldCharType="end"/>
    </w:r>
    <w:r>
      <w:rPr>
        <w:rFonts w:ascii="Arial" w:eastAsia="Arial" w:hAnsi="Arial" w:cs="Arial"/>
        <w:sz w:val="22"/>
      </w:rPr>
      <w:t xml:space="preserve"> of </w:t>
    </w:r>
    <w:r>
      <w:fldChar w:fldCharType="begin"/>
    </w:r>
    <w:r>
      <w:instrText xml:space="preserve"> NUMPAGES   \* MERGEFORMAT </w:instrText>
    </w:r>
    <w:r>
      <w:fldChar w:fldCharType="separate"/>
    </w:r>
    <w:r>
      <w:rPr>
        <w:rFonts w:ascii="Arial" w:eastAsia="Arial" w:hAnsi="Arial" w:cs="Arial"/>
        <w:b/>
        <w:sz w:val="22"/>
      </w:rPr>
      <w:t>45</w:t>
    </w:r>
    <w:r>
      <w:rPr>
        <w:rFonts w:ascii="Arial" w:eastAsia="Arial" w:hAnsi="Arial" w:cs="Arial"/>
        <w:b/>
        <w:sz w:val="22"/>
      </w:rPr>
      <w:fldChar w:fldCharType="end"/>
    </w:r>
    <w:r>
      <w:rPr>
        <w:rFonts w:ascii="Arial" w:eastAsia="Arial" w:hAnsi="Arial" w:cs="Arial"/>
        <w:sz w:val="22"/>
      </w:rPr>
      <w:t xml:space="preserve"> </w:t>
    </w:r>
  </w:p>
  <w:p w14:paraId="4245ABC7" w14:textId="77777777" w:rsidR="00757FA3" w:rsidRDefault="00914E0D">
    <w:pPr>
      <w:spacing w:after="0" w:line="259" w:lineRule="auto"/>
      <w:ind w:left="0" w:right="0" w:firstLine="0"/>
      <w:jc w:val="left"/>
    </w:pPr>
    <w:r>
      <w:rPr>
        <w:rFonts w:ascii="Calibri" w:eastAsia="Calibri" w:hAnsi="Calibri" w:cs="Calibri"/>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AE40" w14:textId="77777777" w:rsidR="00757FA3" w:rsidRDefault="00757FA3">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9D3C" w14:textId="77777777" w:rsidR="00757FA3" w:rsidRDefault="00914E0D">
    <w:pPr>
      <w:spacing w:after="0" w:line="259" w:lineRule="auto"/>
      <w:ind w:left="0" w:right="62" w:firstLine="0"/>
      <w:jc w:val="right"/>
    </w:pPr>
    <w:r>
      <w:rPr>
        <w:rFonts w:ascii="Arial" w:eastAsia="Arial" w:hAnsi="Arial" w:cs="Arial"/>
        <w:sz w:val="22"/>
      </w:rPr>
      <w:t xml:space="preserve">Page </w:t>
    </w:r>
    <w:r>
      <w:fldChar w:fldCharType="begin"/>
    </w:r>
    <w:r>
      <w:instrText xml:space="preserve"> PAGE   \* MERGEFORMAT </w:instrText>
    </w:r>
    <w:r>
      <w:fldChar w:fldCharType="separate"/>
    </w:r>
    <w:r>
      <w:rPr>
        <w:rFonts w:ascii="Arial" w:eastAsia="Arial" w:hAnsi="Arial" w:cs="Arial"/>
        <w:b/>
        <w:sz w:val="22"/>
      </w:rPr>
      <w:t>10</w:t>
    </w:r>
    <w:r>
      <w:rPr>
        <w:rFonts w:ascii="Arial" w:eastAsia="Arial" w:hAnsi="Arial" w:cs="Arial"/>
        <w:b/>
        <w:sz w:val="22"/>
      </w:rPr>
      <w:fldChar w:fldCharType="end"/>
    </w:r>
    <w:r>
      <w:rPr>
        <w:rFonts w:ascii="Arial" w:eastAsia="Arial" w:hAnsi="Arial" w:cs="Arial"/>
        <w:sz w:val="22"/>
      </w:rPr>
      <w:t xml:space="preserve"> of </w:t>
    </w:r>
    <w:r>
      <w:fldChar w:fldCharType="begin"/>
    </w:r>
    <w:r>
      <w:instrText xml:space="preserve"> NUMPAGES   \* MERGEFORMAT </w:instrText>
    </w:r>
    <w:r>
      <w:fldChar w:fldCharType="separate"/>
    </w:r>
    <w:r>
      <w:rPr>
        <w:rFonts w:ascii="Arial" w:eastAsia="Arial" w:hAnsi="Arial" w:cs="Arial"/>
        <w:b/>
        <w:sz w:val="22"/>
      </w:rPr>
      <w:t>45</w:t>
    </w:r>
    <w:r>
      <w:rPr>
        <w:rFonts w:ascii="Arial" w:eastAsia="Arial" w:hAnsi="Arial" w:cs="Arial"/>
        <w:b/>
        <w:sz w:val="22"/>
      </w:rPr>
      <w:fldChar w:fldCharType="end"/>
    </w:r>
    <w:r>
      <w:rPr>
        <w:rFonts w:ascii="Arial" w:eastAsia="Arial" w:hAnsi="Arial" w:cs="Arial"/>
        <w:sz w:val="22"/>
      </w:rPr>
      <w:t xml:space="preserve"> </w:t>
    </w:r>
  </w:p>
  <w:p w14:paraId="58CDF8D6" w14:textId="77777777" w:rsidR="00757FA3" w:rsidRDefault="00914E0D">
    <w:pPr>
      <w:spacing w:after="0" w:line="259" w:lineRule="auto"/>
      <w:ind w:left="0" w:right="0" w:firstLine="0"/>
      <w:jc w:val="left"/>
    </w:pPr>
    <w:r>
      <w:rPr>
        <w:rFonts w:ascii="Calibri" w:eastAsia="Calibri" w:hAnsi="Calibri" w:cs="Calibri"/>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DE89" w14:textId="77777777" w:rsidR="00757FA3" w:rsidRDefault="00914E0D">
    <w:pPr>
      <w:spacing w:after="0" w:line="259" w:lineRule="auto"/>
      <w:ind w:left="0" w:right="62" w:firstLine="0"/>
      <w:jc w:val="right"/>
    </w:pPr>
    <w:r>
      <w:rPr>
        <w:rFonts w:ascii="Arial" w:eastAsia="Arial" w:hAnsi="Arial" w:cs="Arial"/>
        <w:sz w:val="22"/>
      </w:rPr>
      <w:t xml:space="preserve">Page </w:t>
    </w:r>
    <w:r>
      <w:fldChar w:fldCharType="begin"/>
    </w:r>
    <w:r>
      <w:instrText xml:space="preserve"> PAGE   \* MERGEFORMAT </w:instrText>
    </w:r>
    <w:r>
      <w:fldChar w:fldCharType="separate"/>
    </w:r>
    <w:r>
      <w:rPr>
        <w:rFonts w:ascii="Arial" w:eastAsia="Arial" w:hAnsi="Arial" w:cs="Arial"/>
        <w:b/>
        <w:sz w:val="22"/>
      </w:rPr>
      <w:t>10</w:t>
    </w:r>
    <w:r>
      <w:rPr>
        <w:rFonts w:ascii="Arial" w:eastAsia="Arial" w:hAnsi="Arial" w:cs="Arial"/>
        <w:b/>
        <w:sz w:val="22"/>
      </w:rPr>
      <w:fldChar w:fldCharType="end"/>
    </w:r>
    <w:r>
      <w:rPr>
        <w:rFonts w:ascii="Arial" w:eastAsia="Arial" w:hAnsi="Arial" w:cs="Arial"/>
        <w:sz w:val="22"/>
      </w:rPr>
      <w:t xml:space="preserve"> of </w:t>
    </w:r>
    <w:r>
      <w:fldChar w:fldCharType="begin"/>
    </w:r>
    <w:r>
      <w:instrText xml:space="preserve"> NUMPAGES   \* MERGEFORMAT </w:instrText>
    </w:r>
    <w:r>
      <w:fldChar w:fldCharType="separate"/>
    </w:r>
    <w:r>
      <w:rPr>
        <w:rFonts w:ascii="Arial" w:eastAsia="Arial" w:hAnsi="Arial" w:cs="Arial"/>
        <w:b/>
        <w:sz w:val="22"/>
      </w:rPr>
      <w:t>45</w:t>
    </w:r>
    <w:r>
      <w:rPr>
        <w:rFonts w:ascii="Arial" w:eastAsia="Arial" w:hAnsi="Arial" w:cs="Arial"/>
        <w:b/>
        <w:sz w:val="22"/>
      </w:rPr>
      <w:fldChar w:fldCharType="end"/>
    </w:r>
    <w:r>
      <w:rPr>
        <w:rFonts w:ascii="Arial" w:eastAsia="Arial" w:hAnsi="Arial" w:cs="Arial"/>
        <w:sz w:val="22"/>
      </w:rPr>
      <w:t xml:space="preserve"> </w:t>
    </w:r>
  </w:p>
  <w:p w14:paraId="5D542847" w14:textId="77777777" w:rsidR="00757FA3" w:rsidRDefault="00914E0D">
    <w:pPr>
      <w:spacing w:after="0" w:line="259" w:lineRule="auto"/>
      <w:ind w:left="0" w:right="0" w:firstLine="0"/>
      <w:jc w:val="left"/>
    </w:pPr>
    <w:r>
      <w:rPr>
        <w:rFonts w:ascii="Calibri" w:eastAsia="Calibri" w:hAnsi="Calibri" w:cs="Calibri"/>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FEA8F" w14:textId="77777777" w:rsidR="00757FA3" w:rsidRDefault="00914E0D">
    <w:pPr>
      <w:spacing w:after="0" w:line="259" w:lineRule="auto"/>
      <w:ind w:left="0" w:right="62" w:firstLine="0"/>
      <w:jc w:val="right"/>
    </w:pPr>
    <w:r>
      <w:rPr>
        <w:rFonts w:ascii="Arial" w:eastAsia="Arial" w:hAnsi="Arial" w:cs="Arial"/>
        <w:sz w:val="22"/>
      </w:rPr>
      <w:t xml:space="preserve">Page </w:t>
    </w:r>
    <w:r>
      <w:fldChar w:fldCharType="begin"/>
    </w:r>
    <w:r>
      <w:instrText xml:space="preserve"> PAGE   \* MERGEFORMAT </w:instrText>
    </w:r>
    <w:r>
      <w:fldChar w:fldCharType="separate"/>
    </w:r>
    <w:r>
      <w:rPr>
        <w:rFonts w:ascii="Arial" w:eastAsia="Arial" w:hAnsi="Arial" w:cs="Arial"/>
        <w:b/>
        <w:sz w:val="22"/>
      </w:rPr>
      <w:t>10</w:t>
    </w:r>
    <w:r>
      <w:rPr>
        <w:rFonts w:ascii="Arial" w:eastAsia="Arial" w:hAnsi="Arial" w:cs="Arial"/>
        <w:b/>
        <w:sz w:val="22"/>
      </w:rPr>
      <w:fldChar w:fldCharType="end"/>
    </w:r>
    <w:r>
      <w:rPr>
        <w:rFonts w:ascii="Arial" w:eastAsia="Arial" w:hAnsi="Arial" w:cs="Arial"/>
        <w:sz w:val="22"/>
      </w:rPr>
      <w:t xml:space="preserve"> of </w:t>
    </w:r>
    <w:r>
      <w:fldChar w:fldCharType="begin"/>
    </w:r>
    <w:r>
      <w:instrText xml:space="preserve"> NUMPAGES   \* MERGEFORMAT </w:instrText>
    </w:r>
    <w:r>
      <w:fldChar w:fldCharType="separate"/>
    </w:r>
    <w:r>
      <w:rPr>
        <w:rFonts w:ascii="Arial" w:eastAsia="Arial" w:hAnsi="Arial" w:cs="Arial"/>
        <w:b/>
        <w:sz w:val="22"/>
      </w:rPr>
      <w:t>45</w:t>
    </w:r>
    <w:r>
      <w:rPr>
        <w:rFonts w:ascii="Arial" w:eastAsia="Arial" w:hAnsi="Arial" w:cs="Arial"/>
        <w:b/>
        <w:sz w:val="22"/>
      </w:rPr>
      <w:fldChar w:fldCharType="end"/>
    </w:r>
    <w:r>
      <w:rPr>
        <w:rFonts w:ascii="Arial" w:eastAsia="Arial" w:hAnsi="Arial" w:cs="Arial"/>
        <w:sz w:val="22"/>
      </w:rPr>
      <w:t xml:space="preserve"> </w:t>
    </w:r>
  </w:p>
  <w:p w14:paraId="709643F1" w14:textId="77777777" w:rsidR="00757FA3" w:rsidRDefault="00914E0D">
    <w:pPr>
      <w:spacing w:after="0" w:line="259" w:lineRule="auto"/>
      <w:ind w:left="0" w:right="0" w:firstLine="0"/>
      <w:jc w:val="left"/>
    </w:pPr>
    <w:r>
      <w:rPr>
        <w:rFonts w:ascii="Calibri" w:eastAsia="Calibri" w:hAnsi="Calibri" w:cs="Calibri"/>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D4C21"/>
    <w:multiLevelType w:val="hybridMultilevel"/>
    <w:tmpl w:val="9EEE787A"/>
    <w:lvl w:ilvl="0" w:tplc="6CA6ABB4">
      <w:start w:val="1"/>
      <w:numFmt w:val="decimal"/>
      <w:lvlText w:val="[%1]"/>
      <w:lvlJc w:val="left"/>
      <w:pPr>
        <w:ind w:left="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629D98">
      <w:start w:val="1"/>
      <w:numFmt w:val="lowerLetter"/>
      <w:lvlText w:val="%2"/>
      <w:lvlJc w:val="left"/>
      <w:pPr>
        <w:ind w:left="1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24036C">
      <w:start w:val="1"/>
      <w:numFmt w:val="lowerRoman"/>
      <w:lvlText w:val="%3"/>
      <w:lvlJc w:val="left"/>
      <w:pPr>
        <w:ind w:left="1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E008E4">
      <w:start w:val="1"/>
      <w:numFmt w:val="decimal"/>
      <w:lvlText w:val="%4"/>
      <w:lvlJc w:val="left"/>
      <w:pPr>
        <w:ind w:left="2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EE9172">
      <w:start w:val="1"/>
      <w:numFmt w:val="lowerLetter"/>
      <w:lvlText w:val="%5"/>
      <w:lvlJc w:val="left"/>
      <w:pPr>
        <w:ind w:left="3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D25EA4">
      <w:start w:val="1"/>
      <w:numFmt w:val="lowerRoman"/>
      <w:lvlText w:val="%6"/>
      <w:lvlJc w:val="left"/>
      <w:pPr>
        <w:ind w:left="40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9E63BE">
      <w:start w:val="1"/>
      <w:numFmt w:val="decimal"/>
      <w:lvlText w:val="%7"/>
      <w:lvlJc w:val="left"/>
      <w:pPr>
        <w:ind w:left="47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1E5E26">
      <w:start w:val="1"/>
      <w:numFmt w:val="lowerLetter"/>
      <w:lvlText w:val="%8"/>
      <w:lvlJc w:val="left"/>
      <w:pPr>
        <w:ind w:left="54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80CE80">
      <w:start w:val="1"/>
      <w:numFmt w:val="lowerRoman"/>
      <w:lvlText w:val="%9"/>
      <w:lvlJc w:val="left"/>
      <w:pPr>
        <w:ind w:left="6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972663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FA3"/>
    <w:rsid w:val="00757FA3"/>
    <w:rsid w:val="00914E0D"/>
    <w:rsid w:val="00A82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79210C"/>
  <w15:docId w15:val="{681CD3AC-BB60-D246-BB5F-2825E8AB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9" w:line="360" w:lineRule="auto"/>
      <w:ind w:left="10" w:right="2" w:hanging="10"/>
      <w:jc w:val="both"/>
    </w:pPr>
    <w:rPr>
      <w:rFonts w:ascii="Times New Roman" w:eastAsia="Times New Roman" w:hAnsi="Times New Roman" w:cs="Times New Roman"/>
      <w:color w:val="000000"/>
      <w:lang w:bidi="en-US"/>
    </w:rPr>
  </w:style>
  <w:style w:type="paragraph" w:styleId="Heading1">
    <w:name w:val="heading 1"/>
    <w:next w:val="Normal"/>
    <w:link w:val="Heading1Char"/>
    <w:uiPriority w:val="9"/>
    <w:qFormat/>
    <w:pPr>
      <w:keepNext/>
      <w:keepLines/>
      <w:spacing w:after="102" w:line="259" w:lineRule="auto"/>
      <w:ind w:left="10"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102" w:line="259" w:lineRule="auto"/>
      <w:ind w:left="10"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102" w:line="259" w:lineRule="auto"/>
      <w:ind w:left="10" w:hanging="10"/>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59" w:lineRule="auto"/>
      <w:ind w:left="3846" w:hanging="10"/>
      <w:outlineLvl w:val="3"/>
    </w:pPr>
    <w:rPr>
      <w:rFonts w:ascii="Times New Roman" w:eastAsia="Times New Roman" w:hAnsi="Times New Roman" w:cs="Times New Roman"/>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i/>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102" w:line="259" w:lineRule="auto"/>
      <w:ind w:left="25" w:right="26" w:hanging="10"/>
    </w:pPr>
    <w:rPr>
      <w:rFonts w:ascii="Times New Roman" w:eastAsia="Times New Roman" w:hAnsi="Times New Roman" w:cs="Times New Roman"/>
      <w:b/>
      <w:color w:val="000000"/>
    </w:rPr>
  </w:style>
  <w:style w:type="paragraph" w:styleId="TOC2">
    <w:name w:val="toc 2"/>
    <w:hidden/>
    <w:pPr>
      <w:spacing w:after="102" w:line="259" w:lineRule="auto"/>
      <w:ind w:left="25" w:right="26" w:hanging="10"/>
    </w:pPr>
    <w:rPr>
      <w:rFonts w:ascii="Times New Roman" w:eastAsia="Times New Roman" w:hAnsi="Times New Roman" w:cs="Times New Roman"/>
      <w:b/>
      <w:color w:val="000000"/>
    </w:rPr>
  </w:style>
  <w:style w:type="paragraph" w:styleId="TOC3">
    <w:name w:val="toc 3"/>
    <w:hidden/>
    <w:pPr>
      <w:spacing w:after="102" w:line="259" w:lineRule="auto"/>
      <w:ind w:left="25" w:right="26" w:hanging="10"/>
    </w:pPr>
    <w:rPr>
      <w:rFonts w:ascii="Times New Roman" w:eastAsia="Times New Roman" w:hAnsi="Times New Roman" w:cs="Times New Roman"/>
      <w:b/>
      <w:color w:val="000000"/>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70.jpg"/><Relationship Id="rId21" Type="http://schemas.openxmlformats.org/officeDocument/2006/relationships/image" Target="media/image6.jpg"/><Relationship Id="rId42" Type="http://schemas.openxmlformats.org/officeDocument/2006/relationships/image" Target="media/image17.jpg"/><Relationship Id="rId47" Type="http://schemas.openxmlformats.org/officeDocument/2006/relationships/image" Target="media/image18.png"/><Relationship Id="rId63" Type="http://schemas.openxmlformats.org/officeDocument/2006/relationships/image" Target="media/image28.jpg"/><Relationship Id="rId68"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0.jpg"/><Relationship Id="rId11" Type="http://schemas.openxmlformats.org/officeDocument/2006/relationships/hyperlink" Target="https://www.ibm.com/cloud/learn/what-is-artificial-intelligence" TargetMode="External"/><Relationship Id="rId24" Type="http://schemas.openxmlformats.org/officeDocument/2006/relationships/image" Target="media/image60.jpg"/><Relationship Id="rId32" Type="http://schemas.openxmlformats.org/officeDocument/2006/relationships/image" Target="media/image100.jpg"/><Relationship Id="rId37" Type="http://schemas.openxmlformats.org/officeDocument/2006/relationships/image" Target="media/image14.jpg"/><Relationship Id="rId40" Type="http://schemas.openxmlformats.org/officeDocument/2006/relationships/image" Target="media/image16.jpg"/><Relationship Id="rId45" Type="http://schemas.openxmlformats.org/officeDocument/2006/relationships/image" Target="media/image170.jpg"/><Relationship Id="rId53" Type="http://schemas.openxmlformats.org/officeDocument/2006/relationships/image" Target="media/image21.jpg"/><Relationship Id="rId58" Type="http://schemas.openxmlformats.org/officeDocument/2006/relationships/image" Target="media/image25.jpg"/><Relationship Id="rId66" Type="http://schemas.openxmlformats.org/officeDocument/2006/relationships/image" Target="media/image30.jpg"/><Relationship Id="rId5" Type="http://schemas.openxmlformats.org/officeDocument/2006/relationships/footnotes" Target="footnotes.xml"/><Relationship Id="rId61" Type="http://schemas.openxmlformats.org/officeDocument/2006/relationships/image" Target="media/image27.jpg"/><Relationship Id="rId19" Type="http://schemas.openxmlformats.org/officeDocument/2006/relationships/image" Target="media/image5.jpg"/><Relationship Id="rId14" Type="http://schemas.openxmlformats.org/officeDocument/2006/relationships/header" Target="header2.xml"/><Relationship Id="rId22" Type="http://schemas.openxmlformats.org/officeDocument/2006/relationships/image" Target="media/image50.jpg"/><Relationship Id="rId27" Type="http://schemas.openxmlformats.org/officeDocument/2006/relationships/image" Target="media/image9.jpg"/><Relationship Id="rId30" Type="http://schemas.openxmlformats.org/officeDocument/2006/relationships/image" Target="media/image90.jpg"/><Relationship Id="rId35" Type="http://schemas.openxmlformats.org/officeDocument/2006/relationships/image" Target="media/image13.jpg"/><Relationship Id="rId43" Type="http://schemas.openxmlformats.org/officeDocument/2006/relationships/image" Target="media/image160.jpg"/><Relationship Id="rId48" Type="http://schemas.openxmlformats.org/officeDocument/2006/relationships/image" Target="media/image20.png"/><Relationship Id="rId56" Type="http://schemas.openxmlformats.org/officeDocument/2006/relationships/image" Target="media/image24.jpg"/><Relationship Id="rId64" Type="http://schemas.openxmlformats.org/officeDocument/2006/relationships/image" Target="media/image270.jpg"/><Relationship Id="rId69" Type="http://schemas.openxmlformats.org/officeDocument/2006/relationships/header" Target="header6.xml"/><Relationship Id="rId8" Type="http://schemas.openxmlformats.org/officeDocument/2006/relationships/image" Target="media/image2.jpg"/><Relationship Id="rId51" Type="http://schemas.openxmlformats.org/officeDocument/2006/relationships/image" Target="media/image200.png"/><Relationship Id="rId3" Type="http://schemas.openxmlformats.org/officeDocument/2006/relationships/settings" Target="settings.xml"/><Relationship Id="rId12" Type="http://schemas.openxmlformats.org/officeDocument/2006/relationships/hyperlink" Target="https://www.ibm.com/cloud/learn/what-is-artificial-intelligence" TargetMode="External"/><Relationship Id="rId17" Type="http://schemas.openxmlformats.org/officeDocument/2006/relationships/image" Target="media/image20.jpg"/><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image" Target="media/image130.jpg"/><Relationship Id="rId46" Type="http://schemas.openxmlformats.org/officeDocument/2006/relationships/image" Target="media/image19.png"/><Relationship Id="rId59" Type="http://schemas.openxmlformats.org/officeDocument/2006/relationships/image" Target="media/image26.jpg"/><Relationship Id="rId67" Type="http://schemas.openxmlformats.org/officeDocument/2006/relationships/header" Target="header4.xml"/><Relationship Id="rId20" Type="http://schemas.openxmlformats.org/officeDocument/2006/relationships/image" Target="media/image40.jpg"/><Relationship Id="rId41" Type="http://schemas.openxmlformats.org/officeDocument/2006/relationships/image" Target="media/image150.jpg"/><Relationship Id="rId54" Type="http://schemas.openxmlformats.org/officeDocument/2006/relationships/image" Target="media/image23.jpg"/><Relationship Id="rId62" Type="http://schemas.openxmlformats.org/officeDocument/2006/relationships/image" Target="media/image260.jp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7.jpg"/><Relationship Id="rId28" Type="http://schemas.openxmlformats.org/officeDocument/2006/relationships/image" Target="media/image80.jpg"/><Relationship Id="rId36" Type="http://schemas.openxmlformats.org/officeDocument/2006/relationships/image" Target="media/image120.jpg"/><Relationship Id="rId49" Type="http://schemas.openxmlformats.org/officeDocument/2006/relationships/image" Target="media/image190.png"/><Relationship Id="rId57" Type="http://schemas.openxmlformats.org/officeDocument/2006/relationships/image" Target="media/image230.jpg"/><Relationship Id="rId10" Type="http://schemas.openxmlformats.org/officeDocument/2006/relationships/image" Target="media/image1.jpg"/><Relationship Id="rId31" Type="http://schemas.openxmlformats.org/officeDocument/2006/relationships/image" Target="media/image11.jpg"/><Relationship Id="rId44" Type="http://schemas.openxmlformats.org/officeDocument/2006/relationships/image" Target="media/image18.jpg"/><Relationship Id="rId52" Type="http://schemas.openxmlformats.org/officeDocument/2006/relationships/image" Target="media/image22.jpg"/><Relationship Id="rId60" Type="http://schemas.openxmlformats.org/officeDocument/2006/relationships/image" Target="media/image250.jpg"/><Relationship Id="rId65"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0.png"/><Relationship Id="rId13" Type="http://schemas.openxmlformats.org/officeDocument/2006/relationships/header" Target="header1.xml"/><Relationship Id="rId18" Type="http://schemas.openxmlformats.org/officeDocument/2006/relationships/image" Target="media/image4.jpg"/><Relationship Id="rId39" Type="http://schemas.openxmlformats.org/officeDocument/2006/relationships/image" Target="media/image15.jpg"/><Relationship Id="rId34" Type="http://schemas.openxmlformats.org/officeDocument/2006/relationships/image" Target="media/image110.jpg"/><Relationship Id="rId50" Type="http://schemas.openxmlformats.org/officeDocument/2006/relationships/image" Target="media/image21.png"/><Relationship Id="rId55" Type="http://schemas.openxmlformats.org/officeDocument/2006/relationships/image" Target="media/image2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8835</Words>
  <Characters>50360</Characters>
  <Application>Microsoft Office Word</Application>
  <DocSecurity>0</DocSecurity>
  <Lines>419</Lines>
  <Paragraphs>118</Paragraphs>
  <ScaleCrop>false</ScaleCrop>
  <Company/>
  <LinksUpToDate>false</LinksUpToDate>
  <CharactersWithSpaces>59077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Dakota J Vadimsky</dc:creator>
  <cp:keywords/>
  <cp:lastModifiedBy>Thao Phuong Cap</cp:lastModifiedBy>
  <cp:revision>2</cp:revision>
  <dcterms:created xsi:type="dcterms:W3CDTF">2022-05-12T16:11:00Z</dcterms:created>
  <dcterms:modified xsi:type="dcterms:W3CDTF">2022-05-12T16:11:00Z</dcterms:modified>
</cp:coreProperties>
</file>