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599A" w14:textId="75935C37" w:rsidR="00885471" w:rsidRPr="00885471" w:rsidRDefault="001123FF" w:rsidP="00277C7A">
      <w:pPr>
        <w:spacing w:after="240" w:line="240" w:lineRule="auto"/>
        <w:jc w:val="center"/>
        <w:rPr>
          <w:rFonts w:ascii="Times New Roman" w:hAnsi="Times New Roman" w:cs="Times New Roman"/>
          <w:b/>
          <w:lang w:val="en-US"/>
        </w:rPr>
      </w:pPr>
      <w:r>
        <w:rPr>
          <w:rFonts w:ascii="Times New Roman" w:hAnsi="Times New Roman" w:cs="Times New Roman"/>
          <w:b/>
          <w:lang w:val="en-US"/>
        </w:rPr>
        <w:t>Automated Interpretation of Digital Pathology Images</w:t>
      </w:r>
    </w:p>
    <w:p w14:paraId="00000002" w14:textId="786AB5E3" w:rsidR="000F31FC" w:rsidRDefault="00360C61" w:rsidP="00277C7A">
      <w:pPr>
        <w:spacing w:after="240" w:line="240" w:lineRule="auto"/>
        <w:jc w:val="center"/>
        <w:rPr>
          <w:rFonts w:ascii="Times New Roman" w:eastAsia="Times New Roman" w:hAnsi="Times New Roman" w:cs="Times New Roman"/>
          <w:i/>
          <w:lang w:val="en-US"/>
        </w:rPr>
      </w:pPr>
      <w:r>
        <w:rPr>
          <w:rFonts w:ascii="Times New Roman" w:eastAsia="Times New Roman" w:hAnsi="Times New Roman" w:cs="Times New Roman"/>
          <w:i/>
          <w:lang w:val="en-US"/>
        </w:rPr>
        <w:t>Joseph Picone</w:t>
      </w:r>
    </w:p>
    <w:p w14:paraId="14948457" w14:textId="77777777" w:rsidR="00360C61" w:rsidRDefault="00360C61" w:rsidP="00277C7A">
      <w:pPr>
        <w:spacing w:line="240" w:lineRule="auto"/>
        <w:jc w:val="center"/>
        <w:rPr>
          <w:rFonts w:ascii="Times New Roman" w:hAnsi="Times New Roman" w:cs="Times New Roman"/>
        </w:rPr>
      </w:pPr>
      <w:r>
        <w:rPr>
          <w:rFonts w:ascii="Times New Roman" w:hAnsi="Times New Roman" w:cs="Times New Roman"/>
        </w:rPr>
        <w:t>Professor, Department of Electrical and Computer Engineering</w:t>
      </w:r>
    </w:p>
    <w:p w14:paraId="2F3F13CC" w14:textId="3B8A4527" w:rsidR="00360C61" w:rsidRDefault="00360C61" w:rsidP="00277C7A">
      <w:pPr>
        <w:spacing w:line="240" w:lineRule="auto"/>
        <w:jc w:val="center"/>
        <w:rPr>
          <w:rFonts w:ascii="Times New Roman" w:hAnsi="Times New Roman" w:cs="Times New Roman"/>
        </w:rPr>
      </w:pPr>
      <w:r>
        <w:rPr>
          <w:rFonts w:ascii="Times New Roman" w:hAnsi="Times New Roman" w:cs="Times New Roman"/>
        </w:rPr>
        <w:t>Co-Director, The Neural Engineering Data Consortium</w:t>
      </w:r>
    </w:p>
    <w:p w14:paraId="003A5429" w14:textId="492F148E" w:rsidR="00360C61" w:rsidRDefault="00360C61" w:rsidP="00277C7A">
      <w:pPr>
        <w:spacing w:line="240" w:lineRule="auto"/>
        <w:jc w:val="center"/>
        <w:rPr>
          <w:rFonts w:ascii="Times New Roman" w:hAnsi="Times New Roman" w:cs="Times New Roman"/>
          <w:lang w:val="en-US"/>
        </w:rPr>
      </w:pPr>
      <w:r>
        <w:rPr>
          <w:rFonts w:ascii="Times New Roman" w:hAnsi="Times New Roman" w:cs="Times New Roman"/>
        </w:rPr>
        <w:t>College of Engineering, T</w:t>
      </w:r>
      <w:r w:rsidR="001123FF">
        <w:rPr>
          <w:rFonts w:ascii="Times New Roman" w:hAnsi="Times New Roman" w:cs="Times New Roman"/>
        </w:rPr>
        <w:t>emple </w:t>
      </w:r>
      <w:r w:rsidR="00B36140">
        <w:rPr>
          <w:rFonts w:ascii="Times New Roman" w:hAnsi="Times New Roman" w:cs="Times New Roman"/>
          <w:lang w:val="en-US"/>
        </w:rPr>
        <w:t>University</w:t>
      </w:r>
    </w:p>
    <w:p w14:paraId="00000005" w14:textId="28A5253C" w:rsidR="000F31FC" w:rsidRDefault="001D68B2" w:rsidP="00277C7A">
      <w:pPr>
        <w:spacing w:line="240" w:lineRule="auto"/>
        <w:jc w:val="center"/>
        <w:rPr>
          <w:rFonts w:ascii="Times New Roman" w:hAnsi="Times New Roman" w:cs="Times New Roman"/>
          <w:lang w:val="en-US"/>
        </w:rPr>
      </w:pPr>
      <w:r>
        <w:rPr>
          <w:rFonts w:ascii="Times New Roman" w:hAnsi="Times New Roman" w:cs="Times New Roman"/>
          <w:lang w:val="en-US"/>
        </w:rPr>
        <w:t xml:space="preserve">Philadelphia, </w:t>
      </w:r>
      <w:r w:rsidR="00A41667">
        <w:rPr>
          <w:rFonts w:ascii="Times New Roman" w:hAnsi="Times New Roman" w:cs="Times New Roman"/>
          <w:lang w:val="en-US"/>
        </w:rPr>
        <w:t>Pennsylvania</w:t>
      </w:r>
      <w:r w:rsidR="00277C7A">
        <w:rPr>
          <w:rFonts w:ascii="Times New Roman" w:hAnsi="Times New Roman" w:cs="Times New Roman"/>
          <w:lang w:val="en-US"/>
        </w:rPr>
        <w:t xml:space="preserve">, </w:t>
      </w:r>
      <w:r w:rsidR="00885471">
        <w:rPr>
          <w:rFonts w:ascii="Times New Roman" w:hAnsi="Times New Roman" w:cs="Times New Roman"/>
          <w:lang w:val="en-US"/>
        </w:rPr>
        <w:t>USA</w:t>
      </w:r>
    </w:p>
    <w:p w14:paraId="462FD03F" w14:textId="6716D173" w:rsidR="00277C7A" w:rsidRPr="007D4547" w:rsidRDefault="00360C61" w:rsidP="00277C7A">
      <w:pPr>
        <w:spacing w:after="240" w:line="240" w:lineRule="auto"/>
        <w:jc w:val="center"/>
        <w:rPr>
          <w:rFonts w:ascii="Times New Roman" w:hAnsi="Times New Roman" w:cs="Times New Roman"/>
        </w:rPr>
      </w:pPr>
      <w:r>
        <w:rPr>
          <w:rFonts w:ascii="Times New Roman" w:hAnsi="Times New Roman" w:cs="Times New Roman"/>
          <w:lang w:val="en-US"/>
        </w:rPr>
        <w:t>picone</w:t>
      </w:r>
      <w:r w:rsidR="00A41667">
        <w:rPr>
          <w:rFonts w:ascii="Times New Roman" w:hAnsi="Times New Roman" w:cs="Times New Roman"/>
          <w:lang w:val="en-US"/>
        </w:rPr>
        <w:t>@temple.edu</w:t>
      </w:r>
    </w:p>
    <w:p w14:paraId="00000006" w14:textId="77777777" w:rsidR="000F31FC" w:rsidRPr="007D4547" w:rsidRDefault="007D4547" w:rsidP="002459E7">
      <w:pPr>
        <w:spacing w:after="120" w:line="240" w:lineRule="auto"/>
        <w:jc w:val="both"/>
        <w:rPr>
          <w:rFonts w:ascii="Times New Roman" w:hAnsi="Times New Roman" w:cs="Times New Roman"/>
        </w:rPr>
      </w:pPr>
      <w:r w:rsidRPr="007D4547">
        <w:rPr>
          <w:rFonts w:ascii="Times New Roman" w:hAnsi="Times New Roman" w:cs="Times New Roman"/>
          <w:b/>
        </w:rPr>
        <w:t>Abstract:</w:t>
      </w:r>
    </w:p>
    <w:p w14:paraId="7A748C5E" w14:textId="7260053F" w:rsidR="004C7BE4" w:rsidRDefault="001123FF" w:rsidP="0098662C">
      <w:pPr>
        <w:pStyle w:val="x-scope"/>
        <w:spacing w:before="0" w:beforeAutospacing="0" w:after="120" w:afterAutospacing="0"/>
        <w:jc w:val="both"/>
        <w:rPr>
          <w:sz w:val="22"/>
          <w:szCs w:val="22"/>
        </w:rPr>
      </w:pPr>
      <w:r>
        <w:rPr>
          <w:sz w:val="22"/>
          <w:szCs w:val="22"/>
        </w:rPr>
        <w:t xml:space="preserve">Whole-slide imaging in digital pathology is rapidly advancing the need for automated digital image analysis. Ever-evolving guidelines for manual review of pathology images underscore the importance of AI-based algorithms that increase efficiency, improve productivity, and reduce fatigue. In this talk, we will review </w:t>
      </w:r>
      <w:r w:rsidR="004C7BE4">
        <w:rPr>
          <w:sz w:val="22"/>
          <w:szCs w:val="22"/>
        </w:rPr>
        <w:t>a collaboration</w:t>
      </w:r>
      <w:r>
        <w:rPr>
          <w:sz w:val="22"/>
          <w:szCs w:val="22"/>
        </w:rPr>
        <w:t xml:space="preserve"> between Fox Chase Cancer Center, Temple University </w:t>
      </w:r>
      <w:r w:rsidR="004C7BE4">
        <w:rPr>
          <w:sz w:val="22"/>
          <w:szCs w:val="22"/>
        </w:rPr>
        <w:t>Hospital,</w:t>
      </w:r>
      <w:r>
        <w:rPr>
          <w:sz w:val="22"/>
          <w:szCs w:val="22"/>
        </w:rPr>
        <w:t xml:space="preserve"> and the College of Engineering to detect and characterize cancerous cells in digitized images of pathology slides.</w:t>
      </w:r>
      <w:r w:rsidR="004C7BE4">
        <w:rPr>
          <w:sz w:val="22"/>
          <w:szCs w:val="22"/>
        </w:rPr>
        <w:t xml:space="preserve"> There are two main components to the project: (1) the development of an open source corpus of 100,000 digital pathology images to support training and development of state of the art machine learning systems, and (2) the development of deep learning-based technology to automatically segment and classify images. </w:t>
      </w:r>
    </w:p>
    <w:p w14:paraId="6204DBEA" w14:textId="604CD846" w:rsidR="001123FF" w:rsidRDefault="004C7BE4" w:rsidP="0098662C">
      <w:pPr>
        <w:pStyle w:val="x-scope"/>
        <w:spacing w:before="0" w:beforeAutospacing="0" w:after="120" w:afterAutospacing="0"/>
        <w:jc w:val="both"/>
        <w:rPr>
          <w:sz w:val="22"/>
          <w:szCs w:val="22"/>
        </w:rPr>
      </w:pPr>
      <w:r>
        <w:rPr>
          <w:sz w:val="22"/>
          <w:szCs w:val="22"/>
        </w:rPr>
        <w:t xml:space="preserve">We will discuss the pipeline we have developed for digitizing and annotating pathology </w:t>
      </w:r>
      <w:r w:rsidR="00CE5D36">
        <w:rPr>
          <w:sz w:val="22"/>
          <w:szCs w:val="22"/>
        </w:rPr>
        <w:t>images and</w:t>
      </w:r>
      <w:r>
        <w:rPr>
          <w:sz w:val="22"/>
          <w:szCs w:val="22"/>
        </w:rPr>
        <w:t xml:space="preserve"> introduce a machine learning system that segments breast tissue images and performs patch-level classifications at accuracies above 80%. </w:t>
      </w:r>
      <w:r w:rsidR="001123FF">
        <w:rPr>
          <w:sz w:val="22"/>
          <w:szCs w:val="22"/>
        </w:rPr>
        <w:t>Digital pathology is one of the grand challenges of the current generation of deep learning systems that have been enabled by breakthroughs in machine learning algorithms for large, complex networks. There are two reasons this is an extremely challenging problem for deep learning. First, the images are extremely high resolution (50K x 50K pixels). The events of interest in these images are extremely small and highly confusable</w:t>
      </w:r>
      <w:r w:rsidR="007A2EF6">
        <w:rPr>
          <w:sz w:val="22"/>
          <w:szCs w:val="22"/>
        </w:rPr>
        <w:t xml:space="preserve"> – often referred to as a needle in the haystack problem</w:t>
      </w:r>
      <w:r w:rsidR="001123FF">
        <w:rPr>
          <w:sz w:val="22"/>
          <w:szCs w:val="22"/>
        </w:rPr>
        <w:t>. Second, the amount of data, which can approach petabytes, makes it a great computational challenge. Data must be carefully staged, and algorithms must be designed to support incremental training</w:t>
      </w:r>
      <w:r w:rsidR="007A2EF6">
        <w:rPr>
          <w:sz w:val="22"/>
          <w:szCs w:val="22"/>
        </w:rPr>
        <w:t xml:space="preserve"> and large scale multiprocessing to make the research feasible</w:t>
      </w:r>
      <w:r w:rsidR="001123FF">
        <w:rPr>
          <w:sz w:val="22"/>
          <w:szCs w:val="22"/>
        </w:rPr>
        <w:t>.</w:t>
      </w:r>
    </w:p>
    <w:p w14:paraId="7C68BB68" w14:textId="4BD47599" w:rsidR="001123FF" w:rsidRDefault="001123FF" w:rsidP="0098662C">
      <w:pPr>
        <w:pStyle w:val="x-scope"/>
        <w:spacing w:before="0" w:beforeAutospacing="0" w:after="240" w:afterAutospacing="0"/>
        <w:jc w:val="both"/>
      </w:pPr>
      <w:r>
        <w:rPr>
          <w:sz w:val="22"/>
          <w:szCs w:val="22"/>
        </w:rPr>
        <w:t xml:space="preserve">The </w:t>
      </w:r>
      <w:r w:rsidR="007A2EF6">
        <w:rPr>
          <w:sz w:val="22"/>
          <w:szCs w:val="22"/>
        </w:rPr>
        <w:t xml:space="preserve">data and open source </w:t>
      </w:r>
      <w:r>
        <w:rPr>
          <w:sz w:val="22"/>
          <w:szCs w:val="22"/>
        </w:rPr>
        <w:t>tools developed in this project will accelerate pathologist productivity by prioritizing slides that need manual review.</w:t>
      </w:r>
      <w:r w:rsidR="004C7BE4">
        <w:rPr>
          <w:sz w:val="22"/>
          <w:szCs w:val="22"/>
        </w:rPr>
        <w:t xml:space="preserve"> </w:t>
      </w:r>
      <w:r>
        <w:rPr>
          <w:sz w:val="22"/>
          <w:szCs w:val="22"/>
        </w:rPr>
        <w:t>Such a translational capability will be transformative and evolve into additional areas of medical science involving imag</w:t>
      </w:r>
      <w:r w:rsidR="007A2EF6">
        <w:rPr>
          <w:sz w:val="22"/>
          <w:szCs w:val="22"/>
        </w:rPr>
        <w:t>es (e.g., prostate cancer) and multi-channel signals (e.g., electroencephalograms)</w:t>
      </w:r>
      <w:r>
        <w:rPr>
          <w:sz w:val="22"/>
          <w:szCs w:val="22"/>
        </w:rPr>
        <w:t>.</w:t>
      </w:r>
      <w:r>
        <w:t xml:space="preserve"> </w:t>
      </w:r>
    </w:p>
    <w:p w14:paraId="00000009" w14:textId="77777777" w:rsidR="000F31FC" w:rsidRPr="007D4547" w:rsidRDefault="007D4547" w:rsidP="0098662C">
      <w:pPr>
        <w:spacing w:after="120" w:line="240" w:lineRule="auto"/>
        <w:jc w:val="both"/>
        <w:rPr>
          <w:rFonts w:ascii="Times New Roman" w:hAnsi="Times New Roman" w:cs="Times New Roman"/>
          <w:b/>
        </w:rPr>
      </w:pPr>
      <w:r w:rsidRPr="007D4547">
        <w:rPr>
          <w:rFonts w:ascii="Times New Roman" w:hAnsi="Times New Roman" w:cs="Times New Roman"/>
          <w:b/>
        </w:rPr>
        <w:t>Biography:</w:t>
      </w:r>
    </w:p>
    <w:p w14:paraId="0000000B" w14:textId="4DCCA56A" w:rsidR="000F31FC" w:rsidRPr="009E695A" w:rsidRDefault="00845194" w:rsidP="0098662C">
      <w:pPr>
        <w:spacing w:after="120" w:line="240" w:lineRule="auto"/>
        <w:jc w:val="both"/>
        <w:rPr>
          <w:rFonts w:ascii="Times New Roman" w:hAnsi="Times New Roman" w:cs="Times New Roman"/>
        </w:rPr>
      </w:pPr>
      <w:r w:rsidRPr="00845194">
        <w:rPr>
          <w:rFonts w:ascii="Times New Roman" w:hAnsi="Times New Roman" w:cs="Times New Roman"/>
        </w:rPr>
        <w:t>Dr. Joseph Picone received his Ph.D. in Electrical Engineering in 1983 from the Illinois Institute of Technology. He is currently a professor in the Department of Electrical and Computer Engineering at Temple University. He has spent significant portions of his career in academia (MS State), research (Texas Instruments, AT&amp;T) and the government (NSA).</w:t>
      </w:r>
      <w:r>
        <w:rPr>
          <w:rFonts w:ascii="Times New Roman" w:hAnsi="Times New Roman" w:cs="Times New Roman"/>
        </w:rPr>
        <w:t xml:space="preserve"> </w:t>
      </w:r>
      <w:r w:rsidRPr="00845194">
        <w:rPr>
          <w:rFonts w:ascii="Times New Roman" w:hAnsi="Times New Roman" w:cs="Times New Roman"/>
        </w:rPr>
        <w:t xml:space="preserve">His primary research interests </w:t>
      </w:r>
      <w:r>
        <w:rPr>
          <w:rFonts w:ascii="Times New Roman" w:hAnsi="Times New Roman" w:cs="Times New Roman"/>
        </w:rPr>
        <w:t xml:space="preserve">currently </w:t>
      </w:r>
      <w:r w:rsidRPr="00845194">
        <w:rPr>
          <w:rFonts w:ascii="Times New Roman" w:hAnsi="Times New Roman" w:cs="Times New Roman"/>
        </w:rPr>
        <w:t xml:space="preserve">are </w:t>
      </w:r>
      <w:r>
        <w:rPr>
          <w:rFonts w:ascii="Times New Roman" w:hAnsi="Times New Roman" w:cs="Times New Roman"/>
        </w:rPr>
        <w:t xml:space="preserve">applications of </w:t>
      </w:r>
      <w:r w:rsidRPr="00845194">
        <w:rPr>
          <w:rFonts w:ascii="Times New Roman" w:hAnsi="Times New Roman" w:cs="Times New Roman"/>
        </w:rPr>
        <w:t xml:space="preserve">machine learning </w:t>
      </w:r>
      <w:r>
        <w:rPr>
          <w:rFonts w:ascii="Times New Roman" w:hAnsi="Times New Roman" w:cs="Times New Roman"/>
        </w:rPr>
        <w:t xml:space="preserve">in the health sciences. </w:t>
      </w:r>
      <w:r w:rsidRPr="00845194">
        <w:rPr>
          <w:rFonts w:ascii="Times New Roman" w:hAnsi="Times New Roman" w:cs="Times New Roman"/>
        </w:rPr>
        <w:t xml:space="preserve">Dr. Picone’s research funding sources over the years have included NSF, </w:t>
      </w:r>
      <w:r>
        <w:rPr>
          <w:rFonts w:ascii="Times New Roman" w:hAnsi="Times New Roman" w:cs="Times New Roman"/>
        </w:rPr>
        <w:t xml:space="preserve">NIH, </w:t>
      </w:r>
      <w:r w:rsidRPr="00845194">
        <w:rPr>
          <w:rFonts w:ascii="Times New Roman" w:hAnsi="Times New Roman" w:cs="Times New Roman"/>
        </w:rPr>
        <w:t xml:space="preserve">DoD, DARPA as well as the private sector. </w:t>
      </w:r>
      <w:r>
        <w:rPr>
          <w:rFonts w:ascii="Times New Roman" w:hAnsi="Times New Roman" w:cs="Times New Roman"/>
        </w:rPr>
        <w:t xml:space="preserve">He has also been involved in several </w:t>
      </w:r>
      <w:r w:rsidR="00E20FDC">
        <w:rPr>
          <w:rFonts w:ascii="Times New Roman" w:hAnsi="Times New Roman" w:cs="Times New Roman"/>
        </w:rPr>
        <w:t>startup</w:t>
      </w:r>
      <w:r>
        <w:rPr>
          <w:rFonts w:ascii="Times New Roman" w:hAnsi="Times New Roman" w:cs="Times New Roman"/>
        </w:rPr>
        <w:t xml:space="preserve"> companies in </w:t>
      </w:r>
      <w:r w:rsidR="00E20FDC">
        <w:rPr>
          <w:rFonts w:ascii="Times New Roman" w:hAnsi="Times New Roman" w:cs="Times New Roman"/>
        </w:rPr>
        <w:t xml:space="preserve">healthcare. </w:t>
      </w:r>
      <w:r w:rsidRPr="00845194">
        <w:rPr>
          <w:rFonts w:ascii="Times New Roman" w:hAnsi="Times New Roman" w:cs="Times New Roman"/>
        </w:rPr>
        <w:t xml:space="preserve">For </w:t>
      </w:r>
      <w:r>
        <w:rPr>
          <w:rFonts w:ascii="Times New Roman" w:hAnsi="Times New Roman" w:cs="Times New Roman"/>
        </w:rPr>
        <w:t xml:space="preserve">over </w:t>
      </w:r>
      <w:r w:rsidR="00E20FDC">
        <w:rPr>
          <w:rFonts w:ascii="Times New Roman" w:hAnsi="Times New Roman" w:cs="Times New Roman"/>
        </w:rPr>
        <w:t>4</w:t>
      </w:r>
      <w:r w:rsidRPr="00845194">
        <w:rPr>
          <w:rFonts w:ascii="Times New Roman" w:hAnsi="Times New Roman" w:cs="Times New Roman"/>
        </w:rPr>
        <w:t>0 years, his research group</w:t>
      </w:r>
      <w:r w:rsidR="00E20FDC">
        <w:rPr>
          <w:rFonts w:ascii="Times New Roman" w:hAnsi="Times New Roman" w:cs="Times New Roman"/>
        </w:rPr>
        <w:t xml:space="preserve">s have </w:t>
      </w:r>
      <w:r w:rsidRPr="00845194">
        <w:rPr>
          <w:rFonts w:ascii="Times New Roman" w:hAnsi="Times New Roman" w:cs="Times New Roman"/>
        </w:rPr>
        <w:t xml:space="preserve">been known for producing many innovative open source materials for </w:t>
      </w:r>
      <w:r>
        <w:rPr>
          <w:rFonts w:ascii="Times New Roman" w:hAnsi="Times New Roman" w:cs="Times New Roman"/>
        </w:rPr>
        <w:t xml:space="preserve">education and research, </w:t>
      </w:r>
      <w:r w:rsidRPr="00845194">
        <w:rPr>
          <w:rFonts w:ascii="Times New Roman" w:hAnsi="Times New Roman" w:cs="Times New Roman"/>
        </w:rPr>
        <w:t xml:space="preserve">including </w:t>
      </w:r>
      <w:r>
        <w:rPr>
          <w:rFonts w:ascii="Times New Roman" w:hAnsi="Times New Roman" w:cs="Times New Roman"/>
        </w:rPr>
        <w:t xml:space="preserve">the first state of the art </w:t>
      </w:r>
      <w:r w:rsidRPr="00845194">
        <w:rPr>
          <w:rFonts w:ascii="Times New Roman" w:hAnsi="Times New Roman" w:cs="Times New Roman"/>
        </w:rPr>
        <w:t>public domain speech recognition system</w:t>
      </w:r>
      <w:r>
        <w:rPr>
          <w:rFonts w:ascii="Times New Roman" w:hAnsi="Times New Roman" w:cs="Times New Roman"/>
        </w:rPr>
        <w:t xml:space="preserve"> and the TUH EEG Corpus, which has over 7,000 subscribers</w:t>
      </w:r>
      <w:r w:rsidR="00E20FDC">
        <w:rPr>
          <w:rFonts w:ascii="Times New Roman" w:hAnsi="Times New Roman" w:cs="Times New Roman"/>
        </w:rPr>
        <w:t> </w:t>
      </w:r>
      <w:r w:rsidRPr="00845194">
        <w:rPr>
          <w:rFonts w:ascii="Times New Roman" w:hAnsi="Times New Roman" w:cs="Times New Roman"/>
        </w:rPr>
        <w:t xml:space="preserve">(see </w:t>
      </w:r>
      <w:hyperlink r:id="rId5" w:history="1">
        <w:r w:rsidR="00E20FDC" w:rsidRPr="0089637E">
          <w:rPr>
            <w:rStyle w:val="Hyperlink"/>
            <w:rFonts w:ascii="Times New Roman" w:hAnsi="Times New Roman" w:cs="Times New Roman"/>
          </w:rPr>
          <w:t>www.isip.piconepress.com</w:t>
        </w:r>
      </w:hyperlink>
      <w:r w:rsidRPr="00845194">
        <w:rPr>
          <w:rFonts w:ascii="Times New Roman" w:hAnsi="Times New Roman" w:cs="Times New Roman"/>
        </w:rPr>
        <w:t>).</w:t>
      </w:r>
      <w:r w:rsidR="00E20FDC">
        <w:rPr>
          <w:rFonts w:ascii="Times New Roman" w:hAnsi="Times New Roman" w:cs="Times New Roman"/>
        </w:rPr>
        <w:t xml:space="preserve"> He is currently developing a large corpus of 100,000 annotated digital pathology images. </w:t>
      </w:r>
      <w:r w:rsidRPr="00845194">
        <w:rPr>
          <w:rFonts w:ascii="Times New Roman" w:hAnsi="Times New Roman" w:cs="Times New Roman"/>
        </w:rPr>
        <w:t>Dr. Picone is a Senior Member of the IEEE, holds several patents in human language technology.</w:t>
      </w:r>
    </w:p>
    <w:sectPr w:rsidR="000F31FC" w:rsidRPr="009E69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FC"/>
    <w:rsid w:val="00004312"/>
    <w:rsid w:val="00007E3C"/>
    <w:rsid w:val="0001085E"/>
    <w:rsid w:val="00042FCD"/>
    <w:rsid w:val="000454F0"/>
    <w:rsid w:val="0006530D"/>
    <w:rsid w:val="0009023C"/>
    <w:rsid w:val="00093570"/>
    <w:rsid w:val="000974C3"/>
    <w:rsid w:val="000B2FBD"/>
    <w:rsid w:val="000C3AB4"/>
    <w:rsid w:val="000D4313"/>
    <w:rsid w:val="000D6B13"/>
    <w:rsid w:val="000E6A55"/>
    <w:rsid w:val="000F31FC"/>
    <w:rsid w:val="001123FF"/>
    <w:rsid w:val="00137B0B"/>
    <w:rsid w:val="00151488"/>
    <w:rsid w:val="0015256D"/>
    <w:rsid w:val="0015407F"/>
    <w:rsid w:val="0018209C"/>
    <w:rsid w:val="001A7809"/>
    <w:rsid w:val="001C783E"/>
    <w:rsid w:val="001D68B2"/>
    <w:rsid w:val="001F4B54"/>
    <w:rsid w:val="00206D54"/>
    <w:rsid w:val="00221E51"/>
    <w:rsid w:val="002362BC"/>
    <w:rsid w:val="002459E7"/>
    <w:rsid w:val="002768FE"/>
    <w:rsid w:val="00277C7A"/>
    <w:rsid w:val="0028115B"/>
    <w:rsid w:val="0028334B"/>
    <w:rsid w:val="002A69EB"/>
    <w:rsid w:val="002B05E5"/>
    <w:rsid w:val="002C1B32"/>
    <w:rsid w:val="002D27F3"/>
    <w:rsid w:val="002E227B"/>
    <w:rsid w:val="002E3D4A"/>
    <w:rsid w:val="002E4D17"/>
    <w:rsid w:val="002F3C5B"/>
    <w:rsid w:val="002F3E46"/>
    <w:rsid w:val="003031AC"/>
    <w:rsid w:val="0033544D"/>
    <w:rsid w:val="0034128E"/>
    <w:rsid w:val="003444AE"/>
    <w:rsid w:val="003455C5"/>
    <w:rsid w:val="00345A47"/>
    <w:rsid w:val="00350ACD"/>
    <w:rsid w:val="00354A9D"/>
    <w:rsid w:val="00360C61"/>
    <w:rsid w:val="00364B6C"/>
    <w:rsid w:val="00372445"/>
    <w:rsid w:val="003831F4"/>
    <w:rsid w:val="003A1AF7"/>
    <w:rsid w:val="003C5F3F"/>
    <w:rsid w:val="003F2AF2"/>
    <w:rsid w:val="0041219B"/>
    <w:rsid w:val="004502E9"/>
    <w:rsid w:val="004505A1"/>
    <w:rsid w:val="00467D51"/>
    <w:rsid w:val="004747D9"/>
    <w:rsid w:val="004A5D54"/>
    <w:rsid w:val="004B5AF6"/>
    <w:rsid w:val="004C7BE4"/>
    <w:rsid w:val="004D5AB6"/>
    <w:rsid w:val="004E6BEF"/>
    <w:rsid w:val="004F6FBA"/>
    <w:rsid w:val="00505271"/>
    <w:rsid w:val="0050607A"/>
    <w:rsid w:val="00565FDA"/>
    <w:rsid w:val="00576746"/>
    <w:rsid w:val="00587F2C"/>
    <w:rsid w:val="00592CDD"/>
    <w:rsid w:val="00595895"/>
    <w:rsid w:val="005A0213"/>
    <w:rsid w:val="005A381D"/>
    <w:rsid w:val="005B4960"/>
    <w:rsid w:val="005D6106"/>
    <w:rsid w:val="005E55E3"/>
    <w:rsid w:val="00607220"/>
    <w:rsid w:val="006138E1"/>
    <w:rsid w:val="006309BC"/>
    <w:rsid w:val="00632C17"/>
    <w:rsid w:val="00636307"/>
    <w:rsid w:val="006427F5"/>
    <w:rsid w:val="0068055E"/>
    <w:rsid w:val="006B1EAA"/>
    <w:rsid w:val="006C612E"/>
    <w:rsid w:val="006E2546"/>
    <w:rsid w:val="006F02D0"/>
    <w:rsid w:val="0070570A"/>
    <w:rsid w:val="00717ACA"/>
    <w:rsid w:val="0072364F"/>
    <w:rsid w:val="00762190"/>
    <w:rsid w:val="00766405"/>
    <w:rsid w:val="00777E71"/>
    <w:rsid w:val="007A2EF6"/>
    <w:rsid w:val="007D4547"/>
    <w:rsid w:val="007E2D90"/>
    <w:rsid w:val="007E7904"/>
    <w:rsid w:val="008015E0"/>
    <w:rsid w:val="0082426F"/>
    <w:rsid w:val="00845194"/>
    <w:rsid w:val="00847890"/>
    <w:rsid w:val="00857F21"/>
    <w:rsid w:val="0086416E"/>
    <w:rsid w:val="00883769"/>
    <w:rsid w:val="00884BB3"/>
    <w:rsid w:val="00885471"/>
    <w:rsid w:val="0089630C"/>
    <w:rsid w:val="008A0D67"/>
    <w:rsid w:val="008D1131"/>
    <w:rsid w:val="00927C9F"/>
    <w:rsid w:val="00934D5C"/>
    <w:rsid w:val="009425F3"/>
    <w:rsid w:val="00946323"/>
    <w:rsid w:val="00967FD1"/>
    <w:rsid w:val="0098662C"/>
    <w:rsid w:val="009B6804"/>
    <w:rsid w:val="009C7FEE"/>
    <w:rsid w:val="009E6388"/>
    <w:rsid w:val="009E695A"/>
    <w:rsid w:val="009F1374"/>
    <w:rsid w:val="00A0055C"/>
    <w:rsid w:val="00A41303"/>
    <w:rsid w:val="00A41667"/>
    <w:rsid w:val="00A438C5"/>
    <w:rsid w:val="00A84275"/>
    <w:rsid w:val="00A86596"/>
    <w:rsid w:val="00A90BED"/>
    <w:rsid w:val="00AA5A8C"/>
    <w:rsid w:val="00AB15B9"/>
    <w:rsid w:val="00AB2E23"/>
    <w:rsid w:val="00AB6025"/>
    <w:rsid w:val="00AB6966"/>
    <w:rsid w:val="00AD25D2"/>
    <w:rsid w:val="00AE0009"/>
    <w:rsid w:val="00AE1CC6"/>
    <w:rsid w:val="00B24C11"/>
    <w:rsid w:val="00B3194D"/>
    <w:rsid w:val="00B36140"/>
    <w:rsid w:val="00B802C4"/>
    <w:rsid w:val="00B926CC"/>
    <w:rsid w:val="00B94996"/>
    <w:rsid w:val="00B955A5"/>
    <w:rsid w:val="00B97279"/>
    <w:rsid w:val="00BA2EC5"/>
    <w:rsid w:val="00BC5EDD"/>
    <w:rsid w:val="00BD7E06"/>
    <w:rsid w:val="00BE59C8"/>
    <w:rsid w:val="00BE607E"/>
    <w:rsid w:val="00C06814"/>
    <w:rsid w:val="00C23DDC"/>
    <w:rsid w:val="00C328DB"/>
    <w:rsid w:val="00C37648"/>
    <w:rsid w:val="00C560A0"/>
    <w:rsid w:val="00C715F5"/>
    <w:rsid w:val="00C91D2E"/>
    <w:rsid w:val="00C943EC"/>
    <w:rsid w:val="00CA0A4E"/>
    <w:rsid w:val="00CA12AD"/>
    <w:rsid w:val="00CC2E48"/>
    <w:rsid w:val="00CE3D72"/>
    <w:rsid w:val="00CE5D36"/>
    <w:rsid w:val="00CE7DB2"/>
    <w:rsid w:val="00CF73CE"/>
    <w:rsid w:val="00D139E1"/>
    <w:rsid w:val="00D51B66"/>
    <w:rsid w:val="00D602C8"/>
    <w:rsid w:val="00D666DF"/>
    <w:rsid w:val="00D81315"/>
    <w:rsid w:val="00DC5B15"/>
    <w:rsid w:val="00DC780C"/>
    <w:rsid w:val="00DD02CD"/>
    <w:rsid w:val="00DD3C53"/>
    <w:rsid w:val="00DD6F8B"/>
    <w:rsid w:val="00DF0412"/>
    <w:rsid w:val="00E044EE"/>
    <w:rsid w:val="00E162A6"/>
    <w:rsid w:val="00E20C72"/>
    <w:rsid w:val="00E20FDC"/>
    <w:rsid w:val="00E55FF6"/>
    <w:rsid w:val="00E75F38"/>
    <w:rsid w:val="00E92719"/>
    <w:rsid w:val="00EE393F"/>
    <w:rsid w:val="00EE6E81"/>
    <w:rsid w:val="00F032C5"/>
    <w:rsid w:val="00F62DEA"/>
    <w:rsid w:val="00F767EB"/>
    <w:rsid w:val="00FA07C3"/>
    <w:rsid w:val="00FB0EED"/>
    <w:rsid w:val="00FD129E"/>
    <w:rsid w:val="00FD61AA"/>
    <w:rsid w:val="00FD7087"/>
    <w:rsid w:val="00FE6C93"/>
    <w:rsid w:val="00FF0399"/>
    <w:rsid w:val="00FF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724E"/>
  <w15:docId w15:val="{E7CD997C-635C-AD41-93CF-5FE2F386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8334B"/>
    <w:rPr>
      <w:sz w:val="16"/>
      <w:szCs w:val="16"/>
    </w:rPr>
  </w:style>
  <w:style w:type="paragraph" w:styleId="CommentText">
    <w:name w:val="annotation text"/>
    <w:basedOn w:val="Normal"/>
    <w:link w:val="CommentTextChar"/>
    <w:uiPriority w:val="99"/>
    <w:semiHidden/>
    <w:unhideWhenUsed/>
    <w:rsid w:val="0028334B"/>
    <w:pPr>
      <w:spacing w:line="240" w:lineRule="auto"/>
    </w:pPr>
    <w:rPr>
      <w:sz w:val="20"/>
      <w:szCs w:val="20"/>
    </w:rPr>
  </w:style>
  <w:style w:type="character" w:customStyle="1" w:styleId="CommentTextChar">
    <w:name w:val="Comment Text Char"/>
    <w:basedOn w:val="DefaultParagraphFont"/>
    <w:link w:val="CommentText"/>
    <w:uiPriority w:val="99"/>
    <w:semiHidden/>
    <w:rsid w:val="0028334B"/>
    <w:rPr>
      <w:sz w:val="20"/>
      <w:szCs w:val="20"/>
    </w:rPr>
  </w:style>
  <w:style w:type="paragraph" w:styleId="CommentSubject">
    <w:name w:val="annotation subject"/>
    <w:basedOn w:val="CommentText"/>
    <w:next w:val="CommentText"/>
    <w:link w:val="CommentSubjectChar"/>
    <w:uiPriority w:val="99"/>
    <w:semiHidden/>
    <w:unhideWhenUsed/>
    <w:rsid w:val="0028334B"/>
    <w:rPr>
      <w:b/>
      <w:bCs/>
    </w:rPr>
  </w:style>
  <w:style w:type="character" w:customStyle="1" w:styleId="CommentSubjectChar">
    <w:name w:val="Comment Subject Char"/>
    <w:basedOn w:val="CommentTextChar"/>
    <w:link w:val="CommentSubject"/>
    <w:uiPriority w:val="99"/>
    <w:semiHidden/>
    <w:rsid w:val="0028334B"/>
    <w:rPr>
      <w:b/>
      <w:bCs/>
      <w:sz w:val="20"/>
      <w:szCs w:val="20"/>
    </w:rPr>
  </w:style>
  <w:style w:type="paragraph" w:styleId="BalloonText">
    <w:name w:val="Balloon Text"/>
    <w:basedOn w:val="Normal"/>
    <w:link w:val="BalloonTextChar"/>
    <w:uiPriority w:val="99"/>
    <w:semiHidden/>
    <w:unhideWhenUsed/>
    <w:rsid w:val="002833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34B"/>
    <w:rPr>
      <w:rFonts w:ascii="Times New Roman" w:hAnsi="Times New Roman" w:cs="Times New Roman"/>
      <w:sz w:val="18"/>
      <w:szCs w:val="18"/>
    </w:rPr>
  </w:style>
  <w:style w:type="character" w:customStyle="1" w:styleId="qowt-font2-arial">
    <w:name w:val="qowt-font2-arial"/>
    <w:basedOn w:val="DefaultParagraphFont"/>
    <w:rsid w:val="00845194"/>
  </w:style>
  <w:style w:type="character" w:styleId="Hyperlink">
    <w:name w:val="Hyperlink"/>
    <w:basedOn w:val="DefaultParagraphFont"/>
    <w:uiPriority w:val="99"/>
    <w:unhideWhenUsed/>
    <w:rsid w:val="00E20FDC"/>
    <w:rPr>
      <w:color w:val="0000FF" w:themeColor="hyperlink"/>
      <w:u w:val="single"/>
    </w:rPr>
  </w:style>
  <w:style w:type="character" w:styleId="UnresolvedMention">
    <w:name w:val="Unresolved Mention"/>
    <w:basedOn w:val="DefaultParagraphFont"/>
    <w:uiPriority w:val="99"/>
    <w:semiHidden/>
    <w:unhideWhenUsed/>
    <w:rsid w:val="00E20FDC"/>
    <w:rPr>
      <w:color w:val="605E5C"/>
      <w:shd w:val="clear" w:color="auto" w:fill="E1DFDD"/>
    </w:rPr>
  </w:style>
  <w:style w:type="paragraph" w:customStyle="1" w:styleId="x-scope">
    <w:name w:val="x-scope"/>
    <w:basedOn w:val="Normal"/>
    <w:rsid w:val="001123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hyperlink">
    <w:name w:val="qowt-stl-hyperlink"/>
    <w:basedOn w:val="DefaultParagraphFont"/>
    <w:rsid w:val="001123FF"/>
  </w:style>
  <w:style w:type="paragraph" w:customStyle="1" w:styleId="qowt-stl-header">
    <w:name w:val="qowt-stl-header"/>
    <w:basedOn w:val="Normal"/>
    <w:rsid w:val="001123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scope">
    <w:name w:val="style-scope"/>
    <w:basedOn w:val="DefaultParagraphFont"/>
    <w:rsid w:val="0011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72931">
      <w:bodyDiv w:val="1"/>
      <w:marLeft w:val="0"/>
      <w:marRight w:val="0"/>
      <w:marTop w:val="0"/>
      <w:marBottom w:val="0"/>
      <w:divBdr>
        <w:top w:val="none" w:sz="0" w:space="0" w:color="auto"/>
        <w:left w:val="none" w:sz="0" w:space="0" w:color="auto"/>
        <w:bottom w:val="none" w:sz="0" w:space="0" w:color="auto"/>
        <w:right w:val="none" w:sz="0" w:space="0" w:color="auto"/>
      </w:divBdr>
    </w:div>
    <w:div w:id="1050693352">
      <w:bodyDiv w:val="1"/>
      <w:marLeft w:val="0"/>
      <w:marRight w:val="0"/>
      <w:marTop w:val="0"/>
      <w:marBottom w:val="0"/>
      <w:divBdr>
        <w:top w:val="none" w:sz="0" w:space="0" w:color="auto"/>
        <w:left w:val="none" w:sz="0" w:space="0" w:color="auto"/>
        <w:bottom w:val="none" w:sz="0" w:space="0" w:color="auto"/>
        <w:right w:val="none" w:sz="0" w:space="0" w:color="auto"/>
      </w:divBdr>
    </w:div>
    <w:div w:id="1146707771">
      <w:bodyDiv w:val="1"/>
      <w:marLeft w:val="0"/>
      <w:marRight w:val="0"/>
      <w:marTop w:val="0"/>
      <w:marBottom w:val="0"/>
      <w:divBdr>
        <w:top w:val="none" w:sz="0" w:space="0" w:color="auto"/>
        <w:left w:val="none" w:sz="0" w:space="0" w:color="auto"/>
        <w:bottom w:val="none" w:sz="0" w:space="0" w:color="auto"/>
        <w:right w:val="none" w:sz="0" w:space="0" w:color="auto"/>
      </w:divBdr>
    </w:div>
    <w:div w:id="1225335103">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sChild>
        <w:div w:id="914244870">
          <w:marLeft w:val="0"/>
          <w:marRight w:val="0"/>
          <w:marTop w:val="0"/>
          <w:marBottom w:val="0"/>
          <w:divBdr>
            <w:top w:val="none" w:sz="0" w:space="0" w:color="auto"/>
            <w:left w:val="none" w:sz="0" w:space="0" w:color="auto"/>
            <w:bottom w:val="none" w:sz="0" w:space="0" w:color="auto"/>
            <w:right w:val="none" w:sz="0" w:space="0" w:color="auto"/>
          </w:divBdr>
          <w:divsChild>
            <w:div w:id="1951811270">
              <w:marLeft w:val="0"/>
              <w:marRight w:val="0"/>
              <w:marTop w:val="0"/>
              <w:marBottom w:val="0"/>
              <w:divBdr>
                <w:top w:val="none" w:sz="0" w:space="0" w:color="auto"/>
                <w:left w:val="none" w:sz="0" w:space="0" w:color="auto"/>
                <w:bottom w:val="none" w:sz="0" w:space="0" w:color="auto"/>
                <w:right w:val="none" w:sz="0" w:space="0" w:color="auto"/>
              </w:divBdr>
            </w:div>
          </w:divsChild>
        </w:div>
        <w:div w:id="469397283">
          <w:marLeft w:val="0"/>
          <w:marRight w:val="0"/>
          <w:marTop w:val="0"/>
          <w:marBottom w:val="0"/>
          <w:divBdr>
            <w:top w:val="none" w:sz="0" w:space="0" w:color="auto"/>
            <w:left w:val="none" w:sz="0" w:space="0" w:color="auto"/>
            <w:bottom w:val="none" w:sz="0" w:space="0" w:color="auto"/>
            <w:right w:val="none" w:sz="0" w:space="0" w:color="auto"/>
          </w:divBdr>
        </w:div>
        <w:div w:id="1306230550">
          <w:marLeft w:val="0"/>
          <w:marRight w:val="0"/>
          <w:marTop w:val="0"/>
          <w:marBottom w:val="0"/>
          <w:divBdr>
            <w:top w:val="none" w:sz="0" w:space="0" w:color="auto"/>
            <w:left w:val="none" w:sz="0" w:space="0" w:color="auto"/>
            <w:bottom w:val="none" w:sz="0" w:space="0" w:color="auto"/>
            <w:right w:val="none" w:sz="0" w:space="0" w:color="auto"/>
          </w:divBdr>
        </w:div>
        <w:div w:id="529760027">
          <w:marLeft w:val="0"/>
          <w:marRight w:val="0"/>
          <w:marTop w:val="0"/>
          <w:marBottom w:val="0"/>
          <w:divBdr>
            <w:top w:val="none" w:sz="0" w:space="0" w:color="auto"/>
            <w:left w:val="none" w:sz="0" w:space="0" w:color="auto"/>
            <w:bottom w:val="none" w:sz="0" w:space="0" w:color="auto"/>
            <w:right w:val="none" w:sz="0" w:space="0" w:color="auto"/>
          </w:divBdr>
          <w:divsChild>
            <w:div w:id="519975113">
              <w:marLeft w:val="0"/>
              <w:marRight w:val="0"/>
              <w:marTop w:val="0"/>
              <w:marBottom w:val="0"/>
              <w:divBdr>
                <w:top w:val="none" w:sz="0" w:space="0" w:color="auto"/>
                <w:left w:val="none" w:sz="0" w:space="0" w:color="auto"/>
                <w:bottom w:val="none" w:sz="0" w:space="0" w:color="auto"/>
                <w:right w:val="none" w:sz="0" w:space="0" w:color="auto"/>
              </w:divBdr>
              <w:divsChild>
                <w:div w:id="529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sip.picone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13B0-9C20-104E-83B6-8135685D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562</Words>
  <Characters>3065</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 Koshka</dc:creator>
  <cp:lastModifiedBy>Joseph Picone</cp:lastModifiedBy>
  <cp:revision>7</cp:revision>
  <dcterms:created xsi:type="dcterms:W3CDTF">2022-12-19T16:11:00Z</dcterms:created>
  <dcterms:modified xsi:type="dcterms:W3CDTF">2022-12-19T23:35:00Z</dcterms:modified>
</cp:coreProperties>
</file>