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C28" w:rsidRDefault="008D2C28">
      <w:pPr>
        <w:rPr>
          <w:rFonts w:ascii="Times New Roman" w:hAnsi="Times New Roman" w:cs="Times New Roman"/>
          <w:b/>
        </w:rPr>
      </w:pPr>
    </w:p>
    <w:p w:rsidR="008D2C28" w:rsidRPr="008D2C28" w:rsidRDefault="008D2C28" w:rsidP="008D2C28">
      <w:pPr>
        <w:jc w:val="center"/>
        <w:rPr>
          <w:rFonts w:ascii="Times New Roman" w:hAnsi="Times New Roman" w:cs="Times New Roman"/>
          <w:b/>
          <w:sz w:val="32"/>
          <w:szCs w:val="32"/>
        </w:rPr>
      </w:pPr>
      <w:proofErr w:type="spellStart"/>
      <w:r w:rsidRPr="008D2C28">
        <w:rPr>
          <w:rFonts w:ascii="Times New Roman" w:hAnsi="Times New Roman" w:cs="Times New Roman"/>
          <w:b/>
          <w:sz w:val="32"/>
          <w:szCs w:val="32"/>
        </w:rPr>
        <w:t>Hyperspectral</w:t>
      </w:r>
      <w:proofErr w:type="spellEnd"/>
      <w:r w:rsidRPr="008D2C28">
        <w:rPr>
          <w:rFonts w:ascii="Times New Roman" w:hAnsi="Times New Roman" w:cs="Times New Roman"/>
          <w:b/>
          <w:sz w:val="32"/>
          <w:szCs w:val="32"/>
        </w:rPr>
        <w:t xml:space="preserve"> Imaging to Discern Malignant and Benign Canine Mammary Tumors</w:t>
      </w:r>
    </w:p>
    <w:p w:rsidR="008D2C28" w:rsidRPr="00DD37CE" w:rsidRDefault="008D2C28" w:rsidP="008D2C28">
      <w:pPr>
        <w:rPr>
          <w:sz w:val="30"/>
        </w:rPr>
      </w:pPr>
    </w:p>
    <w:p w:rsidR="008D2C28" w:rsidRDefault="008D2C28" w:rsidP="008D2C28">
      <w:pPr>
        <w:ind w:left="-720"/>
        <w:jc w:val="center"/>
        <w:rPr>
          <w:sz w:val="30"/>
        </w:rPr>
      </w:pPr>
      <w:r>
        <w:rPr>
          <w:noProof/>
        </w:rPr>
        <mc:AlternateContent>
          <mc:Choice Requires="wps">
            <w:drawing>
              <wp:anchor distT="4294967295" distB="4294967295" distL="114300" distR="114300" simplePos="0" relativeHeight="251659264" behindDoc="0" locked="0" layoutInCell="1" allowOverlap="1" wp14:anchorId="68986DB0" wp14:editId="3AB4F2EC">
                <wp:simplePos x="0" y="0"/>
                <wp:positionH relativeFrom="column">
                  <wp:posOffset>480060</wp:posOffset>
                </wp:positionH>
                <wp:positionV relativeFrom="paragraph">
                  <wp:posOffset>44449</wp:posOffset>
                </wp:positionV>
                <wp:extent cx="4457700" cy="0"/>
                <wp:effectExtent l="0" t="0" r="19050" b="19050"/>
                <wp:wrapNone/>
                <wp:docPr id="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6" o:spid="_x0000_s1026" type="#_x0000_t32" style="position:absolute;margin-left:37.8pt;margin-top:3.5pt;width:35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Wg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ijLZ2FAg3EFxFVqa0OL9KhezbOm3x1SuuqIankMfzsZyM5CRvIuJVycgTK74YtmEEOg&#10;QpzWsbF9gIQ5oGNcyum2FH70iMLHPJ8+PKSwO3r1JaS4Jhrr/GeuexSMEjtviWg7X2mlYPXaZrEM&#10;OTw7H2iR4poQqiq9EVJGBUiFhhIvppNpTHBaChacIczZdldJiw4kaCj+Yo/guQ+zeq9YBOs4YeuL&#10;7YmQZxuKSxXwoDGgc7HOIvmxSBfr+Xqej/LJbD3K07oePW2qfDTbZA/T+lNdVXX2M1DL8qITjHEV&#10;2F0Fm+V/J4jL0zlL7SbZ2xiS9+hxXkD2+h9Jx82GZZ5lsdPstLXXjYNGY/DlPYVHcH8H+/7Vr34B&#10;AAD//wMAUEsDBBQABgAIAAAAIQBdRET02gAAAAYBAAAPAAAAZHJzL2Rvd25yZXYueG1sTI9BS8NA&#10;EIXvgv9hGcGL2E0LbTTNphTBg0fbgtdpdppEs7Mhu2lif72jF3saHu/x5nv5ZnKtOlMfGs8G5rME&#10;FHHpbcOVgcP+9fEJVIjIFlvPZOCbAmyK25scM+tHfqfzLlZKSjhkaKCOscu0DmVNDsPMd8TinXzv&#10;MIrsK217HKXctXqRJCvtsGH5UGNHLzWVX7vBGaAwLOfJ9tlVh7fL+PCxuHyO3d6Y+7tpuwYVaYr/&#10;YfjFF3QohOnoB7ZBtQbS5UqScmWR2Gmaij7+aV3k+hq/+AEAAP//AwBQSwECLQAUAAYACAAAACEA&#10;toM4kv4AAADhAQAAEwAAAAAAAAAAAAAAAAAAAAAAW0NvbnRlbnRfVHlwZXNdLnhtbFBLAQItABQA&#10;BgAIAAAAIQA4/SH/1gAAAJQBAAALAAAAAAAAAAAAAAAAAC8BAABfcmVscy8ucmVsc1BLAQItABQA&#10;BgAIAAAAIQB9wSWgIAIAAD0EAAAOAAAAAAAAAAAAAAAAAC4CAABkcnMvZTJvRG9jLnhtbFBLAQIt&#10;ABQABgAIAAAAIQBdRET02gAAAAYBAAAPAAAAAAAAAAAAAAAAAHoEAABkcnMvZG93bnJldi54bWxQ&#10;SwUGAAAAAAQABADzAAAAgQUAAAAA&#10;"/>
            </w:pict>
          </mc:Fallback>
        </mc:AlternateContent>
      </w:r>
    </w:p>
    <w:p w:rsidR="008D2C28" w:rsidRDefault="008D2C28" w:rsidP="008D2C28">
      <w:pPr>
        <w:spacing w:after="0"/>
        <w:ind w:left="-720"/>
        <w:jc w:val="center"/>
        <w:rPr>
          <w:rFonts w:ascii="Times New Roman" w:hAnsi="Times New Roman"/>
          <w:b/>
          <w:sz w:val="30"/>
        </w:rPr>
      </w:pPr>
      <w:r w:rsidRPr="00DD37CE">
        <w:rPr>
          <w:rFonts w:ascii="Times New Roman" w:hAnsi="Times New Roman"/>
          <w:b/>
          <w:sz w:val="30"/>
        </w:rPr>
        <w:t xml:space="preserve">A Thesis </w:t>
      </w:r>
      <w:r>
        <w:rPr>
          <w:rFonts w:ascii="Times New Roman" w:hAnsi="Times New Roman"/>
          <w:b/>
          <w:sz w:val="30"/>
        </w:rPr>
        <w:t>Proposal</w:t>
      </w:r>
    </w:p>
    <w:p w:rsidR="008D2C28" w:rsidRDefault="008D2C28" w:rsidP="008D2C28">
      <w:pPr>
        <w:spacing w:after="0"/>
        <w:ind w:left="-720"/>
        <w:jc w:val="center"/>
        <w:rPr>
          <w:rFonts w:ascii="Times New Roman" w:hAnsi="Times New Roman"/>
          <w:b/>
          <w:sz w:val="30"/>
        </w:rPr>
      </w:pPr>
      <w:r>
        <w:rPr>
          <w:rFonts w:ascii="Times New Roman" w:hAnsi="Times New Roman"/>
          <w:b/>
          <w:sz w:val="30"/>
        </w:rPr>
        <w:t>Submitted to the</w:t>
      </w:r>
    </w:p>
    <w:p w:rsidR="008D2C28" w:rsidRDefault="008D2C28" w:rsidP="008D2C28">
      <w:pPr>
        <w:spacing w:after="0"/>
        <w:ind w:left="-720"/>
        <w:jc w:val="center"/>
        <w:rPr>
          <w:rFonts w:ascii="Times New Roman" w:hAnsi="Times New Roman"/>
          <w:b/>
          <w:sz w:val="30"/>
        </w:rPr>
      </w:pPr>
      <w:r>
        <w:rPr>
          <w:rFonts w:ascii="Times New Roman" w:hAnsi="Times New Roman"/>
          <w:b/>
          <w:sz w:val="30"/>
        </w:rPr>
        <w:t xml:space="preserve"> Temple University Graduate Board</w:t>
      </w:r>
    </w:p>
    <w:p w:rsidR="008D2C28" w:rsidRDefault="008D2C28" w:rsidP="008D2C28">
      <w:pPr>
        <w:spacing w:after="0"/>
        <w:ind w:left="-720"/>
        <w:jc w:val="center"/>
        <w:rPr>
          <w:rFonts w:ascii="Times New Roman" w:hAnsi="Times New Roman"/>
          <w:b/>
          <w:sz w:val="30"/>
        </w:rPr>
      </w:pPr>
    </w:p>
    <w:p w:rsidR="008D2C28" w:rsidRPr="00DD37CE" w:rsidRDefault="008D2C28" w:rsidP="008D2C28">
      <w:pPr>
        <w:spacing w:after="0"/>
        <w:ind w:left="-720"/>
        <w:jc w:val="center"/>
        <w:rPr>
          <w:rFonts w:ascii="Times New Roman" w:hAnsi="Times New Roman"/>
          <w:b/>
          <w:sz w:val="30"/>
        </w:rPr>
      </w:pPr>
      <w:r>
        <w:rPr>
          <w:noProof/>
        </w:rPr>
        <mc:AlternateContent>
          <mc:Choice Requires="wps">
            <w:drawing>
              <wp:anchor distT="4294967295" distB="4294967295" distL="114300" distR="114300" simplePos="0" relativeHeight="251660288" behindDoc="0" locked="0" layoutInCell="1" allowOverlap="1" wp14:anchorId="4AD8167C" wp14:editId="5EE36936">
                <wp:simplePos x="0" y="0"/>
                <wp:positionH relativeFrom="column">
                  <wp:posOffset>502920</wp:posOffset>
                </wp:positionH>
                <wp:positionV relativeFrom="paragraph">
                  <wp:posOffset>13969</wp:posOffset>
                </wp:positionV>
                <wp:extent cx="4457700" cy="0"/>
                <wp:effectExtent l="0" t="0" r="19050" b="19050"/>
                <wp:wrapNone/>
                <wp:docPr id="188"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39.6pt;margin-top:1.1pt;width:351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bSIQIAAD8EAAAOAAAAZHJzL2Uyb0RvYy54bWysU9uO2jAQfa/Uf7DyDkloWCAirFYJ9GXb&#10;RdrtBxjbSawmHss2BFT13zs2F7HtS1WVBzPOzJy5nOPl47HvyEEYK0EVUTpOIiIUAy5VU0Tf3jaj&#10;eUSso4rTDpQoopOw0ePq44floHMxgRY6LgxBEGXzQRdR65zO49iyVvTUjkELhc4aTE8dXk0Tc0MH&#10;RO+7eJIkD/EAhmsDTFiLX6uzM1oF/LoWzL3UtRWOdEWEvblwmnDu/BmvljRvDNWtZJc26D900VOp&#10;sOgNqqKOkr2Rf0D1khmwULsxgz6GupZMhBlwmjT5bZrXlmoRZsHlWH1bk/1/sOzrYWuI5MjdHKlS&#10;tEeSnvYOQm2SZjO/okHbHCNLtTV+SHZUr/oZ2HdLFJQtVY0I4W8njdmpz4jfpfiL1VhoN3wBjjEU&#10;K4R9HWvTe0jcBDkGWk43WsTREYYfs2w6myXIHrv6YppfE7Wx7rOAnnijiKwzVDatK0EpJB9MGsrQ&#10;w7N1vi2aXxN8VQUb2XVBA50iQxEtppNpSLDQSe6dPsyaZld2hhyoV1H4hRnRcx9mYK94AGsF5euL&#10;7ajszjYW75THw8GwnYt1lsmPRbJYz9fzbJRNHtajLKmq0dOmzEYPm3Q2rT5VZVmlP31raZa3knOh&#10;fHdXyabZ30ni8njOYruJ9raG+D162Bc2e/0PTQdmPZlnWeyAn7bmyjiqNARfXpR/Bvd3tO/f/eoX&#10;AAAA//8DAFBLAwQUAAYACAAAACEAD547ptoAAAAGAQAADwAAAGRycy9kb3ducmV2LnhtbEyOQUvD&#10;QBCF74L/YRnBi9hNAto2ZlKK4MGjbcHrNjsm0exsyG6a2F/v6MWe5j3e481XbGbXqRMNofWMkC4S&#10;UMSVty3XCIf9y/0KVIiGrek8E8I3BdiU11eFya2f+I1Ou1grGeGQG4Qmxj7XOlQNORMWvieW7MMP&#10;zkSxQ63tYCYZd53OkuRRO9OyfGhMT88NVV+70SFQGB/SZLt29eH1PN29Z+fPqd8j3t7M2ydQkeb4&#10;X4ZffEGHUpiOfmQbVIewXGfSRMjkSLxcpSKOf16Xhb7EL38AAAD//wMAUEsBAi0AFAAGAAgAAAAh&#10;ALaDOJL+AAAA4QEAABMAAAAAAAAAAAAAAAAAAAAAAFtDb250ZW50X1R5cGVzXS54bWxQSwECLQAU&#10;AAYACAAAACEAOP0h/9YAAACUAQAACwAAAAAAAAAAAAAAAAAvAQAAX3JlbHMvLnJlbHNQSwECLQAU&#10;AAYACAAAACEAkG6G0iECAAA/BAAADgAAAAAAAAAAAAAAAAAuAgAAZHJzL2Uyb0RvYy54bWxQSwEC&#10;LQAUAAYACAAAACEAD547ptoAAAAGAQAADwAAAAAAAAAAAAAAAAB7BAAAZHJzL2Rvd25yZXYueG1s&#10;UEsFBgAAAAAEAAQA8wAAAIIFAAAAAA==&#10;"/>
            </w:pict>
          </mc:Fallback>
        </mc:AlternateContent>
      </w:r>
    </w:p>
    <w:p w:rsidR="008D2C28" w:rsidRDefault="008D2C28" w:rsidP="008D2C28">
      <w:pPr>
        <w:spacing w:after="0"/>
        <w:ind w:left="-720"/>
        <w:jc w:val="center"/>
        <w:rPr>
          <w:rFonts w:ascii="Times New Roman" w:hAnsi="Times New Roman"/>
          <w:b/>
          <w:sz w:val="24"/>
        </w:rPr>
      </w:pPr>
    </w:p>
    <w:p w:rsidR="008D2C28" w:rsidRDefault="008D2C28" w:rsidP="008D2C28">
      <w:pPr>
        <w:spacing w:after="0"/>
        <w:ind w:left="-720"/>
        <w:jc w:val="center"/>
        <w:rPr>
          <w:rFonts w:ascii="Times New Roman" w:hAnsi="Times New Roman"/>
          <w:b/>
          <w:sz w:val="24"/>
        </w:rPr>
      </w:pPr>
      <w:r w:rsidRPr="005E5C34">
        <w:rPr>
          <w:rFonts w:ascii="Times New Roman" w:hAnsi="Times New Roman"/>
          <w:b/>
          <w:sz w:val="24"/>
        </w:rPr>
        <w:t>In Partial Fulfillment</w:t>
      </w:r>
    </w:p>
    <w:p w:rsidR="008D2C28" w:rsidRPr="005E5C34" w:rsidRDefault="008D2C28" w:rsidP="008D2C28">
      <w:pPr>
        <w:spacing w:after="0"/>
        <w:ind w:left="-720"/>
        <w:jc w:val="center"/>
        <w:rPr>
          <w:rFonts w:ascii="Times New Roman" w:hAnsi="Times New Roman"/>
          <w:b/>
          <w:sz w:val="24"/>
        </w:rPr>
      </w:pPr>
      <w:proofErr w:type="gramStart"/>
      <w:r>
        <w:rPr>
          <w:rFonts w:ascii="Times New Roman" w:hAnsi="Times New Roman"/>
          <w:b/>
          <w:sz w:val="24"/>
        </w:rPr>
        <w:t>o</w:t>
      </w:r>
      <w:r w:rsidRPr="005E5C34">
        <w:rPr>
          <w:rFonts w:ascii="Times New Roman" w:hAnsi="Times New Roman"/>
          <w:b/>
          <w:sz w:val="24"/>
        </w:rPr>
        <w:t>f</w:t>
      </w:r>
      <w:proofErr w:type="gramEnd"/>
      <w:r w:rsidRPr="005E5C34">
        <w:rPr>
          <w:rFonts w:ascii="Times New Roman" w:hAnsi="Times New Roman"/>
          <w:b/>
          <w:sz w:val="24"/>
        </w:rPr>
        <w:t xml:space="preserve"> the </w:t>
      </w:r>
      <w:r>
        <w:rPr>
          <w:rFonts w:ascii="Times New Roman" w:hAnsi="Times New Roman"/>
          <w:b/>
          <w:sz w:val="24"/>
        </w:rPr>
        <w:t>requirements for the D</w:t>
      </w:r>
      <w:r w:rsidRPr="005E5C34">
        <w:rPr>
          <w:rFonts w:ascii="Times New Roman" w:hAnsi="Times New Roman"/>
          <w:b/>
          <w:sz w:val="24"/>
        </w:rPr>
        <w:t>egree</w:t>
      </w:r>
    </w:p>
    <w:p w:rsidR="008D2C28" w:rsidRPr="005E5C34" w:rsidRDefault="008D2C28" w:rsidP="008D2C28">
      <w:pPr>
        <w:spacing w:after="0"/>
        <w:ind w:left="-720"/>
        <w:jc w:val="center"/>
        <w:rPr>
          <w:rFonts w:ascii="Times New Roman" w:hAnsi="Times New Roman"/>
          <w:b/>
          <w:sz w:val="24"/>
        </w:rPr>
      </w:pPr>
      <w:r w:rsidRPr="005E5C34">
        <w:rPr>
          <w:rFonts w:ascii="Times New Roman" w:hAnsi="Times New Roman"/>
          <w:b/>
          <w:sz w:val="24"/>
        </w:rPr>
        <w:t xml:space="preserve">Masters of Science in </w:t>
      </w:r>
      <w:r>
        <w:rPr>
          <w:rFonts w:ascii="Times New Roman" w:hAnsi="Times New Roman"/>
          <w:b/>
          <w:sz w:val="24"/>
        </w:rPr>
        <w:t xml:space="preserve">Electrical </w:t>
      </w:r>
      <w:r w:rsidRPr="005E5C34">
        <w:rPr>
          <w:rFonts w:ascii="Times New Roman" w:hAnsi="Times New Roman"/>
          <w:b/>
          <w:sz w:val="24"/>
        </w:rPr>
        <w:t>Engineering</w:t>
      </w:r>
    </w:p>
    <w:p w:rsidR="008D2C28" w:rsidRDefault="008D2C28" w:rsidP="008D2C28">
      <w:pPr>
        <w:spacing w:after="0"/>
        <w:ind w:left="-720"/>
        <w:jc w:val="center"/>
        <w:rPr>
          <w:rFonts w:ascii="Times New Roman" w:hAnsi="Times New Roman"/>
          <w:b/>
          <w:sz w:val="28"/>
        </w:rPr>
      </w:pPr>
    </w:p>
    <w:p w:rsidR="008D2C28" w:rsidRPr="005E5C34" w:rsidRDefault="008D2C28" w:rsidP="008D2C28">
      <w:pPr>
        <w:spacing w:after="0"/>
        <w:ind w:left="-720"/>
        <w:jc w:val="center"/>
        <w:rPr>
          <w:rFonts w:ascii="Times New Roman" w:hAnsi="Times New Roman"/>
          <w:b/>
          <w:sz w:val="28"/>
        </w:rPr>
      </w:pPr>
      <w:r>
        <w:rPr>
          <w:noProof/>
        </w:rPr>
        <mc:AlternateContent>
          <mc:Choice Requires="wps">
            <w:drawing>
              <wp:anchor distT="4294967295" distB="4294967295" distL="114300" distR="114300" simplePos="0" relativeHeight="251661312" behindDoc="0" locked="0" layoutInCell="1" allowOverlap="1" wp14:anchorId="55483879" wp14:editId="4EAB5D76">
                <wp:simplePos x="0" y="0"/>
                <wp:positionH relativeFrom="column">
                  <wp:posOffset>541655</wp:posOffset>
                </wp:positionH>
                <wp:positionV relativeFrom="paragraph">
                  <wp:posOffset>97154</wp:posOffset>
                </wp:positionV>
                <wp:extent cx="4457700" cy="0"/>
                <wp:effectExtent l="0" t="0" r="19050" b="19050"/>
                <wp:wrapNone/>
                <wp:docPr id="187"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42.65pt;margin-top:7.65pt;width:351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BZIQIAAD8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n2Gk&#10;SA8kPe29jrVRls/DigbjCois1NaGIelRvZpnTb87pHTVEdXyGP52MpCdhYzkXUq4OAOFdsMXzSCG&#10;QIW4r2Nj+wAJm0DHSMvpRgs/ekThY55PZ7MU2KNXX0KKa6Kxzn/mukfBKLHzloi285VWCsjXNotl&#10;yOHZ+dAWKa4JoarSGyFl1IBUaCjxYjqZxgSnpWDBGcKcbXeVtOhAgoriL84Invswq/eKRbCOE7a+&#10;2J4IebahuFQBDwaDdi7WWSY/FuliPV/P81E+eViP8rSuR0+bKh89bLLZtP5UV1Wd/QytZXnRCca4&#10;Ct1dJZvlfyeJy+M5i+0m2tsakvfocV/Q7PU/Nh2ZDWSeZbHT7LS1V8ZBpTH48qLCM7i/g33/7le/&#10;AAAA//8DAFBLAwQUAAYACAAAACEAw+Btf9sAAAAIAQAADwAAAGRycy9kb3ducmV2LnhtbExPQU7D&#10;QAy8I/GHlZG4ILppUWkI2VQVEgeOtJW4ulmTBLLeKLtpQl+PKw70ZHtmNDPO15Nr1ZH60Hg2MJ8l&#10;oIhLbxuuDOx3r/cpqBCRLbaeycAPBVgX11c5ZtaP/E7HbayUmHDI0EAdY5dpHcqaHIaZ74iF+/S9&#10;wyhnX2nb4yjmrtWLJHnUDhuWhBo7eqmp/N4OzgCFYTlPNk+u2r+dxruPxelr7HbG3N5Mm2dQkab4&#10;L4ZzfakOhXQ6+IFtUK2BdPkgSsHPU/hVupLl8AfoIteXDxS/AAAA//8DAFBLAQItABQABgAIAAAA&#10;IQC2gziS/gAAAOEBAAATAAAAAAAAAAAAAAAAAAAAAABbQ29udGVudF9UeXBlc10ueG1sUEsBAi0A&#10;FAAGAAgAAAAhADj9If/WAAAAlAEAAAsAAAAAAAAAAAAAAAAALwEAAF9yZWxzLy5yZWxzUEsBAi0A&#10;FAAGAAgAAAAhANIycFkhAgAAPwQAAA4AAAAAAAAAAAAAAAAALgIAAGRycy9lMm9Eb2MueG1sUEsB&#10;Ai0AFAAGAAgAAAAhAMPgbX/bAAAACAEAAA8AAAAAAAAAAAAAAAAAewQAAGRycy9kb3ducmV2Lnht&#10;bFBLBQYAAAAABAAEAPMAAACDBQAAAAA=&#10;"/>
            </w:pict>
          </mc:Fallback>
        </mc:AlternateContent>
      </w:r>
    </w:p>
    <w:p w:rsidR="008D2C28" w:rsidRDefault="008D2C28" w:rsidP="008D2C28">
      <w:pPr>
        <w:spacing w:after="0"/>
        <w:ind w:left="-720"/>
        <w:jc w:val="center"/>
        <w:rPr>
          <w:rFonts w:ascii="Times New Roman" w:hAnsi="Times New Roman"/>
          <w:b/>
          <w:sz w:val="28"/>
        </w:rPr>
      </w:pPr>
    </w:p>
    <w:p w:rsidR="008D2C28" w:rsidRPr="00E55648" w:rsidRDefault="008D2C28" w:rsidP="008D2C28">
      <w:pPr>
        <w:spacing w:after="0"/>
        <w:ind w:left="-720"/>
        <w:jc w:val="center"/>
        <w:rPr>
          <w:rFonts w:ascii="Times New Roman" w:hAnsi="Times New Roman"/>
          <w:b/>
          <w:sz w:val="28"/>
        </w:rPr>
      </w:pPr>
      <w:r w:rsidRPr="00E55648">
        <w:rPr>
          <w:rFonts w:ascii="Times New Roman" w:hAnsi="Times New Roman"/>
          <w:b/>
          <w:sz w:val="28"/>
        </w:rPr>
        <w:t>By</w:t>
      </w:r>
    </w:p>
    <w:p w:rsidR="008D2C28" w:rsidRPr="00E55648" w:rsidRDefault="008D2C28" w:rsidP="008D2C28">
      <w:pPr>
        <w:spacing w:after="0"/>
        <w:ind w:left="-720"/>
        <w:jc w:val="center"/>
        <w:rPr>
          <w:rFonts w:ascii="Times New Roman" w:hAnsi="Times New Roman"/>
          <w:b/>
          <w:sz w:val="28"/>
        </w:rPr>
      </w:pPr>
      <w:r>
        <w:rPr>
          <w:rFonts w:ascii="Times New Roman" w:hAnsi="Times New Roman"/>
          <w:b/>
          <w:sz w:val="28"/>
        </w:rPr>
        <w:t xml:space="preserve">Amrita </w:t>
      </w:r>
      <w:proofErr w:type="spellStart"/>
      <w:r>
        <w:rPr>
          <w:rFonts w:ascii="Times New Roman" w:hAnsi="Times New Roman"/>
          <w:b/>
          <w:sz w:val="28"/>
        </w:rPr>
        <w:t>Sahu</w:t>
      </w:r>
      <w:proofErr w:type="spellEnd"/>
    </w:p>
    <w:p w:rsidR="008D2C28" w:rsidRDefault="008D2C28" w:rsidP="008D2C28">
      <w:pPr>
        <w:spacing w:after="0"/>
        <w:ind w:left="-720"/>
        <w:jc w:val="center"/>
        <w:rPr>
          <w:rFonts w:ascii="Times New Roman" w:hAnsi="Times New Roman"/>
          <w:b/>
          <w:sz w:val="24"/>
        </w:rPr>
      </w:pPr>
      <w:r>
        <w:rPr>
          <w:rFonts w:ascii="Times New Roman" w:hAnsi="Times New Roman"/>
          <w:b/>
          <w:sz w:val="28"/>
        </w:rPr>
        <w:t>December 2012</w:t>
      </w:r>
    </w:p>
    <w:p w:rsidR="008D2C28" w:rsidRDefault="008D2C28" w:rsidP="008D2C28">
      <w:pPr>
        <w:spacing w:after="0"/>
        <w:ind w:left="-720"/>
        <w:jc w:val="both"/>
        <w:rPr>
          <w:rFonts w:ascii="Times New Roman" w:hAnsi="Times New Roman"/>
          <w:b/>
          <w:sz w:val="24"/>
        </w:rPr>
      </w:pPr>
    </w:p>
    <w:p w:rsidR="008D2C28" w:rsidRDefault="008D2C28" w:rsidP="008D2C28">
      <w:pPr>
        <w:spacing w:after="0"/>
        <w:ind w:left="-720"/>
        <w:jc w:val="center"/>
        <w:rPr>
          <w:rFonts w:ascii="Times New Roman" w:hAnsi="Times New Roman"/>
          <w:b/>
          <w:sz w:val="24"/>
        </w:rPr>
      </w:pPr>
      <w:r>
        <w:rPr>
          <w:rFonts w:ascii="Times New Roman" w:hAnsi="Times New Roman"/>
          <w:b/>
          <w:bCs/>
          <w:sz w:val="24"/>
          <w:szCs w:val="24"/>
        </w:rPr>
        <w:t>_______________________</w:t>
      </w:r>
    </w:p>
    <w:p w:rsidR="008D2C28" w:rsidRPr="005E5C34" w:rsidRDefault="008D2C28" w:rsidP="008D2C28">
      <w:pPr>
        <w:spacing w:after="0"/>
        <w:ind w:left="-720"/>
        <w:jc w:val="center"/>
        <w:rPr>
          <w:rFonts w:ascii="Times New Roman" w:hAnsi="Times New Roman"/>
          <w:b/>
          <w:sz w:val="24"/>
        </w:rPr>
      </w:pPr>
      <w:r w:rsidRPr="005E5C34">
        <w:rPr>
          <w:rFonts w:ascii="Times New Roman" w:hAnsi="Times New Roman"/>
          <w:b/>
          <w:sz w:val="24"/>
        </w:rPr>
        <w:t xml:space="preserve">Dr. </w:t>
      </w:r>
      <w:r>
        <w:rPr>
          <w:rFonts w:ascii="Times New Roman" w:hAnsi="Times New Roman"/>
          <w:b/>
          <w:sz w:val="24"/>
        </w:rPr>
        <w:t>Chang-</w:t>
      </w:r>
      <w:proofErr w:type="spellStart"/>
      <w:r>
        <w:rPr>
          <w:rFonts w:ascii="Times New Roman" w:hAnsi="Times New Roman"/>
          <w:b/>
          <w:sz w:val="24"/>
        </w:rPr>
        <w:t>Hee</w:t>
      </w:r>
      <w:proofErr w:type="spellEnd"/>
      <w:r>
        <w:rPr>
          <w:rFonts w:ascii="Times New Roman" w:hAnsi="Times New Roman"/>
          <w:b/>
          <w:sz w:val="24"/>
        </w:rPr>
        <w:t xml:space="preserve"> Won</w:t>
      </w:r>
    </w:p>
    <w:p w:rsidR="008D2C28" w:rsidRPr="005E5C34" w:rsidRDefault="008D2C28" w:rsidP="008D2C28">
      <w:pPr>
        <w:spacing w:after="0"/>
        <w:ind w:left="-720"/>
        <w:jc w:val="center"/>
        <w:rPr>
          <w:rFonts w:ascii="Times New Roman" w:hAnsi="Times New Roman"/>
          <w:b/>
          <w:sz w:val="24"/>
        </w:rPr>
      </w:pPr>
      <w:r w:rsidRPr="005E5C34">
        <w:rPr>
          <w:rFonts w:ascii="Times New Roman" w:hAnsi="Times New Roman"/>
          <w:b/>
          <w:sz w:val="24"/>
        </w:rPr>
        <w:t>Thesis Advisor</w:t>
      </w:r>
    </w:p>
    <w:p w:rsidR="008D2C28" w:rsidRDefault="008D2C28" w:rsidP="008D2C28">
      <w:pPr>
        <w:autoSpaceDE w:val="0"/>
        <w:autoSpaceDN w:val="0"/>
        <w:adjustRightInd w:val="0"/>
        <w:ind w:left="-720"/>
        <w:jc w:val="both"/>
        <w:rPr>
          <w:rFonts w:ascii="Arial" w:hAnsi="Arial" w:cs="Arial"/>
          <w:b/>
          <w:bCs/>
        </w:rPr>
      </w:pPr>
    </w:p>
    <w:p w:rsidR="008D2C28" w:rsidRPr="005E5C34" w:rsidRDefault="008D2C28" w:rsidP="008D2C28">
      <w:pPr>
        <w:spacing w:after="0"/>
        <w:ind w:left="-720"/>
        <w:rPr>
          <w:rFonts w:ascii="Times New Roman" w:hAnsi="Times New Roman"/>
          <w:b/>
          <w:sz w:val="24"/>
        </w:rPr>
      </w:pPr>
      <w:r>
        <w:rPr>
          <w:rFonts w:ascii="Times New Roman" w:hAnsi="Times New Roman"/>
          <w:b/>
          <w:sz w:val="24"/>
        </w:rPr>
        <w:t xml:space="preserve">                                      </w:t>
      </w:r>
      <w:r w:rsidRPr="005E5C34">
        <w:rPr>
          <w:rFonts w:ascii="Times New Roman" w:hAnsi="Times New Roman"/>
          <w:b/>
          <w:sz w:val="24"/>
        </w:rPr>
        <w:t xml:space="preserve">Dr. </w:t>
      </w:r>
      <w:r>
        <w:rPr>
          <w:rFonts w:ascii="Times New Roman" w:hAnsi="Times New Roman"/>
          <w:b/>
          <w:sz w:val="24"/>
        </w:rPr>
        <w:t>Na</w:t>
      </w:r>
      <w:r w:rsidR="0069244D">
        <w:rPr>
          <w:rFonts w:ascii="Times New Roman" w:hAnsi="Times New Roman"/>
          <w:b/>
          <w:sz w:val="24"/>
        </w:rPr>
        <w:t>n</w:t>
      </w:r>
      <w:r>
        <w:rPr>
          <w:rFonts w:ascii="Times New Roman" w:hAnsi="Times New Roman"/>
          <w:b/>
          <w:sz w:val="24"/>
        </w:rPr>
        <w:t xml:space="preserve">cy </w:t>
      </w:r>
      <w:proofErr w:type="spellStart"/>
      <w:r>
        <w:rPr>
          <w:rFonts w:ascii="Times New Roman" w:hAnsi="Times New Roman"/>
          <w:b/>
          <w:sz w:val="24"/>
        </w:rPr>
        <w:t>Pleshko</w:t>
      </w:r>
      <w:proofErr w:type="spellEnd"/>
      <w:r>
        <w:rPr>
          <w:rFonts w:ascii="Times New Roman" w:hAnsi="Times New Roman"/>
          <w:b/>
          <w:sz w:val="24"/>
        </w:rPr>
        <w:tab/>
      </w:r>
      <w:r>
        <w:rPr>
          <w:rFonts w:ascii="Times New Roman" w:hAnsi="Times New Roman"/>
          <w:b/>
          <w:sz w:val="24"/>
        </w:rPr>
        <w:tab/>
      </w:r>
      <w:r>
        <w:rPr>
          <w:rFonts w:ascii="Times New Roman" w:hAnsi="Times New Roman"/>
          <w:b/>
          <w:sz w:val="24"/>
        </w:rPr>
        <w:tab/>
      </w:r>
      <w:r w:rsidR="000364DA">
        <w:rPr>
          <w:rFonts w:ascii="Times New Roman" w:hAnsi="Times New Roman"/>
          <w:b/>
          <w:sz w:val="24"/>
        </w:rPr>
        <w:t xml:space="preserve"> </w:t>
      </w:r>
      <w:r>
        <w:rPr>
          <w:rFonts w:ascii="Times New Roman" w:hAnsi="Times New Roman"/>
          <w:b/>
          <w:sz w:val="24"/>
        </w:rPr>
        <w:t xml:space="preserve">Dr. Joseph </w:t>
      </w:r>
      <w:proofErr w:type="spellStart"/>
      <w:r>
        <w:rPr>
          <w:rFonts w:ascii="Times New Roman" w:hAnsi="Times New Roman"/>
          <w:b/>
          <w:sz w:val="24"/>
        </w:rPr>
        <w:t>Picone</w:t>
      </w:r>
      <w:proofErr w:type="spellEnd"/>
      <w:r>
        <w:rPr>
          <w:rFonts w:ascii="Times New Roman" w:hAnsi="Times New Roman"/>
          <w:b/>
          <w:sz w:val="24"/>
        </w:rPr>
        <w:tab/>
      </w:r>
      <w:r>
        <w:rPr>
          <w:rFonts w:ascii="Times New Roman" w:hAnsi="Times New Roman"/>
          <w:b/>
          <w:sz w:val="24"/>
        </w:rPr>
        <w:tab/>
      </w:r>
      <w:r>
        <w:rPr>
          <w:rFonts w:ascii="Times New Roman" w:hAnsi="Times New Roman"/>
          <w:b/>
          <w:sz w:val="24"/>
        </w:rPr>
        <w:tab/>
      </w:r>
    </w:p>
    <w:p w:rsidR="008D2C28" w:rsidRDefault="008D2C28" w:rsidP="008D2C28">
      <w:pPr>
        <w:spacing w:after="0"/>
        <w:ind w:left="-720"/>
        <w:rPr>
          <w:rFonts w:ascii="Times New Roman" w:hAnsi="Times New Roman"/>
          <w:b/>
          <w:sz w:val="24"/>
        </w:rPr>
      </w:pPr>
      <w:r>
        <w:rPr>
          <w:rFonts w:ascii="Times New Roman" w:hAnsi="Times New Roman"/>
          <w:b/>
          <w:sz w:val="24"/>
        </w:rPr>
        <w:t xml:space="preserve">                                    Committee Member</w:t>
      </w:r>
      <w:r>
        <w:rPr>
          <w:rFonts w:ascii="Times New Roman" w:hAnsi="Times New Roman"/>
          <w:b/>
          <w:sz w:val="24"/>
        </w:rPr>
        <w:tab/>
      </w:r>
      <w:r>
        <w:rPr>
          <w:rFonts w:ascii="Times New Roman" w:hAnsi="Times New Roman"/>
          <w:b/>
          <w:sz w:val="24"/>
        </w:rPr>
        <w:tab/>
      </w:r>
      <w:r>
        <w:rPr>
          <w:rFonts w:ascii="Times New Roman" w:hAnsi="Times New Roman"/>
          <w:b/>
          <w:sz w:val="24"/>
        </w:rPr>
        <w:tab/>
        <w:t>Committee Member</w:t>
      </w:r>
      <w:r>
        <w:rPr>
          <w:rFonts w:ascii="Times New Roman" w:hAnsi="Times New Roman"/>
          <w:b/>
          <w:sz w:val="24"/>
        </w:rPr>
        <w:tab/>
      </w:r>
      <w:r>
        <w:rPr>
          <w:rFonts w:ascii="Times New Roman" w:hAnsi="Times New Roman"/>
          <w:b/>
          <w:sz w:val="24"/>
        </w:rPr>
        <w:tab/>
      </w:r>
    </w:p>
    <w:p w:rsidR="008D2C28" w:rsidRDefault="008D2C28" w:rsidP="008D2C28">
      <w:pPr>
        <w:spacing w:after="0"/>
        <w:ind w:left="-720"/>
        <w:rPr>
          <w:rFonts w:ascii="Times New Roman" w:hAnsi="Times New Roman"/>
          <w:b/>
          <w:sz w:val="24"/>
        </w:rPr>
      </w:pPr>
    </w:p>
    <w:p w:rsidR="008D2C28" w:rsidRDefault="008D2C28" w:rsidP="008D2C28">
      <w:pPr>
        <w:spacing w:after="0"/>
        <w:ind w:left="-720"/>
        <w:rPr>
          <w:rFonts w:ascii="Times New Roman" w:hAnsi="Times New Roman"/>
          <w:b/>
          <w:sz w:val="24"/>
        </w:rPr>
      </w:pPr>
    </w:p>
    <w:p w:rsidR="008D2C28" w:rsidRDefault="008D2C28" w:rsidP="008D2C28">
      <w:pPr>
        <w:spacing w:after="0"/>
        <w:ind w:left="-720"/>
        <w:rPr>
          <w:rFonts w:ascii="Times New Roman" w:hAnsi="Times New Roman"/>
          <w:b/>
          <w:sz w:val="24"/>
        </w:rPr>
      </w:pPr>
    </w:p>
    <w:p w:rsidR="008D2C28" w:rsidRDefault="008D2C28" w:rsidP="008D2C28">
      <w:pPr>
        <w:spacing w:after="0"/>
        <w:ind w:left="-720"/>
        <w:rPr>
          <w:rFonts w:ascii="Times New Roman" w:hAnsi="Times New Roman"/>
          <w:b/>
          <w:sz w:val="24"/>
        </w:rPr>
      </w:pPr>
      <w:r>
        <w:rPr>
          <w:rFonts w:ascii="Times New Roman" w:hAnsi="Times New Roman"/>
          <w:b/>
          <w:bCs/>
          <w:sz w:val="24"/>
          <w:szCs w:val="24"/>
        </w:rPr>
        <w:t xml:space="preserve">                                    _________________</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_________________</w:t>
      </w:r>
      <w:r>
        <w:rPr>
          <w:rFonts w:ascii="Times New Roman" w:hAnsi="Times New Roman"/>
          <w:b/>
          <w:bCs/>
          <w:sz w:val="24"/>
          <w:szCs w:val="24"/>
        </w:rPr>
        <w:tab/>
      </w:r>
    </w:p>
    <w:p w:rsidR="008D2C28" w:rsidRDefault="008D2C28">
      <w:pPr>
        <w:rPr>
          <w:rFonts w:ascii="Times New Roman" w:hAnsi="Times New Roman" w:cs="Times New Roman"/>
          <w:b/>
        </w:rPr>
      </w:pPr>
    </w:p>
    <w:p w:rsidR="00444940" w:rsidRPr="000868CD" w:rsidRDefault="004F0D1C" w:rsidP="004F0D1C">
      <w:pPr>
        <w:ind w:left="450" w:hanging="450"/>
        <w:rPr>
          <w:rFonts w:ascii="Times New Roman" w:hAnsi="Times New Roman" w:cs="Times New Roman"/>
        </w:rPr>
      </w:pPr>
      <w:r w:rsidRPr="000868CD">
        <w:rPr>
          <w:rFonts w:ascii="Times New Roman" w:hAnsi="Times New Roman" w:cs="Times New Roman"/>
        </w:rPr>
        <w:t xml:space="preserve">  </w:t>
      </w:r>
    </w:p>
    <w:p w:rsidR="000364DA" w:rsidRDefault="000364DA" w:rsidP="00AC5D44">
      <w:pPr>
        <w:rPr>
          <w:rFonts w:ascii="Times New Roman" w:hAnsi="Times New Roman" w:cs="Times New Roman"/>
        </w:rPr>
      </w:pPr>
      <w:r>
        <w:rPr>
          <w:rFonts w:ascii="Times New Roman" w:hAnsi="Times New Roman" w:cs="Times New Roman"/>
        </w:rPr>
        <w:lastRenderedPageBreak/>
        <w:t xml:space="preserve">   </w:t>
      </w:r>
    </w:p>
    <w:p w:rsidR="008D2C28" w:rsidRPr="008D2C28" w:rsidRDefault="008D2C28" w:rsidP="00AC5D44">
      <w:pPr>
        <w:rPr>
          <w:rFonts w:ascii="Times New Roman" w:hAnsi="Times New Roman" w:cs="Times New Roman"/>
        </w:rPr>
      </w:pPr>
      <w:r w:rsidRPr="008D2C28">
        <w:rPr>
          <w:rFonts w:ascii="Times New Roman" w:hAnsi="Times New Roman" w:cs="Times New Roman"/>
          <w:b/>
          <w:sz w:val="28"/>
          <w:szCs w:val="28"/>
        </w:rPr>
        <w:t>Abstract</w:t>
      </w:r>
    </w:p>
    <w:p w:rsidR="008D2C28" w:rsidRDefault="008D2C28" w:rsidP="00AC5D44">
      <w:pPr>
        <w:rPr>
          <w:rFonts w:ascii="Times New Roman" w:hAnsi="Times New Roman" w:cs="Times New Roman"/>
        </w:rPr>
      </w:pPr>
    </w:p>
    <w:p w:rsidR="007A28A7" w:rsidRDefault="007A28A7" w:rsidP="001A1E4A">
      <w:pPr>
        <w:spacing w:line="360" w:lineRule="auto"/>
        <w:jc w:val="both"/>
        <w:rPr>
          <w:rFonts w:ascii="Times New Roman" w:hAnsi="Times New Roman" w:cs="Times New Roman"/>
        </w:rPr>
      </w:pPr>
      <w:proofErr w:type="spellStart"/>
      <w:r w:rsidRPr="001A1E4A">
        <w:rPr>
          <w:rFonts w:ascii="Times New Roman" w:hAnsi="Times New Roman" w:cs="Times New Roman"/>
        </w:rPr>
        <w:t>Hyperspectral</w:t>
      </w:r>
      <w:proofErr w:type="spellEnd"/>
      <w:r w:rsidRPr="001A1E4A">
        <w:rPr>
          <w:rFonts w:ascii="Times New Roman" w:hAnsi="Times New Roman" w:cs="Times New Roman"/>
        </w:rPr>
        <w:t xml:space="preserve"> imaging is an emerging technology in the field of biomedical engineering which may be used as a non-invasive modality for cancer characterization.</w:t>
      </w:r>
      <w:r w:rsidR="00895385">
        <w:rPr>
          <w:rFonts w:ascii="Times New Roman" w:hAnsi="Times New Roman" w:cs="Times New Roman"/>
        </w:rPr>
        <w:t xml:space="preserve"> In this project, we propose to investigate near-infrared</w:t>
      </w:r>
      <w:r w:rsidR="002F0712">
        <w:rPr>
          <w:rFonts w:ascii="Times New Roman" w:hAnsi="Times New Roman" w:cs="Times New Roman"/>
        </w:rPr>
        <w:t xml:space="preserve"> (NIR)</w:t>
      </w:r>
      <w:r w:rsidR="00895385">
        <w:rPr>
          <w:rFonts w:ascii="Times New Roman" w:hAnsi="Times New Roman" w:cs="Times New Roman"/>
        </w:rPr>
        <w:t xml:space="preserve"> </w:t>
      </w:r>
      <w:proofErr w:type="spellStart"/>
      <w:r w:rsidR="00895385">
        <w:rPr>
          <w:rFonts w:ascii="Times New Roman" w:hAnsi="Times New Roman" w:cs="Times New Roman"/>
        </w:rPr>
        <w:t>hyperspectral</w:t>
      </w:r>
      <w:proofErr w:type="spellEnd"/>
      <w:r w:rsidR="00895385">
        <w:rPr>
          <w:rFonts w:ascii="Times New Roman" w:hAnsi="Times New Roman" w:cs="Times New Roman"/>
        </w:rPr>
        <w:t xml:space="preserve"> imaging for the characterization of canine mammary cancer</w:t>
      </w:r>
      <w:r w:rsidR="00C25FCE">
        <w:rPr>
          <w:rFonts w:ascii="Times New Roman" w:hAnsi="Times New Roman" w:cs="Times New Roman"/>
        </w:rPr>
        <w:t>.</w:t>
      </w:r>
      <w:r w:rsidR="00895385" w:rsidRPr="000868CD">
        <w:rPr>
          <w:rFonts w:ascii="Times New Roman" w:hAnsi="Times New Roman" w:cs="Times New Roman"/>
          <w:color w:val="000000"/>
        </w:rPr>
        <w:t xml:space="preserve"> Near-infrared </w:t>
      </w:r>
      <w:proofErr w:type="spellStart"/>
      <w:r w:rsidR="00895385" w:rsidRPr="000868CD">
        <w:rPr>
          <w:rFonts w:ascii="Times New Roman" w:hAnsi="Times New Roman" w:cs="Times New Roman"/>
          <w:color w:val="000000"/>
        </w:rPr>
        <w:t>hyperspectral</w:t>
      </w:r>
      <w:proofErr w:type="spellEnd"/>
      <w:r w:rsidR="00895385" w:rsidRPr="000868CD">
        <w:rPr>
          <w:rFonts w:ascii="Times New Roman" w:hAnsi="Times New Roman" w:cs="Times New Roman"/>
          <w:color w:val="000000"/>
        </w:rPr>
        <w:t xml:space="preserve"> imaging has been used for the detection of various kinds of </w:t>
      </w:r>
      <w:r w:rsidR="0048048F">
        <w:rPr>
          <w:rFonts w:ascii="Times New Roman" w:hAnsi="Times New Roman" w:cs="Times New Roman"/>
          <w:color w:val="000000"/>
        </w:rPr>
        <w:t xml:space="preserve">human </w:t>
      </w:r>
      <w:r w:rsidR="00895385" w:rsidRPr="000868CD">
        <w:rPr>
          <w:rFonts w:ascii="Times New Roman" w:hAnsi="Times New Roman" w:cs="Times New Roman"/>
          <w:color w:val="000000"/>
        </w:rPr>
        <w:t>can</w:t>
      </w:r>
      <w:r w:rsidR="002F0712">
        <w:rPr>
          <w:rFonts w:ascii="Times New Roman" w:hAnsi="Times New Roman" w:cs="Times New Roman"/>
          <w:color w:val="000000"/>
        </w:rPr>
        <w:t xml:space="preserve">cer; breast, gastric, prostate and </w:t>
      </w:r>
      <w:r w:rsidR="00895385" w:rsidRPr="000868CD">
        <w:rPr>
          <w:rFonts w:ascii="Times New Roman" w:hAnsi="Times New Roman" w:cs="Times New Roman"/>
          <w:color w:val="000000"/>
        </w:rPr>
        <w:t>tongue.</w:t>
      </w:r>
      <w:r w:rsidR="00C25FCE">
        <w:rPr>
          <w:rFonts w:ascii="Times New Roman" w:hAnsi="Times New Roman" w:cs="Times New Roman"/>
          <w:color w:val="000000"/>
        </w:rPr>
        <w:t xml:space="preserve"> </w:t>
      </w:r>
      <w:r w:rsidR="00A65249">
        <w:rPr>
          <w:rFonts w:ascii="Times New Roman" w:hAnsi="Times New Roman" w:cs="Times New Roman"/>
          <w:color w:val="000000"/>
        </w:rPr>
        <w:t>A</w:t>
      </w:r>
      <w:r w:rsidR="0048048F">
        <w:rPr>
          <w:rFonts w:ascii="Times New Roman" w:hAnsi="Times New Roman" w:cs="Times New Roman"/>
          <w:color w:val="000000"/>
        </w:rPr>
        <w:t xml:space="preserve"> research group has</w:t>
      </w:r>
      <w:r w:rsidR="00C25FCE">
        <w:rPr>
          <w:rFonts w:ascii="Times New Roman" w:hAnsi="Times New Roman" w:cs="Times New Roman"/>
          <w:color w:val="000000"/>
        </w:rPr>
        <w:t xml:space="preserve"> </w:t>
      </w:r>
      <w:r w:rsidR="00A65249">
        <w:rPr>
          <w:rFonts w:ascii="Times New Roman" w:hAnsi="Times New Roman" w:cs="Times New Roman"/>
          <w:color w:val="000000"/>
        </w:rPr>
        <w:t xml:space="preserve">also </w:t>
      </w:r>
      <w:r w:rsidR="00C25FCE">
        <w:rPr>
          <w:rFonts w:ascii="Times New Roman" w:hAnsi="Times New Roman" w:cs="Times New Roman"/>
          <w:color w:val="000000"/>
        </w:rPr>
        <w:t>investigated the use</w:t>
      </w:r>
      <w:r w:rsidR="00A65249">
        <w:rPr>
          <w:rFonts w:ascii="Times New Roman" w:hAnsi="Times New Roman" w:cs="Times New Roman"/>
          <w:color w:val="000000"/>
        </w:rPr>
        <w:t xml:space="preserve"> of NIR reflectance imaging to detect</w:t>
      </w:r>
      <w:r w:rsidR="00C25FCE">
        <w:rPr>
          <w:rFonts w:ascii="Times New Roman" w:hAnsi="Times New Roman" w:cs="Times New Roman"/>
          <w:color w:val="000000"/>
        </w:rPr>
        <w:t xml:space="preserve"> canine c</w:t>
      </w:r>
      <w:r w:rsidR="002F0712">
        <w:rPr>
          <w:rFonts w:ascii="Times New Roman" w:hAnsi="Times New Roman" w:cs="Times New Roman"/>
          <w:color w:val="000000"/>
        </w:rPr>
        <w:t>ancer using fluorescent dyes</w:t>
      </w:r>
      <w:r w:rsidR="0048048F">
        <w:rPr>
          <w:rFonts w:ascii="Times New Roman" w:hAnsi="Times New Roman" w:cs="Times New Roman"/>
          <w:color w:val="000000"/>
        </w:rPr>
        <w:t>. T</w:t>
      </w:r>
      <w:r w:rsidR="002F0712">
        <w:rPr>
          <w:rFonts w:ascii="Times New Roman" w:hAnsi="Times New Roman" w:cs="Times New Roman"/>
          <w:color w:val="000000"/>
        </w:rPr>
        <w:t>he use of NIR</w:t>
      </w:r>
      <w:r w:rsidR="0048048F">
        <w:rPr>
          <w:rFonts w:ascii="Times New Roman" w:hAnsi="Times New Roman" w:cs="Times New Roman"/>
          <w:color w:val="000000"/>
        </w:rPr>
        <w:t xml:space="preserve"> </w:t>
      </w:r>
      <w:proofErr w:type="spellStart"/>
      <w:r w:rsidR="0048048F">
        <w:rPr>
          <w:rFonts w:ascii="Times New Roman" w:hAnsi="Times New Roman" w:cs="Times New Roman"/>
          <w:color w:val="000000"/>
        </w:rPr>
        <w:t>hyperspectral</w:t>
      </w:r>
      <w:proofErr w:type="spellEnd"/>
      <w:r w:rsidR="0048048F">
        <w:rPr>
          <w:rFonts w:ascii="Times New Roman" w:hAnsi="Times New Roman" w:cs="Times New Roman"/>
          <w:color w:val="000000"/>
        </w:rPr>
        <w:t xml:space="preserve"> imaging</w:t>
      </w:r>
      <w:r w:rsidR="00A65249">
        <w:rPr>
          <w:rFonts w:ascii="Times New Roman" w:hAnsi="Times New Roman" w:cs="Times New Roman"/>
          <w:color w:val="000000"/>
        </w:rPr>
        <w:t>, however,</w:t>
      </w:r>
      <w:r w:rsidR="0048048F">
        <w:rPr>
          <w:rFonts w:ascii="Times New Roman" w:hAnsi="Times New Roman" w:cs="Times New Roman"/>
          <w:color w:val="000000"/>
        </w:rPr>
        <w:t xml:space="preserve"> has been limited</w:t>
      </w:r>
      <w:r w:rsidR="00A65249">
        <w:rPr>
          <w:rFonts w:ascii="Times New Roman" w:hAnsi="Times New Roman" w:cs="Times New Roman"/>
          <w:color w:val="000000"/>
        </w:rPr>
        <w:t xml:space="preserve"> for the</w:t>
      </w:r>
      <w:r w:rsidR="002F0712">
        <w:rPr>
          <w:rFonts w:ascii="Times New Roman" w:hAnsi="Times New Roman" w:cs="Times New Roman"/>
          <w:color w:val="000000"/>
        </w:rPr>
        <w:t xml:space="preserve"> characterization of canine cancer</w:t>
      </w:r>
      <w:r w:rsidR="0048048F">
        <w:rPr>
          <w:rFonts w:ascii="Times New Roman" w:hAnsi="Times New Roman" w:cs="Times New Roman"/>
          <w:color w:val="000000"/>
        </w:rPr>
        <w:t xml:space="preserve">. </w:t>
      </w:r>
      <w:r w:rsidR="00C25FCE">
        <w:rPr>
          <w:rFonts w:ascii="Times New Roman" w:hAnsi="Times New Roman" w:cs="Times New Roman"/>
          <w:color w:val="000000"/>
        </w:rPr>
        <w:t xml:space="preserve">In this project, we </w:t>
      </w:r>
      <w:r w:rsidR="002F0712">
        <w:rPr>
          <w:rFonts w:ascii="Times New Roman" w:hAnsi="Times New Roman" w:cs="Times New Roman"/>
          <w:color w:val="000000"/>
        </w:rPr>
        <w:t xml:space="preserve">have already </w:t>
      </w:r>
      <w:r w:rsidR="00C25FCE">
        <w:rPr>
          <w:rFonts w:ascii="Times New Roman" w:hAnsi="Times New Roman" w:cs="Times New Roman"/>
          <w:color w:val="000000"/>
        </w:rPr>
        <w:t>acquire</w:t>
      </w:r>
      <w:r w:rsidR="002F0712">
        <w:rPr>
          <w:rFonts w:ascii="Times New Roman" w:hAnsi="Times New Roman" w:cs="Times New Roman"/>
          <w:color w:val="000000"/>
        </w:rPr>
        <w:t>d</w:t>
      </w:r>
      <w:r w:rsidR="00C25FCE">
        <w:rPr>
          <w:rFonts w:ascii="Times New Roman" w:hAnsi="Times New Roman" w:cs="Times New Roman"/>
          <w:color w:val="000000"/>
        </w:rPr>
        <w:t xml:space="preserve"> </w:t>
      </w:r>
      <w:proofErr w:type="spellStart"/>
      <w:r w:rsidR="00C25FCE">
        <w:rPr>
          <w:rFonts w:ascii="Times New Roman" w:hAnsi="Times New Roman" w:cs="Times New Roman"/>
          <w:color w:val="000000"/>
        </w:rPr>
        <w:t>hyperspectral</w:t>
      </w:r>
      <w:proofErr w:type="spellEnd"/>
      <w:r w:rsidR="00C25FCE">
        <w:rPr>
          <w:rFonts w:ascii="Times New Roman" w:hAnsi="Times New Roman" w:cs="Times New Roman"/>
          <w:color w:val="000000"/>
        </w:rPr>
        <w:t xml:space="preserve"> images of 22 canine mammary tumors.</w:t>
      </w:r>
      <w:r w:rsidR="002F0712">
        <w:rPr>
          <w:rFonts w:ascii="Times New Roman" w:hAnsi="Times New Roman" w:cs="Times New Roman"/>
          <w:color w:val="000000"/>
        </w:rPr>
        <w:t xml:space="preserve"> Preliminary results of 2 canine patients show that the </w:t>
      </w:r>
      <w:r w:rsidR="002F0712" w:rsidRPr="00B16A6E">
        <w:rPr>
          <w:rFonts w:ascii="Times New Roman" w:hAnsi="Times New Roman" w:cs="Times New Roman"/>
        </w:rPr>
        <w:t xml:space="preserve">spectra of </w:t>
      </w:r>
      <w:r w:rsidR="002F0712">
        <w:rPr>
          <w:rFonts w:ascii="Times New Roman" w:hAnsi="Times New Roman" w:cs="Times New Roman"/>
        </w:rPr>
        <w:t xml:space="preserve">canine </w:t>
      </w:r>
      <w:r w:rsidR="00A65249">
        <w:rPr>
          <w:rFonts w:ascii="Times New Roman" w:hAnsi="Times New Roman" w:cs="Times New Roman"/>
        </w:rPr>
        <w:t xml:space="preserve">cancer tissue </w:t>
      </w:r>
      <w:r w:rsidR="002F0712" w:rsidRPr="00B16A6E">
        <w:rPr>
          <w:rFonts w:ascii="Times New Roman" w:hAnsi="Times New Roman" w:cs="Times New Roman"/>
        </w:rPr>
        <w:t>differ from those of benig</w:t>
      </w:r>
      <w:r w:rsidR="002F0712">
        <w:rPr>
          <w:rFonts w:ascii="Times New Roman" w:hAnsi="Times New Roman" w:cs="Times New Roman"/>
        </w:rPr>
        <w:t>n</w:t>
      </w:r>
      <w:r w:rsidR="002F0712" w:rsidRPr="00B16A6E">
        <w:rPr>
          <w:rFonts w:ascii="Times New Roman" w:hAnsi="Times New Roman" w:cs="Times New Roman"/>
        </w:rPr>
        <w:t xml:space="preserve"> tissue</w:t>
      </w:r>
      <w:r w:rsidR="002F0712">
        <w:rPr>
          <w:rFonts w:ascii="Times New Roman" w:hAnsi="Times New Roman" w:cs="Times New Roman"/>
        </w:rPr>
        <w:t xml:space="preserve">. The malignant tissue </w:t>
      </w:r>
      <w:r w:rsidR="002F0712" w:rsidRPr="00B16A6E">
        <w:rPr>
          <w:rFonts w:ascii="Times New Roman" w:hAnsi="Times New Roman" w:cs="Times New Roman"/>
        </w:rPr>
        <w:t>has relatively low reflectance intensity c</w:t>
      </w:r>
      <w:r w:rsidR="002F0712">
        <w:rPr>
          <w:rFonts w:ascii="Times New Roman" w:hAnsi="Times New Roman" w:cs="Times New Roman"/>
        </w:rPr>
        <w:t xml:space="preserve">ompared to the benign </w:t>
      </w:r>
      <w:r w:rsidR="00865CCF" w:rsidRPr="00B16A6E">
        <w:rPr>
          <w:rFonts w:ascii="Times New Roman" w:hAnsi="Times New Roman" w:cs="Times New Roman"/>
        </w:rPr>
        <w:t>tissue;</w:t>
      </w:r>
      <w:r w:rsidR="002F0712" w:rsidRPr="00B16A6E">
        <w:rPr>
          <w:rFonts w:ascii="Times New Roman" w:hAnsi="Times New Roman" w:cs="Times New Roman"/>
        </w:rPr>
        <w:t xml:space="preserve"> in the wavelength range between 650nm to 1100nm</w:t>
      </w:r>
      <w:r w:rsidR="00A65249">
        <w:rPr>
          <w:rFonts w:ascii="Times New Roman" w:hAnsi="Times New Roman" w:cs="Times New Roman"/>
        </w:rPr>
        <w:t>.</w:t>
      </w:r>
      <w:r w:rsidR="002F0712" w:rsidRPr="001A1E4A">
        <w:rPr>
          <w:rFonts w:ascii="Times New Roman" w:hAnsi="Times New Roman" w:cs="Times New Roman"/>
        </w:rPr>
        <w:t>The decreased reflectance intensity observed for malignant tumors is due to the increased microvasculature and therefore higher blood content of cancerous tissue relative to benign tissue.</w:t>
      </w:r>
      <w:r w:rsidR="002F0712">
        <w:rPr>
          <w:rFonts w:ascii="Times New Roman" w:hAnsi="Times New Roman" w:cs="Times New Roman"/>
        </w:rPr>
        <w:t xml:space="preserve"> </w:t>
      </w:r>
      <w:r w:rsidR="002F0712">
        <w:rPr>
          <w:rFonts w:ascii="Times New Roman" w:hAnsi="Times New Roman" w:cs="Times New Roman"/>
          <w:color w:val="000000"/>
        </w:rPr>
        <w:t xml:space="preserve">In </w:t>
      </w:r>
      <w:r w:rsidR="00A65249">
        <w:rPr>
          <w:rFonts w:ascii="Times New Roman" w:hAnsi="Times New Roman" w:cs="Times New Roman"/>
          <w:color w:val="000000"/>
        </w:rPr>
        <w:t xml:space="preserve">the </w:t>
      </w:r>
      <w:r w:rsidR="002F0712">
        <w:rPr>
          <w:rFonts w:ascii="Times New Roman" w:hAnsi="Times New Roman" w:cs="Times New Roman"/>
          <w:color w:val="000000"/>
        </w:rPr>
        <w:t>future,</w:t>
      </w:r>
      <w:r w:rsidR="00C25FCE">
        <w:rPr>
          <w:rFonts w:ascii="Times New Roman" w:hAnsi="Times New Roman" w:cs="Times New Roman"/>
          <w:color w:val="000000"/>
        </w:rPr>
        <w:t xml:space="preserve"> we</w:t>
      </w:r>
      <w:r w:rsidR="002F0712">
        <w:rPr>
          <w:rFonts w:ascii="Times New Roman" w:hAnsi="Times New Roman" w:cs="Times New Roman"/>
          <w:color w:val="000000"/>
        </w:rPr>
        <w:t xml:space="preserve"> will</w:t>
      </w:r>
      <w:r w:rsidR="00C25FCE">
        <w:rPr>
          <w:rFonts w:ascii="Times New Roman" w:hAnsi="Times New Roman" w:cs="Times New Roman"/>
          <w:color w:val="000000"/>
        </w:rPr>
        <w:t xml:space="preserve"> normalize and preprocess the spectral dataset. We propose t</w:t>
      </w:r>
      <w:r w:rsidR="002F0712">
        <w:rPr>
          <w:rFonts w:ascii="Times New Roman" w:hAnsi="Times New Roman" w:cs="Times New Roman"/>
          <w:color w:val="000000"/>
        </w:rPr>
        <w:t xml:space="preserve">o apply various algorithms such as </w:t>
      </w:r>
      <w:r w:rsidR="00061F9D">
        <w:rPr>
          <w:rFonts w:ascii="Times New Roman" w:hAnsi="Times New Roman" w:cs="Times New Roman"/>
          <w:color w:val="000000"/>
        </w:rPr>
        <w:t>Support</w:t>
      </w:r>
      <w:r w:rsidR="00C25FCE">
        <w:rPr>
          <w:rFonts w:ascii="Times New Roman" w:hAnsi="Times New Roman" w:cs="Times New Roman"/>
          <w:color w:val="000000"/>
        </w:rPr>
        <w:t xml:space="preserve"> Vector Machine, Linear Discriminant Analysis, Principal </w:t>
      </w:r>
      <w:r w:rsidR="00061F9D">
        <w:rPr>
          <w:rFonts w:ascii="Times New Roman" w:hAnsi="Times New Roman" w:cs="Times New Roman"/>
          <w:color w:val="000000"/>
        </w:rPr>
        <w:t>Component</w:t>
      </w:r>
      <w:r w:rsidR="00C25FCE">
        <w:rPr>
          <w:rFonts w:ascii="Times New Roman" w:hAnsi="Times New Roman" w:cs="Times New Roman"/>
          <w:color w:val="000000"/>
        </w:rPr>
        <w:t xml:space="preserve"> Analysis and Tissue Optical Methods on the spectral data to discern the malignant and benign tumors. </w:t>
      </w:r>
      <w:r w:rsidR="00061F9D">
        <w:rPr>
          <w:rFonts w:ascii="Times New Roman" w:hAnsi="Times New Roman" w:cs="Times New Roman"/>
        </w:rPr>
        <w:t xml:space="preserve">The advantage of cancer detection using </w:t>
      </w:r>
      <w:proofErr w:type="spellStart"/>
      <w:r w:rsidR="00061F9D">
        <w:rPr>
          <w:rFonts w:ascii="Times New Roman" w:hAnsi="Times New Roman" w:cs="Times New Roman"/>
        </w:rPr>
        <w:t>hyperspectral</w:t>
      </w:r>
      <w:proofErr w:type="spellEnd"/>
      <w:r w:rsidR="00061F9D">
        <w:rPr>
          <w:rFonts w:ascii="Times New Roman" w:hAnsi="Times New Roman" w:cs="Times New Roman"/>
        </w:rPr>
        <w:t xml:space="preserve"> imaging is that it is non-invasive and less time consuming than traditional methods like biopsy.</w:t>
      </w:r>
    </w:p>
    <w:p w:rsidR="007A28A7" w:rsidRDefault="007A28A7" w:rsidP="001A1E4A">
      <w:pPr>
        <w:spacing w:line="360" w:lineRule="auto"/>
        <w:jc w:val="both"/>
        <w:rPr>
          <w:rFonts w:ascii="Times New Roman" w:hAnsi="Times New Roman" w:cs="Times New Roman"/>
        </w:rPr>
      </w:pPr>
    </w:p>
    <w:p w:rsidR="001A1E4A" w:rsidRPr="001A1E4A" w:rsidRDefault="001A1E4A" w:rsidP="001A1E4A">
      <w:pPr>
        <w:pStyle w:val="Keywords"/>
        <w:spacing w:line="360" w:lineRule="auto"/>
        <w:ind w:left="0" w:firstLine="0"/>
        <w:outlineLvl w:val="0"/>
        <w:rPr>
          <w:i/>
          <w:sz w:val="22"/>
          <w:szCs w:val="22"/>
        </w:rPr>
      </w:pPr>
      <w:r w:rsidRPr="001A1E4A">
        <w:rPr>
          <w:b/>
          <w:sz w:val="22"/>
          <w:szCs w:val="22"/>
        </w:rPr>
        <w:t>Keywords:</w:t>
      </w:r>
      <w:r w:rsidRPr="001A1E4A">
        <w:rPr>
          <w:sz w:val="22"/>
          <w:szCs w:val="22"/>
        </w:rPr>
        <w:t xml:space="preserve"> </w:t>
      </w:r>
      <w:proofErr w:type="spellStart"/>
      <w:r w:rsidRPr="001A1E4A">
        <w:rPr>
          <w:bCs/>
          <w:color w:val="000000"/>
          <w:sz w:val="22"/>
          <w:szCs w:val="22"/>
        </w:rPr>
        <w:t>Hyperspectral</w:t>
      </w:r>
      <w:proofErr w:type="spellEnd"/>
      <w:r w:rsidRPr="001A1E4A">
        <w:rPr>
          <w:bCs/>
          <w:color w:val="000000"/>
          <w:sz w:val="22"/>
          <w:szCs w:val="22"/>
        </w:rPr>
        <w:t xml:space="preserve"> imaging, canine mammary tumor, near-infrared spectroscopy, tumor characterization</w:t>
      </w:r>
    </w:p>
    <w:p w:rsidR="008D2C28" w:rsidRDefault="008D2C28" w:rsidP="00AC5D44">
      <w:pPr>
        <w:rPr>
          <w:rFonts w:ascii="Times New Roman" w:hAnsi="Times New Roman" w:cs="Times New Roman"/>
        </w:rPr>
      </w:pPr>
    </w:p>
    <w:p w:rsidR="0038346F" w:rsidRDefault="0038346F" w:rsidP="00AC5D44">
      <w:pPr>
        <w:rPr>
          <w:rFonts w:ascii="Times New Roman" w:hAnsi="Times New Roman" w:cs="Times New Roman"/>
        </w:rPr>
      </w:pPr>
    </w:p>
    <w:p w:rsidR="0038346F" w:rsidRDefault="0038346F" w:rsidP="00AC5D44">
      <w:pPr>
        <w:rPr>
          <w:rFonts w:ascii="Times New Roman" w:hAnsi="Times New Roman" w:cs="Times New Roman"/>
        </w:rPr>
      </w:pPr>
    </w:p>
    <w:p w:rsidR="0038346F" w:rsidRDefault="0038346F" w:rsidP="00AC5D44">
      <w:pPr>
        <w:rPr>
          <w:rFonts w:ascii="Times New Roman" w:hAnsi="Times New Roman" w:cs="Times New Roman"/>
        </w:rPr>
      </w:pPr>
    </w:p>
    <w:p w:rsidR="0038346F" w:rsidRDefault="0038346F" w:rsidP="00AC5D44">
      <w:pPr>
        <w:rPr>
          <w:rFonts w:ascii="Times New Roman" w:hAnsi="Times New Roman" w:cs="Times New Roman"/>
        </w:rPr>
      </w:pPr>
    </w:p>
    <w:p w:rsidR="008D2C28" w:rsidRPr="008D2C28" w:rsidRDefault="000364DA" w:rsidP="008D2C28">
      <w:pPr>
        <w:pStyle w:val="TOCHeading"/>
        <w:spacing w:line="360" w:lineRule="auto"/>
        <w:jc w:val="both"/>
      </w:pPr>
      <w:r>
        <w:rPr>
          <w:color w:val="auto"/>
        </w:rPr>
        <w:lastRenderedPageBreak/>
        <w:t xml:space="preserve"> </w:t>
      </w:r>
      <w:r w:rsidR="008D2C28">
        <w:rPr>
          <w:color w:val="auto"/>
        </w:rPr>
        <w:t>Table of Content</w:t>
      </w:r>
    </w:p>
    <w:p w:rsidR="005B62E6" w:rsidRPr="000868CD" w:rsidRDefault="004F0D1C" w:rsidP="00AC5D44">
      <w:pPr>
        <w:rPr>
          <w:rFonts w:ascii="Times New Roman" w:hAnsi="Times New Roman" w:cs="Times New Roman"/>
        </w:rPr>
      </w:pPr>
      <w:r w:rsidRPr="000868CD">
        <w:rPr>
          <w:rFonts w:ascii="Times New Roman" w:hAnsi="Times New Roman" w:cs="Times New Roman"/>
        </w:rPr>
        <w:t xml:space="preserve">     L</w:t>
      </w:r>
      <w:r w:rsidR="005B62E6" w:rsidRPr="000868CD">
        <w:rPr>
          <w:rFonts w:ascii="Times New Roman" w:hAnsi="Times New Roman" w:cs="Times New Roman"/>
        </w:rPr>
        <w:t>ist of Figures</w:t>
      </w:r>
    </w:p>
    <w:p w:rsidR="005B62E6" w:rsidRPr="000868CD" w:rsidRDefault="004F0D1C" w:rsidP="00AC5D44">
      <w:pPr>
        <w:rPr>
          <w:rFonts w:ascii="Times New Roman" w:hAnsi="Times New Roman" w:cs="Times New Roman"/>
        </w:rPr>
      </w:pPr>
      <w:r w:rsidRPr="000868CD">
        <w:rPr>
          <w:rFonts w:ascii="Times New Roman" w:hAnsi="Times New Roman" w:cs="Times New Roman"/>
        </w:rPr>
        <w:t xml:space="preserve">     </w:t>
      </w:r>
    </w:p>
    <w:p w:rsidR="005B62E6" w:rsidRPr="000868CD" w:rsidRDefault="005B62E6" w:rsidP="00AC5D44">
      <w:pPr>
        <w:pStyle w:val="ListParagraph"/>
        <w:numPr>
          <w:ilvl w:val="0"/>
          <w:numId w:val="1"/>
        </w:numPr>
        <w:rPr>
          <w:rFonts w:ascii="Times New Roman" w:hAnsi="Times New Roman" w:cs="Times New Roman"/>
        </w:rPr>
      </w:pPr>
      <w:r w:rsidRPr="000868CD">
        <w:rPr>
          <w:rFonts w:ascii="Times New Roman" w:hAnsi="Times New Roman" w:cs="Times New Roman"/>
        </w:rPr>
        <w:t>Introduction</w:t>
      </w:r>
      <w:r w:rsidR="00F12C1E">
        <w:rPr>
          <w:rFonts w:ascii="Times New Roman" w:hAnsi="Times New Roman" w:cs="Times New Roman"/>
        </w:rPr>
        <w:t>…………………………………………………………………………………</w:t>
      </w:r>
      <w:r w:rsidR="00504BE7">
        <w:rPr>
          <w:rFonts w:ascii="Times New Roman" w:hAnsi="Times New Roman" w:cs="Times New Roman"/>
        </w:rPr>
        <w:t xml:space="preserve">     1</w:t>
      </w:r>
    </w:p>
    <w:p w:rsidR="005B62E6" w:rsidRPr="000868CD" w:rsidRDefault="005B62E6" w:rsidP="00AC5D44">
      <w:pPr>
        <w:pStyle w:val="ListParagraph"/>
        <w:numPr>
          <w:ilvl w:val="1"/>
          <w:numId w:val="1"/>
        </w:numPr>
        <w:rPr>
          <w:rFonts w:ascii="Times New Roman" w:hAnsi="Times New Roman" w:cs="Times New Roman"/>
        </w:rPr>
      </w:pPr>
      <w:r w:rsidRPr="000868CD">
        <w:rPr>
          <w:rFonts w:ascii="Times New Roman" w:hAnsi="Times New Roman" w:cs="Times New Roman"/>
        </w:rPr>
        <w:t>Motivation</w:t>
      </w:r>
      <w:r w:rsidR="00F12C1E">
        <w:rPr>
          <w:rFonts w:ascii="Times New Roman" w:hAnsi="Times New Roman" w:cs="Times New Roman"/>
        </w:rPr>
        <w:t>………………………………………………………………………………</w:t>
      </w:r>
      <w:r w:rsidR="00504BE7">
        <w:rPr>
          <w:rFonts w:ascii="Times New Roman" w:hAnsi="Times New Roman" w:cs="Times New Roman"/>
        </w:rPr>
        <w:t xml:space="preserve">    1</w:t>
      </w:r>
    </w:p>
    <w:p w:rsidR="005B62E6" w:rsidRPr="000868CD" w:rsidRDefault="005B62E6" w:rsidP="00AC5D44">
      <w:pPr>
        <w:pStyle w:val="ListParagraph"/>
        <w:numPr>
          <w:ilvl w:val="1"/>
          <w:numId w:val="1"/>
        </w:numPr>
        <w:rPr>
          <w:rFonts w:ascii="Times New Roman" w:hAnsi="Times New Roman" w:cs="Times New Roman"/>
        </w:rPr>
      </w:pPr>
      <w:r w:rsidRPr="000868CD">
        <w:rPr>
          <w:rFonts w:ascii="Times New Roman" w:hAnsi="Times New Roman" w:cs="Times New Roman"/>
        </w:rPr>
        <w:t>Statement of Problem</w:t>
      </w:r>
      <w:r w:rsidR="00F12C1E">
        <w:rPr>
          <w:rFonts w:ascii="Times New Roman" w:hAnsi="Times New Roman" w:cs="Times New Roman"/>
        </w:rPr>
        <w:t>…………………………………………………………………</w:t>
      </w:r>
      <w:r w:rsidR="00504BE7">
        <w:rPr>
          <w:rFonts w:ascii="Times New Roman" w:hAnsi="Times New Roman" w:cs="Times New Roman"/>
        </w:rPr>
        <w:t>...    2</w:t>
      </w:r>
    </w:p>
    <w:p w:rsidR="005B62E6" w:rsidRPr="000868CD" w:rsidRDefault="005B62E6" w:rsidP="00AC5D44">
      <w:pPr>
        <w:pStyle w:val="ListParagraph"/>
        <w:numPr>
          <w:ilvl w:val="1"/>
          <w:numId w:val="1"/>
        </w:numPr>
        <w:rPr>
          <w:rFonts w:ascii="Times New Roman" w:hAnsi="Times New Roman" w:cs="Times New Roman"/>
        </w:rPr>
      </w:pPr>
      <w:r w:rsidRPr="000868CD">
        <w:rPr>
          <w:rFonts w:ascii="Times New Roman" w:hAnsi="Times New Roman" w:cs="Times New Roman"/>
        </w:rPr>
        <w:t>Research Objectives</w:t>
      </w:r>
      <w:r w:rsidR="00F12C1E">
        <w:rPr>
          <w:rFonts w:ascii="Times New Roman" w:hAnsi="Times New Roman" w:cs="Times New Roman"/>
        </w:rPr>
        <w:t>…………………………………………………………………….</w:t>
      </w:r>
      <w:r w:rsidR="00504BE7">
        <w:rPr>
          <w:rFonts w:ascii="Times New Roman" w:hAnsi="Times New Roman" w:cs="Times New Roman"/>
        </w:rPr>
        <w:t xml:space="preserve">    2</w:t>
      </w:r>
    </w:p>
    <w:p w:rsidR="005B62E6" w:rsidRPr="000868CD" w:rsidRDefault="005B62E6" w:rsidP="00AC5D44">
      <w:pPr>
        <w:pStyle w:val="ListParagraph"/>
        <w:numPr>
          <w:ilvl w:val="1"/>
          <w:numId w:val="1"/>
        </w:numPr>
        <w:rPr>
          <w:rFonts w:ascii="Times New Roman" w:hAnsi="Times New Roman" w:cs="Times New Roman"/>
        </w:rPr>
      </w:pPr>
      <w:r w:rsidRPr="000868CD">
        <w:rPr>
          <w:rFonts w:ascii="Times New Roman" w:hAnsi="Times New Roman" w:cs="Times New Roman"/>
        </w:rPr>
        <w:t>Organization of Thesis Proposal</w:t>
      </w:r>
      <w:r w:rsidR="00F12C1E">
        <w:rPr>
          <w:rFonts w:ascii="Times New Roman" w:hAnsi="Times New Roman" w:cs="Times New Roman"/>
        </w:rPr>
        <w:t>………………………………………………………</w:t>
      </w:r>
      <w:r w:rsidR="00504BE7">
        <w:rPr>
          <w:rFonts w:ascii="Times New Roman" w:hAnsi="Times New Roman" w:cs="Times New Roman"/>
        </w:rPr>
        <w:t>..    3</w:t>
      </w:r>
    </w:p>
    <w:p w:rsidR="005B62E6" w:rsidRPr="000868CD" w:rsidRDefault="005B62E6" w:rsidP="00AC5D44">
      <w:pPr>
        <w:pStyle w:val="ListParagraph"/>
        <w:numPr>
          <w:ilvl w:val="0"/>
          <w:numId w:val="1"/>
        </w:numPr>
        <w:rPr>
          <w:rFonts w:ascii="Times New Roman" w:hAnsi="Times New Roman" w:cs="Times New Roman"/>
        </w:rPr>
      </w:pPr>
      <w:r w:rsidRPr="000868CD">
        <w:rPr>
          <w:rFonts w:ascii="Times New Roman" w:hAnsi="Times New Roman" w:cs="Times New Roman"/>
        </w:rPr>
        <w:t>Background</w:t>
      </w:r>
      <w:r w:rsidR="00504BE7">
        <w:rPr>
          <w:rFonts w:ascii="Times New Roman" w:hAnsi="Times New Roman" w:cs="Times New Roman"/>
        </w:rPr>
        <w:t>………………………………………………………………………………...      3</w:t>
      </w:r>
    </w:p>
    <w:p w:rsidR="005B62E6" w:rsidRPr="000868CD" w:rsidRDefault="005B62E6" w:rsidP="00AC5D44">
      <w:pPr>
        <w:pStyle w:val="ListParagraph"/>
        <w:numPr>
          <w:ilvl w:val="1"/>
          <w:numId w:val="1"/>
        </w:numPr>
        <w:rPr>
          <w:rFonts w:ascii="Times New Roman" w:hAnsi="Times New Roman" w:cs="Times New Roman"/>
        </w:rPr>
      </w:pPr>
      <w:r w:rsidRPr="000868CD">
        <w:rPr>
          <w:rFonts w:ascii="Times New Roman" w:hAnsi="Times New Roman" w:cs="Times New Roman"/>
        </w:rPr>
        <w:t xml:space="preserve">Infrared </w:t>
      </w:r>
      <w:proofErr w:type="spellStart"/>
      <w:r w:rsidRPr="000868CD">
        <w:rPr>
          <w:rFonts w:ascii="Times New Roman" w:hAnsi="Times New Roman" w:cs="Times New Roman"/>
        </w:rPr>
        <w:t>Hyperspectral</w:t>
      </w:r>
      <w:proofErr w:type="spellEnd"/>
      <w:r w:rsidRPr="000868CD">
        <w:rPr>
          <w:rFonts w:ascii="Times New Roman" w:hAnsi="Times New Roman" w:cs="Times New Roman"/>
        </w:rPr>
        <w:t xml:space="preserve"> Imaging</w:t>
      </w:r>
      <w:r w:rsidR="00504BE7">
        <w:rPr>
          <w:rFonts w:ascii="Times New Roman" w:hAnsi="Times New Roman" w:cs="Times New Roman"/>
        </w:rPr>
        <w:t>………………………………………………………...   3-5</w:t>
      </w:r>
    </w:p>
    <w:p w:rsidR="005B62E6" w:rsidRPr="000868CD" w:rsidRDefault="005B62E6" w:rsidP="00AC5D44">
      <w:pPr>
        <w:pStyle w:val="ListParagraph"/>
        <w:numPr>
          <w:ilvl w:val="1"/>
          <w:numId w:val="1"/>
        </w:numPr>
        <w:rPr>
          <w:rFonts w:ascii="Times New Roman" w:hAnsi="Times New Roman" w:cs="Times New Roman"/>
        </w:rPr>
      </w:pPr>
      <w:r w:rsidRPr="000868CD">
        <w:rPr>
          <w:rFonts w:ascii="Times New Roman" w:hAnsi="Times New Roman" w:cs="Times New Roman"/>
        </w:rPr>
        <w:t xml:space="preserve">Cancer Detection Using Infrared </w:t>
      </w:r>
      <w:proofErr w:type="spellStart"/>
      <w:r w:rsidRPr="000868CD">
        <w:rPr>
          <w:rFonts w:ascii="Times New Roman" w:hAnsi="Times New Roman" w:cs="Times New Roman"/>
        </w:rPr>
        <w:t>Hyperspectral</w:t>
      </w:r>
      <w:proofErr w:type="spellEnd"/>
      <w:r w:rsidRPr="000868CD">
        <w:rPr>
          <w:rFonts w:ascii="Times New Roman" w:hAnsi="Times New Roman" w:cs="Times New Roman"/>
        </w:rPr>
        <w:t xml:space="preserve"> Imaging</w:t>
      </w:r>
      <w:r w:rsidR="00504BE7">
        <w:rPr>
          <w:rFonts w:ascii="Times New Roman" w:hAnsi="Times New Roman" w:cs="Times New Roman"/>
        </w:rPr>
        <w:t>………………………………    6</w:t>
      </w:r>
    </w:p>
    <w:p w:rsidR="005B62E6" w:rsidRPr="000868CD" w:rsidRDefault="00504BE7" w:rsidP="00AC5D44">
      <w:pPr>
        <w:pStyle w:val="ListParagraph"/>
        <w:numPr>
          <w:ilvl w:val="2"/>
          <w:numId w:val="1"/>
        </w:numPr>
        <w:rPr>
          <w:rFonts w:ascii="Times New Roman" w:hAnsi="Times New Roman" w:cs="Times New Roman"/>
        </w:rPr>
      </w:pPr>
      <w:r w:rsidRPr="000868CD">
        <w:rPr>
          <w:rFonts w:ascii="Times New Roman" w:hAnsi="Times New Roman" w:cs="Times New Roman"/>
        </w:rPr>
        <w:t>Prostate</w:t>
      </w:r>
      <w:r w:rsidR="005B62E6" w:rsidRPr="000868CD">
        <w:rPr>
          <w:rFonts w:ascii="Times New Roman" w:hAnsi="Times New Roman" w:cs="Times New Roman"/>
        </w:rPr>
        <w:t xml:space="preserve"> Cancer Detection</w:t>
      </w:r>
      <w:r>
        <w:rPr>
          <w:rFonts w:ascii="Times New Roman" w:hAnsi="Times New Roman" w:cs="Times New Roman"/>
        </w:rPr>
        <w:t>……………………………………………………… 6-7</w:t>
      </w:r>
    </w:p>
    <w:p w:rsidR="005B62E6" w:rsidRPr="000868CD" w:rsidRDefault="00504BE7" w:rsidP="00AC5D44">
      <w:pPr>
        <w:pStyle w:val="ListParagraph"/>
        <w:numPr>
          <w:ilvl w:val="2"/>
          <w:numId w:val="1"/>
        </w:numPr>
        <w:rPr>
          <w:rFonts w:ascii="Times New Roman" w:hAnsi="Times New Roman" w:cs="Times New Roman"/>
        </w:rPr>
      </w:pPr>
      <w:r>
        <w:rPr>
          <w:rFonts w:ascii="Times New Roman" w:hAnsi="Times New Roman" w:cs="Times New Roman"/>
        </w:rPr>
        <w:t>Tongue</w:t>
      </w:r>
      <w:r w:rsidR="005B62E6" w:rsidRPr="000868CD">
        <w:rPr>
          <w:rFonts w:ascii="Times New Roman" w:hAnsi="Times New Roman" w:cs="Times New Roman"/>
        </w:rPr>
        <w:t xml:space="preserve"> Cancer Detection</w:t>
      </w:r>
      <w:r>
        <w:rPr>
          <w:rFonts w:ascii="Times New Roman" w:hAnsi="Times New Roman" w:cs="Times New Roman"/>
        </w:rPr>
        <w:t>…………………………………………………........  7-8</w:t>
      </w:r>
    </w:p>
    <w:p w:rsidR="005B62E6" w:rsidRPr="000868CD" w:rsidRDefault="00504BE7" w:rsidP="00AC5D44">
      <w:pPr>
        <w:pStyle w:val="ListParagraph"/>
        <w:numPr>
          <w:ilvl w:val="2"/>
          <w:numId w:val="1"/>
        </w:numPr>
        <w:rPr>
          <w:rFonts w:ascii="Times New Roman" w:hAnsi="Times New Roman" w:cs="Times New Roman"/>
        </w:rPr>
      </w:pPr>
      <w:r>
        <w:rPr>
          <w:rFonts w:ascii="Times New Roman" w:hAnsi="Times New Roman" w:cs="Times New Roman"/>
        </w:rPr>
        <w:t xml:space="preserve">Gastric </w:t>
      </w:r>
      <w:r w:rsidR="005B62E6" w:rsidRPr="000868CD">
        <w:rPr>
          <w:rFonts w:ascii="Times New Roman" w:hAnsi="Times New Roman" w:cs="Times New Roman"/>
        </w:rPr>
        <w:t>Cancer Detection</w:t>
      </w:r>
      <w:r>
        <w:rPr>
          <w:rFonts w:ascii="Times New Roman" w:hAnsi="Times New Roman" w:cs="Times New Roman"/>
        </w:rPr>
        <w:t>………………………………………………………   8-9</w:t>
      </w:r>
    </w:p>
    <w:p w:rsidR="005B62E6" w:rsidRDefault="00504BE7" w:rsidP="00AC5D44">
      <w:pPr>
        <w:pStyle w:val="ListParagraph"/>
        <w:numPr>
          <w:ilvl w:val="2"/>
          <w:numId w:val="1"/>
        </w:numPr>
        <w:rPr>
          <w:rFonts w:ascii="Times New Roman" w:hAnsi="Times New Roman" w:cs="Times New Roman"/>
        </w:rPr>
      </w:pPr>
      <w:r>
        <w:rPr>
          <w:rFonts w:ascii="Times New Roman" w:hAnsi="Times New Roman" w:cs="Times New Roman"/>
        </w:rPr>
        <w:t>Breast</w:t>
      </w:r>
      <w:r w:rsidR="005B62E6" w:rsidRPr="000868CD">
        <w:rPr>
          <w:rFonts w:ascii="Times New Roman" w:hAnsi="Times New Roman" w:cs="Times New Roman"/>
        </w:rPr>
        <w:t xml:space="preserve"> Cancer Detection</w:t>
      </w:r>
      <w:r>
        <w:rPr>
          <w:rFonts w:ascii="Times New Roman" w:hAnsi="Times New Roman" w:cs="Times New Roman"/>
        </w:rPr>
        <w:t>……………………………………………………….   9-10</w:t>
      </w:r>
    </w:p>
    <w:p w:rsidR="008D2C28" w:rsidRPr="000868CD" w:rsidRDefault="008D2C28" w:rsidP="00AC5D44">
      <w:pPr>
        <w:pStyle w:val="ListParagraph"/>
        <w:numPr>
          <w:ilvl w:val="2"/>
          <w:numId w:val="1"/>
        </w:numPr>
        <w:rPr>
          <w:rFonts w:ascii="Times New Roman" w:hAnsi="Times New Roman" w:cs="Times New Roman"/>
        </w:rPr>
      </w:pPr>
      <w:r>
        <w:rPr>
          <w:rFonts w:ascii="Times New Roman" w:hAnsi="Times New Roman" w:cs="Times New Roman"/>
        </w:rPr>
        <w:t>Skin Cancer Detection</w:t>
      </w:r>
      <w:r w:rsidR="00504BE7">
        <w:rPr>
          <w:rFonts w:ascii="Times New Roman" w:hAnsi="Times New Roman" w:cs="Times New Roman"/>
        </w:rPr>
        <w:t>…………………………………………………………..</w:t>
      </w:r>
      <w:r w:rsidR="000856E3">
        <w:rPr>
          <w:rFonts w:ascii="Times New Roman" w:hAnsi="Times New Roman" w:cs="Times New Roman"/>
        </w:rPr>
        <w:t xml:space="preserve"> 10</w:t>
      </w:r>
    </w:p>
    <w:p w:rsidR="005B62E6" w:rsidRPr="000868CD" w:rsidRDefault="005B62E6" w:rsidP="00AC5D44">
      <w:pPr>
        <w:pStyle w:val="ListParagraph"/>
        <w:numPr>
          <w:ilvl w:val="1"/>
          <w:numId w:val="1"/>
        </w:numPr>
        <w:rPr>
          <w:rFonts w:ascii="Times New Roman" w:hAnsi="Times New Roman" w:cs="Times New Roman"/>
        </w:rPr>
      </w:pPr>
      <w:r w:rsidRPr="000868CD">
        <w:rPr>
          <w:rFonts w:ascii="Times New Roman" w:hAnsi="Times New Roman" w:cs="Times New Roman"/>
        </w:rPr>
        <w:t xml:space="preserve">Other diseases diagnosed by </w:t>
      </w:r>
      <w:proofErr w:type="spellStart"/>
      <w:r w:rsidRPr="000868CD">
        <w:rPr>
          <w:rFonts w:ascii="Times New Roman" w:hAnsi="Times New Roman" w:cs="Times New Roman"/>
        </w:rPr>
        <w:t>Hyperspectral</w:t>
      </w:r>
      <w:proofErr w:type="spellEnd"/>
      <w:r w:rsidRPr="000868CD">
        <w:rPr>
          <w:rFonts w:ascii="Times New Roman" w:hAnsi="Times New Roman" w:cs="Times New Roman"/>
        </w:rPr>
        <w:t xml:space="preserve"> Imaging</w:t>
      </w:r>
      <w:r w:rsidR="00504BE7">
        <w:rPr>
          <w:rFonts w:ascii="Times New Roman" w:hAnsi="Times New Roman" w:cs="Times New Roman"/>
        </w:rPr>
        <w:t>……………………………………</w:t>
      </w:r>
      <w:r w:rsidR="000856E3">
        <w:rPr>
          <w:rFonts w:ascii="Times New Roman" w:hAnsi="Times New Roman" w:cs="Times New Roman"/>
        </w:rPr>
        <w:t xml:space="preserve"> 11</w:t>
      </w:r>
    </w:p>
    <w:p w:rsidR="005B62E6" w:rsidRPr="000868CD" w:rsidRDefault="005B62E6" w:rsidP="00AC5D44">
      <w:pPr>
        <w:pStyle w:val="ListParagraph"/>
        <w:numPr>
          <w:ilvl w:val="0"/>
          <w:numId w:val="1"/>
        </w:numPr>
        <w:rPr>
          <w:rFonts w:ascii="Times New Roman" w:hAnsi="Times New Roman" w:cs="Times New Roman"/>
        </w:rPr>
      </w:pPr>
      <w:r w:rsidRPr="000868CD">
        <w:rPr>
          <w:rFonts w:ascii="Times New Roman" w:hAnsi="Times New Roman" w:cs="Times New Roman"/>
        </w:rPr>
        <w:t>Experimental Setup and Data Acquisition</w:t>
      </w:r>
      <w:r w:rsidR="00865CCF">
        <w:rPr>
          <w:rFonts w:ascii="Times New Roman" w:hAnsi="Times New Roman" w:cs="Times New Roman"/>
        </w:rPr>
        <w:t>……………………………………………………12</w:t>
      </w:r>
    </w:p>
    <w:p w:rsidR="005B62E6" w:rsidRPr="000868CD" w:rsidRDefault="005B62E6" w:rsidP="00AC5D44">
      <w:pPr>
        <w:pStyle w:val="ListParagraph"/>
        <w:numPr>
          <w:ilvl w:val="1"/>
          <w:numId w:val="1"/>
        </w:numPr>
        <w:rPr>
          <w:rFonts w:ascii="Times New Roman" w:hAnsi="Times New Roman" w:cs="Times New Roman"/>
        </w:rPr>
      </w:pPr>
      <w:proofErr w:type="spellStart"/>
      <w:r w:rsidRPr="000868CD">
        <w:rPr>
          <w:rFonts w:ascii="Times New Roman" w:hAnsi="Times New Roman" w:cs="Times New Roman"/>
        </w:rPr>
        <w:t>Hyperspectral</w:t>
      </w:r>
      <w:proofErr w:type="spellEnd"/>
      <w:r w:rsidRPr="000868CD">
        <w:rPr>
          <w:rFonts w:ascii="Times New Roman" w:hAnsi="Times New Roman" w:cs="Times New Roman"/>
        </w:rPr>
        <w:t xml:space="preserve"> Imaging System Description</w:t>
      </w:r>
      <w:r w:rsidR="00865CCF">
        <w:rPr>
          <w:rFonts w:ascii="Times New Roman" w:hAnsi="Times New Roman" w:cs="Times New Roman"/>
        </w:rPr>
        <w:t>…………………………………………….. 12</w:t>
      </w:r>
    </w:p>
    <w:p w:rsidR="005B62E6" w:rsidRPr="000868CD" w:rsidRDefault="005B62E6" w:rsidP="00AC5D44">
      <w:pPr>
        <w:pStyle w:val="ListParagraph"/>
        <w:numPr>
          <w:ilvl w:val="1"/>
          <w:numId w:val="1"/>
        </w:numPr>
        <w:rPr>
          <w:rFonts w:ascii="Times New Roman" w:hAnsi="Times New Roman" w:cs="Times New Roman"/>
        </w:rPr>
      </w:pPr>
      <w:r w:rsidRPr="000868CD">
        <w:rPr>
          <w:rFonts w:ascii="Times New Roman" w:hAnsi="Times New Roman" w:cs="Times New Roman"/>
        </w:rPr>
        <w:t>Method of Data Acquisition from Canine patients</w:t>
      </w:r>
      <w:r w:rsidR="00865CCF">
        <w:rPr>
          <w:rFonts w:ascii="Times New Roman" w:hAnsi="Times New Roman" w:cs="Times New Roman"/>
        </w:rPr>
        <w:t>…………………………………...... 13-14</w:t>
      </w:r>
    </w:p>
    <w:p w:rsidR="005B62E6" w:rsidRPr="000868CD" w:rsidRDefault="005B62E6" w:rsidP="00AC5D44">
      <w:pPr>
        <w:pStyle w:val="ListParagraph"/>
        <w:numPr>
          <w:ilvl w:val="0"/>
          <w:numId w:val="1"/>
        </w:numPr>
        <w:rPr>
          <w:rFonts w:ascii="Times New Roman" w:hAnsi="Times New Roman" w:cs="Times New Roman"/>
        </w:rPr>
      </w:pPr>
      <w:r w:rsidRPr="000868CD">
        <w:rPr>
          <w:rFonts w:ascii="Times New Roman" w:hAnsi="Times New Roman" w:cs="Times New Roman"/>
        </w:rPr>
        <w:t xml:space="preserve">Normalizing and </w:t>
      </w:r>
      <w:r w:rsidR="000856E3" w:rsidRPr="000868CD">
        <w:rPr>
          <w:rFonts w:ascii="Times New Roman" w:hAnsi="Times New Roman" w:cs="Times New Roman"/>
        </w:rPr>
        <w:t>Preprocessing of</w:t>
      </w:r>
      <w:r w:rsidRPr="000868CD">
        <w:rPr>
          <w:rFonts w:ascii="Times New Roman" w:hAnsi="Times New Roman" w:cs="Times New Roman"/>
        </w:rPr>
        <w:t xml:space="preserve"> data</w:t>
      </w:r>
      <w:r w:rsidR="00865CCF">
        <w:rPr>
          <w:rFonts w:ascii="Times New Roman" w:hAnsi="Times New Roman" w:cs="Times New Roman"/>
        </w:rPr>
        <w:t>…………………………………………………….. 15</w:t>
      </w:r>
    </w:p>
    <w:p w:rsidR="005B62E6" w:rsidRPr="000868CD" w:rsidRDefault="005B62E6" w:rsidP="00AC5D44">
      <w:pPr>
        <w:pStyle w:val="ListParagraph"/>
        <w:numPr>
          <w:ilvl w:val="1"/>
          <w:numId w:val="1"/>
        </w:numPr>
        <w:rPr>
          <w:rFonts w:ascii="Times New Roman" w:hAnsi="Times New Roman" w:cs="Times New Roman"/>
        </w:rPr>
      </w:pPr>
      <w:r w:rsidRPr="000868CD">
        <w:rPr>
          <w:rFonts w:ascii="Times New Roman" w:hAnsi="Times New Roman" w:cs="Times New Roman"/>
        </w:rPr>
        <w:t>Normalization Using Standard Reflectance Standards</w:t>
      </w:r>
      <w:r w:rsidR="00865CCF">
        <w:rPr>
          <w:rFonts w:ascii="Times New Roman" w:hAnsi="Times New Roman" w:cs="Times New Roman"/>
        </w:rPr>
        <w:t>………………………………….15</w:t>
      </w:r>
    </w:p>
    <w:p w:rsidR="004F0D1C" w:rsidRDefault="005B62E6" w:rsidP="00AC5D44">
      <w:pPr>
        <w:pStyle w:val="ListParagraph"/>
        <w:numPr>
          <w:ilvl w:val="1"/>
          <w:numId w:val="1"/>
        </w:numPr>
        <w:rPr>
          <w:rFonts w:ascii="Times New Roman" w:hAnsi="Times New Roman" w:cs="Times New Roman"/>
        </w:rPr>
      </w:pPr>
      <w:r w:rsidRPr="000868CD">
        <w:rPr>
          <w:rFonts w:ascii="Times New Roman" w:hAnsi="Times New Roman" w:cs="Times New Roman"/>
        </w:rPr>
        <w:t>Other normalizati</w:t>
      </w:r>
      <w:r w:rsidR="007C3995">
        <w:rPr>
          <w:rFonts w:ascii="Times New Roman" w:hAnsi="Times New Roman" w:cs="Times New Roman"/>
        </w:rPr>
        <w:t xml:space="preserve">on methods used in NIR Imaging </w:t>
      </w:r>
      <w:r w:rsidR="00865CCF">
        <w:rPr>
          <w:rFonts w:ascii="Times New Roman" w:hAnsi="Times New Roman" w:cs="Times New Roman"/>
        </w:rPr>
        <w:t>……………………………………16</w:t>
      </w:r>
    </w:p>
    <w:p w:rsidR="000856E3" w:rsidRPr="000868CD" w:rsidRDefault="000856E3" w:rsidP="00AC5D44">
      <w:pPr>
        <w:pStyle w:val="ListParagraph"/>
        <w:numPr>
          <w:ilvl w:val="1"/>
          <w:numId w:val="1"/>
        </w:numPr>
        <w:rPr>
          <w:rFonts w:ascii="Times New Roman" w:hAnsi="Times New Roman" w:cs="Times New Roman"/>
        </w:rPr>
      </w:pPr>
      <w:r>
        <w:rPr>
          <w:rFonts w:ascii="Times New Roman" w:hAnsi="Times New Roman" w:cs="Times New Roman"/>
        </w:rPr>
        <w:t>Derivative Methods and its appli</w:t>
      </w:r>
      <w:r w:rsidR="00865CCF">
        <w:rPr>
          <w:rFonts w:ascii="Times New Roman" w:hAnsi="Times New Roman" w:cs="Times New Roman"/>
        </w:rPr>
        <w:t>cations………………………………………………...17</w:t>
      </w:r>
    </w:p>
    <w:p w:rsidR="005B62E6" w:rsidRPr="000868CD" w:rsidRDefault="005B62E6" w:rsidP="00AC5D44">
      <w:pPr>
        <w:pStyle w:val="ListParagraph"/>
        <w:numPr>
          <w:ilvl w:val="0"/>
          <w:numId w:val="1"/>
        </w:numPr>
        <w:rPr>
          <w:rFonts w:ascii="Times New Roman" w:hAnsi="Times New Roman" w:cs="Times New Roman"/>
        </w:rPr>
      </w:pPr>
      <w:r w:rsidRPr="000868CD">
        <w:rPr>
          <w:rFonts w:ascii="Times New Roman" w:hAnsi="Times New Roman" w:cs="Times New Roman"/>
        </w:rPr>
        <w:t>Data Analysis</w:t>
      </w:r>
      <w:r w:rsidR="000856E3">
        <w:rPr>
          <w:rFonts w:ascii="Times New Roman" w:hAnsi="Times New Roman" w:cs="Times New Roman"/>
        </w:rPr>
        <w:t>…</w:t>
      </w:r>
      <w:r w:rsidR="00276A3B">
        <w:rPr>
          <w:rFonts w:ascii="Times New Roman" w:hAnsi="Times New Roman" w:cs="Times New Roman"/>
        </w:rPr>
        <w:t>……………………………………………………………………………...17</w:t>
      </w:r>
    </w:p>
    <w:p w:rsidR="005B62E6" w:rsidRPr="000868CD" w:rsidRDefault="004F0D1C" w:rsidP="00AC5D44">
      <w:pPr>
        <w:pStyle w:val="ListParagraph"/>
        <w:numPr>
          <w:ilvl w:val="1"/>
          <w:numId w:val="1"/>
        </w:numPr>
        <w:rPr>
          <w:rFonts w:ascii="Times New Roman" w:hAnsi="Times New Roman" w:cs="Times New Roman"/>
        </w:rPr>
      </w:pPr>
      <w:r w:rsidRPr="000868CD">
        <w:rPr>
          <w:rFonts w:ascii="Times New Roman" w:hAnsi="Times New Roman" w:cs="Times New Roman"/>
        </w:rPr>
        <w:t>Support Vector Machine</w:t>
      </w:r>
      <w:r w:rsidR="00276A3B">
        <w:rPr>
          <w:rFonts w:ascii="Times New Roman" w:hAnsi="Times New Roman" w:cs="Times New Roman"/>
        </w:rPr>
        <w:t>………………………………………………………………..17-19</w:t>
      </w:r>
    </w:p>
    <w:p w:rsidR="005B62E6" w:rsidRPr="000868CD" w:rsidRDefault="004F0D1C" w:rsidP="00AC5D44">
      <w:pPr>
        <w:pStyle w:val="ListParagraph"/>
        <w:numPr>
          <w:ilvl w:val="1"/>
          <w:numId w:val="1"/>
        </w:numPr>
        <w:rPr>
          <w:rFonts w:ascii="Times New Roman" w:hAnsi="Times New Roman" w:cs="Times New Roman"/>
        </w:rPr>
      </w:pPr>
      <w:r w:rsidRPr="000868CD">
        <w:rPr>
          <w:rFonts w:ascii="Times New Roman" w:hAnsi="Times New Roman" w:cs="Times New Roman"/>
        </w:rPr>
        <w:t>Linear Discriminant Analysis</w:t>
      </w:r>
      <w:r w:rsidR="00276A3B">
        <w:rPr>
          <w:rFonts w:ascii="Times New Roman" w:hAnsi="Times New Roman" w:cs="Times New Roman"/>
        </w:rPr>
        <w:t>…………………………………………………………..19-21</w:t>
      </w:r>
    </w:p>
    <w:p w:rsidR="004F0D1C" w:rsidRDefault="004F0D1C" w:rsidP="00AC5D44">
      <w:pPr>
        <w:pStyle w:val="ListParagraph"/>
        <w:numPr>
          <w:ilvl w:val="1"/>
          <w:numId w:val="1"/>
        </w:numPr>
        <w:rPr>
          <w:rFonts w:ascii="Times New Roman" w:hAnsi="Times New Roman" w:cs="Times New Roman"/>
        </w:rPr>
      </w:pPr>
      <w:r w:rsidRPr="000868CD">
        <w:rPr>
          <w:rFonts w:ascii="Times New Roman" w:hAnsi="Times New Roman" w:cs="Times New Roman"/>
        </w:rPr>
        <w:t>Principal Component Analysis</w:t>
      </w:r>
      <w:r w:rsidR="00276A3B">
        <w:rPr>
          <w:rFonts w:ascii="Times New Roman" w:hAnsi="Times New Roman" w:cs="Times New Roman"/>
        </w:rPr>
        <w:t>…………………………………………………………....21</w:t>
      </w:r>
    </w:p>
    <w:p w:rsidR="000856E3" w:rsidRPr="000856E3" w:rsidRDefault="000856E3" w:rsidP="000856E3">
      <w:pPr>
        <w:pStyle w:val="ListParagraph"/>
        <w:numPr>
          <w:ilvl w:val="1"/>
          <w:numId w:val="1"/>
        </w:numPr>
        <w:rPr>
          <w:rFonts w:ascii="Times New Roman" w:hAnsi="Times New Roman" w:cs="Times New Roman"/>
        </w:rPr>
      </w:pPr>
      <w:r w:rsidRPr="000868CD">
        <w:rPr>
          <w:rFonts w:ascii="Times New Roman" w:hAnsi="Times New Roman" w:cs="Times New Roman"/>
        </w:rPr>
        <w:t>Tissue Optical Indices Method</w:t>
      </w:r>
      <w:r w:rsidR="00276A3B">
        <w:rPr>
          <w:rFonts w:ascii="Times New Roman" w:hAnsi="Times New Roman" w:cs="Times New Roman"/>
        </w:rPr>
        <w:t>…………………………………………………………..21-22</w:t>
      </w:r>
    </w:p>
    <w:p w:rsidR="004F0D1C" w:rsidRPr="000868CD" w:rsidRDefault="004F0D1C" w:rsidP="00AC5D44">
      <w:pPr>
        <w:pStyle w:val="ListParagraph"/>
        <w:numPr>
          <w:ilvl w:val="0"/>
          <w:numId w:val="1"/>
        </w:numPr>
        <w:rPr>
          <w:rFonts w:ascii="Times New Roman" w:hAnsi="Times New Roman" w:cs="Times New Roman"/>
        </w:rPr>
      </w:pPr>
      <w:r w:rsidRPr="000868CD">
        <w:rPr>
          <w:rFonts w:ascii="Times New Roman" w:hAnsi="Times New Roman" w:cs="Times New Roman"/>
        </w:rPr>
        <w:t>Preliminary Results</w:t>
      </w:r>
      <w:r w:rsidR="000856E3">
        <w:rPr>
          <w:rFonts w:ascii="Times New Roman" w:hAnsi="Times New Roman" w:cs="Times New Roman"/>
        </w:rPr>
        <w:t>………</w:t>
      </w:r>
      <w:r w:rsidR="00276A3B">
        <w:rPr>
          <w:rFonts w:ascii="Times New Roman" w:hAnsi="Times New Roman" w:cs="Times New Roman"/>
        </w:rPr>
        <w:t>…………………………………………………………………..22-23</w:t>
      </w:r>
    </w:p>
    <w:p w:rsidR="004F0D1C" w:rsidRPr="000868CD" w:rsidRDefault="004F0D1C" w:rsidP="00AC5D44">
      <w:pPr>
        <w:pStyle w:val="ListParagraph"/>
        <w:numPr>
          <w:ilvl w:val="0"/>
          <w:numId w:val="1"/>
        </w:numPr>
        <w:rPr>
          <w:rFonts w:ascii="Times New Roman" w:hAnsi="Times New Roman" w:cs="Times New Roman"/>
        </w:rPr>
      </w:pPr>
      <w:r w:rsidRPr="000868CD">
        <w:rPr>
          <w:rFonts w:ascii="Times New Roman" w:hAnsi="Times New Roman" w:cs="Times New Roman"/>
        </w:rPr>
        <w:t>Discussion</w:t>
      </w:r>
      <w:r w:rsidR="000856E3">
        <w:rPr>
          <w:rFonts w:ascii="Times New Roman" w:hAnsi="Times New Roman" w:cs="Times New Roman"/>
        </w:rPr>
        <w:t>……………………</w:t>
      </w:r>
      <w:r w:rsidR="00276A3B">
        <w:rPr>
          <w:rFonts w:ascii="Times New Roman" w:hAnsi="Times New Roman" w:cs="Times New Roman"/>
        </w:rPr>
        <w:t>……………………………………………………………....23-25</w:t>
      </w:r>
    </w:p>
    <w:p w:rsidR="004F0D1C" w:rsidRPr="000868CD" w:rsidRDefault="000856E3" w:rsidP="00AC5D44">
      <w:pPr>
        <w:pStyle w:val="ListParagraph"/>
        <w:numPr>
          <w:ilvl w:val="0"/>
          <w:numId w:val="1"/>
        </w:numPr>
        <w:rPr>
          <w:rFonts w:ascii="Times New Roman" w:hAnsi="Times New Roman" w:cs="Times New Roman"/>
        </w:rPr>
      </w:pPr>
      <w:r>
        <w:rPr>
          <w:rFonts w:ascii="Times New Roman" w:hAnsi="Times New Roman" w:cs="Times New Roman"/>
        </w:rPr>
        <w:t xml:space="preserve">Future </w:t>
      </w:r>
      <w:r w:rsidR="004F0D1C" w:rsidRPr="000868CD">
        <w:rPr>
          <w:rFonts w:ascii="Times New Roman" w:hAnsi="Times New Roman" w:cs="Times New Roman"/>
        </w:rPr>
        <w:t>Research Plan</w:t>
      </w:r>
      <w:r>
        <w:rPr>
          <w:rFonts w:ascii="Times New Roman" w:hAnsi="Times New Roman" w:cs="Times New Roman"/>
        </w:rPr>
        <w:t>………</w:t>
      </w:r>
      <w:r w:rsidR="00F25BD7">
        <w:rPr>
          <w:rFonts w:ascii="Times New Roman" w:hAnsi="Times New Roman" w:cs="Times New Roman"/>
        </w:rPr>
        <w:t>………………………………………………………………...26-27</w:t>
      </w:r>
    </w:p>
    <w:p w:rsidR="004F0D1C" w:rsidRPr="000868CD" w:rsidRDefault="004F0D1C" w:rsidP="00AC5D44">
      <w:pPr>
        <w:rPr>
          <w:rFonts w:ascii="Times New Roman" w:hAnsi="Times New Roman" w:cs="Times New Roman"/>
        </w:rPr>
      </w:pPr>
      <w:r w:rsidRPr="000868CD">
        <w:t xml:space="preserve">   </w:t>
      </w:r>
      <w:r w:rsidRPr="000868CD">
        <w:rPr>
          <w:rFonts w:ascii="Times New Roman" w:hAnsi="Times New Roman" w:cs="Times New Roman"/>
        </w:rPr>
        <w:t xml:space="preserve"> References</w:t>
      </w:r>
    </w:p>
    <w:p w:rsidR="004E68DF" w:rsidRPr="000868CD" w:rsidRDefault="004F0D1C" w:rsidP="007E339E">
      <w:pPr>
        <w:rPr>
          <w:rFonts w:ascii="Times New Roman" w:hAnsi="Times New Roman" w:cs="Times New Roman"/>
        </w:rPr>
      </w:pPr>
      <w:r w:rsidRPr="000868CD">
        <w:rPr>
          <w:rFonts w:ascii="Times New Roman" w:hAnsi="Times New Roman" w:cs="Times New Roman"/>
        </w:rPr>
        <w:t xml:space="preserve">   </w:t>
      </w:r>
    </w:p>
    <w:p w:rsidR="00B24BF9" w:rsidRDefault="00B24BF9" w:rsidP="007E339E">
      <w:pPr>
        <w:rPr>
          <w:rFonts w:ascii="Times New Roman" w:hAnsi="Times New Roman" w:cs="Times New Roman"/>
          <w:b/>
          <w:sz w:val="32"/>
          <w:szCs w:val="32"/>
        </w:rPr>
      </w:pPr>
    </w:p>
    <w:p w:rsidR="00061F9D" w:rsidRDefault="00061F9D" w:rsidP="007E339E">
      <w:pPr>
        <w:rPr>
          <w:rFonts w:ascii="Times New Roman" w:hAnsi="Times New Roman" w:cs="Times New Roman"/>
          <w:b/>
          <w:sz w:val="32"/>
          <w:szCs w:val="32"/>
        </w:rPr>
      </w:pPr>
    </w:p>
    <w:p w:rsidR="00061F9D" w:rsidRDefault="00061F9D" w:rsidP="007E339E">
      <w:pPr>
        <w:rPr>
          <w:rFonts w:ascii="Times New Roman" w:hAnsi="Times New Roman" w:cs="Times New Roman"/>
          <w:b/>
          <w:sz w:val="32"/>
          <w:szCs w:val="32"/>
        </w:rPr>
      </w:pPr>
    </w:p>
    <w:p w:rsidR="00061F9D" w:rsidRDefault="00061F9D" w:rsidP="007E339E">
      <w:pPr>
        <w:rPr>
          <w:rFonts w:ascii="Times New Roman" w:hAnsi="Times New Roman" w:cs="Times New Roman"/>
          <w:b/>
          <w:sz w:val="32"/>
          <w:szCs w:val="32"/>
        </w:rPr>
      </w:pPr>
    </w:p>
    <w:p w:rsidR="004D095E" w:rsidRPr="00476E70" w:rsidRDefault="00476E70" w:rsidP="007E339E">
      <w:pPr>
        <w:rPr>
          <w:rFonts w:ascii="Times New Roman" w:hAnsi="Times New Roman" w:cs="Times New Roman"/>
          <w:b/>
          <w:sz w:val="32"/>
          <w:szCs w:val="32"/>
        </w:rPr>
      </w:pPr>
      <w:r w:rsidRPr="00476E70">
        <w:rPr>
          <w:rFonts w:ascii="Times New Roman" w:hAnsi="Times New Roman" w:cs="Times New Roman"/>
          <w:b/>
          <w:sz w:val="32"/>
          <w:szCs w:val="32"/>
        </w:rPr>
        <w:t xml:space="preserve">List of Figures </w:t>
      </w:r>
    </w:p>
    <w:p w:rsidR="00476E70" w:rsidRDefault="00476E70" w:rsidP="007E339E">
      <w:pPr>
        <w:rPr>
          <w:rFonts w:ascii="Times New Roman" w:hAnsi="Times New Roman" w:cs="Times New Roman"/>
          <w:b/>
        </w:rPr>
      </w:pPr>
    </w:p>
    <w:p w:rsidR="000856E3" w:rsidRPr="00DD5A04" w:rsidRDefault="00DD5A04" w:rsidP="000856E3">
      <w:pPr>
        <w:rPr>
          <w:rFonts w:ascii="Times New Roman" w:hAnsi="Times New Roman" w:cs="Times New Roman"/>
        </w:rPr>
      </w:pPr>
      <w:r>
        <w:rPr>
          <w:rFonts w:ascii="Times New Roman" w:hAnsi="Times New Roman" w:cs="Times New Roman"/>
        </w:rPr>
        <w:t xml:space="preserve">Figure 1: </w:t>
      </w:r>
      <w:r>
        <w:rPr>
          <w:rFonts w:ascii="Times New Roman" w:hAnsi="Times New Roman" w:cs="Times New Roman"/>
          <w:color w:val="000000"/>
        </w:rPr>
        <w:t>Needle biopsy for breast cancer</w:t>
      </w:r>
      <w:r w:rsidR="00B24BF9">
        <w:rPr>
          <w:rFonts w:ascii="Times New Roman" w:hAnsi="Times New Roman" w:cs="Times New Roman"/>
          <w:color w:val="000000"/>
        </w:rPr>
        <w:t>…………………………………………………………………1</w:t>
      </w:r>
    </w:p>
    <w:p w:rsidR="000856E3" w:rsidRPr="00B24BF9" w:rsidRDefault="000856E3" w:rsidP="000856E3">
      <w:pPr>
        <w:rPr>
          <w:rFonts w:ascii="Times New Roman" w:hAnsi="Times New Roman" w:cs="Times New Roman"/>
          <w:color w:val="000000"/>
        </w:rPr>
      </w:pPr>
      <w:r w:rsidRPr="00DD5A04">
        <w:rPr>
          <w:rFonts w:ascii="Times New Roman" w:hAnsi="Times New Roman" w:cs="Times New Roman"/>
        </w:rPr>
        <w:t xml:space="preserve">Figure 2: </w:t>
      </w:r>
      <w:r w:rsidR="00DD5A04">
        <w:rPr>
          <w:rFonts w:ascii="Times New Roman" w:hAnsi="Times New Roman" w:cs="Times New Roman"/>
          <w:color w:val="000000"/>
        </w:rPr>
        <w:t xml:space="preserve">A </w:t>
      </w:r>
      <w:proofErr w:type="spellStart"/>
      <w:r w:rsidR="00DD5A04">
        <w:rPr>
          <w:rFonts w:ascii="Times New Roman" w:hAnsi="Times New Roman" w:cs="Times New Roman"/>
          <w:color w:val="000000"/>
        </w:rPr>
        <w:t>hyperspectral</w:t>
      </w:r>
      <w:proofErr w:type="spellEnd"/>
      <w:r w:rsidR="00DD5A04">
        <w:rPr>
          <w:rFonts w:ascii="Times New Roman" w:hAnsi="Times New Roman" w:cs="Times New Roman"/>
          <w:color w:val="000000"/>
        </w:rPr>
        <w:t xml:space="preserve"> three dimensional imaging </w:t>
      </w:r>
      <w:r w:rsidR="00B24BF9">
        <w:rPr>
          <w:rFonts w:ascii="Times New Roman" w:hAnsi="Times New Roman" w:cs="Times New Roman"/>
          <w:color w:val="000000"/>
        </w:rPr>
        <w:t>cube ………………………………………………4</w:t>
      </w:r>
    </w:p>
    <w:p w:rsidR="000856E3" w:rsidRPr="00DD5A04" w:rsidRDefault="000856E3" w:rsidP="000856E3">
      <w:pPr>
        <w:rPr>
          <w:rFonts w:ascii="Times New Roman" w:hAnsi="Times New Roman" w:cs="Times New Roman"/>
        </w:rPr>
      </w:pPr>
      <w:r w:rsidRPr="00DD5A04">
        <w:rPr>
          <w:rFonts w:ascii="Times New Roman" w:hAnsi="Times New Roman" w:cs="Times New Roman"/>
        </w:rPr>
        <w:t xml:space="preserve">Figure 3: </w:t>
      </w:r>
      <w:r w:rsidR="00DD5A04">
        <w:rPr>
          <w:rFonts w:ascii="Times New Roman" w:hAnsi="Times New Roman" w:cs="Times New Roman"/>
          <w:color w:val="000000"/>
        </w:rPr>
        <w:t xml:space="preserve">A </w:t>
      </w:r>
      <w:proofErr w:type="spellStart"/>
      <w:r w:rsidR="00DD5A04">
        <w:rPr>
          <w:rFonts w:ascii="Times New Roman" w:hAnsi="Times New Roman" w:cs="Times New Roman"/>
          <w:color w:val="000000"/>
        </w:rPr>
        <w:t>hyperspectral</w:t>
      </w:r>
      <w:proofErr w:type="spellEnd"/>
      <w:r w:rsidR="00DD5A04">
        <w:rPr>
          <w:rFonts w:ascii="Times New Roman" w:hAnsi="Times New Roman" w:cs="Times New Roman"/>
          <w:color w:val="000000"/>
        </w:rPr>
        <w:t xml:space="preserve"> imaging setup for tissue analysis</w:t>
      </w:r>
      <w:r w:rsidR="00B24BF9">
        <w:rPr>
          <w:rFonts w:ascii="Times New Roman" w:hAnsi="Times New Roman" w:cs="Times New Roman"/>
          <w:color w:val="000000"/>
        </w:rPr>
        <w:t>………………………………………………5</w:t>
      </w:r>
    </w:p>
    <w:p w:rsidR="00B24BF9" w:rsidRDefault="00DD5A04" w:rsidP="000856E3">
      <w:pPr>
        <w:rPr>
          <w:rFonts w:ascii="Times New Roman" w:hAnsi="Times New Roman" w:cs="Times New Roman"/>
        </w:rPr>
      </w:pPr>
      <w:r>
        <w:rPr>
          <w:rFonts w:ascii="Times New Roman" w:hAnsi="Times New Roman" w:cs="Times New Roman"/>
        </w:rPr>
        <w:t xml:space="preserve">Figure 4a: </w:t>
      </w:r>
      <w:r w:rsidRPr="00BF2285">
        <w:rPr>
          <w:rFonts w:ascii="Times New Roman" w:hAnsi="Times New Roman" w:cs="Times New Roman"/>
        </w:rPr>
        <w:t xml:space="preserve">Detection of prostate cancer tissue (green area) using the classification method </w:t>
      </w:r>
      <w:r w:rsidR="00B24BF9">
        <w:rPr>
          <w:rFonts w:ascii="Times New Roman" w:hAnsi="Times New Roman" w:cs="Times New Roman"/>
        </w:rPr>
        <w:t>…………......6</w:t>
      </w:r>
    </w:p>
    <w:p w:rsidR="000856E3" w:rsidRPr="00DD5A04" w:rsidRDefault="00DD5A04" w:rsidP="000856E3">
      <w:pPr>
        <w:rPr>
          <w:rFonts w:ascii="Times New Roman" w:hAnsi="Times New Roman" w:cs="Times New Roman"/>
        </w:rPr>
      </w:pPr>
      <w:r>
        <w:rPr>
          <w:rFonts w:ascii="Times New Roman" w:hAnsi="Times New Roman" w:cs="Times New Roman"/>
        </w:rPr>
        <w:t xml:space="preserve">Figure 4b: </w:t>
      </w:r>
      <w:r w:rsidRPr="00BF2285">
        <w:rPr>
          <w:rFonts w:ascii="Times New Roman" w:hAnsi="Times New Roman" w:cs="Times New Roman"/>
        </w:rPr>
        <w:t xml:space="preserve">In-vivo spectral signature of benign and malignant lesion.  </w:t>
      </w:r>
      <w:r w:rsidR="00B24BF9">
        <w:rPr>
          <w:rFonts w:ascii="Times New Roman" w:hAnsi="Times New Roman" w:cs="Times New Roman"/>
        </w:rPr>
        <w:t>…………………………………..6</w:t>
      </w:r>
    </w:p>
    <w:p w:rsidR="00DD5A04" w:rsidRPr="00F44A4E" w:rsidRDefault="00DD5A04" w:rsidP="00DD5A04">
      <w:pPr>
        <w:tabs>
          <w:tab w:val="left" w:pos="1620"/>
        </w:tabs>
        <w:rPr>
          <w:rFonts w:ascii="Times New Roman" w:hAnsi="Times New Roman" w:cs="Times New Roman"/>
        </w:rPr>
      </w:pPr>
      <w:r>
        <w:rPr>
          <w:rFonts w:ascii="Times New Roman" w:hAnsi="Times New Roman" w:cs="Times New Roman"/>
        </w:rPr>
        <w:t xml:space="preserve">Figure 5: The </w:t>
      </w:r>
      <w:proofErr w:type="spellStart"/>
      <w:r>
        <w:rPr>
          <w:rFonts w:ascii="Times New Roman" w:hAnsi="Times New Roman" w:cs="Times New Roman"/>
        </w:rPr>
        <w:t>hyperspectral</w:t>
      </w:r>
      <w:proofErr w:type="spellEnd"/>
      <w:r>
        <w:rPr>
          <w:rFonts w:ascii="Times New Roman" w:hAnsi="Times New Roman" w:cs="Times New Roman"/>
        </w:rPr>
        <w:t xml:space="preserve"> imaging setup used by the authors for the gastric cancer experiment</w:t>
      </w:r>
      <w:r w:rsidR="00B24BF9">
        <w:rPr>
          <w:rFonts w:ascii="Times New Roman" w:hAnsi="Times New Roman" w:cs="Times New Roman"/>
        </w:rPr>
        <w:t>………8</w:t>
      </w:r>
    </w:p>
    <w:p w:rsidR="000856E3" w:rsidRPr="00DD5A04" w:rsidRDefault="00DD5A04" w:rsidP="000856E3">
      <w:pPr>
        <w:rPr>
          <w:rFonts w:ascii="Times New Roman" w:hAnsi="Times New Roman" w:cs="Times New Roman"/>
        </w:rPr>
      </w:pPr>
      <w:r>
        <w:rPr>
          <w:rFonts w:ascii="Times New Roman" w:hAnsi="Times New Roman" w:cs="Times New Roman"/>
        </w:rPr>
        <w:t xml:space="preserve">Figure 6: </w:t>
      </w:r>
      <w:r w:rsidRPr="00882B4C">
        <w:rPr>
          <w:rFonts w:ascii="Times New Roman" w:hAnsi="Times New Roman" w:cs="Times New Roman"/>
        </w:rPr>
        <w:t xml:space="preserve">Schematic view of the </w:t>
      </w:r>
      <w:proofErr w:type="spellStart"/>
      <w:r w:rsidRPr="00882B4C">
        <w:rPr>
          <w:rFonts w:ascii="Times New Roman" w:hAnsi="Times New Roman" w:cs="Times New Roman"/>
        </w:rPr>
        <w:t>hyperspectral</w:t>
      </w:r>
      <w:proofErr w:type="spellEnd"/>
      <w:r w:rsidRPr="00882B4C">
        <w:rPr>
          <w:rFonts w:ascii="Times New Roman" w:hAnsi="Times New Roman" w:cs="Times New Roman"/>
        </w:rPr>
        <w:t xml:space="preserve"> imaging acquisition system</w:t>
      </w:r>
      <w:r w:rsidR="00276A3B">
        <w:rPr>
          <w:rFonts w:ascii="Times New Roman" w:hAnsi="Times New Roman" w:cs="Times New Roman"/>
        </w:rPr>
        <w:t>……………………………..13</w:t>
      </w:r>
    </w:p>
    <w:p w:rsidR="00B24BF9" w:rsidRDefault="00DD5A04" w:rsidP="00B24BF9">
      <w:pPr>
        <w:spacing w:line="240" w:lineRule="auto"/>
        <w:rPr>
          <w:rFonts w:ascii="Times New Roman" w:hAnsi="Times New Roman" w:cs="Times New Roman"/>
        </w:rPr>
      </w:pPr>
      <w:r>
        <w:rPr>
          <w:rFonts w:ascii="Times New Roman" w:hAnsi="Times New Roman" w:cs="Times New Roman"/>
        </w:rPr>
        <w:t>Figure 7</w:t>
      </w:r>
      <w:r w:rsidR="000856E3" w:rsidRPr="00DD5A04">
        <w:rPr>
          <w:rFonts w:ascii="Times New Roman" w:hAnsi="Times New Roman" w:cs="Times New Roman"/>
        </w:rPr>
        <w:t>:</w:t>
      </w:r>
      <w:r>
        <w:rPr>
          <w:rFonts w:ascii="Times New Roman" w:hAnsi="Times New Roman" w:cs="Times New Roman"/>
        </w:rPr>
        <w:t xml:space="preserve"> The canine patient with multiple mammary tumors held by the doctor as</w:t>
      </w:r>
      <w:r w:rsidR="00276A3B">
        <w:rPr>
          <w:rFonts w:ascii="Times New Roman" w:hAnsi="Times New Roman" w:cs="Times New Roman"/>
        </w:rPr>
        <w:t>…………………….14</w:t>
      </w:r>
    </w:p>
    <w:p w:rsidR="000856E3" w:rsidRPr="00DD5A04" w:rsidRDefault="00DD5A04" w:rsidP="00B24BF9">
      <w:pPr>
        <w:spacing w:line="24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images</w:t>
      </w:r>
      <w:proofErr w:type="gramEnd"/>
      <w:r>
        <w:rPr>
          <w:rFonts w:ascii="Times New Roman" w:hAnsi="Times New Roman" w:cs="Times New Roman"/>
        </w:rPr>
        <w:t xml:space="preserve"> are being captured by the </w:t>
      </w:r>
      <w:proofErr w:type="spellStart"/>
      <w:r>
        <w:rPr>
          <w:rFonts w:ascii="Times New Roman" w:hAnsi="Times New Roman" w:cs="Times New Roman"/>
        </w:rPr>
        <w:t>hyperspectral</w:t>
      </w:r>
      <w:proofErr w:type="spellEnd"/>
      <w:r>
        <w:rPr>
          <w:rFonts w:ascii="Times New Roman" w:hAnsi="Times New Roman" w:cs="Times New Roman"/>
        </w:rPr>
        <w:t xml:space="preserve"> system</w:t>
      </w:r>
    </w:p>
    <w:p w:rsidR="000856E3" w:rsidRPr="00DD5A04" w:rsidRDefault="00DD5A04" w:rsidP="000856E3">
      <w:pPr>
        <w:rPr>
          <w:rFonts w:ascii="Times New Roman" w:hAnsi="Times New Roman" w:cs="Times New Roman"/>
        </w:rPr>
      </w:pPr>
      <w:r>
        <w:rPr>
          <w:rFonts w:ascii="Times New Roman" w:hAnsi="Times New Roman" w:cs="Times New Roman"/>
        </w:rPr>
        <w:t xml:space="preserve">Figure 8a: The </w:t>
      </w:r>
      <w:proofErr w:type="spellStart"/>
      <w:r>
        <w:rPr>
          <w:rFonts w:ascii="Times New Roman" w:hAnsi="Times New Roman" w:cs="Times New Roman"/>
        </w:rPr>
        <w:t>hyperspectral</w:t>
      </w:r>
      <w:proofErr w:type="spellEnd"/>
      <w:r>
        <w:rPr>
          <w:rFonts w:ascii="Times New Roman" w:hAnsi="Times New Roman" w:cs="Times New Roman"/>
        </w:rPr>
        <w:t xml:space="preserve"> image of</w:t>
      </w:r>
      <w:r w:rsidRPr="00D93AB3">
        <w:rPr>
          <w:rFonts w:ascii="Times New Roman" w:hAnsi="Times New Roman" w:cs="Times New Roman"/>
        </w:rPr>
        <w:t xml:space="preserve"> canine</w:t>
      </w:r>
      <w:r>
        <w:rPr>
          <w:rFonts w:ascii="Times New Roman" w:hAnsi="Times New Roman" w:cs="Times New Roman"/>
        </w:rPr>
        <w:t xml:space="preserve"> mammary tumors</w:t>
      </w:r>
      <w:r w:rsidR="00276A3B">
        <w:rPr>
          <w:rFonts w:ascii="Times New Roman" w:hAnsi="Times New Roman" w:cs="Times New Roman"/>
        </w:rPr>
        <w:t>………………………………………..14</w:t>
      </w:r>
    </w:p>
    <w:p w:rsidR="00476E70" w:rsidRDefault="00DD5A04" w:rsidP="000856E3">
      <w:pPr>
        <w:rPr>
          <w:rFonts w:ascii="Times New Roman" w:hAnsi="Times New Roman" w:cs="Times New Roman"/>
        </w:rPr>
      </w:pPr>
      <w:r>
        <w:rPr>
          <w:rFonts w:ascii="Times New Roman" w:hAnsi="Times New Roman" w:cs="Times New Roman"/>
        </w:rPr>
        <w:t>Figure 8b:  The digital image of</w:t>
      </w:r>
      <w:r w:rsidRPr="00D93AB3">
        <w:rPr>
          <w:rFonts w:ascii="Times New Roman" w:hAnsi="Times New Roman" w:cs="Times New Roman"/>
        </w:rPr>
        <w:t xml:space="preserve"> canine </w:t>
      </w:r>
      <w:r>
        <w:rPr>
          <w:rFonts w:ascii="Times New Roman" w:hAnsi="Times New Roman" w:cs="Times New Roman"/>
        </w:rPr>
        <w:t>mammary tumors</w:t>
      </w:r>
      <w:r w:rsidR="00276A3B">
        <w:rPr>
          <w:rFonts w:ascii="Times New Roman" w:hAnsi="Times New Roman" w:cs="Times New Roman"/>
        </w:rPr>
        <w:t>………………………………………………14</w:t>
      </w:r>
    </w:p>
    <w:p w:rsidR="00DD5A04" w:rsidRPr="00DD5A04" w:rsidRDefault="00DD5A04" w:rsidP="00DD5A04">
      <w:pPr>
        <w:rPr>
          <w:rFonts w:ascii="Times New Roman" w:hAnsi="Times New Roman" w:cs="Times New Roman"/>
        </w:rPr>
      </w:pPr>
      <w:r>
        <w:rPr>
          <w:rFonts w:ascii="Times New Roman" w:hAnsi="Times New Roman" w:cs="Times New Roman"/>
        </w:rPr>
        <w:t>Figure 9</w:t>
      </w:r>
      <w:r w:rsidRPr="00DD5A04">
        <w:rPr>
          <w:rFonts w:ascii="Times New Roman" w:hAnsi="Times New Roman" w:cs="Times New Roman"/>
        </w:rPr>
        <w:t>:</w:t>
      </w:r>
      <w:r>
        <w:rPr>
          <w:rFonts w:ascii="Times New Roman" w:hAnsi="Times New Roman" w:cs="Times New Roman"/>
        </w:rPr>
        <w:t xml:space="preserve"> </w:t>
      </w:r>
      <w:r w:rsidR="00B24BF9">
        <w:rPr>
          <w:rFonts w:ascii="Times New Roman" w:hAnsi="Times New Roman" w:cs="Times New Roman"/>
        </w:rPr>
        <w:t xml:space="preserve"> The reflectance spectra of canine pa</w:t>
      </w:r>
      <w:r w:rsidR="00276A3B">
        <w:rPr>
          <w:rFonts w:ascii="Times New Roman" w:hAnsi="Times New Roman" w:cs="Times New Roman"/>
        </w:rPr>
        <w:t>tient Kiki………………………………………………..22</w:t>
      </w:r>
    </w:p>
    <w:p w:rsidR="00DD5A04" w:rsidRDefault="00B24BF9" w:rsidP="0038346F">
      <w:pPr>
        <w:rPr>
          <w:rFonts w:ascii="Times New Roman" w:hAnsi="Times New Roman" w:cs="Times New Roman"/>
        </w:rPr>
      </w:pPr>
      <w:r>
        <w:rPr>
          <w:rFonts w:ascii="Times New Roman" w:hAnsi="Times New Roman" w:cs="Times New Roman"/>
        </w:rPr>
        <w:t>Figure 10:</w:t>
      </w:r>
      <w:r w:rsidRPr="00B24BF9">
        <w:rPr>
          <w:rFonts w:ascii="Times New Roman" w:hAnsi="Times New Roman" w:cs="Times New Roman"/>
        </w:rPr>
        <w:t xml:space="preserve"> </w:t>
      </w:r>
      <w:r>
        <w:rPr>
          <w:rFonts w:ascii="Times New Roman" w:hAnsi="Times New Roman" w:cs="Times New Roman"/>
        </w:rPr>
        <w:t>The reflectance spectra of canine pati</w:t>
      </w:r>
      <w:r w:rsidR="00BD0292">
        <w:rPr>
          <w:rFonts w:ascii="Times New Roman" w:hAnsi="Times New Roman" w:cs="Times New Roman"/>
        </w:rPr>
        <w:t xml:space="preserve">ent </w:t>
      </w:r>
      <w:proofErr w:type="spellStart"/>
      <w:r w:rsidR="00BD0292">
        <w:rPr>
          <w:rFonts w:ascii="Times New Roman" w:hAnsi="Times New Roman" w:cs="Times New Roman"/>
        </w:rPr>
        <w:t>Tinkerbell</w:t>
      </w:r>
      <w:proofErr w:type="spellEnd"/>
      <w:r w:rsidR="00BD0292">
        <w:rPr>
          <w:rFonts w:ascii="Times New Roman" w:hAnsi="Times New Roman" w:cs="Times New Roman"/>
        </w:rPr>
        <w:t>…………………………………………2</w:t>
      </w:r>
      <w:r w:rsidR="00276A3B">
        <w:rPr>
          <w:rFonts w:ascii="Times New Roman" w:hAnsi="Times New Roman" w:cs="Times New Roman"/>
        </w:rPr>
        <w:t>3</w:t>
      </w:r>
    </w:p>
    <w:p w:rsidR="0038346F" w:rsidRPr="0038346F" w:rsidRDefault="0038346F" w:rsidP="0038346F">
      <w:pPr>
        <w:rPr>
          <w:rFonts w:ascii="Times New Roman" w:hAnsi="Times New Roman" w:cs="Times New Roman"/>
        </w:rPr>
      </w:pPr>
      <w:r w:rsidRPr="0038346F">
        <w:rPr>
          <w:rFonts w:ascii="Times New Roman" w:hAnsi="Times New Roman" w:cs="Times New Roman"/>
        </w:rPr>
        <w:t>Figure 11: The 500W quartz tungsten halogen lamp used in the canine experiment……………</w:t>
      </w:r>
      <w:r>
        <w:rPr>
          <w:rFonts w:ascii="Times New Roman" w:hAnsi="Times New Roman" w:cs="Times New Roman"/>
        </w:rPr>
        <w:t>………</w:t>
      </w:r>
      <w:r w:rsidRPr="0038346F">
        <w:rPr>
          <w:rFonts w:ascii="Times New Roman" w:hAnsi="Times New Roman" w:cs="Times New Roman"/>
        </w:rPr>
        <w:t>24</w:t>
      </w:r>
    </w:p>
    <w:p w:rsidR="0038346F" w:rsidRPr="0038346F" w:rsidRDefault="0038346F" w:rsidP="0038346F">
      <w:pPr>
        <w:sectPr w:rsidR="0038346F" w:rsidRPr="0038346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38346F">
        <w:rPr>
          <w:rFonts w:ascii="Times New Roman" w:hAnsi="Times New Roman" w:cs="Times New Roman"/>
        </w:rPr>
        <w:t xml:space="preserve">Figure 12: The 300W Sunbeam Xenon </w:t>
      </w:r>
      <w:proofErr w:type="spellStart"/>
      <w:r w:rsidRPr="0038346F">
        <w:rPr>
          <w:rFonts w:ascii="Times New Roman" w:hAnsi="Times New Roman" w:cs="Times New Roman"/>
        </w:rPr>
        <w:t>Lightsource</w:t>
      </w:r>
      <w:proofErr w:type="spellEnd"/>
      <w:r w:rsidRPr="0038346F">
        <w:rPr>
          <w:rFonts w:ascii="Times New Roman" w:hAnsi="Times New Roman" w:cs="Times New Roman"/>
        </w:rPr>
        <w:t xml:space="preserve"> ……………………………………………</w:t>
      </w:r>
      <w:r>
        <w:rPr>
          <w:rFonts w:ascii="Times New Roman" w:hAnsi="Times New Roman" w:cs="Times New Roman"/>
        </w:rPr>
        <w:t>………</w:t>
      </w:r>
      <w:r w:rsidRPr="0038346F">
        <w:rPr>
          <w:rFonts w:ascii="Times New Roman" w:hAnsi="Times New Roman" w:cs="Times New Roman"/>
        </w:rPr>
        <w:t>24</w:t>
      </w:r>
    </w:p>
    <w:p w:rsidR="00476E70" w:rsidRDefault="00476E70" w:rsidP="007E339E">
      <w:pPr>
        <w:rPr>
          <w:rFonts w:ascii="Times New Roman" w:hAnsi="Times New Roman" w:cs="Times New Roman"/>
          <w:b/>
        </w:rPr>
      </w:pPr>
    </w:p>
    <w:p w:rsidR="007E339E" w:rsidRPr="004D095E" w:rsidRDefault="007E339E" w:rsidP="007E339E">
      <w:pPr>
        <w:rPr>
          <w:rFonts w:ascii="Times New Roman" w:hAnsi="Times New Roman" w:cs="Times New Roman"/>
          <w:b/>
          <w:sz w:val="28"/>
          <w:szCs w:val="28"/>
        </w:rPr>
      </w:pPr>
      <w:r w:rsidRPr="004D095E">
        <w:rPr>
          <w:rFonts w:ascii="Times New Roman" w:hAnsi="Times New Roman" w:cs="Times New Roman"/>
          <w:b/>
          <w:sz w:val="28"/>
          <w:szCs w:val="28"/>
        </w:rPr>
        <w:t>1.</w:t>
      </w:r>
      <w:r w:rsidR="008D2C28" w:rsidRPr="004D095E">
        <w:rPr>
          <w:rFonts w:ascii="Times New Roman" w:hAnsi="Times New Roman" w:cs="Times New Roman"/>
          <w:b/>
          <w:sz w:val="28"/>
          <w:szCs w:val="28"/>
        </w:rPr>
        <w:t xml:space="preserve"> </w:t>
      </w:r>
      <w:r w:rsidRPr="004D095E">
        <w:rPr>
          <w:rFonts w:ascii="Times New Roman" w:hAnsi="Times New Roman" w:cs="Times New Roman"/>
          <w:b/>
          <w:sz w:val="28"/>
          <w:szCs w:val="28"/>
        </w:rPr>
        <w:t xml:space="preserve"> Introduction</w:t>
      </w:r>
    </w:p>
    <w:p w:rsidR="001E5090" w:rsidRPr="000868CD" w:rsidRDefault="001E5090" w:rsidP="007E339E">
      <w:pPr>
        <w:rPr>
          <w:rFonts w:ascii="Times New Roman" w:hAnsi="Times New Roman" w:cs="Times New Roman"/>
          <w:b/>
        </w:rPr>
      </w:pPr>
    </w:p>
    <w:p w:rsidR="000F0E39" w:rsidRPr="004D095E" w:rsidRDefault="007E339E" w:rsidP="007E339E">
      <w:pPr>
        <w:rPr>
          <w:rFonts w:ascii="Times New Roman" w:hAnsi="Times New Roman" w:cs="Times New Roman"/>
          <w:b/>
          <w:sz w:val="24"/>
          <w:szCs w:val="24"/>
        </w:rPr>
      </w:pPr>
      <w:r w:rsidRPr="004D095E">
        <w:rPr>
          <w:rFonts w:ascii="Times New Roman" w:hAnsi="Times New Roman" w:cs="Times New Roman"/>
          <w:b/>
          <w:sz w:val="24"/>
          <w:szCs w:val="24"/>
        </w:rPr>
        <w:t xml:space="preserve">1.1 </w:t>
      </w:r>
      <w:r w:rsidR="0049077C" w:rsidRPr="004D095E">
        <w:rPr>
          <w:rFonts w:ascii="Times New Roman" w:hAnsi="Times New Roman" w:cs="Times New Roman"/>
          <w:b/>
          <w:sz w:val="24"/>
          <w:szCs w:val="24"/>
        </w:rPr>
        <w:t>Motivation</w:t>
      </w:r>
    </w:p>
    <w:p w:rsidR="000F0E39" w:rsidRDefault="00BC670C" w:rsidP="00BC670C">
      <w:pPr>
        <w:spacing w:line="360" w:lineRule="auto"/>
        <w:jc w:val="both"/>
        <w:rPr>
          <w:rFonts w:ascii="Times New Roman" w:hAnsi="Times New Roman" w:cs="Times New Roman"/>
          <w:color w:val="000000"/>
        </w:rPr>
      </w:pPr>
      <w:r w:rsidRPr="000868CD">
        <w:rPr>
          <w:rFonts w:ascii="Times New Roman" w:hAnsi="Times New Roman" w:cs="Times New Roman"/>
          <w:color w:val="000000"/>
        </w:rPr>
        <w:t xml:space="preserve">Mammary tumor or neoplasm originates in the mammary gland. The frequency of mammary </w:t>
      </w:r>
      <w:proofErr w:type="spellStart"/>
      <w:r w:rsidRPr="000868CD">
        <w:rPr>
          <w:rFonts w:ascii="Times New Roman" w:hAnsi="Times New Roman" w:cs="Times New Roman"/>
          <w:color w:val="000000"/>
        </w:rPr>
        <w:t>neoplasia</w:t>
      </w:r>
      <w:proofErr w:type="spellEnd"/>
      <w:r w:rsidRPr="000868CD">
        <w:rPr>
          <w:rFonts w:ascii="Times New Roman" w:hAnsi="Times New Roman" w:cs="Times New Roman"/>
          <w:color w:val="000000"/>
        </w:rPr>
        <w:t xml:space="preserve"> varies highly across different species. For example, among domestic species, dog has the highest prevalence of mammary </w:t>
      </w:r>
      <w:proofErr w:type="spellStart"/>
      <w:r w:rsidRPr="000868CD">
        <w:rPr>
          <w:rFonts w:ascii="Times New Roman" w:hAnsi="Times New Roman" w:cs="Times New Roman"/>
          <w:color w:val="000000"/>
        </w:rPr>
        <w:t>neoplasia</w:t>
      </w:r>
      <w:proofErr w:type="spellEnd"/>
      <w:r w:rsidRPr="000868CD">
        <w:rPr>
          <w:rFonts w:ascii="Times New Roman" w:hAnsi="Times New Roman" w:cs="Times New Roman"/>
          <w:color w:val="000000"/>
        </w:rPr>
        <w:t xml:space="preserve"> which is approximately three times higher than that of women [1]. The frequency of malignant mammary tumor also varies across species. In dogs, approximately 50% of all mammary gland tumors are malignant or cancerous and have the potential for metastasis whereas in cats the figure is approximately 90% [2].</w:t>
      </w:r>
      <w:r w:rsidR="00FE3785" w:rsidRPr="000868CD">
        <w:rPr>
          <w:rFonts w:ascii="Times New Roman" w:hAnsi="Times New Roman" w:cs="Times New Roman"/>
          <w:color w:val="000000"/>
        </w:rPr>
        <w:t xml:space="preserve"> </w:t>
      </w:r>
      <w:r w:rsidRPr="000868CD">
        <w:rPr>
          <w:rFonts w:ascii="Times New Roman" w:hAnsi="Times New Roman" w:cs="Times New Roman"/>
          <w:color w:val="000000"/>
        </w:rPr>
        <w:t xml:space="preserve">Once a tumor reaches metastatic stage, the chances of successful treatment become very low. Therefore, early detection of malignant tumors is necessary for successful treatment of cancer. Currently, biopsy is the gold standard for cancer diagnosis, which involves removal of tissue from the mammary tumor, and then be examined by a pathologist. It is invasive, expensive and requires highly trained surgeons and pathologists. The results require several days to be prepared and therefore the technique is time consuming. Moreover, in a biopsy, the whole tumor is not analyzed, only a few tissue samples from the tumor are taken. To avoid the above disadvantages, we develop a portable </w:t>
      </w:r>
      <w:proofErr w:type="spellStart"/>
      <w:r w:rsidRPr="000868CD">
        <w:rPr>
          <w:rFonts w:ascii="Times New Roman" w:hAnsi="Times New Roman" w:cs="Times New Roman"/>
          <w:color w:val="000000"/>
        </w:rPr>
        <w:t>hyperspectral</w:t>
      </w:r>
      <w:proofErr w:type="spellEnd"/>
      <w:r w:rsidRPr="000868CD">
        <w:rPr>
          <w:rFonts w:ascii="Times New Roman" w:hAnsi="Times New Roman" w:cs="Times New Roman"/>
          <w:color w:val="000000"/>
        </w:rPr>
        <w:t xml:space="preserve"> imaging system for characterizing canine mammary tumors.</w:t>
      </w:r>
    </w:p>
    <w:p w:rsidR="004D095E" w:rsidRDefault="00F37E15" w:rsidP="00BC670C">
      <w:pPr>
        <w:spacing w:line="360" w:lineRule="auto"/>
        <w:jc w:val="both"/>
        <w:rPr>
          <w:rFonts w:ascii="Times New Roman" w:hAnsi="Times New Roman" w:cs="Times New Roman"/>
          <w:color w:val="000000"/>
        </w:rPr>
      </w:pPr>
      <w:r>
        <w:rPr>
          <w:noProof/>
        </w:rPr>
        <w:t xml:space="preserve">                                  </w:t>
      </w:r>
      <w:r>
        <w:rPr>
          <w:noProof/>
        </w:rPr>
        <w:drawing>
          <wp:inline distT="0" distB="0" distL="0" distR="0" wp14:anchorId="60801E6D" wp14:editId="2E1C18A9">
            <wp:extent cx="3987261" cy="2647950"/>
            <wp:effectExtent l="19050" t="19050" r="13335" b="19050"/>
            <wp:docPr id="2" name="Picture 2" descr="http://www.beliefnet.com/healthandhealing/images/si5555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liefnet.com/healthandhealing/images/si555518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261" cy="2647950"/>
                    </a:xfrm>
                    <a:prstGeom prst="rect">
                      <a:avLst/>
                    </a:prstGeom>
                    <a:noFill/>
                    <a:ln>
                      <a:solidFill>
                        <a:schemeClr val="tx1"/>
                      </a:solidFill>
                    </a:ln>
                  </pic:spPr>
                </pic:pic>
              </a:graphicData>
            </a:graphic>
          </wp:inline>
        </w:drawing>
      </w:r>
    </w:p>
    <w:p w:rsidR="004D095E" w:rsidRPr="000868CD" w:rsidRDefault="00F37E15" w:rsidP="00BC670C">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4D095E">
        <w:rPr>
          <w:rFonts w:ascii="Times New Roman" w:hAnsi="Times New Roman" w:cs="Times New Roman"/>
          <w:color w:val="000000"/>
        </w:rPr>
        <w:t xml:space="preserve">   </w:t>
      </w:r>
      <w:r>
        <w:rPr>
          <w:rFonts w:ascii="Times New Roman" w:hAnsi="Times New Roman" w:cs="Times New Roman"/>
          <w:color w:val="000000"/>
        </w:rPr>
        <w:t>Figure 1: Needle biopsy for breast cancer. The method is invasive and time-consuming</w:t>
      </w:r>
    </w:p>
    <w:p w:rsidR="001F5ACC" w:rsidRPr="000868CD" w:rsidRDefault="00620D27" w:rsidP="00BC670C">
      <w:pPr>
        <w:spacing w:line="360" w:lineRule="auto"/>
        <w:jc w:val="both"/>
        <w:rPr>
          <w:rFonts w:ascii="Times New Roman" w:hAnsi="Times New Roman" w:cs="Times New Roman"/>
          <w:color w:val="000000"/>
        </w:rPr>
      </w:pPr>
      <w:r w:rsidRPr="000868CD">
        <w:rPr>
          <w:rFonts w:ascii="Times New Roman" w:hAnsi="Times New Roman" w:cs="Times New Roman"/>
          <w:color w:val="000000"/>
        </w:rPr>
        <w:lastRenderedPageBreak/>
        <w:t xml:space="preserve">Recently, </w:t>
      </w:r>
      <w:proofErr w:type="spellStart"/>
      <w:r w:rsidRPr="000868CD">
        <w:rPr>
          <w:rFonts w:ascii="Times New Roman" w:hAnsi="Times New Roman" w:cs="Times New Roman"/>
          <w:color w:val="000000"/>
        </w:rPr>
        <w:t>hyperpsectral</w:t>
      </w:r>
      <w:proofErr w:type="spellEnd"/>
      <w:r w:rsidRPr="000868CD">
        <w:rPr>
          <w:rFonts w:ascii="Times New Roman" w:hAnsi="Times New Roman" w:cs="Times New Roman"/>
          <w:color w:val="000000"/>
        </w:rPr>
        <w:t xml:space="preserve"> imaging is an emerging technology in the field of biomedical engineering which may be used as a non-invasive modality for cancer characterization.</w:t>
      </w:r>
      <w:r w:rsidR="001F5ACC" w:rsidRPr="000868CD">
        <w:rPr>
          <w:rFonts w:ascii="Times New Roman" w:hAnsi="Times New Roman" w:cs="Times New Roman"/>
          <w:color w:val="000000"/>
        </w:rPr>
        <w:t xml:space="preserve"> For example, using </w:t>
      </w:r>
      <w:proofErr w:type="spellStart"/>
      <w:r w:rsidR="001F5ACC" w:rsidRPr="000868CD">
        <w:rPr>
          <w:rFonts w:ascii="Times New Roman" w:hAnsi="Times New Roman" w:cs="Times New Roman"/>
          <w:color w:val="000000"/>
        </w:rPr>
        <w:t>hyperspectral</w:t>
      </w:r>
      <w:proofErr w:type="spellEnd"/>
      <w:r w:rsidR="001F5ACC" w:rsidRPr="000868CD">
        <w:rPr>
          <w:rFonts w:ascii="Times New Roman" w:hAnsi="Times New Roman" w:cs="Times New Roman"/>
          <w:color w:val="000000"/>
        </w:rPr>
        <w:t xml:space="preserve"> imaging</w:t>
      </w:r>
      <w:r w:rsidR="00F7076E">
        <w:rPr>
          <w:rFonts w:ascii="Times New Roman" w:hAnsi="Times New Roman" w:cs="Times New Roman"/>
          <w:color w:val="000000"/>
        </w:rPr>
        <w:t xml:space="preserve"> (HSI)</w:t>
      </w:r>
      <w:r w:rsidR="001F5ACC" w:rsidRPr="000868CD">
        <w:rPr>
          <w:rFonts w:ascii="Times New Roman" w:hAnsi="Times New Roman" w:cs="Times New Roman"/>
          <w:color w:val="000000"/>
        </w:rPr>
        <w:t xml:space="preserve">, </w:t>
      </w:r>
      <w:r w:rsidR="00F7076E" w:rsidRPr="000868CD">
        <w:rPr>
          <w:rFonts w:ascii="Times New Roman" w:hAnsi="Times New Roman" w:cs="Times New Roman"/>
          <w:color w:val="000000"/>
        </w:rPr>
        <w:t>prostate</w:t>
      </w:r>
      <w:r w:rsidR="001F5ACC" w:rsidRPr="000868CD">
        <w:rPr>
          <w:rFonts w:ascii="Times New Roman" w:hAnsi="Times New Roman" w:cs="Times New Roman"/>
          <w:color w:val="000000"/>
        </w:rPr>
        <w:t xml:space="preserve"> cancer has been detected with 92.8% sensitivity and 96.9% specificity [3]. Also cancers like gastric cancer [4] and tongue cancer [5] has been detected using </w:t>
      </w:r>
      <w:proofErr w:type="spellStart"/>
      <w:r w:rsidR="001F5ACC" w:rsidRPr="000868CD">
        <w:rPr>
          <w:rFonts w:ascii="Times New Roman" w:hAnsi="Times New Roman" w:cs="Times New Roman"/>
          <w:color w:val="000000"/>
        </w:rPr>
        <w:t>hyperspectral</w:t>
      </w:r>
      <w:proofErr w:type="spellEnd"/>
      <w:r w:rsidR="001F5ACC" w:rsidRPr="000868CD">
        <w:rPr>
          <w:rFonts w:ascii="Times New Roman" w:hAnsi="Times New Roman" w:cs="Times New Roman"/>
          <w:color w:val="000000"/>
        </w:rPr>
        <w:t xml:space="preserve"> imaging. For tongue cancer, the authors in [5] obtain 96.5% recognition rate. HSI was used by Medina for the characterization of iris reflectance to non-invasively diagnose ocular diseases [6] and by </w:t>
      </w:r>
      <w:proofErr w:type="spellStart"/>
      <w:r w:rsidR="001F5ACC" w:rsidRPr="000868CD">
        <w:rPr>
          <w:rFonts w:ascii="Times New Roman" w:hAnsi="Times New Roman" w:cs="Times New Roman"/>
          <w:color w:val="000000"/>
        </w:rPr>
        <w:t>Panasyuk</w:t>
      </w:r>
      <w:proofErr w:type="spellEnd"/>
      <w:r w:rsidR="001F5ACC" w:rsidRPr="000868CD">
        <w:rPr>
          <w:rFonts w:ascii="Times New Roman" w:hAnsi="Times New Roman" w:cs="Times New Roman"/>
          <w:color w:val="000000"/>
        </w:rPr>
        <w:t xml:space="preserve"> for the detection of tumor and normal breast tissues [7]. This imaging technology has also been used for the detection and analysis of intestinal ischemia [8]</w:t>
      </w:r>
      <w:proofErr w:type="gramStart"/>
      <w:r w:rsidR="00F37E15">
        <w:rPr>
          <w:rFonts w:ascii="Times New Roman" w:hAnsi="Times New Roman" w:cs="Times New Roman"/>
          <w:color w:val="000000"/>
        </w:rPr>
        <w:t>,</w:t>
      </w:r>
      <w:proofErr w:type="gramEnd"/>
      <w:r w:rsidR="00F37E15">
        <w:rPr>
          <w:rFonts w:ascii="Times New Roman" w:hAnsi="Times New Roman" w:cs="Times New Roman"/>
          <w:color w:val="000000"/>
        </w:rPr>
        <w:t xml:space="preserve"> </w:t>
      </w:r>
      <w:r w:rsidR="001F5ACC" w:rsidRPr="000868CD">
        <w:rPr>
          <w:rFonts w:ascii="Times New Roman" w:hAnsi="Times New Roman" w:cs="Times New Roman"/>
          <w:color w:val="000000"/>
        </w:rPr>
        <w:t xml:space="preserve">diagnose hemorrhage shock [9], detection and characterization of emphysema from healthy lung tissue [10] and in-vivo detection and grading of cervical </w:t>
      </w:r>
      <w:proofErr w:type="spellStart"/>
      <w:r w:rsidR="001F5ACC" w:rsidRPr="000868CD">
        <w:rPr>
          <w:rFonts w:ascii="Times New Roman" w:hAnsi="Times New Roman" w:cs="Times New Roman"/>
          <w:color w:val="000000"/>
        </w:rPr>
        <w:t>precancers</w:t>
      </w:r>
      <w:proofErr w:type="spellEnd"/>
      <w:r w:rsidR="001F5ACC" w:rsidRPr="000868CD">
        <w:rPr>
          <w:rFonts w:ascii="Times New Roman" w:hAnsi="Times New Roman" w:cs="Times New Roman"/>
          <w:color w:val="000000"/>
        </w:rPr>
        <w:t xml:space="preserve"> and of pigmented skin lesions [11].</w:t>
      </w:r>
    </w:p>
    <w:p w:rsidR="007E339E" w:rsidRPr="000868CD" w:rsidRDefault="00A33D0E" w:rsidP="00BC670C">
      <w:pPr>
        <w:spacing w:line="360" w:lineRule="auto"/>
        <w:jc w:val="both"/>
        <w:rPr>
          <w:rFonts w:ascii="Times New Roman" w:hAnsi="Times New Roman" w:cs="Times New Roman"/>
          <w:color w:val="000000"/>
        </w:rPr>
      </w:pPr>
      <w:proofErr w:type="spellStart"/>
      <w:r w:rsidRPr="000868CD">
        <w:rPr>
          <w:rFonts w:ascii="Times New Roman" w:hAnsi="Times New Roman" w:cs="Times New Roman"/>
          <w:color w:val="000000"/>
        </w:rPr>
        <w:t>Hyperspectral</w:t>
      </w:r>
      <w:proofErr w:type="spellEnd"/>
      <w:r w:rsidRPr="000868CD">
        <w:rPr>
          <w:rFonts w:ascii="Times New Roman" w:hAnsi="Times New Roman" w:cs="Times New Roman"/>
          <w:color w:val="000000"/>
        </w:rPr>
        <w:t xml:space="preserve"> imaging is capable of providing</w:t>
      </w:r>
      <w:r w:rsidR="00AC5D44" w:rsidRPr="000868CD">
        <w:rPr>
          <w:rFonts w:ascii="Times New Roman" w:hAnsi="Times New Roman" w:cs="Times New Roman"/>
          <w:color w:val="000000"/>
        </w:rPr>
        <w:t xml:space="preserve"> both the spectral and spatial information of tissues over hundred or mor</w:t>
      </w:r>
      <w:r w:rsidR="007E339E" w:rsidRPr="000868CD">
        <w:rPr>
          <w:rFonts w:ascii="Times New Roman" w:hAnsi="Times New Roman" w:cs="Times New Roman"/>
          <w:color w:val="000000"/>
        </w:rPr>
        <w:t>e spectral bands. So it extends invisible wavelength regions to human vision range.</w:t>
      </w:r>
      <w:r w:rsidR="001F5ACC" w:rsidRPr="000868CD">
        <w:rPr>
          <w:rFonts w:ascii="Times New Roman" w:hAnsi="Times New Roman" w:cs="Times New Roman"/>
          <w:color w:val="000000"/>
        </w:rPr>
        <w:t xml:space="preserve"> Thus </w:t>
      </w:r>
      <w:proofErr w:type="spellStart"/>
      <w:r w:rsidR="001F5ACC" w:rsidRPr="000868CD">
        <w:rPr>
          <w:rFonts w:ascii="Times New Roman" w:hAnsi="Times New Roman" w:cs="Times New Roman"/>
          <w:color w:val="000000"/>
        </w:rPr>
        <w:t>hyperspectral</w:t>
      </w:r>
      <w:proofErr w:type="spellEnd"/>
      <w:r w:rsidR="001F5ACC" w:rsidRPr="000868CD">
        <w:rPr>
          <w:rFonts w:ascii="Times New Roman" w:hAnsi="Times New Roman" w:cs="Times New Roman"/>
          <w:color w:val="000000"/>
        </w:rPr>
        <w:t xml:space="preserve"> im</w:t>
      </w:r>
      <w:r w:rsidR="00F86397" w:rsidRPr="000868CD">
        <w:rPr>
          <w:rFonts w:ascii="Times New Roman" w:hAnsi="Times New Roman" w:cs="Times New Roman"/>
          <w:color w:val="000000"/>
        </w:rPr>
        <w:t>aging may aid a surgery</w:t>
      </w:r>
      <w:r w:rsidR="00C12B7F" w:rsidRPr="000868CD">
        <w:rPr>
          <w:rFonts w:ascii="Times New Roman" w:hAnsi="Times New Roman" w:cs="Times New Roman"/>
          <w:color w:val="000000"/>
        </w:rPr>
        <w:t>, and allow the assessment of tissue continuously without interrupting surger</w:t>
      </w:r>
      <w:r w:rsidR="00282CAA" w:rsidRPr="000868CD">
        <w:rPr>
          <w:rFonts w:ascii="Times New Roman" w:hAnsi="Times New Roman" w:cs="Times New Roman"/>
          <w:color w:val="000000"/>
        </w:rPr>
        <w:t>y. Thu</w:t>
      </w:r>
      <w:r w:rsidRPr="000868CD">
        <w:rPr>
          <w:rFonts w:ascii="Times New Roman" w:hAnsi="Times New Roman" w:cs="Times New Roman"/>
          <w:color w:val="000000"/>
        </w:rPr>
        <w:t>s, it</w:t>
      </w:r>
      <w:r w:rsidR="00C12B7F" w:rsidRPr="000868CD">
        <w:rPr>
          <w:rFonts w:ascii="Times New Roman" w:hAnsi="Times New Roman" w:cs="Times New Roman"/>
          <w:color w:val="000000"/>
        </w:rPr>
        <w:t xml:space="preserve"> can be used as a virtual biopsy [3].</w:t>
      </w:r>
      <w:r w:rsidR="00F7076E">
        <w:rPr>
          <w:rFonts w:ascii="Times New Roman" w:hAnsi="Times New Roman" w:cs="Times New Roman"/>
          <w:color w:val="000000"/>
        </w:rPr>
        <w:t xml:space="preserve"> So HSI</w:t>
      </w:r>
      <w:r w:rsidR="007E339E" w:rsidRPr="000868CD">
        <w:rPr>
          <w:rFonts w:ascii="Times New Roman" w:hAnsi="Times New Roman" w:cs="Times New Roman"/>
          <w:color w:val="000000"/>
        </w:rPr>
        <w:t xml:space="preserve"> is no</w:t>
      </w:r>
      <w:r w:rsidR="00282CAA" w:rsidRPr="000868CD">
        <w:rPr>
          <w:rFonts w:ascii="Times New Roman" w:hAnsi="Times New Roman" w:cs="Times New Roman"/>
          <w:color w:val="000000"/>
        </w:rPr>
        <w:t>n-invasive</w:t>
      </w:r>
      <w:r w:rsidR="007E339E" w:rsidRPr="000868CD">
        <w:rPr>
          <w:rFonts w:ascii="Times New Roman" w:hAnsi="Times New Roman" w:cs="Times New Roman"/>
          <w:color w:val="000000"/>
        </w:rPr>
        <w:t xml:space="preserve"> less time-consuming.</w:t>
      </w:r>
      <w:r w:rsidR="00F7076E">
        <w:rPr>
          <w:rFonts w:ascii="Times New Roman" w:hAnsi="Times New Roman" w:cs="Times New Roman"/>
          <w:color w:val="000000"/>
        </w:rPr>
        <w:t xml:space="preserve"> </w:t>
      </w:r>
      <w:r w:rsidR="007E339E" w:rsidRPr="000868CD">
        <w:rPr>
          <w:rFonts w:ascii="Times New Roman" w:hAnsi="Times New Roman" w:cs="Times New Roman"/>
          <w:color w:val="000000"/>
        </w:rPr>
        <w:t xml:space="preserve">In this project, near infrared </w:t>
      </w:r>
      <w:proofErr w:type="spellStart"/>
      <w:r w:rsidR="007E339E" w:rsidRPr="000868CD">
        <w:rPr>
          <w:rFonts w:ascii="Times New Roman" w:hAnsi="Times New Roman" w:cs="Times New Roman"/>
          <w:color w:val="000000"/>
        </w:rPr>
        <w:t>hyperspectral</w:t>
      </w:r>
      <w:proofErr w:type="spellEnd"/>
      <w:r w:rsidR="007E339E" w:rsidRPr="000868CD">
        <w:rPr>
          <w:rFonts w:ascii="Times New Roman" w:hAnsi="Times New Roman" w:cs="Times New Roman"/>
          <w:color w:val="000000"/>
        </w:rPr>
        <w:t xml:space="preserve"> imaging will be used for canine cancer characterization.</w:t>
      </w:r>
    </w:p>
    <w:p w:rsidR="0049077C" w:rsidRPr="004D095E" w:rsidRDefault="0049077C" w:rsidP="00BC670C">
      <w:pPr>
        <w:spacing w:line="360" w:lineRule="auto"/>
        <w:jc w:val="both"/>
        <w:rPr>
          <w:rFonts w:ascii="Times New Roman" w:hAnsi="Times New Roman" w:cs="Times New Roman"/>
          <w:b/>
          <w:color w:val="000000"/>
          <w:sz w:val="24"/>
          <w:szCs w:val="24"/>
        </w:rPr>
      </w:pPr>
      <w:r w:rsidRPr="004D095E">
        <w:rPr>
          <w:rFonts w:ascii="Times New Roman" w:hAnsi="Times New Roman" w:cs="Times New Roman"/>
          <w:b/>
          <w:color w:val="000000"/>
          <w:sz w:val="24"/>
          <w:szCs w:val="24"/>
        </w:rPr>
        <w:t>1.2 Statement of Problem</w:t>
      </w:r>
    </w:p>
    <w:p w:rsidR="0049077C" w:rsidRPr="000868CD" w:rsidRDefault="004D095E" w:rsidP="00BC670C">
      <w:pPr>
        <w:spacing w:line="360" w:lineRule="auto"/>
        <w:jc w:val="both"/>
        <w:rPr>
          <w:rFonts w:ascii="Times New Roman" w:hAnsi="Times New Roman" w:cs="Times New Roman"/>
          <w:color w:val="000000"/>
        </w:rPr>
      </w:pPr>
      <w:r>
        <w:rPr>
          <w:rFonts w:ascii="Times New Roman" w:hAnsi="Times New Roman" w:cs="Times New Roman"/>
          <w:color w:val="000000"/>
        </w:rPr>
        <w:t>The ultimate goal of this project is to discern</w:t>
      </w:r>
      <w:r w:rsidR="002534C4" w:rsidRPr="000868CD">
        <w:rPr>
          <w:rFonts w:ascii="Times New Roman" w:hAnsi="Times New Roman" w:cs="Times New Roman"/>
          <w:color w:val="000000"/>
        </w:rPr>
        <w:t xml:space="preserve"> benign and malignant canine mammary cancer by near-infrared </w:t>
      </w:r>
      <w:proofErr w:type="spellStart"/>
      <w:r w:rsidR="002534C4" w:rsidRPr="000868CD">
        <w:rPr>
          <w:rFonts w:ascii="Times New Roman" w:hAnsi="Times New Roman" w:cs="Times New Roman"/>
          <w:color w:val="000000"/>
        </w:rPr>
        <w:t>hyperspectral</w:t>
      </w:r>
      <w:proofErr w:type="spellEnd"/>
      <w:r w:rsidR="002534C4" w:rsidRPr="000868CD">
        <w:rPr>
          <w:rFonts w:ascii="Times New Roman" w:hAnsi="Times New Roman" w:cs="Times New Roman"/>
          <w:color w:val="000000"/>
        </w:rPr>
        <w:t xml:space="preserve"> imaging.</w:t>
      </w:r>
    </w:p>
    <w:p w:rsidR="002534C4" w:rsidRPr="004D095E" w:rsidRDefault="002534C4" w:rsidP="00BC670C">
      <w:pPr>
        <w:spacing w:line="360" w:lineRule="auto"/>
        <w:jc w:val="both"/>
        <w:rPr>
          <w:rFonts w:ascii="Times New Roman" w:hAnsi="Times New Roman" w:cs="Times New Roman"/>
          <w:b/>
          <w:color w:val="000000"/>
          <w:sz w:val="24"/>
          <w:szCs w:val="24"/>
        </w:rPr>
      </w:pPr>
      <w:r w:rsidRPr="004D095E">
        <w:rPr>
          <w:rFonts w:ascii="Times New Roman" w:hAnsi="Times New Roman" w:cs="Times New Roman"/>
          <w:b/>
          <w:color w:val="000000"/>
          <w:sz w:val="24"/>
          <w:szCs w:val="24"/>
        </w:rPr>
        <w:t>1.3 Research Objectives</w:t>
      </w:r>
    </w:p>
    <w:p w:rsidR="002534C4" w:rsidRPr="000868CD" w:rsidRDefault="005178DA" w:rsidP="00BC670C">
      <w:pPr>
        <w:spacing w:line="360" w:lineRule="auto"/>
        <w:jc w:val="both"/>
        <w:rPr>
          <w:rFonts w:ascii="Times New Roman" w:hAnsi="Times New Roman" w:cs="Times New Roman"/>
          <w:color w:val="000000"/>
        </w:rPr>
      </w:pPr>
      <w:r w:rsidRPr="000868CD">
        <w:rPr>
          <w:rFonts w:ascii="Times New Roman" w:hAnsi="Times New Roman" w:cs="Times New Roman"/>
          <w:color w:val="000000"/>
        </w:rPr>
        <w:t>The research objectives of this project are:</w:t>
      </w:r>
    </w:p>
    <w:p w:rsidR="005178DA" w:rsidRPr="000868CD" w:rsidRDefault="005178DA" w:rsidP="005178DA">
      <w:pPr>
        <w:pStyle w:val="ListParagraph"/>
        <w:numPr>
          <w:ilvl w:val="0"/>
          <w:numId w:val="5"/>
        </w:numPr>
        <w:spacing w:line="360" w:lineRule="auto"/>
        <w:jc w:val="both"/>
        <w:rPr>
          <w:rFonts w:ascii="Times New Roman" w:hAnsi="Times New Roman" w:cs="Times New Roman"/>
          <w:color w:val="000000"/>
        </w:rPr>
      </w:pPr>
      <w:r w:rsidRPr="000868CD">
        <w:rPr>
          <w:rFonts w:ascii="Times New Roman" w:hAnsi="Times New Roman" w:cs="Times New Roman"/>
          <w:color w:val="000000"/>
        </w:rPr>
        <w:t xml:space="preserve">Conduct a thorough literature search on cancer detection using </w:t>
      </w:r>
      <w:proofErr w:type="spellStart"/>
      <w:r w:rsidR="00B61063" w:rsidRPr="000868CD">
        <w:rPr>
          <w:rFonts w:ascii="Times New Roman" w:hAnsi="Times New Roman" w:cs="Times New Roman"/>
          <w:color w:val="000000"/>
        </w:rPr>
        <w:t>hyperspectral</w:t>
      </w:r>
      <w:proofErr w:type="spellEnd"/>
      <w:r w:rsidRPr="000868CD">
        <w:rPr>
          <w:rFonts w:ascii="Times New Roman" w:hAnsi="Times New Roman" w:cs="Times New Roman"/>
          <w:color w:val="000000"/>
        </w:rPr>
        <w:t xml:space="preserve"> imaging.</w:t>
      </w:r>
    </w:p>
    <w:p w:rsidR="005178DA" w:rsidRPr="000868CD" w:rsidRDefault="005178DA" w:rsidP="005178DA">
      <w:pPr>
        <w:pStyle w:val="ListParagraph"/>
        <w:numPr>
          <w:ilvl w:val="0"/>
          <w:numId w:val="5"/>
        </w:numPr>
        <w:spacing w:line="360" w:lineRule="auto"/>
        <w:jc w:val="both"/>
        <w:rPr>
          <w:rFonts w:ascii="Times New Roman" w:hAnsi="Times New Roman" w:cs="Times New Roman"/>
          <w:color w:val="000000"/>
        </w:rPr>
      </w:pPr>
      <w:r w:rsidRPr="000868CD">
        <w:rPr>
          <w:rFonts w:ascii="Times New Roman" w:hAnsi="Times New Roman" w:cs="Times New Roman"/>
          <w:color w:val="000000"/>
        </w:rPr>
        <w:t>Design an experiment</w:t>
      </w:r>
      <w:r w:rsidR="00B61063" w:rsidRPr="000868CD">
        <w:rPr>
          <w:rFonts w:ascii="Times New Roman" w:hAnsi="Times New Roman" w:cs="Times New Roman"/>
          <w:color w:val="000000"/>
        </w:rPr>
        <w:t xml:space="preserve"> to acquire the </w:t>
      </w:r>
      <w:proofErr w:type="spellStart"/>
      <w:r w:rsidR="00B61063" w:rsidRPr="000868CD">
        <w:rPr>
          <w:rFonts w:ascii="Times New Roman" w:hAnsi="Times New Roman" w:cs="Times New Roman"/>
          <w:color w:val="000000"/>
        </w:rPr>
        <w:t>hyperspectral</w:t>
      </w:r>
      <w:proofErr w:type="spellEnd"/>
      <w:r w:rsidR="00B61063" w:rsidRPr="000868CD">
        <w:rPr>
          <w:rFonts w:ascii="Times New Roman" w:hAnsi="Times New Roman" w:cs="Times New Roman"/>
          <w:color w:val="000000"/>
        </w:rPr>
        <w:t xml:space="preserve"> images o</w:t>
      </w:r>
      <w:r w:rsidR="003A692B" w:rsidRPr="000868CD">
        <w:rPr>
          <w:rFonts w:ascii="Times New Roman" w:hAnsi="Times New Roman" w:cs="Times New Roman"/>
          <w:color w:val="000000"/>
        </w:rPr>
        <w:t>f the canine mammary tumors from</w:t>
      </w:r>
      <w:r w:rsidR="00B61063" w:rsidRPr="000868CD">
        <w:rPr>
          <w:rFonts w:ascii="Times New Roman" w:hAnsi="Times New Roman" w:cs="Times New Roman"/>
          <w:color w:val="000000"/>
        </w:rPr>
        <w:t xml:space="preserve"> the canine patients</w:t>
      </w:r>
    </w:p>
    <w:p w:rsidR="005178DA" w:rsidRPr="000868CD" w:rsidRDefault="00195A8D" w:rsidP="005178DA">
      <w:pPr>
        <w:pStyle w:val="ListParagraph"/>
        <w:numPr>
          <w:ilvl w:val="0"/>
          <w:numId w:val="5"/>
        </w:numPr>
        <w:spacing w:line="360" w:lineRule="auto"/>
        <w:jc w:val="both"/>
        <w:rPr>
          <w:rFonts w:ascii="Times New Roman" w:hAnsi="Times New Roman" w:cs="Times New Roman"/>
          <w:color w:val="000000"/>
        </w:rPr>
      </w:pPr>
      <w:r w:rsidRPr="000868CD">
        <w:rPr>
          <w:rFonts w:ascii="Times New Roman" w:hAnsi="Times New Roman" w:cs="Times New Roman"/>
          <w:color w:val="000000"/>
        </w:rPr>
        <w:t>Find the best normalization and preprocessing techniques to normalize the spectra</w:t>
      </w:r>
      <w:r w:rsidR="00B61063" w:rsidRPr="000868CD">
        <w:rPr>
          <w:rFonts w:ascii="Times New Roman" w:hAnsi="Times New Roman" w:cs="Times New Roman"/>
          <w:color w:val="000000"/>
        </w:rPr>
        <w:t>.</w:t>
      </w:r>
    </w:p>
    <w:p w:rsidR="00B61063" w:rsidRDefault="00B61063" w:rsidP="00B61063">
      <w:pPr>
        <w:pStyle w:val="ListParagraph"/>
        <w:numPr>
          <w:ilvl w:val="0"/>
          <w:numId w:val="5"/>
        </w:numPr>
        <w:spacing w:line="360" w:lineRule="auto"/>
        <w:jc w:val="both"/>
        <w:rPr>
          <w:rFonts w:ascii="Times New Roman" w:hAnsi="Times New Roman" w:cs="Times New Roman"/>
          <w:color w:val="000000"/>
        </w:rPr>
      </w:pPr>
      <w:r w:rsidRPr="000868CD">
        <w:rPr>
          <w:rFonts w:ascii="Times New Roman" w:hAnsi="Times New Roman" w:cs="Times New Roman"/>
          <w:color w:val="000000"/>
        </w:rPr>
        <w:t>Develop an algorithm to discern the malignant tumors from the benign tumors.</w:t>
      </w:r>
    </w:p>
    <w:p w:rsidR="00504BE7" w:rsidRDefault="00504BE7" w:rsidP="00504BE7">
      <w:pPr>
        <w:pStyle w:val="ListParagraph"/>
        <w:spacing w:line="360" w:lineRule="auto"/>
        <w:jc w:val="both"/>
        <w:rPr>
          <w:rFonts w:ascii="Times New Roman" w:hAnsi="Times New Roman" w:cs="Times New Roman"/>
          <w:color w:val="000000"/>
        </w:rPr>
      </w:pPr>
    </w:p>
    <w:p w:rsidR="00504BE7" w:rsidRDefault="00504BE7" w:rsidP="00504BE7">
      <w:pPr>
        <w:pStyle w:val="ListParagraph"/>
        <w:spacing w:line="360" w:lineRule="auto"/>
        <w:jc w:val="both"/>
        <w:rPr>
          <w:rFonts w:ascii="Times New Roman" w:hAnsi="Times New Roman" w:cs="Times New Roman"/>
          <w:color w:val="000000"/>
        </w:rPr>
      </w:pPr>
    </w:p>
    <w:p w:rsidR="0088166F" w:rsidRDefault="0088166F" w:rsidP="00504BE7">
      <w:pPr>
        <w:pStyle w:val="ListParagraph"/>
        <w:spacing w:line="360" w:lineRule="auto"/>
        <w:jc w:val="both"/>
        <w:rPr>
          <w:rFonts w:ascii="Times New Roman" w:hAnsi="Times New Roman" w:cs="Times New Roman"/>
          <w:color w:val="000000"/>
        </w:rPr>
      </w:pPr>
    </w:p>
    <w:p w:rsidR="00504BE7" w:rsidRPr="000868CD" w:rsidRDefault="00504BE7" w:rsidP="00504BE7">
      <w:pPr>
        <w:pStyle w:val="ListParagraph"/>
        <w:spacing w:line="360" w:lineRule="auto"/>
        <w:jc w:val="both"/>
        <w:rPr>
          <w:rFonts w:ascii="Times New Roman" w:hAnsi="Times New Roman" w:cs="Times New Roman"/>
          <w:color w:val="000000"/>
        </w:rPr>
      </w:pPr>
    </w:p>
    <w:p w:rsidR="00B61063" w:rsidRPr="004D095E" w:rsidRDefault="00B61063" w:rsidP="00B61063">
      <w:pPr>
        <w:spacing w:line="360" w:lineRule="auto"/>
        <w:jc w:val="both"/>
        <w:rPr>
          <w:rFonts w:ascii="Times New Roman" w:hAnsi="Times New Roman" w:cs="Times New Roman"/>
          <w:b/>
          <w:color w:val="000000"/>
          <w:sz w:val="24"/>
          <w:szCs w:val="24"/>
        </w:rPr>
      </w:pPr>
      <w:r w:rsidRPr="004D095E">
        <w:rPr>
          <w:rFonts w:ascii="Times New Roman" w:hAnsi="Times New Roman" w:cs="Times New Roman"/>
          <w:b/>
          <w:color w:val="000000"/>
          <w:sz w:val="24"/>
          <w:szCs w:val="24"/>
        </w:rPr>
        <w:lastRenderedPageBreak/>
        <w:t>1.4 Organization of Thesis Proposal</w:t>
      </w:r>
    </w:p>
    <w:p w:rsidR="007E339E" w:rsidRPr="000868CD" w:rsidRDefault="00FE3785" w:rsidP="00617C7C">
      <w:pPr>
        <w:autoSpaceDE w:val="0"/>
        <w:autoSpaceDN w:val="0"/>
        <w:adjustRightInd w:val="0"/>
        <w:spacing w:after="0" w:line="360" w:lineRule="auto"/>
        <w:jc w:val="both"/>
        <w:rPr>
          <w:rFonts w:ascii="Times New Roman" w:hAnsi="Times New Roman" w:cs="Times New Roman"/>
        </w:rPr>
      </w:pPr>
      <w:r w:rsidRPr="000868CD">
        <w:rPr>
          <w:rFonts w:ascii="Times New Roman" w:hAnsi="Times New Roman" w:cs="Times New Roman"/>
        </w:rPr>
        <w:t xml:space="preserve">This thesis proposal document is organized as follows. A background is given in order to lay the foundation for this work. </w:t>
      </w:r>
      <w:r w:rsidR="00617C7C" w:rsidRPr="000868CD">
        <w:rPr>
          <w:rFonts w:ascii="Times New Roman" w:hAnsi="Times New Roman" w:cs="Times New Roman"/>
        </w:rPr>
        <w:t xml:space="preserve">The concept of infrared </w:t>
      </w:r>
      <w:proofErr w:type="spellStart"/>
      <w:r w:rsidR="00617C7C" w:rsidRPr="000868CD">
        <w:rPr>
          <w:rFonts w:ascii="Times New Roman" w:hAnsi="Times New Roman" w:cs="Times New Roman"/>
        </w:rPr>
        <w:t>hyperspectral</w:t>
      </w:r>
      <w:proofErr w:type="spellEnd"/>
      <w:r w:rsidR="0088166F">
        <w:rPr>
          <w:rFonts w:ascii="Times New Roman" w:hAnsi="Times New Roman" w:cs="Times New Roman"/>
        </w:rPr>
        <w:t xml:space="preserve"> imaging</w:t>
      </w:r>
      <w:r w:rsidR="00617C7C" w:rsidRPr="000868CD">
        <w:rPr>
          <w:rFonts w:ascii="Times New Roman" w:hAnsi="Times New Roman" w:cs="Times New Roman"/>
        </w:rPr>
        <w:t xml:space="preserve"> is described. Then cancer detection using </w:t>
      </w:r>
      <w:proofErr w:type="spellStart"/>
      <w:r w:rsidR="00617C7C" w:rsidRPr="000868CD">
        <w:rPr>
          <w:rFonts w:ascii="Times New Roman" w:hAnsi="Times New Roman" w:cs="Times New Roman"/>
        </w:rPr>
        <w:t>hyperspectral</w:t>
      </w:r>
      <w:proofErr w:type="spellEnd"/>
      <w:r w:rsidR="00617C7C" w:rsidRPr="000868CD">
        <w:rPr>
          <w:rFonts w:ascii="Times New Roman" w:hAnsi="Times New Roman" w:cs="Times New Roman"/>
        </w:rPr>
        <w:t xml:space="preserve"> imaging is introduced. The method of breast, gastric, prostrate</w:t>
      </w:r>
      <w:r w:rsidR="00F37E15">
        <w:rPr>
          <w:rFonts w:ascii="Times New Roman" w:hAnsi="Times New Roman" w:cs="Times New Roman"/>
        </w:rPr>
        <w:t>, skin</w:t>
      </w:r>
      <w:r w:rsidR="00617C7C" w:rsidRPr="000868CD">
        <w:rPr>
          <w:rFonts w:ascii="Times New Roman" w:hAnsi="Times New Roman" w:cs="Times New Roman"/>
        </w:rPr>
        <w:t xml:space="preserve"> and tongue cancer characterization using </w:t>
      </w:r>
      <w:proofErr w:type="spellStart"/>
      <w:r w:rsidR="00617C7C" w:rsidRPr="000868CD">
        <w:rPr>
          <w:rFonts w:ascii="Times New Roman" w:hAnsi="Times New Roman" w:cs="Times New Roman"/>
        </w:rPr>
        <w:t>hyperspectral</w:t>
      </w:r>
      <w:proofErr w:type="spellEnd"/>
      <w:r w:rsidR="00617C7C" w:rsidRPr="000868CD">
        <w:rPr>
          <w:rFonts w:ascii="Times New Roman" w:hAnsi="Times New Roman" w:cs="Times New Roman"/>
        </w:rPr>
        <w:t xml:space="preserve"> imaging is described. </w:t>
      </w:r>
      <w:r w:rsidRPr="000868CD">
        <w:rPr>
          <w:rFonts w:ascii="Times New Roman" w:hAnsi="Times New Roman" w:cs="Times New Roman"/>
        </w:rPr>
        <w:t xml:space="preserve">Following the background section, </w:t>
      </w:r>
      <w:r w:rsidR="00617C7C" w:rsidRPr="000868CD">
        <w:rPr>
          <w:rFonts w:ascii="Times New Roman" w:hAnsi="Times New Roman" w:cs="Times New Roman"/>
        </w:rPr>
        <w:t>the experimental setup and data acquisition method is detailed.</w:t>
      </w:r>
      <w:r w:rsidRPr="000868CD">
        <w:rPr>
          <w:rFonts w:ascii="Times New Roman" w:hAnsi="Times New Roman" w:cs="Times New Roman"/>
        </w:rPr>
        <w:t xml:space="preserve"> </w:t>
      </w:r>
      <w:r w:rsidR="00617C7C" w:rsidRPr="000868CD">
        <w:rPr>
          <w:rFonts w:ascii="Times New Roman" w:hAnsi="Times New Roman" w:cs="Times New Roman"/>
        </w:rPr>
        <w:t xml:space="preserve">Normalization of the spectral data is very important for data analysis. So the </w:t>
      </w:r>
      <w:r w:rsidR="00F95B01" w:rsidRPr="000868CD">
        <w:rPr>
          <w:rFonts w:ascii="Times New Roman" w:hAnsi="Times New Roman" w:cs="Times New Roman"/>
        </w:rPr>
        <w:t xml:space="preserve">normalization and other preprocessing </w:t>
      </w:r>
      <w:r w:rsidR="00F37E15" w:rsidRPr="000868CD">
        <w:rPr>
          <w:rFonts w:ascii="Times New Roman" w:hAnsi="Times New Roman" w:cs="Times New Roman"/>
        </w:rPr>
        <w:t>techniques</w:t>
      </w:r>
      <w:r w:rsidR="00F95B01" w:rsidRPr="000868CD">
        <w:rPr>
          <w:rFonts w:ascii="Times New Roman" w:hAnsi="Times New Roman" w:cs="Times New Roman"/>
        </w:rPr>
        <w:t xml:space="preserve"> are described, followed by the different types of algorithms which will be tried out on the canine spectral data to </w:t>
      </w:r>
      <w:r w:rsidR="00F37E15" w:rsidRPr="000868CD">
        <w:rPr>
          <w:rFonts w:ascii="Times New Roman" w:hAnsi="Times New Roman" w:cs="Times New Roman"/>
        </w:rPr>
        <w:t>discern</w:t>
      </w:r>
      <w:r w:rsidR="00F95B01" w:rsidRPr="000868CD">
        <w:rPr>
          <w:rFonts w:ascii="Times New Roman" w:hAnsi="Times New Roman" w:cs="Times New Roman"/>
        </w:rPr>
        <w:t xml:space="preserve"> malignant and benign canine mammary tumors. Preliminary results are shown thereafter, followed by the Discussion section, where different issues faced during the project are discussed. Finally the proposal document ends with a detailed research plan.</w:t>
      </w:r>
    </w:p>
    <w:p w:rsidR="00F63634" w:rsidRPr="000868CD" w:rsidRDefault="00F63634" w:rsidP="00617C7C">
      <w:pPr>
        <w:autoSpaceDE w:val="0"/>
        <w:autoSpaceDN w:val="0"/>
        <w:adjustRightInd w:val="0"/>
        <w:spacing w:after="0" w:line="360" w:lineRule="auto"/>
        <w:jc w:val="both"/>
        <w:rPr>
          <w:rFonts w:ascii="Times New Roman" w:hAnsi="Times New Roman" w:cs="Times New Roman"/>
        </w:rPr>
      </w:pPr>
    </w:p>
    <w:p w:rsidR="001E5090" w:rsidRPr="00F37E15" w:rsidRDefault="001E5090" w:rsidP="00617C7C">
      <w:pPr>
        <w:autoSpaceDE w:val="0"/>
        <w:autoSpaceDN w:val="0"/>
        <w:adjustRightInd w:val="0"/>
        <w:spacing w:after="0" w:line="360" w:lineRule="auto"/>
        <w:jc w:val="both"/>
        <w:rPr>
          <w:rFonts w:ascii="Times New Roman" w:hAnsi="Times New Roman" w:cs="Times New Roman"/>
          <w:b/>
          <w:sz w:val="28"/>
          <w:szCs w:val="28"/>
        </w:rPr>
      </w:pPr>
      <w:r w:rsidRPr="00F37E15">
        <w:rPr>
          <w:rFonts w:ascii="Times New Roman" w:hAnsi="Times New Roman" w:cs="Times New Roman"/>
          <w:b/>
          <w:sz w:val="28"/>
          <w:szCs w:val="28"/>
        </w:rPr>
        <w:t>2. Background</w:t>
      </w:r>
    </w:p>
    <w:p w:rsidR="001E5090" w:rsidRPr="000868CD" w:rsidRDefault="001E5090" w:rsidP="00617C7C">
      <w:pPr>
        <w:autoSpaceDE w:val="0"/>
        <w:autoSpaceDN w:val="0"/>
        <w:adjustRightInd w:val="0"/>
        <w:spacing w:after="0" w:line="360" w:lineRule="auto"/>
        <w:jc w:val="both"/>
        <w:rPr>
          <w:rFonts w:ascii="Times New Roman" w:hAnsi="Times New Roman" w:cs="Times New Roman"/>
          <w:b/>
        </w:rPr>
      </w:pPr>
    </w:p>
    <w:p w:rsidR="001E5090" w:rsidRPr="00F37E15" w:rsidRDefault="001E5090" w:rsidP="00617C7C">
      <w:pPr>
        <w:autoSpaceDE w:val="0"/>
        <w:autoSpaceDN w:val="0"/>
        <w:adjustRightInd w:val="0"/>
        <w:spacing w:after="0" w:line="360" w:lineRule="auto"/>
        <w:jc w:val="both"/>
        <w:rPr>
          <w:rFonts w:ascii="Times New Roman" w:hAnsi="Times New Roman" w:cs="Times New Roman"/>
          <w:b/>
          <w:sz w:val="24"/>
          <w:szCs w:val="24"/>
        </w:rPr>
      </w:pPr>
      <w:r w:rsidRPr="00F37E15">
        <w:rPr>
          <w:rFonts w:ascii="Times New Roman" w:hAnsi="Times New Roman" w:cs="Times New Roman"/>
          <w:b/>
          <w:sz w:val="24"/>
          <w:szCs w:val="24"/>
        </w:rPr>
        <w:t xml:space="preserve">2.1 Infrared </w:t>
      </w:r>
      <w:proofErr w:type="spellStart"/>
      <w:r w:rsidRPr="00F37E15">
        <w:rPr>
          <w:rFonts w:ascii="Times New Roman" w:hAnsi="Times New Roman" w:cs="Times New Roman"/>
          <w:b/>
          <w:sz w:val="24"/>
          <w:szCs w:val="24"/>
        </w:rPr>
        <w:t>Hyperspectral</w:t>
      </w:r>
      <w:proofErr w:type="spellEnd"/>
      <w:r w:rsidRPr="00F37E15">
        <w:rPr>
          <w:rFonts w:ascii="Times New Roman" w:hAnsi="Times New Roman" w:cs="Times New Roman"/>
          <w:b/>
          <w:sz w:val="24"/>
          <w:szCs w:val="24"/>
        </w:rPr>
        <w:t xml:space="preserve"> Imaging</w:t>
      </w:r>
    </w:p>
    <w:p w:rsidR="001E5090" w:rsidRPr="000868CD" w:rsidRDefault="001E5090" w:rsidP="00617C7C">
      <w:pPr>
        <w:autoSpaceDE w:val="0"/>
        <w:autoSpaceDN w:val="0"/>
        <w:adjustRightInd w:val="0"/>
        <w:spacing w:after="0" w:line="360" w:lineRule="auto"/>
        <w:jc w:val="both"/>
        <w:rPr>
          <w:rFonts w:ascii="Times New Roman" w:hAnsi="Times New Roman" w:cs="Times New Roman"/>
        </w:rPr>
      </w:pPr>
    </w:p>
    <w:p w:rsidR="00F90274" w:rsidRPr="000868CD" w:rsidRDefault="00036F01" w:rsidP="00617C7C">
      <w:pPr>
        <w:autoSpaceDE w:val="0"/>
        <w:autoSpaceDN w:val="0"/>
        <w:adjustRightInd w:val="0"/>
        <w:spacing w:after="0" w:line="360" w:lineRule="auto"/>
        <w:jc w:val="both"/>
        <w:rPr>
          <w:rFonts w:ascii="Times New Roman" w:hAnsi="Times New Roman" w:cs="Times New Roman"/>
          <w:color w:val="000000"/>
        </w:rPr>
      </w:pPr>
      <w:r w:rsidRPr="000868CD">
        <w:rPr>
          <w:rFonts w:ascii="Times New Roman" w:hAnsi="Times New Roman" w:cs="Times New Roman"/>
        </w:rPr>
        <w:t xml:space="preserve">Conventional color cameras acquire intensity information from the visible electromagnetic spectrum, that is, red, green and blue. </w:t>
      </w:r>
      <w:proofErr w:type="spellStart"/>
      <w:r w:rsidR="00282CAA" w:rsidRPr="000868CD">
        <w:rPr>
          <w:rFonts w:ascii="Times New Roman" w:hAnsi="Times New Roman" w:cs="Times New Roman"/>
        </w:rPr>
        <w:t>Hyperspectral</w:t>
      </w:r>
      <w:proofErr w:type="spellEnd"/>
      <w:r w:rsidR="00282CAA" w:rsidRPr="000868CD">
        <w:rPr>
          <w:rFonts w:ascii="Times New Roman" w:hAnsi="Times New Roman" w:cs="Times New Roman"/>
        </w:rPr>
        <w:t xml:space="preserve"> imaging measures and collects intensity information over more than hundred spectral bands across the electromagnetic spectrum. </w:t>
      </w:r>
      <w:r w:rsidR="00282CAA" w:rsidRPr="000868CD">
        <w:rPr>
          <w:rFonts w:ascii="Times New Roman" w:hAnsi="Times New Roman" w:cs="Times New Roman"/>
          <w:color w:val="000000"/>
        </w:rPr>
        <w:t xml:space="preserve">So it extends invisible wavelength regions to human vision range. </w:t>
      </w:r>
      <w:proofErr w:type="spellStart"/>
      <w:r w:rsidR="00282CAA" w:rsidRPr="000868CD">
        <w:rPr>
          <w:rFonts w:ascii="Times New Roman" w:hAnsi="Times New Roman" w:cs="Times New Roman"/>
          <w:color w:val="000000"/>
        </w:rPr>
        <w:t>Hyperspectral</w:t>
      </w:r>
      <w:proofErr w:type="spellEnd"/>
      <w:r w:rsidR="00282CAA" w:rsidRPr="000868CD">
        <w:rPr>
          <w:rFonts w:ascii="Times New Roman" w:hAnsi="Times New Roman" w:cs="Times New Roman"/>
          <w:color w:val="000000"/>
        </w:rPr>
        <w:t xml:space="preserve"> images are acquired by ‘</w:t>
      </w:r>
      <w:proofErr w:type="spellStart"/>
      <w:r w:rsidR="00282CAA" w:rsidRPr="000868CD">
        <w:rPr>
          <w:rFonts w:ascii="Times New Roman" w:hAnsi="Times New Roman" w:cs="Times New Roman"/>
          <w:color w:val="000000"/>
        </w:rPr>
        <w:t>hyperspectral</w:t>
      </w:r>
      <w:proofErr w:type="spellEnd"/>
      <w:r w:rsidR="00282CAA" w:rsidRPr="000868CD">
        <w:rPr>
          <w:rFonts w:ascii="Times New Roman" w:hAnsi="Times New Roman" w:cs="Times New Roman"/>
          <w:color w:val="000000"/>
        </w:rPr>
        <w:t xml:space="preserve"> sensors’ and these sensors have a variety of applications in the fields of agriculture, physics, remote sensing and surveillance.</w:t>
      </w:r>
      <w:r w:rsidR="00917EEE" w:rsidRPr="000868CD">
        <w:rPr>
          <w:rFonts w:ascii="Times New Roman" w:hAnsi="Times New Roman" w:cs="Times New Roman"/>
          <w:color w:val="000000"/>
        </w:rPr>
        <w:t xml:space="preserve"> This techn</w:t>
      </w:r>
      <w:r w:rsidR="00B479C7">
        <w:rPr>
          <w:rFonts w:ascii="Times New Roman" w:hAnsi="Times New Roman" w:cs="Times New Roman"/>
          <w:color w:val="000000"/>
        </w:rPr>
        <w:t>ique was used originally for the purpose of remote sensing</w:t>
      </w:r>
      <w:r w:rsidR="00F37E15">
        <w:rPr>
          <w:rFonts w:ascii="Times New Roman" w:hAnsi="Times New Roman" w:cs="Times New Roman"/>
          <w:color w:val="000000"/>
        </w:rPr>
        <w:t>, and that</w:t>
      </w:r>
      <w:r w:rsidR="00917EEE" w:rsidRPr="000868CD">
        <w:rPr>
          <w:rFonts w:ascii="Times New Roman" w:hAnsi="Times New Roman" w:cs="Times New Roman"/>
          <w:color w:val="000000"/>
        </w:rPr>
        <w:t xml:space="preserve"> project was initiated and developed by NASA</w:t>
      </w:r>
      <w:r w:rsidR="00C06593">
        <w:rPr>
          <w:rFonts w:ascii="Times New Roman" w:hAnsi="Times New Roman" w:cs="Times New Roman"/>
          <w:color w:val="000000"/>
        </w:rPr>
        <w:t xml:space="preserve"> [12]</w:t>
      </w:r>
      <w:r w:rsidR="00917EEE" w:rsidRPr="000868CD">
        <w:rPr>
          <w:rFonts w:ascii="Times New Roman" w:hAnsi="Times New Roman" w:cs="Times New Roman"/>
          <w:color w:val="000000"/>
        </w:rPr>
        <w:t xml:space="preserve">. But recently, </w:t>
      </w:r>
      <w:proofErr w:type="spellStart"/>
      <w:r w:rsidR="00917EEE" w:rsidRPr="000868CD">
        <w:rPr>
          <w:rFonts w:ascii="Times New Roman" w:hAnsi="Times New Roman" w:cs="Times New Roman"/>
          <w:color w:val="000000"/>
        </w:rPr>
        <w:t>hyperspectral</w:t>
      </w:r>
      <w:proofErr w:type="spellEnd"/>
      <w:r w:rsidR="00917EEE" w:rsidRPr="000868CD">
        <w:rPr>
          <w:rFonts w:ascii="Times New Roman" w:hAnsi="Times New Roman" w:cs="Times New Roman"/>
          <w:color w:val="000000"/>
        </w:rPr>
        <w:t xml:space="preserve"> imaging is also being used in the field of medicine, particularly cancer detection. This is because this kind of novel technology can quantify several biomarkers found in tissue, and thereby can be used for non-invasive tissue analysis.</w:t>
      </w:r>
    </w:p>
    <w:p w:rsidR="00917EEE" w:rsidRPr="000868CD" w:rsidRDefault="00917EEE" w:rsidP="00617C7C">
      <w:pPr>
        <w:autoSpaceDE w:val="0"/>
        <w:autoSpaceDN w:val="0"/>
        <w:adjustRightInd w:val="0"/>
        <w:spacing w:after="0" w:line="360" w:lineRule="auto"/>
        <w:jc w:val="both"/>
        <w:rPr>
          <w:rFonts w:ascii="Times New Roman" w:hAnsi="Times New Roman" w:cs="Times New Roman"/>
          <w:color w:val="000000"/>
        </w:rPr>
      </w:pPr>
    </w:p>
    <w:p w:rsidR="000E6EDD" w:rsidRDefault="00917EEE" w:rsidP="00617C7C">
      <w:pPr>
        <w:autoSpaceDE w:val="0"/>
        <w:autoSpaceDN w:val="0"/>
        <w:adjustRightInd w:val="0"/>
        <w:spacing w:after="0" w:line="360" w:lineRule="auto"/>
        <w:jc w:val="both"/>
        <w:rPr>
          <w:rFonts w:ascii="Times New Roman" w:hAnsi="Times New Roman" w:cs="Times New Roman"/>
          <w:color w:val="000000"/>
        </w:rPr>
      </w:pPr>
      <w:r w:rsidRPr="000868CD">
        <w:rPr>
          <w:rFonts w:ascii="Times New Roman" w:hAnsi="Times New Roman" w:cs="Times New Roman"/>
          <w:color w:val="000000"/>
        </w:rPr>
        <w:t xml:space="preserve">During </w:t>
      </w:r>
      <w:proofErr w:type="spellStart"/>
      <w:r w:rsidR="007224AE" w:rsidRPr="000868CD">
        <w:rPr>
          <w:rFonts w:ascii="Times New Roman" w:hAnsi="Times New Roman" w:cs="Times New Roman"/>
          <w:color w:val="000000"/>
        </w:rPr>
        <w:t>hyperspectral</w:t>
      </w:r>
      <w:proofErr w:type="spellEnd"/>
      <w:r w:rsidR="007224AE" w:rsidRPr="000868CD">
        <w:rPr>
          <w:rFonts w:ascii="Times New Roman" w:hAnsi="Times New Roman" w:cs="Times New Roman"/>
          <w:color w:val="000000"/>
        </w:rPr>
        <w:t xml:space="preserve"> imaging, the data produced by the sensor consists of a collection of images. This set of images can be represented by a three dimensional cube of image, where the first two coordinates represent the spatial coordinate of a pixel and the third </w:t>
      </w:r>
      <w:r w:rsidR="000E6EDD" w:rsidRPr="000868CD">
        <w:rPr>
          <w:rFonts w:ascii="Times New Roman" w:hAnsi="Times New Roman" w:cs="Times New Roman"/>
          <w:color w:val="000000"/>
        </w:rPr>
        <w:t>coordinate gives the wavelength of a part</w:t>
      </w:r>
      <w:r w:rsidR="00402D7E" w:rsidRPr="000868CD">
        <w:rPr>
          <w:rFonts w:ascii="Times New Roman" w:hAnsi="Times New Roman" w:cs="Times New Roman"/>
          <w:color w:val="000000"/>
        </w:rPr>
        <w:t>icular spectral band. Thu</w:t>
      </w:r>
      <w:r w:rsidR="000E6EDD" w:rsidRPr="000868CD">
        <w:rPr>
          <w:rFonts w:ascii="Times New Roman" w:hAnsi="Times New Roman" w:cs="Times New Roman"/>
          <w:color w:val="000000"/>
        </w:rPr>
        <w:t xml:space="preserve">s it gives both the spectral and spatial information at the same time. The accuracy of these sensors </w:t>
      </w:r>
      <w:r w:rsidR="00402D7E" w:rsidRPr="000868CD">
        <w:rPr>
          <w:rFonts w:ascii="Times New Roman" w:hAnsi="Times New Roman" w:cs="Times New Roman"/>
          <w:color w:val="000000"/>
        </w:rPr>
        <w:t>is</w:t>
      </w:r>
      <w:r w:rsidR="000E6EDD" w:rsidRPr="000868CD">
        <w:rPr>
          <w:rFonts w:ascii="Times New Roman" w:hAnsi="Times New Roman" w:cs="Times New Roman"/>
          <w:color w:val="000000"/>
        </w:rPr>
        <w:t xml:space="preserve"> measured in terms of two parameters: spatial resolution and spectral resolution. Spectral resolution is the width of each band of the spectrum and is given by ∆</w:t>
      </w:r>
      <w:r w:rsidR="00494E97" w:rsidRPr="000868CD">
        <w:rPr>
          <w:rFonts w:ascii="Times New Roman" w:hAnsi="Times New Roman" w:cs="Times New Roman"/>
          <w:color w:val="000000"/>
        </w:rPr>
        <w:t>λ,</w:t>
      </w:r>
      <w:r w:rsidR="00B479C7">
        <w:rPr>
          <w:rFonts w:ascii="Times New Roman" w:hAnsi="Times New Roman" w:cs="Times New Roman"/>
          <w:color w:val="000000"/>
        </w:rPr>
        <w:t xml:space="preserve"> where ∆λ is the minimum </w:t>
      </w:r>
      <w:r w:rsidR="00B479C7">
        <w:rPr>
          <w:rFonts w:ascii="Times New Roman" w:hAnsi="Times New Roman" w:cs="Times New Roman"/>
          <w:color w:val="000000"/>
        </w:rPr>
        <w:lastRenderedPageBreak/>
        <w:t xml:space="preserve">wavelength </w:t>
      </w:r>
      <w:r w:rsidR="00F44A4E">
        <w:rPr>
          <w:rFonts w:ascii="Times New Roman" w:hAnsi="Times New Roman" w:cs="Times New Roman"/>
          <w:color w:val="000000"/>
        </w:rPr>
        <w:t xml:space="preserve">difference </w:t>
      </w:r>
      <w:r w:rsidR="00F44A4E" w:rsidRPr="000868CD">
        <w:rPr>
          <w:rFonts w:ascii="Times New Roman" w:hAnsi="Times New Roman" w:cs="Times New Roman"/>
          <w:color w:val="000000"/>
        </w:rPr>
        <w:t>that</w:t>
      </w:r>
      <w:r w:rsidR="000E6EDD" w:rsidRPr="000868CD">
        <w:rPr>
          <w:rFonts w:ascii="Times New Roman" w:hAnsi="Times New Roman" w:cs="Times New Roman"/>
          <w:color w:val="000000"/>
        </w:rPr>
        <w:t xml:space="preserve"> can be distinguished at a wavelength λ. </w:t>
      </w:r>
      <w:proofErr w:type="gramStart"/>
      <w:r w:rsidR="00B479C7">
        <w:rPr>
          <w:rFonts w:ascii="Times New Roman" w:hAnsi="Times New Roman" w:cs="Times New Roman"/>
          <w:color w:val="000000"/>
        </w:rPr>
        <w:t>S</w:t>
      </w:r>
      <w:r w:rsidR="00B479C7" w:rsidRPr="000868CD">
        <w:rPr>
          <w:rFonts w:ascii="Times New Roman" w:hAnsi="Times New Roman" w:cs="Times New Roman"/>
          <w:color w:val="000000"/>
        </w:rPr>
        <w:t>patial</w:t>
      </w:r>
      <w:proofErr w:type="gramEnd"/>
      <w:r w:rsidR="00494E97" w:rsidRPr="000868CD">
        <w:rPr>
          <w:rFonts w:ascii="Times New Roman" w:hAnsi="Times New Roman" w:cs="Times New Roman"/>
          <w:color w:val="000000"/>
        </w:rPr>
        <w:t xml:space="preserve"> resoluti</w:t>
      </w:r>
      <w:r w:rsidR="00B479C7">
        <w:rPr>
          <w:rFonts w:ascii="Times New Roman" w:hAnsi="Times New Roman" w:cs="Times New Roman"/>
          <w:color w:val="000000"/>
        </w:rPr>
        <w:t>on is the measure of how closely we can resolve lines in an image</w:t>
      </w:r>
      <w:r w:rsidR="00494E97" w:rsidRPr="000868CD">
        <w:rPr>
          <w:rFonts w:ascii="Times New Roman" w:hAnsi="Times New Roman" w:cs="Times New Roman"/>
          <w:color w:val="000000"/>
        </w:rPr>
        <w:t xml:space="preserve">, and is given by the number of pixel values per unit length. </w:t>
      </w:r>
    </w:p>
    <w:p w:rsidR="006B02E4" w:rsidRDefault="006B02E4" w:rsidP="00617C7C">
      <w:pPr>
        <w:autoSpaceDE w:val="0"/>
        <w:autoSpaceDN w:val="0"/>
        <w:adjustRightInd w:val="0"/>
        <w:spacing w:after="0" w:line="360" w:lineRule="auto"/>
        <w:jc w:val="both"/>
        <w:rPr>
          <w:rFonts w:ascii="Times New Roman" w:hAnsi="Times New Roman" w:cs="Times New Roman"/>
          <w:color w:val="000000"/>
        </w:rPr>
      </w:pPr>
    </w:p>
    <w:p w:rsidR="002B2170" w:rsidRDefault="006B02E4" w:rsidP="00617C7C">
      <w:pPr>
        <w:autoSpaceDE w:val="0"/>
        <w:autoSpaceDN w:val="0"/>
        <w:adjustRightInd w:val="0"/>
        <w:spacing w:after="0" w:line="360" w:lineRule="auto"/>
        <w:jc w:val="both"/>
        <w:rPr>
          <w:rFonts w:ascii="Times New Roman" w:hAnsi="Times New Roman" w:cs="Times New Roman"/>
          <w:color w:val="000000"/>
        </w:rPr>
      </w:pPr>
      <w:r>
        <w:rPr>
          <w:noProof/>
        </w:rPr>
        <w:drawing>
          <wp:inline distT="0" distB="0" distL="0" distR="0" wp14:anchorId="06EAD5CD" wp14:editId="7A18DB1B">
            <wp:extent cx="5934075" cy="2581275"/>
            <wp:effectExtent l="0" t="0" r="9525" b="9525"/>
            <wp:docPr id="9" name="Picture 9" descr="http://www.nature.com/nphoton/journal/v3/n11/images/nphoton.2009.20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ature.com/nphoton/journal/v3/n11/images/nphoton.2009.205-f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85418"/>
                    </a:xfrm>
                    <a:prstGeom prst="rect">
                      <a:avLst/>
                    </a:prstGeom>
                    <a:noFill/>
                    <a:ln>
                      <a:noFill/>
                    </a:ln>
                  </pic:spPr>
                </pic:pic>
              </a:graphicData>
            </a:graphic>
          </wp:inline>
        </w:drawing>
      </w:r>
    </w:p>
    <w:p w:rsidR="002B2170" w:rsidRPr="000868CD" w:rsidRDefault="002B2170" w:rsidP="00617C7C">
      <w:pPr>
        <w:autoSpaceDE w:val="0"/>
        <w:autoSpaceDN w:val="0"/>
        <w:adjustRightInd w:val="0"/>
        <w:spacing w:after="0" w:line="360" w:lineRule="auto"/>
        <w:jc w:val="both"/>
        <w:rPr>
          <w:rFonts w:ascii="Times New Roman" w:hAnsi="Times New Roman" w:cs="Times New Roman"/>
          <w:color w:val="000000"/>
        </w:rPr>
      </w:pPr>
      <w:r>
        <w:rPr>
          <w:rFonts w:ascii="Times New Roman" w:hAnsi="Times New Roman" w:cs="Times New Roman"/>
          <w:color w:val="000000"/>
        </w:rPr>
        <w:t xml:space="preserve">                    </w:t>
      </w:r>
    </w:p>
    <w:p w:rsidR="006B02E4" w:rsidRDefault="006B02E4" w:rsidP="00617C7C">
      <w:pPr>
        <w:autoSpaceDE w:val="0"/>
        <w:autoSpaceDN w:val="0"/>
        <w:adjustRightInd w:val="0"/>
        <w:spacing w:after="0" w:line="360" w:lineRule="auto"/>
        <w:jc w:val="both"/>
        <w:rPr>
          <w:rFonts w:ascii="Times New Roman" w:hAnsi="Times New Roman" w:cs="Times New Roman"/>
          <w:color w:val="000000"/>
        </w:rPr>
      </w:pPr>
      <w:r>
        <w:rPr>
          <w:rFonts w:ascii="Times New Roman" w:hAnsi="Times New Roman" w:cs="Times New Roman"/>
          <w:color w:val="000000"/>
        </w:rPr>
        <w:t xml:space="preserve">Figure 2: A </w:t>
      </w:r>
      <w:proofErr w:type="spellStart"/>
      <w:r>
        <w:rPr>
          <w:rFonts w:ascii="Times New Roman" w:hAnsi="Times New Roman" w:cs="Times New Roman"/>
          <w:color w:val="000000"/>
        </w:rPr>
        <w:t>hyperspectral</w:t>
      </w:r>
      <w:proofErr w:type="spellEnd"/>
      <w:r>
        <w:rPr>
          <w:rFonts w:ascii="Times New Roman" w:hAnsi="Times New Roman" w:cs="Times New Roman"/>
          <w:color w:val="000000"/>
        </w:rPr>
        <w:t xml:space="preserve"> three dimensional imaging cube where the three coordinates represent the horizontal axis, vertical axis and the wavelength respectively. </w:t>
      </w:r>
    </w:p>
    <w:p w:rsidR="006B02E4" w:rsidRDefault="006B02E4" w:rsidP="00617C7C">
      <w:pPr>
        <w:autoSpaceDE w:val="0"/>
        <w:autoSpaceDN w:val="0"/>
        <w:adjustRightInd w:val="0"/>
        <w:spacing w:after="0" w:line="360" w:lineRule="auto"/>
        <w:jc w:val="both"/>
        <w:rPr>
          <w:rFonts w:ascii="Times New Roman" w:hAnsi="Times New Roman" w:cs="Times New Roman"/>
          <w:color w:val="000000"/>
        </w:rPr>
      </w:pPr>
    </w:p>
    <w:p w:rsidR="00282CAA" w:rsidRPr="000868CD" w:rsidRDefault="00402D7E" w:rsidP="00617C7C">
      <w:pPr>
        <w:autoSpaceDE w:val="0"/>
        <w:autoSpaceDN w:val="0"/>
        <w:adjustRightInd w:val="0"/>
        <w:spacing w:after="0" w:line="360" w:lineRule="auto"/>
        <w:jc w:val="both"/>
        <w:rPr>
          <w:rFonts w:ascii="Times New Roman" w:hAnsi="Times New Roman" w:cs="Times New Roman"/>
          <w:color w:val="000000"/>
        </w:rPr>
      </w:pPr>
      <w:r w:rsidRPr="000868CD">
        <w:rPr>
          <w:rFonts w:ascii="Times New Roman" w:hAnsi="Times New Roman" w:cs="Times New Roman"/>
          <w:color w:val="000000"/>
        </w:rPr>
        <w:t xml:space="preserve">There are three different kinds of </w:t>
      </w:r>
      <w:proofErr w:type="spellStart"/>
      <w:r w:rsidRPr="000868CD">
        <w:rPr>
          <w:rFonts w:ascii="Times New Roman" w:hAnsi="Times New Roman" w:cs="Times New Roman"/>
          <w:color w:val="000000"/>
        </w:rPr>
        <w:t>hyperspectral</w:t>
      </w:r>
      <w:proofErr w:type="spellEnd"/>
      <w:r w:rsidRPr="000868CD">
        <w:rPr>
          <w:rFonts w:ascii="Times New Roman" w:hAnsi="Times New Roman" w:cs="Times New Roman"/>
          <w:color w:val="000000"/>
        </w:rPr>
        <w:t xml:space="preserve"> imaging techniques. The first kind used a prism or a grating as the dispersive medium in the optical system, the second class uses band pass filter, which can be tunable or fixed, and the third class </w:t>
      </w:r>
      <w:r w:rsidR="00B70620" w:rsidRPr="000868CD">
        <w:rPr>
          <w:rFonts w:ascii="Times New Roman" w:hAnsi="Times New Roman" w:cs="Times New Roman"/>
          <w:color w:val="000000"/>
        </w:rPr>
        <w:t>implements</w:t>
      </w:r>
      <w:r w:rsidRPr="000868CD">
        <w:rPr>
          <w:rFonts w:ascii="Times New Roman" w:hAnsi="Times New Roman" w:cs="Times New Roman"/>
          <w:color w:val="000000"/>
        </w:rPr>
        <w:t xml:space="preserve"> a technique called the Fourier Transform Spectroscopy. In this technique</w:t>
      </w:r>
      <w:r w:rsidR="0088166F">
        <w:rPr>
          <w:rFonts w:ascii="Times New Roman" w:hAnsi="Times New Roman" w:cs="Times New Roman"/>
          <w:color w:val="000000"/>
        </w:rPr>
        <w:t>,</w:t>
      </w:r>
      <w:r w:rsidRPr="000868CD">
        <w:rPr>
          <w:rFonts w:ascii="Times New Roman" w:hAnsi="Times New Roman" w:cs="Times New Roman"/>
          <w:color w:val="000000"/>
        </w:rPr>
        <w:t xml:space="preserve"> Fourier Transform is applied to obtain the spectral decomposition of the light entering the </w:t>
      </w:r>
      <w:proofErr w:type="spellStart"/>
      <w:r w:rsidRPr="000868CD">
        <w:rPr>
          <w:rFonts w:ascii="Times New Roman" w:hAnsi="Times New Roman" w:cs="Times New Roman"/>
          <w:color w:val="000000"/>
        </w:rPr>
        <w:t>hyperspectral</w:t>
      </w:r>
      <w:proofErr w:type="spellEnd"/>
      <w:r w:rsidRPr="000868CD">
        <w:rPr>
          <w:rFonts w:ascii="Times New Roman" w:hAnsi="Times New Roman" w:cs="Times New Roman"/>
          <w:color w:val="000000"/>
        </w:rPr>
        <w:t xml:space="preserve"> sensor. In this project, the second class of </w:t>
      </w:r>
      <w:proofErr w:type="spellStart"/>
      <w:r w:rsidRPr="000868CD">
        <w:rPr>
          <w:rFonts w:ascii="Times New Roman" w:hAnsi="Times New Roman" w:cs="Times New Roman"/>
          <w:color w:val="000000"/>
        </w:rPr>
        <w:t>hyperspectral</w:t>
      </w:r>
      <w:proofErr w:type="spellEnd"/>
      <w:r w:rsidRPr="000868CD">
        <w:rPr>
          <w:rFonts w:ascii="Times New Roman" w:hAnsi="Times New Roman" w:cs="Times New Roman"/>
          <w:color w:val="000000"/>
        </w:rPr>
        <w:t xml:space="preserve"> imaging technique will be used. Our </w:t>
      </w:r>
      <w:proofErr w:type="spellStart"/>
      <w:r w:rsidRPr="000868CD">
        <w:rPr>
          <w:rFonts w:ascii="Times New Roman" w:hAnsi="Times New Roman" w:cs="Times New Roman"/>
          <w:color w:val="000000"/>
        </w:rPr>
        <w:t>hyperspectral</w:t>
      </w:r>
      <w:proofErr w:type="spellEnd"/>
      <w:r w:rsidRPr="000868CD">
        <w:rPr>
          <w:rFonts w:ascii="Times New Roman" w:hAnsi="Times New Roman" w:cs="Times New Roman"/>
          <w:color w:val="000000"/>
        </w:rPr>
        <w:t xml:space="preserve"> camera consists of a liquid crystal tunable filter, which scans the spectrum in increment of 10 nm.</w:t>
      </w:r>
    </w:p>
    <w:p w:rsidR="00B70620" w:rsidRPr="000868CD" w:rsidRDefault="00B70620" w:rsidP="00617C7C">
      <w:pPr>
        <w:autoSpaceDE w:val="0"/>
        <w:autoSpaceDN w:val="0"/>
        <w:adjustRightInd w:val="0"/>
        <w:spacing w:after="0" w:line="360" w:lineRule="auto"/>
        <w:jc w:val="both"/>
        <w:rPr>
          <w:rFonts w:ascii="Times New Roman" w:hAnsi="Times New Roman" w:cs="Times New Roman"/>
          <w:color w:val="000000"/>
        </w:rPr>
      </w:pPr>
    </w:p>
    <w:p w:rsidR="00B70620" w:rsidRPr="000868CD" w:rsidRDefault="00B70620" w:rsidP="00617C7C">
      <w:pPr>
        <w:autoSpaceDE w:val="0"/>
        <w:autoSpaceDN w:val="0"/>
        <w:adjustRightInd w:val="0"/>
        <w:spacing w:after="0" w:line="360" w:lineRule="auto"/>
        <w:jc w:val="both"/>
        <w:rPr>
          <w:rFonts w:ascii="Times New Roman" w:hAnsi="Times New Roman" w:cs="Times New Roman"/>
          <w:color w:val="000000"/>
        </w:rPr>
      </w:pPr>
      <w:proofErr w:type="spellStart"/>
      <w:r w:rsidRPr="000868CD">
        <w:rPr>
          <w:rFonts w:ascii="Times New Roman" w:hAnsi="Times New Roman" w:cs="Times New Roman"/>
          <w:color w:val="000000"/>
        </w:rPr>
        <w:t>Hyperspectral</w:t>
      </w:r>
      <w:proofErr w:type="spellEnd"/>
      <w:r w:rsidRPr="000868CD">
        <w:rPr>
          <w:rFonts w:ascii="Times New Roman" w:hAnsi="Times New Roman" w:cs="Times New Roman"/>
          <w:color w:val="000000"/>
        </w:rPr>
        <w:t xml:space="preserve"> Imaging has a wide array of applications </w:t>
      </w:r>
      <w:r w:rsidR="00F63634" w:rsidRPr="000868CD">
        <w:rPr>
          <w:rFonts w:ascii="Times New Roman" w:hAnsi="Times New Roman" w:cs="Times New Roman"/>
          <w:color w:val="000000"/>
        </w:rPr>
        <w:t>in many fields.  Primarily, it was developed</w:t>
      </w:r>
      <w:r w:rsidR="000B35D0" w:rsidRPr="000868CD">
        <w:rPr>
          <w:rFonts w:ascii="Times New Roman" w:hAnsi="Times New Roman" w:cs="Times New Roman"/>
          <w:color w:val="000000"/>
        </w:rPr>
        <w:t xml:space="preserve"> by NASA</w:t>
      </w:r>
      <w:r w:rsidR="00F63634" w:rsidRPr="000868CD">
        <w:rPr>
          <w:rFonts w:ascii="Times New Roman" w:hAnsi="Times New Roman" w:cs="Times New Roman"/>
          <w:color w:val="000000"/>
        </w:rPr>
        <w:t xml:space="preserve"> for the purpose of remote sensing</w:t>
      </w:r>
      <w:r w:rsidR="0088166F">
        <w:rPr>
          <w:rFonts w:ascii="Times New Roman" w:hAnsi="Times New Roman" w:cs="Times New Roman"/>
          <w:color w:val="000000"/>
        </w:rPr>
        <w:t>, geology min</w:t>
      </w:r>
      <w:r w:rsidR="000B35D0" w:rsidRPr="000868CD">
        <w:rPr>
          <w:rFonts w:ascii="Times New Roman" w:hAnsi="Times New Roman" w:cs="Times New Roman"/>
          <w:color w:val="000000"/>
        </w:rPr>
        <w:t>ing and space exploration. Recently</w:t>
      </w:r>
      <w:r w:rsidR="0088166F">
        <w:rPr>
          <w:rFonts w:ascii="Times New Roman" w:hAnsi="Times New Roman" w:cs="Times New Roman"/>
          <w:color w:val="000000"/>
        </w:rPr>
        <w:t>, it</w:t>
      </w:r>
      <w:r w:rsidR="000B35D0" w:rsidRPr="000868CD">
        <w:rPr>
          <w:rFonts w:ascii="Times New Roman" w:hAnsi="Times New Roman" w:cs="Times New Roman"/>
          <w:color w:val="000000"/>
        </w:rPr>
        <w:t xml:space="preserve"> is also being used in agriculture, mineralogy, surveillance, physics, chemical imaging and non-invasive tissue analysis for detection of cancer and other diseases. </w:t>
      </w:r>
      <w:r w:rsidR="00B3628D" w:rsidRPr="000868CD">
        <w:rPr>
          <w:rFonts w:ascii="Times New Roman" w:hAnsi="Times New Roman" w:cs="Times New Roman"/>
          <w:color w:val="000000"/>
        </w:rPr>
        <w:t>In agriculture, this technology is used to monitor the health of crops an</w:t>
      </w:r>
      <w:r w:rsidR="00851879" w:rsidRPr="000868CD">
        <w:rPr>
          <w:rFonts w:ascii="Times New Roman" w:hAnsi="Times New Roman" w:cs="Times New Roman"/>
          <w:color w:val="000000"/>
        </w:rPr>
        <w:t>d to detect</w:t>
      </w:r>
      <w:r w:rsidR="00B3628D" w:rsidRPr="000868CD">
        <w:rPr>
          <w:rFonts w:ascii="Times New Roman" w:hAnsi="Times New Roman" w:cs="Times New Roman"/>
          <w:color w:val="000000"/>
        </w:rPr>
        <w:t xml:space="preserve"> chemical composition, </w:t>
      </w:r>
      <w:r w:rsidR="00851879" w:rsidRPr="000868CD">
        <w:rPr>
          <w:rFonts w:ascii="Times New Roman" w:hAnsi="Times New Roman" w:cs="Times New Roman"/>
          <w:color w:val="000000"/>
        </w:rPr>
        <w:t>nutrient and wat</w:t>
      </w:r>
      <w:r w:rsidR="00AE5B2E" w:rsidRPr="000868CD">
        <w:rPr>
          <w:rFonts w:ascii="Times New Roman" w:hAnsi="Times New Roman" w:cs="Times New Roman"/>
          <w:color w:val="000000"/>
        </w:rPr>
        <w:t>er status and disease outbreak for plants.</w:t>
      </w:r>
      <w:r w:rsidR="00851879" w:rsidRPr="000868CD">
        <w:rPr>
          <w:rFonts w:ascii="Times New Roman" w:hAnsi="Times New Roman" w:cs="Times New Roman"/>
          <w:color w:val="000000"/>
        </w:rPr>
        <w:t xml:space="preserve"> </w:t>
      </w:r>
      <w:proofErr w:type="spellStart"/>
      <w:r w:rsidR="00282AA4" w:rsidRPr="000868CD">
        <w:rPr>
          <w:rFonts w:ascii="Times New Roman" w:hAnsi="Times New Roman" w:cs="Times New Roman"/>
          <w:color w:val="000000"/>
        </w:rPr>
        <w:t>Hyperspectral</w:t>
      </w:r>
      <w:proofErr w:type="spellEnd"/>
      <w:r w:rsidR="00282AA4" w:rsidRPr="000868CD">
        <w:rPr>
          <w:rFonts w:ascii="Times New Roman" w:hAnsi="Times New Roman" w:cs="Times New Roman"/>
          <w:color w:val="000000"/>
        </w:rPr>
        <w:t xml:space="preserve"> i</w:t>
      </w:r>
      <w:r w:rsidR="00851879" w:rsidRPr="000868CD">
        <w:rPr>
          <w:rFonts w:ascii="Times New Roman" w:hAnsi="Times New Roman" w:cs="Times New Roman"/>
          <w:color w:val="000000"/>
        </w:rPr>
        <w:t xml:space="preserve">maging is used for obtaining the spectral signatures of geological samples like feldspar, silica, calcite groups to differentiate the minerals of interest from the surrounding region. Some minerals like gold and diamond are also identified from </w:t>
      </w:r>
      <w:proofErr w:type="spellStart"/>
      <w:r w:rsidR="00851879" w:rsidRPr="000868CD">
        <w:rPr>
          <w:rFonts w:ascii="Times New Roman" w:hAnsi="Times New Roman" w:cs="Times New Roman"/>
          <w:color w:val="000000"/>
        </w:rPr>
        <w:t>hyperspectral</w:t>
      </w:r>
      <w:proofErr w:type="spellEnd"/>
      <w:r w:rsidR="00851879" w:rsidRPr="000868CD">
        <w:rPr>
          <w:rFonts w:ascii="Times New Roman" w:hAnsi="Times New Roman" w:cs="Times New Roman"/>
          <w:color w:val="000000"/>
        </w:rPr>
        <w:t xml:space="preserve"> airborne images. </w:t>
      </w:r>
      <w:proofErr w:type="spellStart"/>
      <w:r w:rsidR="00282AA4" w:rsidRPr="000868CD">
        <w:rPr>
          <w:rFonts w:ascii="Times New Roman" w:hAnsi="Times New Roman" w:cs="Times New Roman"/>
          <w:color w:val="000000"/>
        </w:rPr>
        <w:t>Hyperspectral</w:t>
      </w:r>
      <w:proofErr w:type="spellEnd"/>
      <w:r w:rsidR="00282AA4" w:rsidRPr="000868CD">
        <w:rPr>
          <w:rFonts w:ascii="Times New Roman" w:hAnsi="Times New Roman" w:cs="Times New Roman"/>
          <w:color w:val="000000"/>
        </w:rPr>
        <w:t xml:space="preserve"> surveillance</w:t>
      </w:r>
      <w:r w:rsidR="006B02E4">
        <w:rPr>
          <w:rFonts w:ascii="Times New Roman" w:hAnsi="Times New Roman" w:cs="Times New Roman"/>
          <w:color w:val="000000"/>
        </w:rPr>
        <w:t xml:space="preserve"> </w:t>
      </w:r>
      <w:r w:rsidR="00282AA4" w:rsidRPr="000868CD">
        <w:rPr>
          <w:rFonts w:ascii="Times New Roman" w:hAnsi="Times New Roman" w:cs="Times New Roman"/>
          <w:color w:val="000000"/>
        </w:rPr>
        <w:lastRenderedPageBreak/>
        <w:t xml:space="preserve">is used for military purposes, and it is able to detect the presence of opposition even if countermeasures are taken to </w:t>
      </w:r>
      <w:r w:rsidR="00B479C7">
        <w:rPr>
          <w:rFonts w:ascii="Times New Roman" w:hAnsi="Times New Roman" w:cs="Times New Roman"/>
          <w:color w:val="000000"/>
        </w:rPr>
        <w:t>avoid airborne surveillance.</w:t>
      </w:r>
      <w:r w:rsidR="0088166F">
        <w:rPr>
          <w:rFonts w:ascii="Times New Roman" w:hAnsi="Times New Roman" w:cs="Times New Roman"/>
          <w:color w:val="000000"/>
        </w:rPr>
        <w:t xml:space="preserve"> Nowa</w:t>
      </w:r>
      <w:r w:rsidR="00282AA4" w:rsidRPr="000868CD">
        <w:rPr>
          <w:rFonts w:ascii="Times New Roman" w:hAnsi="Times New Roman" w:cs="Times New Roman"/>
          <w:color w:val="000000"/>
        </w:rPr>
        <w:t xml:space="preserve">days, </w:t>
      </w:r>
      <w:proofErr w:type="spellStart"/>
      <w:r w:rsidR="00282AA4" w:rsidRPr="000868CD">
        <w:rPr>
          <w:rFonts w:ascii="Times New Roman" w:hAnsi="Times New Roman" w:cs="Times New Roman"/>
          <w:color w:val="000000"/>
        </w:rPr>
        <w:t>hyperspectral</w:t>
      </w:r>
      <w:proofErr w:type="spellEnd"/>
      <w:r w:rsidR="00282AA4" w:rsidRPr="000868CD">
        <w:rPr>
          <w:rFonts w:ascii="Times New Roman" w:hAnsi="Times New Roman" w:cs="Times New Roman"/>
          <w:color w:val="000000"/>
        </w:rPr>
        <w:t xml:space="preserve"> camera which incorporates thermal infrared imaging </w:t>
      </w:r>
      <w:proofErr w:type="gramStart"/>
      <w:r w:rsidR="00282AA4" w:rsidRPr="000868CD">
        <w:rPr>
          <w:rFonts w:ascii="Times New Roman" w:hAnsi="Times New Roman" w:cs="Times New Roman"/>
          <w:color w:val="000000"/>
        </w:rPr>
        <w:t>are</w:t>
      </w:r>
      <w:proofErr w:type="gramEnd"/>
      <w:r w:rsidR="00282AA4" w:rsidRPr="000868CD">
        <w:rPr>
          <w:rFonts w:ascii="Times New Roman" w:hAnsi="Times New Roman" w:cs="Times New Roman"/>
          <w:color w:val="000000"/>
        </w:rPr>
        <w:t xml:space="preserve"> used for this purpose.</w:t>
      </w:r>
      <w:r w:rsidR="009A40C2" w:rsidRPr="000868CD">
        <w:rPr>
          <w:rFonts w:ascii="Times New Roman" w:hAnsi="Times New Roman" w:cs="Times New Roman"/>
          <w:color w:val="000000"/>
        </w:rPr>
        <w:t xml:space="preserve"> Chemical Imaging is another application for which </w:t>
      </w:r>
      <w:proofErr w:type="spellStart"/>
      <w:r w:rsidR="009A40C2" w:rsidRPr="000868CD">
        <w:rPr>
          <w:rFonts w:ascii="Times New Roman" w:hAnsi="Times New Roman" w:cs="Times New Roman"/>
          <w:color w:val="000000"/>
        </w:rPr>
        <w:t>hyperspectral</w:t>
      </w:r>
      <w:proofErr w:type="spellEnd"/>
      <w:r w:rsidR="009A40C2" w:rsidRPr="000868CD">
        <w:rPr>
          <w:rFonts w:ascii="Times New Roman" w:hAnsi="Times New Roman" w:cs="Times New Roman"/>
          <w:color w:val="000000"/>
        </w:rPr>
        <w:t xml:space="preserve"> imaging is used. At war, soldiers are exposed to chemical agents and harmful plumes which are difficult to detect. But using </w:t>
      </w:r>
      <w:proofErr w:type="spellStart"/>
      <w:r w:rsidR="009A40C2" w:rsidRPr="000868CD">
        <w:rPr>
          <w:rFonts w:ascii="Times New Roman" w:hAnsi="Times New Roman" w:cs="Times New Roman"/>
          <w:color w:val="000000"/>
        </w:rPr>
        <w:t>hyperspectral</w:t>
      </w:r>
      <w:proofErr w:type="spellEnd"/>
      <w:r w:rsidR="009A40C2" w:rsidRPr="000868CD">
        <w:rPr>
          <w:rFonts w:ascii="Times New Roman" w:hAnsi="Times New Roman" w:cs="Times New Roman"/>
          <w:color w:val="000000"/>
        </w:rPr>
        <w:t xml:space="preserve"> imaging, detection and identification of such harmful chemicals have now become possible. This technology is also used in many countries for the continuous </w:t>
      </w:r>
      <w:proofErr w:type="spellStart"/>
      <w:r w:rsidR="009A40C2" w:rsidRPr="000868CD">
        <w:rPr>
          <w:rFonts w:ascii="Times New Roman" w:hAnsi="Times New Roman" w:cs="Times New Roman"/>
          <w:color w:val="000000"/>
        </w:rPr>
        <w:t>montitoring</w:t>
      </w:r>
      <w:proofErr w:type="spellEnd"/>
      <w:r w:rsidR="009A40C2" w:rsidRPr="000868CD">
        <w:rPr>
          <w:rFonts w:ascii="Times New Roman" w:hAnsi="Times New Roman" w:cs="Times New Roman"/>
          <w:color w:val="000000"/>
        </w:rPr>
        <w:t xml:space="preserve"> of oil drills. If oil leaks from the oil drill, it could cause extensive damage to the ecosystem. So </w:t>
      </w:r>
      <w:proofErr w:type="spellStart"/>
      <w:r w:rsidR="009A40C2" w:rsidRPr="000868CD">
        <w:rPr>
          <w:rFonts w:ascii="Times New Roman" w:hAnsi="Times New Roman" w:cs="Times New Roman"/>
          <w:color w:val="000000"/>
        </w:rPr>
        <w:t>hyperspectral</w:t>
      </w:r>
      <w:proofErr w:type="spellEnd"/>
      <w:r w:rsidR="009A40C2" w:rsidRPr="000868CD">
        <w:rPr>
          <w:rFonts w:ascii="Times New Roman" w:hAnsi="Times New Roman" w:cs="Times New Roman"/>
          <w:color w:val="000000"/>
        </w:rPr>
        <w:t xml:space="preserve"> sensors can be deployed to build </w:t>
      </w:r>
      <w:r w:rsidR="001F2F88" w:rsidRPr="000868CD">
        <w:rPr>
          <w:rFonts w:ascii="Times New Roman" w:hAnsi="Times New Roman" w:cs="Times New Roman"/>
          <w:color w:val="000000"/>
        </w:rPr>
        <w:t>detection</w:t>
      </w:r>
      <w:r w:rsidR="009A40C2" w:rsidRPr="000868CD">
        <w:rPr>
          <w:rFonts w:ascii="Times New Roman" w:hAnsi="Times New Roman" w:cs="Times New Roman"/>
          <w:color w:val="000000"/>
        </w:rPr>
        <w:t xml:space="preserve"> an</w:t>
      </w:r>
      <w:r w:rsidR="00C06593">
        <w:rPr>
          <w:rFonts w:ascii="Times New Roman" w:hAnsi="Times New Roman" w:cs="Times New Roman"/>
          <w:color w:val="000000"/>
        </w:rPr>
        <w:t>d</w:t>
      </w:r>
      <w:r w:rsidR="001F2F88">
        <w:rPr>
          <w:rFonts w:ascii="Times New Roman" w:hAnsi="Times New Roman" w:cs="Times New Roman"/>
          <w:color w:val="000000"/>
        </w:rPr>
        <w:t xml:space="preserve"> warning system for oil </w:t>
      </w:r>
      <w:proofErr w:type="gramStart"/>
      <w:r w:rsidR="001F2F88">
        <w:rPr>
          <w:rFonts w:ascii="Times New Roman" w:hAnsi="Times New Roman" w:cs="Times New Roman"/>
          <w:color w:val="000000"/>
        </w:rPr>
        <w:t xml:space="preserve">drills </w:t>
      </w:r>
      <w:r w:rsidR="00C06593">
        <w:rPr>
          <w:rFonts w:ascii="Times New Roman" w:hAnsi="Times New Roman" w:cs="Times New Roman"/>
          <w:color w:val="000000"/>
        </w:rPr>
        <w:t>.</w:t>
      </w:r>
      <w:proofErr w:type="gramEnd"/>
      <w:r w:rsidR="00C06593">
        <w:rPr>
          <w:rFonts w:ascii="Times New Roman" w:hAnsi="Times New Roman" w:cs="Times New Roman"/>
          <w:color w:val="000000"/>
        </w:rPr>
        <w:t xml:space="preserve"> </w:t>
      </w:r>
    </w:p>
    <w:p w:rsidR="009A40C2" w:rsidRPr="000868CD" w:rsidRDefault="009A40C2" w:rsidP="00617C7C">
      <w:pPr>
        <w:autoSpaceDE w:val="0"/>
        <w:autoSpaceDN w:val="0"/>
        <w:adjustRightInd w:val="0"/>
        <w:spacing w:after="0" w:line="360" w:lineRule="auto"/>
        <w:jc w:val="both"/>
        <w:rPr>
          <w:rFonts w:ascii="Times New Roman" w:hAnsi="Times New Roman" w:cs="Times New Roman"/>
          <w:color w:val="000000"/>
        </w:rPr>
      </w:pPr>
    </w:p>
    <w:p w:rsidR="009A40C2" w:rsidRDefault="00B479C7" w:rsidP="00617C7C">
      <w:pPr>
        <w:autoSpaceDE w:val="0"/>
        <w:autoSpaceDN w:val="0"/>
        <w:adjustRightInd w:val="0"/>
        <w:spacing w:after="0" w:line="360" w:lineRule="auto"/>
        <w:jc w:val="both"/>
        <w:rPr>
          <w:rFonts w:ascii="Times New Roman" w:hAnsi="Times New Roman" w:cs="Times New Roman"/>
          <w:color w:val="000000"/>
        </w:rPr>
      </w:pPr>
      <w:r>
        <w:rPr>
          <w:rFonts w:ascii="Times New Roman" w:hAnsi="Times New Roman" w:cs="Times New Roman"/>
          <w:color w:val="000000"/>
        </w:rPr>
        <w:t>In this</w:t>
      </w:r>
      <w:r w:rsidR="009A40C2" w:rsidRPr="000868CD">
        <w:rPr>
          <w:rFonts w:ascii="Times New Roman" w:hAnsi="Times New Roman" w:cs="Times New Roman"/>
          <w:color w:val="000000"/>
        </w:rPr>
        <w:t xml:space="preserve"> project</w:t>
      </w:r>
      <w:r>
        <w:rPr>
          <w:rFonts w:ascii="Times New Roman" w:hAnsi="Times New Roman" w:cs="Times New Roman"/>
          <w:color w:val="000000"/>
        </w:rPr>
        <w:t xml:space="preserve">, we will focus on the use of </w:t>
      </w:r>
      <w:proofErr w:type="spellStart"/>
      <w:r>
        <w:rPr>
          <w:rFonts w:ascii="Times New Roman" w:hAnsi="Times New Roman" w:cs="Times New Roman"/>
          <w:color w:val="000000"/>
        </w:rPr>
        <w:t>hyperspectral</w:t>
      </w:r>
      <w:proofErr w:type="spellEnd"/>
      <w:r>
        <w:rPr>
          <w:rFonts w:ascii="Times New Roman" w:hAnsi="Times New Roman" w:cs="Times New Roman"/>
          <w:color w:val="000000"/>
        </w:rPr>
        <w:t xml:space="preserve"> imaging</w:t>
      </w:r>
      <w:r w:rsidR="009A40C2" w:rsidRPr="000868CD">
        <w:rPr>
          <w:rFonts w:ascii="Times New Roman" w:hAnsi="Times New Roman" w:cs="Times New Roman"/>
          <w:color w:val="000000"/>
        </w:rPr>
        <w:t xml:space="preserve"> for </w:t>
      </w:r>
      <w:r>
        <w:rPr>
          <w:rFonts w:ascii="Times New Roman" w:hAnsi="Times New Roman" w:cs="Times New Roman"/>
          <w:color w:val="000000"/>
        </w:rPr>
        <w:t xml:space="preserve">non-invasive canine </w:t>
      </w:r>
      <w:r w:rsidR="005D59C8" w:rsidRPr="000868CD">
        <w:rPr>
          <w:rFonts w:ascii="Times New Roman" w:hAnsi="Times New Roman" w:cs="Times New Roman"/>
          <w:color w:val="000000"/>
        </w:rPr>
        <w:t xml:space="preserve">cancer detection. </w:t>
      </w:r>
      <w:r w:rsidR="00237C0E" w:rsidRPr="000868CD">
        <w:rPr>
          <w:rFonts w:ascii="Times New Roman" w:hAnsi="Times New Roman" w:cs="Times New Roman"/>
          <w:color w:val="000000"/>
        </w:rPr>
        <w:t xml:space="preserve">Near-infrared </w:t>
      </w:r>
      <w:proofErr w:type="spellStart"/>
      <w:r w:rsidR="00237C0E" w:rsidRPr="000868CD">
        <w:rPr>
          <w:rFonts w:ascii="Times New Roman" w:hAnsi="Times New Roman" w:cs="Times New Roman"/>
          <w:color w:val="000000"/>
        </w:rPr>
        <w:t>hyperspectral</w:t>
      </w:r>
      <w:proofErr w:type="spellEnd"/>
      <w:r w:rsidR="00237C0E" w:rsidRPr="000868CD">
        <w:rPr>
          <w:rFonts w:ascii="Times New Roman" w:hAnsi="Times New Roman" w:cs="Times New Roman"/>
          <w:color w:val="000000"/>
        </w:rPr>
        <w:t xml:space="preserve"> imaging has been used for the detection of various kinds of cancer; breast, gastric, prostate, tongue. In this project, we focus on the near-infrared region (NIR) that extends from 650nm to 1100nm. This is because NIR light is absorbed by certain </w:t>
      </w:r>
      <w:proofErr w:type="spellStart"/>
      <w:r w:rsidR="00237C0E" w:rsidRPr="000868CD">
        <w:rPr>
          <w:rFonts w:ascii="Times New Roman" w:hAnsi="Times New Roman" w:cs="Times New Roman"/>
          <w:color w:val="000000"/>
        </w:rPr>
        <w:t>chromophores</w:t>
      </w:r>
      <w:proofErr w:type="spellEnd"/>
      <w:r w:rsidR="00237C0E" w:rsidRPr="000868CD">
        <w:rPr>
          <w:rFonts w:ascii="Times New Roman" w:hAnsi="Times New Roman" w:cs="Times New Roman"/>
          <w:color w:val="000000"/>
        </w:rPr>
        <w:t xml:space="preserve"> that are biochemically significant, namely, hemoglobin, water and lipid. Thus using NIR spectroscopy, we can quantify the concentration of these important biomarkers. </w:t>
      </w:r>
      <w:r w:rsidR="00814223" w:rsidRPr="000868CD">
        <w:rPr>
          <w:rFonts w:ascii="Times New Roman" w:hAnsi="Times New Roman" w:cs="Times New Roman"/>
          <w:color w:val="000000"/>
        </w:rPr>
        <w:t xml:space="preserve">Literature shows that NIR light penetrates into tissue farther than light in any other spectrum, because tissue has low absorptivity in this region. Thus weakly absorbed NIR light that can penetrate several centimeters is used for the </w:t>
      </w:r>
      <w:proofErr w:type="spellStart"/>
      <w:r w:rsidR="00814223" w:rsidRPr="000868CD">
        <w:rPr>
          <w:rFonts w:ascii="Times New Roman" w:hAnsi="Times New Roman" w:cs="Times New Roman"/>
          <w:color w:val="000000"/>
        </w:rPr>
        <w:t>hyperspectral</w:t>
      </w:r>
      <w:proofErr w:type="spellEnd"/>
      <w:r w:rsidR="00814223" w:rsidRPr="000868CD">
        <w:rPr>
          <w:rFonts w:ascii="Times New Roman" w:hAnsi="Times New Roman" w:cs="Times New Roman"/>
          <w:color w:val="000000"/>
        </w:rPr>
        <w:t xml:space="preserve"> imaging of thick tissue such as brain, breast and muscle</w:t>
      </w:r>
      <w:r w:rsidR="001C4BA8">
        <w:rPr>
          <w:rFonts w:ascii="Times New Roman" w:hAnsi="Times New Roman" w:cs="Times New Roman"/>
          <w:color w:val="000000"/>
        </w:rPr>
        <w:t xml:space="preserve"> [</w:t>
      </w:r>
      <w:r w:rsidR="00CB471D">
        <w:rPr>
          <w:rFonts w:ascii="Times New Roman" w:hAnsi="Times New Roman" w:cs="Times New Roman"/>
          <w:color w:val="000000"/>
        </w:rPr>
        <w:t>19]</w:t>
      </w:r>
      <w:r w:rsidR="00814223" w:rsidRPr="000868CD">
        <w:rPr>
          <w:rFonts w:ascii="Times New Roman" w:hAnsi="Times New Roman" w:cs="Times New Roman"/>
          <w:color w:val="000000"/>
        </w:rPr>
        <w:t xml:space="preserve">. Literature shows some favorable results in the detection of breast cancer using NIR spectroscopy. Since canine mammary tumor is physiologically similar to human breast tumor, we use NIR </w:t>
      </w:r>
      <w:r w:rsidR="00081F4C" w:rsidRPr="000868CD">
        <w:rPr>
          <w:rFonts w:ascii="Times New Roman" w:hAnsi="Times New Roman" w:cs="Times New Roman"/>
          <w:color w:val="000000"/>
        </w:rPr>
        <w:t>spectral range (650-1100nm) as the light transmission range for our project.</w:t>
      </w:r>
    </w:p>
    <w:p w:rsidR="006B02E4" w:rsidRDefault="006B02E4" w:rsidP="00617C7C">
      <w:pPr>
        <w:autoSpaceDE w:val="0"/>
        <w:autoSpaceDN w:val="0"/>
        <w:adjustRightInd w:val="0"/>
        <w:spacing w:after="0" w:line="360" w:lineRule="auto"/>
        <w:jc w:val="both"/>
        <w:rPr>
          <w:rFonts w:ascii="Times New Roman" w:hAnsi="Times New Roman" w:cs="Times New Roman"/>
          <w:color w:val="000000"/>
        </w:rPr>
      </w:pPr>
      <w:r>
        <w:rPr>
          <w:rFonts w:ascii="Times New Roman" w:hAnsi="Times New Roman" w:cs="Times New Roman"/>
          <w:color w:val="000000"/>
        </w:rPr>
        <w:t xml:space="preserve">       </w:t>
      </w:r>
    </w:p>
    <w:p w:rsidR="006B02E4" w:rsidRDefault="006B02E4" w:rsidP="00617C7C">
      <w:pPr>
        <w:autoSpaceDE w:val="0"/>
        <w:autoSpaceDN w:val="0"/>
        <w:adjustRightInd w:val="0"/>
        <w:spacing w:after="0" w:line="360" w:lineRule="auto"/>
        <w:jc w:val="both"/>
        <w:rPr>
          <w:rFonts w:ascii="Times New Roman" w:hAnsi="Times New Roman" w:cs="Times New Roman"/>
          <w:color w:val="000000"/>
        </w:rPr>
      </w:pPr>
      <w:r>
        <w:rPr>
          <w:rFonts w:ascii="Times New Roman" w:hAnsi="Times New Roman" w:cs="Times New Roman"/>
          <w:color w:val="000000"/>
        </w:rPr>
        <w:t xml:space="preserve">                         </w:t>
      </w:r>
      <w:r>
        <w:rPr>
          <w:noProof/>
        </w:rPr>
        <w:drawing>
          <wp:inline distT="0" distB="0" distL="0" distR="0" wp14:anchorId="269A9F82" wp14:editId="14E60C14">
            <wp:extent cx="4095750" cy="2141191"/>
            <wp:effectExtent l="19050" t="19050" r="19050" b="12065"/>
            <wp:docPr id="7" name="Picture 7" descr="http://imagebank.osa.org/getImage.xqy?img=cCF6ekAubGFyZ2UsYW8tNDgtMTAtRDE2My1nMD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bank.osa.org/getImage.xqy?img=cCF6ekAubGFyZ2UsYW8tNDgtMTAtRDE2My1nMDA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2592" cy="2144768"/>
                    </a:xfrm>
                    <a:prstGeom prst="rect">
                      <a:avLst/>
                    </a:prstGeom>
                    <a:noFill/>
                    <a:ln>
                      <a:solidFill>
                        <a:schemeClr val="tx1"/>
                      </a:solidFill>
                    </a:ln>
                  </pic:spPr>
                </pic:pic>
              </a:graphicData>
            </a:graphic>
          </wp:inline>
        </w:drawing>
      </w:r>
    </w:p>
    <w:p w:rsidR="006B02E4" w:rsidRDefault="006B02E4" w:rsidP="00617C7C">
      <w:pPr>
        <w:autoSpaceDE w:val="0"/>
        <w:autoSpaceDN w:val="0"/>
        <w:adjustRightInd w:val="0"/>
        <w:spacing w:after="0" w:line="360" w:lineRule="auto"/>
        <w:jc w:val="both"/>
        <w:rPr>
          <w:rFonts w:ascii="Times New Roman" w:hAnsi="Times New Roman" w:cs="Times New Roman"/>
          <w:color w:val="000000"/>
        </w:rPr>
      </w:pPr>
    </w:p>
    <w:p w:rsidR="00C06593" w:rsidRDefault="00F43FDE" w:rsidP="00F43FDE">
      <w:pPr>
        <w:autoSpaceDE w:val="0"/>
        <w:autoSpaceDN w:val="0"/>
        <w:adjustRightInd w:val="0"/>
        <w:spacing w:after="0" w:line="360" w:lineRule="auto"/>
        <w:rPr>
          <w:rFonts w:ascii="Times New Roman" w:hAnsi="Times New Roman" w:cs="Times New Roman"/>
          <w:color w:val="000000"/>
        </w:rPr>
      </w:pPr>
      <w:r>
        <w:rPr>
          <w:rFonts w:ascii="Times New Roman" w:hAnsi="Times New Roman" w:cs="Times New Roman"/>
          <w:color w:val="000000"/>
        </w:rPr>
        <w:t xml:space="preserve">Figure 3: A </w:t>
      </w:r>
      <w:proofErr w:type="spellStart"/>
      <w:r>
        <w:rPr>
          <w:rFonts w:ascii="Times New Roman" w:hAnsi="Times New Roman" w:cs="Times New Roman"/>
          <w:color w:val="000000"/>
        </w:rPr>
        <w:t>h</w:t>
      </w:r>
      <w:r w:rsidR="006B02E4">
        <w:rPr>
          <w:rFonts w:ascii="Times New Roman" w:hAnsi="Times New Roman" w:cs="Times New Roman"/>
          <w:color w:val="000000"/>
        </w:rPr>
        <w:t>yperspectral</w:t>
      </w:r>
      <w:proofErr w:type="spellEnd"/>
      <w:r w:rsidR="006B02E4">
        <w:rPr>
          <w:rFonts w:ascii="Times New Roman" w:hAnsi="Times New Roman" w:cs="Times New Roman"/>
          <w:color w:val="000000"/>
        </w:rPr>
        <w:t xml:space="preserve"> imaging setup for tissue analysis. In our experiment we will use </w:t>
      </w:r>
      <w:r>
        <w:rPr>
          <w:rFonts w:ascii="Times New Roman" w:hAnsi="Times New Roman" w:cs="Times New Roman"/>
          <w:color w:val="000000"/>
        </w:rPr>
        <w:t>halogen tungsten</w:t>
      </w:r>
      <w:r w:rsidR="006B02E4">
        <w:rPr>
          <w:rFonts w:ascii="Times New Roman" w:hAnsi="Times New Roman" w:cs="Times New Roman"/>
          <w:color w:val="000000"/>
        </w:rPr>
        <w:t xml:space="preserve"> l</w:t>
      </w:r>
      <w:r w:rsidR="00061F9D">
        <w:rPr>
          <w:rFonts w:ascii="Times New Roman" w:hAnsi="Times New Roman" w:cs="Times New Roman"/>
          <w:color w:val="000000"/>
        </w:rPr>
        <w:t>ight instead of laser</w:t>
      </w:r>
    </w:p>
    <w:p w:rsidR="00C06593" w:rsidRPr="000868CD" w:rsidRDefault="00C06593" w:rsidP="00F43FDE">
      <w:pPr>
        <w:autoSpaceDE w:val="0"/>
        <w:autoSpaceDN w:val="0"/>
        <w:adjustRightInd w:val="0"/>
        <w:spacing w:after="0" w:line="360" w:lineRule="auto"/>
        <w:rPr>
          <w:rFonts w:ascii="Times New Roman" w:hAnsi="Times New Roman" w:cs="Times New Roman"/>
          <w:color w:val="000000"/>
        </w:rPr>
      </w:pPr>
    </w:p>
    <w:p w:rsidR="00B67700" w:rsidRPr="00F43FDE" w:rsidRDefault="00B67700" w:rsidP="00B67700">
      <w:pPr>
        <w:rPr>
          <w:rFonts w:ascii="Times New Roman" w:hAnsi="Times New Roman" w:cs="Times New Roman"/>
          <w:b/>
          <w:sz w:val="24"/>
          <w:szCs w:val="24"/>
        </w:rPr>
      </w:pPr>
      <w:r w:rsidRPr="00F43FDE">
        <w:rPr>
          <w:rFonts w:ascii="Times New Roman" w:hAnsi="Times New Roman" w:cs="Times New Roman"/>
          <w:b/>
          <w:sz w:val="24"/>
          <w:szCs w:val="24"/>
        </w:rPr>
        <w:t xml:space="preserve">2.2 Cancer Detection Using Infrared </w:t>
      </w:r>
      <w:proofErr w:type="spellStart"/>
      <w:r w:rsidRPr="00F43FDE">
        <w:rPr>
          <w:rFonts w:ascii="Times New Roman" w:hAnsi="Times New Roman" w:cs="Times New Roman"/>
          <w:b/>
          <w:sz w:val="24"/>
          <w:szCs w:val="24"/>
        </w:rPr>
        <w:t>Hyperspectral</w:t>
      </w:r>
      <w:proofErr w:type="spellEnd"/>
      <w:r w:rsidRPr="00F43FDE">
        <w:rPr>
          <w:rFonts w:ascii="Times New Roman" w:hAnsi="Times New Roman" w:cs="Times New Roman"/>
          <w:b/>
          <w:sz w:val="24"/>
          <w:szCs w:val="24"/>
        </w:rPr>
        <w:t xml:space="preserve"> Imaging</w:t>
      </w:r>
    </w:p>
    <w:p w:rsidR="00B67700" w:rsidRPr="00F43FDE" w:rsidRDefault="00B67700" w:rsidP="00BC670C">
      <w:pPr>
        <w:spacing w:line="360" w:lineRule="auto"/>
        <w:jc w:val="both"/>
        <w:rPr>
          <w:rFonts w:ascii="Times New Roman" w:hAnsi="Times New Roman" w:cs="Times New Roman"/>
          <w:b/>
        </w:rPr>
      </w:pPr>
      <w:r w:rsidRPr="00F43FDE">
        <w:rPr>
          <w:rFonts w:ascii="Times New Roman" w:hAnsi="Times New Roman" w:cs="Times New Roman"/>
          <w:b/>
        </w:rPr>
        <w:t>2.2.1 Prostate Cancer Detection</w:t>
      </w:r>
    </w:p>
    <w:p w:rsidR="00B67700" w:rsidRPr="000868CD" w:rsidRDefault="00B67700" w:rsidP="00B67700">
      <w:pPr>
        <w:spacing w:line="360" w:lineRule="auto"/>
        <w:jc w:val="both"/>
        <w:rPr>
          <w:rFonts w:ascii="Times New Roman" w:hAnsi="Times New Roman" w:cs="Times New Roman"/>
        </w:rPr>
      </w:pPr>
      <w:r w:rsidRPr="000868CD">
        <w:rPr>
          <w:rFonts w:ascii="Times New Roman" w:hAnsi="Times New Roman" w:cs="Times New Roman"/>
        </w:rPr>
        <w:t>Devising non-invasive techniques for early detection of cancer has now become a promising field in the area of biomedical engineering a</w:t>
      </w:r>
      <w:r w:rsidR="00F43FDE">
        <w:rPr>
          <w:rFonts w:ascii="Times New Roman" w:hAnsi="Times New Roman" w:cs="Times New Roman"/>
        </w:rPr>
        <w:t>nd medical science</w:t>
      </w:r>
      <w:r w:rsidRPr="000868CD">
        <w:rPr>
          <w:rFonts w:ascii="Times New Roman" w:hAnsi="Times New Roman" w:cs="Times New Roman"/>
        </w:rPr>
        <w:t xml:space="preserve"> Paper by </w:t>
      </w:r>
      <w:proofErr w:type="spellStart"/>
      <w:r w:rsidRPr="000868CD">
        <w:rPr>
          <w:rFonts w:ascii="Times New Roman" w:hAnsi="Times New Roman" w:cs="Times New Roman"/>
        </w:rPr>
        <w:t>Akbari</w:t>
      </w:r>
      <w:proofErr w:type="spellEnd"/>
      <w:r w:rsidRPr="000868CD">
        <w:rPr>
          <w:rFonts w:ascii="Times New Roman" w:hAnsi="Times New Roman" w:cs="Times New Roman"/>
        </w:rPr>
        <w:t xml:space="preserve"> </w:t>
      </w:r>
      <w:r w:rsidRPr="0088166F">
        <w:rPr>
          <w:rFonts w:ascii="Times New Roman" w:hAnsi="Times New Roman" w:cs="Times New Roman"/>
          <w:i/>
        </w:rPr>
        <w:t>et al.</w:t>
      </w:r>
      <w:r w:rsidRPr="000868CD">
        <w:rPr>
          <w:rFonts w:ascii="Times New Roman" w:hAnsi="Times New Roman" w:cs="Times New Roman"/>
        </w:rPr>
        <w:t xml:space="preserve"> [3] describes a non-invasive detection method of prostate cancer cell in mice using </w:t>
      </w:r>
      <w:proofErr w:type="spellStart"/>
      <w:r w:rsidR="00F43FDE">
        <w:rPr>
          <w:rFonts w:ascii="Times New Roman" w:hAnsi="Times New Roman" w:cs="Times New Roman"/>
        </w:rPr>
        <w:t>hyperspectral</w:t>
      </w:r>
      <w:proofErr w:type="spellEnd"/>
      <w:r w:rsidR="00F43FDE">
        <w:rPr>
          <w:rFonts w:ascii="Times New Roman" w:hAnsi="Times New Roman" w:cs="Times New Roman"/>
        </w:rPr>
        <w:t xml:space="preserve"> </w:t>
      </w:r>
      <w:r w:rsidRPr="000868CD">
        <w:rPr>
          <w:rFonts w:ascii="Times New Roman" w:hAnsi="Times New Roman" w:cs="Times New Roman"/>
        </w:rPr>
        <w:t>image processing and machine learning techniques.</w:t>
      </w:r>
    </w:p>
    <w:p w:rsidR="00B67700" w:rsidRDefault="00B67700" w:rsidP="00B67700">
      <w:pPr>
        <w:spacing w:line="360" w:lineRule="auto"/>
        <w:jc w:val="both"/>
        <w:rPr>
          <w:rFonts w:ascii="Times New Roman" w:hAnsi="Times New Roman" w:cs="Times New Roman"/>
        </w:rPr>
      </w:pPr>
      <w:r w:rsidRPr="000868CD">
        <w:rPr>
          <w:rFonts w:ascii="Times New Roman" w:hAnsi="Times New Roman" w:cs="Times New Roman"/>
        </w:rPr>
        <w:t xml:space="preserve">Using least square support vector machines, the authors classify the hyper spectral images of the cancerous and normal tissue. They also indicate the differences of reflectance properties in cancer and normal tissue using spatially resolved images. The experiment is carried out on diseased mice (in-vivo) as well as on pathological slides (in-vitro).  </w:t>
      </w:r>
    </w:p>
    <w:p w:rsidR="00756166" w:rsidRDefault="00812776" w:rsidP="00B67700">
      <w:pPr>
        <w:spacing w:line="360" w:lineRule="auto"/>
        <w:jc w:val="both"/>
        <w:rPr>
          <w:rFonts w:ascii="Times New Roman" w:hAnsi="Times New Roman" w:cs="Times New Roman"/>
        </w:rPr>
      </w:pPr>
      <w:r w:rsidRPr="00756166">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586A2A8A" wp14:editId="7BEED0B6">
                <wp:simplePos x="0" y="0"/>
                <wp:positionH relativeFrom="column">
                  <wp:posOffset>3095625</wp:posOffset>
                </wp:positionH>
                <wp:positionV relativeFrom="paragraph">
                  <wp:posOffset>2323465</wp:posOffset>
                </wp:positionV>
                <wp:extent cx="2838450" cy="9334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933450"/>
                        </a:xfrm>
                        <a:prstGeom prst="rect">
                          <a:avLst/>
                        </a:prstGeom>
                        <a:solidFill>
                          <a:srgbClr val="FFFFFF"/>
                        </a:solidFill>
                        <a:ln w="9525">
                          <a:noFill/>
                          <a:miter lim="800000"/>
                          <a:headEnd/>
                          <a:tailEnd/>
                        </a:ln>
                      </wps:spPr>
                      <wps:txbx>
                        <w:txbxContent>
                          <w:p w:rsidR="00C25FCE" w:rsidRPr="00BF2285" w:rsidRDefault="00C25FCE" w:rsidP="00BF2285">
                            <w:pPr>
                              <w:jc w:val="both"/>
                              <w:rPr>
                                <w:rFonts w:ascii="Times New Roman" w:hAnsi="Times New Roman" w:cs="Times New Roman"/>
                              </w:rPr>
                            </w:pPr>
                            <w:r w:rsidRPr="00BF2285">
                              <w:rPr>
                                <w:rFonts w:ascii="Times New Roman" w:hAnsi="Times New Roman" w:cs="Times New Roman"/>
                              </w:rPr>
                              <w:t>Figure 4b: In-vivo spectral signature of benign and malignant lesion.  The dashed red lines represent the malignant lesion and the continuous line represents the benign regions.</w:t>
                            </w:r>
                          </w:p>
                          <w:p w:rsidR="00C25FCE" w:rsidRDefault="00C25FCE" w:rsidP="008127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3.75pt;margin-top:182.95pt;width:223.5pt;height: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ToHQIAABwEAAAOAAAAZHJzL2Uyb0RvYy54bWysU81u2zAMvg/YOwi6L06cZEuNOEWXLsOA&#10;7gdo9wC0LMfCJNGTlNjd05eS0zTbbsN0EEiR/Eh+pNbXg9HsKJ1XaEs+m0w5k1Zgrey+5N8fdm9W&#10;nPkAtgaNVpb8UXp+vXn9at13hcyxRV1LxwjE+qLvSt6G0BVZ5kUrDfgJdtKSsUFnIJDq9lntoCd0&#10;o7N8On2b9ejqzqGQ3tPr7Wjkm4TfNFKEr03jZWC65FRbSLdLdxXvbLOGYu+ga5U4lQH/UIUBZSnp&#10;GeoWArCDU39BGSUcemzCRKDJsGmUkKkH6mY2/aOb+xY6mXohcnx3psn/P1jx5fjNMVXT7OacWTA0&#10;owc5BPYeB5ZHevrOF+R135FfGOiZXFOrvrtD8cMzi9sW7F7eOId9K6Gm8mYxMrsIHXF8BKn6z1hT&#10;GjgETEBD40zkjthghE5jejyPJpYi6DFfzVeLJZkE2a7m8yjHFFA8R3fOh48SDYtCyR2NPqHD8c6H&#10;0fXZJSbzqFW9U1onxe2rrXbsCLQmu3RO6L+5act6yr7MlwnZYownaCiMCrTGWpmSr6bxxHAoIhsf&#10;bJ3kAEqPMhWt7YmeyMjITRiqgRwjZxXWj0SUw3Fd6XuR0KL7xVlPq1py//MATnKmP1ki+2q2WMTd&#10;Tspi+S4nxV1aqksLWEFQJQ+cjeI2pP8Q67V4Q0NpVOLrpZJTrbSCifHTd4k7fqknr5dPvXkCAAD/&#10;/wMAUEsDBBQABgAIAAAAIQDko65w4AAAAAsBAAAPAAAAZHJzL2Rvd25yZXYueG1sTI/LboNADEX3&#10;lfoPI0fqpmqGJDwCxURtpVbdJs0HDDABFMaDmEkgf1931SxtH12fm+9m04urHl1nCWG1DEBoqmzd&#10;UYNw/Pl82YJwXlGteksa4aYd7IrHh1xltZ1or68H3wgOIZcphNb7IZPSVa02yi3toIlvJzsa5Xkc&#10;G1mPauJw08t1EMTSqI74Q6sG/dHq6ny4GITT9/QcpVP55Y/JPozfVZeU9ob4tJjfXkF4Pft/GP70&#10;WR0KdirthWoneoRwm0SMImziKAXBRLoJeVMiRKt1CrLI5X2H4hcAAP//AwBQSwECLQAUAAYACAAA&#10;ACEAtoM4kv4AAADhAQAAEwAAAAAAAAAAAAAAAAAAAAAAW0NvbnRlbnRfVHlwZXNdLnhtbFBLAQIt&#10;ABQABgAIAAAAIQA4/SH/1gAAAJQBAAALAAAAAAAAAAAAAAAAAC8BAABfcmVscy8ucmVsc1BLAQIt&#10;ABQABgAIAAAAIQAeHnToHQIAABwEAAAOAAAAAAAAAAAAAAAAAC4CAABkcnMvZTJvRG9jLnhtbFBL&#10;AQItABQABgAIAAAAIQDko65w4AAAAAsBAAAPAAAAAAAAAAAAAAAAAHcEAABkcnMvZG93bnJldi54&#10;bWxQSwUGAAAAAAQABADzAAAAhAUAAAAA&#10;" stroked="f">
                <v:textbox>
                  <w:txbxContent>
                    <w:p w:rsidR="00C25FCE" w:rsidRPr="00BF2285" w:rsidRDefault="00C25FCE" w:rsidP="00BF2285">
                      <w:pPr>
                        <w:jc w:val="both"/>
                        <w:rPr>
                          <w:rFonts w:ascii="Times New Roman" w:hAnsi="Times New Roman" w:cs="Times New Roman"/>
                        </w:rPr>
                      </w:pPr>
                      <w:r w:rsidRPr="00BF2285">
                        <w:rPr>
                          <w:rFonts w:ascii="Times New Roman" w:hAnsi="Times New Roman" w:cs="Times New Roman"/>
                        </w:rPr>
                        <w:t>Figure 4b: In-vivo spectral signature of benign and malignant lesion.  The dashed red lines represent the malignant lesion and the continuous line represents the benign regions.</w:t>
                      </w:r>
                    </w:p>
                    <w:p w:rsidR="00C25FCE" w:rsidRDefault="00C25FCE" w:rsidP="00812776"/>
                  </w:txbxContent>
                </v:textbox>
              </v:shape>
            </w:pict>
          </mc:Fallback>
        </mc:AlternateContent>
      </w:r>
      <w:r w:rsidR="00756166" w:rsidRPr="00756166">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3C9DB7E" wp14:editId="41F6308A">
                <wp:simplePos x="0" y="0"/>
                <wp:positionH relativeFrom="column">
                  <wp:posOffset>0</wp:posOffset>
                </wp:positionH>
                <wp:positionV relativeFrom="paragraph">
                  <wp:posOffset>2323465</wp:posOffset>
                </wp:positionV>
                <wp:extent cx="2838450" cy="7715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71525"/>
                        </a:xfrm>
                        <a:prstGeom prst="rect">
                          <a:avLst/>
                        </a:prstGeom>
                        <a:solidFill>
                          <a:srgbClr val="FFFFFF"/>
                        </a:solidFill>
                        <a:ln w="9525">
                          <a:noFill/>
                          <a:miter lim="800000"/>
                          <a:headEnd/>
                          <a:tailEnd/>
                        </a:ln>
                      </wps:spPr>
                      <wps:txbx>
                        <w:txbxContent>
                          <w:p w:rsidR="00C25FCE" w:rsidRPr="00BF2285" w:rsidRDefault="00C25FCE">
                            <w:pPr>
                              <w:rPr>
                                <w:rFonts w:ascii="Times New Roman" w:hAnsi="Times New Roman" w:cs="Times New Roman"/>
                              </w:rPr>
                            </w:pPr>
                            <w:r w:rsidRPr="00BF2285">
                              <w:rPr>
                                <w:rFonts w:ascii="Times New Roman" w:hAnsi="Times New Roman" w:cs="Times New Roman"/>
                              </w:rPr>
                              <w:t>Figure 4a: Detection of prostate cancer tissue (green area) using the classification method with least square support vector machine.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182.95pt;width:223.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haIgIAACQEAAAOAAAAZHJzL2Uyb0RvYy54bWysU81u2zAMvg/YOwi6L3bSZEmNOEWXLsOA&#10;7gdo9wC0LMfCJNGTlNjd04+S0zTbbsN0EEiR/Eh+pNY3g9HsKJ1XaEs+neScSSuwVnZf8m+Puzcr&#10;znwAW4NGK0v+JD2/2bx+te67Qs6wRV1LxwjE+qLvSt6G0BVZ5kUrDfgJdtKSsUFnIJDq9lntoCd0&#10;o7NZnr/NenR151BI7+n1bjTyTcJvGinCl6bxMjBdcqotpNulu4p3tllDsXfQtUqcyoB/qMKAspT0&#10;DHUHAdjBqb+gjBIOPTZhItBk2DRKyNQDdTPN/+jmoYVOpl6IHN+dafL/D1Z8Pn51TNUlv8qXnFkw&#10;NKRHOQT2Dgc2i/z0nS/I7aEjxzDQM8059eq7exTfPbO4bcHu5a1z2LcSaqpvGiOzi9ARx0eQqv+E&#10;NaWBQ8AENDTORPKIDkboNKen82xiKYIeZ6ur1XxBJkG25XK6mC1SCiieozvnwweJhkWh5I5mn9Dh&#10;eO9DrAaKZ5eYzKNW9U5pnRS3r7basSPQnuzSOaH/5qYt60t+HXPHKIsxPq2QUYH2WCtT8lUeTwyH&#10;IrLx3tZJDqD0KFMl2p7oiYyM3IShGtIkEneRugrrJ+LL4bi29M1IaNH95KynlS25/3EAJznTHy1x&#10;fj2dz+OOJ2W+WM5IcZeW6tICVhBUyQNno7gN6V+Mjd3SbBqVaHup5FQyrWJi8/Rt4q5f6snr5XNv&#10;fgEAAP//AwBQSwMEFAAGAAgAAAAhAAR27nzdAAAACAEAAA8AAABkcnMvZG93bnJldi54bWxMj0FP&#10;g0AQhe8m/ofNmHgxdlEptJSlURON19b+gAGmQMrOEnZb6L93POltZt7Lm+/l29n26kKj7xwbeFpE&#10;oIgrV3fcGDh8fzyuQPmAXGPvmAxcycO2uL3JMavdxDu67EOjJIR9hgbaEIZMa1+1ZNEv3EAs2tGN&#10;FoOsY6PrEScJt71+jqJEW+xYPrQ40HtL1Wl/tgaOX9PDcj2Vn+GQ7uLkDbu0dFdj7u/m1w2oQHP4&#10;M8MvvqBDIUylO3PtVW9AigQDL8lyDUrkOE7lUsqwSmPQRa7/Fyh+AAAA//8DAFBLAQItABQABgAI&#10;AAAAIQC2gziS/gAAAOEBAAATAAAAAAAAAAAAAAAAAAAAAABbQ29udGVudF9UeXBlc10ueG1sUEsB&#10;Ai0AFAAGAAgAAAAhADj9If/WAAAAlAEAAAsAAAAAAAAAAAAAAAAALwEAAF9yZWxzLy5yZWxzUEsB&#10;Ai0AFAAGAAgAAAAhAOGQCFoiAgAAJAQAAA4AAAAAAAAAAAAAAAAALgIAAGRycy9lMm9Eb2MueG1s&#10;UEsBAi0AFAAGAAgAAAAhAAR27nzdAAAACAEAAA8AAAAAAAAAAAAAAAAAfAQAAGRycy9kb3ducmV2&#10;LnhtbFBLBQYAAAAABAAEAPMAAACGBQAAAAA=&#10;" stroked="f">
                <v:textbox>
                  <w:txbxContent>
                    <w:p w:rsidR="00C25FCE" w:rsidRPr="00BF2285" w:rsidRDefault="00C25FCE">
                      <w:pPr>
                        <w:rPr>
                          <w:rFonts w:ascii="Times New Roman" w:hAnsi="Times New Roman" w:cs="Times New Roman"/>
                        </w:rPr>
                      </w:pPr>
                      <w:r w:rsidRPr="00BF2285">
                        <w:rPr>
                          <w:rFonts w:ascii="Times New Roman" w:hAnsi="Times New Roman" w:cs="Times New Roman"/>
                        </w:rPr>
                        <w:t>Figure 4a: Detection of prostate cancer tissue (green area) using the classification method with least square support vector machine.</w:t>
                      </w:r>
                    </w:p>
                  </w:txbxContent>
                </v:textbox>
              </v:shape>
            </w:pict>
          </mc:Fallback>
        </mc:AlternateContent>
      </w:r>
      <w:r w:rsidR="00756166">
        <w:rPr>
          <w:noProof/>
        </w:rPr>
        <w:drawing>
          <wp:inline distT="0" distB="0" distL="0" distR="0" wp14:anchorId="1CB0E7B7" wp14:editId="49B61931">
            <wp:extent cx="282892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28925" cy="2181225"/>
                    </a:xfrm>
                    <a:prstGeom prst="rect">
                      <a:avLst/>
                    </a:prstGeom>
                  </pic:spPr>
                </pic:pic>
              </a:graphicData>
            </a:graphic>
          </wp:inline>
        </w:drawing>
      </w:r>
      <w:r w:rsidR="00756166">
        <w:rPr>
          <w:noProof/>
        </w:rPr>
        <w:drawing>
          <wp:inline distT="0" distB="0" distL="0" distR="0" wp14:anchorId="69F1521A" wp14:editId="69E79F76">
            <wp:extent cx="3095625" cy="2181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02229" cy="2185878"/>
                    </a:xfrm>
                    <a:prstGeom prst="rect">
                      <a:avLst/>
                    </a:prstGeom>
                  </pic:spPr>
                </pic:pic>
              </a:graphicData>
            </a:graphic>
          </wp:inline>
        </w:drawing>
      </w:r>
    </w:p>
    <w:p w:rsidR="00F43FDE" w:rsidRDefault="00F43FDE" w:rsidP="00B67700">
      <w:pPr>
        <w:spacing w:line="360" w:lineRule="auto"/>
        <w:jc w:val="both"/>
        <w:rPr>
          <w:rFonts w:ascii="Times New Roman" w:hAnsi="Times New Roman" w:cs="Times New Roman"/>
        </w:rPr>
      </w:pPr>
    </w:p>
    <w:p w:rsidR="00756166" w:rsidRDefault="00756166" w:rsidP="00B67700">
      <w:pPr>
        <w:spacing w:line="360" w:lineRule="auto"/>
        <w:jc w:val="both"/>
        <w:rPr>
          <w:rFonts w:ascii="Times New Roman" w:hAnsi="Times New Roman" w:cs="Times New Roman"/>
        </w:rPr>
      </w:pPr>
    </w:p>
    <w:p w:rsidR="00756166" w:rsidRDefault="00756166" w:rsidP="00B67700">
      <w:pPr>
        <w:spacing w:line="360" w:lineRule="auto"/>
        <w:jc w:val="both"/>
        <w:rPr>
          <w:rFonts w:ascii="Times New Roman" w:hAnsi="Times New Roman" w:cs="Times New Roman"/>
        </w:rPr>
      </w:pPr>
    </w:p>
    <w:p w:rsidR="00B67700" w:rsidRPr="000868CD" w:rsidRDefault="00B67700" w:rsidP="00B67700">
      <w:pPr>
        <w:spacing w:line="360" w:lineRule="auto"/>
        <w:jc w:val="both"/>
        <w:rPr>
          <w:rFonts w:ascii="Times New Roman" w:hAnsi="Times New Roman" w:cs="Times New Roman"/>
        </w:rPr>
      </w:pPr>
      <w:r w:rsidRPr="000868CD">
        <w:rPr>
          <w:rFonts w:ascii="Times New Roman" w:hAnsi="Times New Roman" w:cs="Times New Roman"/>
        </w:rPr>
        <w:t xml:space="preserve">To remove the spectral non-uniformity of illumination device, the authors use a normalization technique. The technique is to minimize the influence of dark current. To solve the classification problem, the authors employ least square support vector machine in which we solve a linear equation (instead of quadratic programming) in high dimensional space or kernel space. In any least square method, we aim to minimize the sum of the square of the error. </w:t>
      </w:r>
    </w:p>
    <w:p w:rsidR="00B67700" w:rsidRPr="000868CD" w:rsidRDefault="00B67700" w:rsidP="00B67700">
      <w:pPr>
        <w:spacing w:line="360" w:lineRule="auto"/>
        <w:jc w:val="both"/>
        <w:rPr>
          <w:rFonts w:ascii="Times New Roman" w:hAnsi="Times New Roman" w:cs="Times New Roman"/>
        </w:rPr>
      </w:pPr>
      <w:r w:rsidRPr="000868CD">
        <w:rPr>
          <w:rFonts w:ascii="Times New Roman" w:hAnsi="Times New Roman" w:cs="Times New Roman"/>
        </w:rPr>
        <w:lastRenderedPageBreak/>
        <w:t>The authors evaluate the classification technique using two parameters: sensitivity and specificity. Sensitivity measures the percentage of correctly identified tumor tissue and specificity measures the percentage of healthy tissue correctly identified. The results show the specificity of the classification technique is 92.8% (with a margin of 2.0%) and sensitivity of 96.9 % (with a margin of 1.3%) for 11 mice</w:t>
      </w:r>
      <w:r w:rsidR="001F2F88">
        <w:rPr>
          <w:rFonts w:ascii="Times New Roman" w:hAnsi="Times New Roman" w:cs="Times New Roman"/>
        </w:rPr>
        <w:t xml:space="preserve"> [3]</w:t>
      </w:r>
      <w:r w:rsidRPr="000868CD">
        <w:rPr>
          <w:rFonts w:ascii="Times New Roman" w:hAnsi="Times New Roman" w:cs="Times New Roman"/>
        </w:rPr>
        <w:t xml:space="preserve">. </w:t>
      </w:r>
    </w:p>
    <w:p w:rsidR="00B67700" w:rsidRDefault="00B67700" w:rsidP="00B67700">
      <w:pPr>
        <w:spacing w:line="360" w:lineRule="auto"/>
        <w:jc w:val="both"/>
        <w:rPr>
          <w:rFonts w:ascii="Times New Roman" w:hAnsi="Times New Roman" w:cs="Times New Roman"/>
        </w:rPr>
      </w:pPr>
      <w:r w:rsidRPr="000868CD">
        <w:rPr>
          <w:rFonts w:ascii="Times New Roman" w:hAnsi="Times New Roman" w:cs="Times New Roman"/>
        </w:rPr>
        <w:t>The method describe above is s</w:t>
      </w:r>
      <w:r w:rsidR="00C06593">
        <w:rPr>
          <w:rFonts w:ascii="Times New Roman" w:hAnsi="Times New Roman" w:cs="Times New Roman"/>
        </w:rPr>
        <w:t xml:space="preserve">uperior to conventional methods like tissue biopsy because it measures </w:t>
      </w:r>
      <w:r w:rsidRPr="000868CD">
        <w:rPr>
          <w:rFonts w:ascii="Times New Roman" w:hAnsi="Times New Roman" w:cs="Times New Roman"/>
        </w:rPr>
        <w:t>spectra of tissue point by point. It also spectrally and spatially verifies the spectral variations of different types of tissue. Therefore, it is a continuous non-intervening evaluation technique for suspicious cancer tissues and can be used as a virtual biopsy</w:t>
      </w:r>
      <w:r w:rsidR="001F2F88">
        <w:rPr>
          <w:rFonts w:ascii="Times New Roman" w:hAnsi="Times New Roman" w:cs="Times New Roman"/>
        </w:rPr>
        <w:t xml:space="preserve"> [3]</w:t>
      </w:r>
      <w:r w:rsidRPr="000868CD">
        <w:rPr>
          <w:rFonts w:ascii="Times New Roman" w:hAnsi="Times New Roman" w:cs="Times New Roman"/>
        </w:rPr>
        <w:t>.</w:t>
      </w:r>
    </w:p>
    <w:p w:rsidR="000B5CF0" w:rsidRPr="00756166" w:rsidRDefault="000B5CF0" w:rsidP="000B5CF0">
      <w:pPr>
        <w:spacing w:line="360" w:lineRule="auto"/>
        <w:jc w:val="both"/>
        <w:rPr>
          <w:rFonts w:ascii="Times New Roman" w:hAnsi="Times New Roman" w:cs="Times New Roman"/>
          <w:b/>
        </w:rPr>
      </w:pPr>
      <w:r w:rsidRPr="00756166">
        <w:rPr>
          <w:rFonts w:ascii="Times New Roman" w:hAnsi="Times New Roman" w:cs="Times New Roman"/>
          <w:b/>
        </w:rPr>
        <w:t>2.2</w:t>
      </w:r>
      <w:r w:rsidR="00172063" w:rsidRPr="00756166">
        <w:rPr>
          <w:rFonts w:ascii="Times New Roman" w:hAnsi="Times New Roman" w:cs="Times New Roman"/>
          <w:b/>
        </w:rPr>
        <w:t>.2</w:t>
      </w:r>
      <w:r w:rsidRPr="00756166">
        <w:rPr>
          <w:rFonts w:ascii="Times New Roman" w:hAnsi="Times New Roman" w:cs="Times New Roman"/>
          <w:b/>
        </w:rPr>
        <w:t xml:space="preserve"> Tongue Cancer Detection</w:t>
      </w:r>
    </w:p>
    <w:p w:rsidR="000B5CF0" w:rsidRPr="000868CD" w:rsidRDefault="000B5CF0" w:rsidP="000B5CF0">
      <w:pPr>
        <w:spacing w:line="360" w:lineRule="auto"/>
        <w:jc w:val="both"/>
        <w:rPr>
          <w:rFonts w:ascii="Times New Roman" w:hAnsi="Times New Roman" w:cs="Times New Roman"/>
        </w:rPr>
      </w:pPr>
      <w:r w:rsidRPr="000868CD">
        <w:rPr>
          <w:rFonts w:ascii="Times New Roman" w:hAnsi="Times New Roman" w:cs="Times New Roman"/>
        </w:rPr>
        <w:t>The paper by Liu [</w:t>
      </w:r>
      <w:r w:rsidR="001F2F88">
        <w:rPr>
          <w:rFonts w:ascii="Times New Roman" w:hAnsi="Times New Roman" w:cs="Times New Roman"/>
        </w:rPr>
        <w:t>5</w:t>
      </w:r>
      <w:r w:rsidRPr="000868CD">
        <w:rPr>
          <w:rFonts w:ascii="Times New Roman" w:hAnsi="Times New Roman" w:cs="Times New Roman"/>
        </w:rPr>
        <w:t xml:space="preserve">], describes tongue cancer detection using </w:t>
      </w:r>
      <w:proofErr w:type="spellStart"/>
      <w:r w:rsidRPr="000868CD">
        <w:rPr>
          <w:rFonts w:ascii="Times New Roman" w:hAnsi="Times New Roman" w:cs="Times New Roman"/>
        </w:rPr>
        <w:t>hyperspectral</w:t>
      </w:r>
      <w:proofErr w:type="spellEnd"/>
      <w:r w:rsidRPr="000868CD">
        <w:rPr>
          <w:rFonts w:ascii="Times New Roman" w:hAnsi="Times New Roman" w:cs="Times New Roman"/>
        </w:rPr>
        <w:t xml:space="preserve"> imaging. The reflectance spectra dataset of 34 tongue tumors were collected using a</w:t>
      </w:r>
      <w:r w:rsidR="007711EF" w:rsidRPr="000868CD">
        <w:rPr>
          <w:rFonts w:ascii="Times New Roman" w:hAnsi="Times New Roman" w:cs="Times New Roman"/>
        </w:rPr>
        <w:t>n</w:t>
      </w:r>
      <w:r w:rsidRPr="000868CD">
        <w:rPr>
          <w:rFonts w:ascii="Times New Roman" w:hAnsi="Times New Roman" w:cs="Times New Roman"/>
        </w:rPr>
        <w:t xml:space="preserve"> acousto-optic tunable filter</w:t>
      </w:r>
      <w:r w:rsidR="00E341AC" w:rsidRPr="000868CD">
        <w:rPr>
          <w:rFonts w:ascii="Times New Roman" w:hAnsi="Times New Roman" w:cs="Times New Roman"/>
        </w:rPr>
        <w:t xml:space="preserve"> (AOTF)</w:t>
      </w:r>
      <w:r w:rsidRPr="000868CD">
        <w:rPr>
          <w:rFonts w:ascii="Times New Roman" w:hAnsi="Times New Roman" w:cs="Times New Roman"/>
        </w:rPr>
        <w:t xml:space="preserve"> and a spectral adapter. </w:t>
      </w:r>
      <w:r w:rsidR="00E341AC" w:rsidRPr="000868CD">
        <w:rPr>
          <w:rFonts w:ascii="Times New Roman" w:hAnsi="Times New Roman" w:cs="Times New Roman"/>
        </w:rPr>
        <w:t xml:space="preserve">For medical applications, most </w:t>
      </w:r>
      <w:proofErr w:type="spellStart"/>
      <w:r w:rsidR="00E341AC" w:rsidRPr="000868CD">
        <w:rPr>
          <w:rFonts w:ascii="Times New Roman" w:hAnsi="Times New Roman" w:cs="Times New Roman"/>
        </w:rPr>
        <w:t>hyperspectral</w:t>
      </w:r>
      <w:proofErr w:type="spellEnd"/>
      <w:r w:rsidR="00E341AC" w:rsidRPr="000868CD">
        <w:rPr>
          <w:rFonts w:ascii="Times New Roman" w:hAnsi="Times New Roman" w:cs="Times New Roman"/>
        </w:rPr>
        <w:t xml:space="preserve"> systems use tunable filters rather than spatial scanning, because they do not need mechanically moving part and are faster. AOTF is a solid state tunable filter and is based on the principle of acoustic diffraction of light in an anisotropic medium. They are advantageous over other spectrometers, because they are not sensitive to mechanical shock or vibration. AOTF technology also provides wider tuning range, more field of view, and can be easily programmed. For illumination purposes, the authors have used 500W halogen lamps. Noise is present in the tumor spectral data because of the</w:t>
      </w:r>
      <w:r w:rsidR="007711EF" w:rsidRPr="000868CD">
        <w:rPr>
          <w:rFonts w:ascii="Times New Roman" w:hAnsi="Times New Roman" w:cs="Times New Roman"/>
        </w:rPr>
        <w:t xml:space="preserve"> saliva on the tongue and its instinctive squirming. For </w:t>
      </w:r>
      <w:proofErr w:type="spellStart"/>
      <w:r w:rsidR="007711EF" w:rsidRPr="000868CD">
        <w:rPr>
          <w:rFonts w:ascii="Times New Roman" w:hAnsi="Times New Roman" w:cs="Times New Roman"/>
        </w:rPr>
        <w:t>denoising</w:t>
      </w:r>
      <w:proofErr w:type="spellEnd"/>
      <w:r w:rsidR="003B750C" w:rsidRPr="000868CD">
        <w:rPr>
          <w:rFonts w:ascii="Times New Roman" w:hAnsi="Times New Roman" w:cs="Times New Roman"/>
        </w:rPr>
        <w:t>, the</w:t>
      </w:r>
      <w:r w:rsidR="007711EF" w:rsidRPr="000868CD">
        <w:rPr>
          <w:rFonts w:ascii="Times New Roman" w:hAnsi="Times New Roman" w:cs="Times New Roman"/>
        </w:rPr>
        <w:t xml:space="preserve"> authors used median </w:t>
      </w:r>
      <w:r w:rsidR="003B750C" w:rsidRPr="000868CD">
        <w:rPr>
          <w:rFonts w:ascii="Times New Roman" w:hAnsi="Times New Roman" w:cs="Times New Roman"/>
        </w:rPr>
        <w:t xml:space="preserve">filters. </w:t>
      </w:r>
      <w:r w:rsidR="007711EF" w:rsidRPr="000868CD">
        <w:rPr>
          <w:rFonts w:ascii="Times New Roman" w:hAnsi="Times New Roman" w:cs="Times New Roman"/>
        </w:rPr>
        <w:t>To remove the spectral non-uniformity, a normalization procedure has been used using standard reflectance boards.</w:t>
      </w:r>
    </w:p>
    <w:p w:rsidR="007711EF" w:rsidRPr="000868CD" w:rsidRDefault="007711EF" w:rsidP="000B5CF0">
      <w:pPr>
        <w:spacing w:line="360" w:lineRule="auto"/>
        <w:jc w:val="both"/>
        <w:rPr>
          <w:rFonts w:ascii="Times New Roman" w:hAnsi="Times New Roman" w:cs="Times New Roman"/>
        </w:rPr>
      </w:pPr>
      <w:r w:rsidRPr="000868CD">
        <w:rPr>
          <w:rFonts w:ascii="Times New Roman" w:hAnsi="Times New Roman" w:cs="Times New Roman"/>
        </w:rPr>
        <w:t>Sparse representation</w:t>
      </w:r>
      <w:r w:rsidR="00154977" w:rsidRPr="000868CD">
        <w:rPr>
          <w:rFonts w:ascii="Times New Roman" w:hAnsi="Times New Roman" w:cs="Times New Roman"/>
        </w:rPr>
        <w:t xml:space="preserve"> (SR)</w:t>
      </w:r>
      <w:r w:rsidRPr="000868CD">
        <w:rPr>
          <w:rFonts w:ascii="Times New Roman" w:hAnsi="Times New Roman" w:cs="Times New Roman"/>
        </w:rPr>
        <w:t xml:space="preserve"> has been used as the classification algorithm to detect the cancerous tongue tumors. Sparse signal representation has been proven to be an extremely powerful </w:t>
      </w:r>
      <w:r w:rsidR="00154977" w:rsidRPr="000868CD">
        <w:rPr>
          <w:rFonts w:ascii="Times New Roman" w:hAnsi="Times New Roman" w:cs="Times New Roman"/>
        </w:rPr>
        <w:t xml:space="preserve">computer vision </w:t>
      </w:r>
      <w:r w:rsidRPr="000868CD">
        <w:rPr>
          <w:rFonts w:ascii="Times New Roman" w:hAnsi="Times New Roman" w:cs="Times New Roman"/>
        </w:rPr>
        <w:t xml:space="preserve">tool </w:t>
      </w:r>
      <w:r w:rsidR="00154977" w:rsidRPr="000868CD">
        <w:rPr>
          <w:rFonts w:ascii="Times New Roman" w:hAnsi="Times New Roman" w:cs="Times New Roman"/>
        </w:rPr>
        <w:t>for representing high dimensional signals [</w:t>
      </w:r>
      <w:r w:rsidR="001F2F88">
        <w:rPr>
          <w:rFonts w:ascii="Times New Roman" w:hAnsi="Times New Roman" w:cs="Times New Roman"/>
        </w:rPr>
        <w:t>5</w:t>
      </w:r>
      <w:r w:rsidR="00154977" w:rsidRPr="000868CD">
        <w:rPr>
          <w:rFonts w:ascii="Times New Roman" w:hAnsi="Times New Roman" w:cs="Times New Roman"/>
        </w:rPr>
        <w:t xml:space="preserve">]. This is because some classes of signals have naturally occurring sparse properties. The authors have first shown the difference in the spectral properties of the tumor and normal tissue. The SR classifier was used to develop an algorithm to detect the cancerous pixels from the non-cancerous pixels. The authors achieved a recognition rate of 96.5%. </w:t>
      </w:r>
    </w:p>
    <w:p w:rsidR="00154977" w:rsidRPr="000868CD" w:rsidRDefault="00154977" w:rsidP="000B5CF0">
      <w:pPr>
        <w:spacing w:line="360" w:lineRule="auto"/>
        <w:jc w:val="both"/>
        <w:rPr>
          <w:rFonts w:ascii="Times New Roman" w:hAnsi="Times New Roman" w:cs="Times New Roman"/>
        </w:rPr>
      </w:pPr>
      <w:r w:rsidRPr="000868CD">
        <w:rPr>
          <w:rFonts w:ascii="Times New Roman" w:hAnsi="Times New Roman" w:cs="Times New Roman"/>
        </w:rPr>
        <w:t xml:space="preserve">To prove that SR algorithm is computationally superior to traditional </w:t>
      </w:r>
      <w:proofErr w:type="spellStart"/>
      <w:r w:rsidRPr="000868CD">
        <w:rPr>
          <w:rFonts w:ascii="Times New Roman" w:hAnsi="Times New Roman" w:cs="Times New Roman"/>
        </w:rPr>
        <w:t>hyperspectral</w:t>
      </w:r>
      <w:proofErr w:type="spellEnd"/>
      <w:r w:rsidRPr="000868CD">
        <w:rPr>
          <w:rFonts w:ascii="Times New Roman" w:hAnsi="Times New Roman" w:cs="Times New Roman"/>
        </w:rPr>
        <w:t xml:space="preserve"> algorithms like support vector machine (SVM) or relevance vector machine (RVM), the authors have compared the performance of the SR algorithm to that of the SVM and RVM. The SR method worked better than the other two even when the tumors were less than 3mm deep and was covered with mucosa. </w:t>
      </w:r>
      <w:r w:rsidR="00FA3CAC" w:rsidRPr="000868CD">
        <w:rPr>
          <w:rFonts w:ascii="Times New Roman" w:hAnsi="Times New Roman" w:cs="Times New Roman"/>
        </w:rPr>
        <w:t xml:space="preserve">The authors </w:t>
      </w:r>
      <w:r w:rsidR="00FA3CAC" w:rsidRPr="000868CD">
        <w:rPr>
          <w:rFonts w:ascii="Times New Roman" w:hAnsi="Times New Roman" w:cs="Times New Roman"/>
        </w:rPr>
        <w:lastRenderedPageBreak/>
        <w:t xml:space="preserve">have also shown that the classification time for their method is less than SVM and RVM. The false negative rate (FNR) and the false positive rate (FPR) </w:t>
      </w:r>
      <w:r w:rsidR="001F2F88" w:rsidRPr="000868CD">
        <w:rPr>
          <w:rFonts w:ascii="Times New Roman" w:hAnsi="Times New Roman" w:cs="Times New Roman"/>
        </w:rPr>
        <w:t>were</w:t>
      </w:r>
      <w:r w:rsidR="00FA3CAC" w:rsidRPr="000868CD">
        <w:rPr>
          <w:rFonts w:ascii="Times New Roman" w:hAnsi="Times New Roman" w:cs="Times New Roman"/>
        </w:rPr>
        <w:t xml:space="preserve"> calculated for each </w:t>
      </w:r>
      <w:proofErr w:type="spellStart"/>
      <w:r w:rsidR="00FA3CAC" w:rsidRPr="000868CD">
        <w:rPr>
          <w:rFonts w:ascii="Times New Roman" w:hAnsi="Times New Roman" w:cs="Times New Roman"/>
        </w:rPr>
        <w:t>hyperspectral</w:t>
      </w:r>
      <w:proofErr w:type="spellEnd"/>
      <w:r w:rsidR="00FA3CAC" w:rsidRPr="000868CD">
        <w:rPr>
          <w:rFonts w:ascii="Times New Roman" w:hAnsi="Times New Roman" w:cs="Times New Roman"/>
        </w:rPr>
        <w:t xml:space="preserve"> image. The SR method showed a FNR and FPR of 6.3% and 8.7% respectively</w:t>
      </w:r>
      <w:r w:rsidR="001F2F88">
        <w:rPr>
          <w:rFonts w:ascii="Times New Roman" w:hAnsi="Times New Roman" w:cs="Times New Roman"/>
        </w:rPr>
        <w:t xml:space="preserve"> [5]</w:t>
      </w:r>
      <w:r w:rsidR="00FA3CAC" w:rsidRPr="000868CD">
        <w:rPr>
          <w:rFonts w:ascii="Times New Roman" w:hAnsi="Times New Roman" w:cs="Times New Roman"/>
        </w:rPr>
        <w:t>.</w:t>
      </w:r>
    </w:p>
    <w:p w:rsidR="00081F4C" w:rsidRPr="000868CD" w:rsidRDefault="00FA3CAC" w:rsidP="00B67700">
      <w:pPr>
        <w:spacing w:line="360" w:lineRule="auto"/>
        <w:jc w:val="both"/>
        <w:rPr>
          <w:rFonts w:ascii="Times New Roman" w:hAnsi="Times New Roman" w:cs="Times New Roman"/>
        </w:rPr>
      </w:pPr>
      <w:r w:rsidRPr="000868CD">
        <w:rPr>
          <w:rFonts w:ascii="Times New Roman" w:hAnsi="Times New Roman" w:cs="Times New Roman"/>
        </w:rPr>
        <w:t xml:space="preserve">Thus this method shows promise in the detection of tongue cancer using </w:t>
      </w:r>
      <w:proofErr w:type="spellStart"/>
      <w:r w:rsidRPr="000868CD">
        <w:rPr>
          <w:rFonts w:ascii="Times New Roman" w:hAnsi="Times New Roman" w:cs="Times New Roman"/>
        </w:rPr>
        <w:t>hyperspectral</w:t>
      </w:r>
      <w:proofErr w:type="spellEnd"/>
      <w:r w:rsidRPr="000868CD">
        <w:rPr>
          <w:rFonts w:ascii="Times New Roman" w:hAnsi="Times New Roman" w:cs="Times New Roman"/>
        </w:rPr>
        <w:t xml:space="preserve"> imaging and sparse representation. This computer aided tool can help the doctors decide non-invasively as to whether a patient has tongue cancer.</w:t>
      </w:r>
    </w:p>
    <w:p w:rsidR="00FA3CAC" w:rsidRPr="002164FD" w:rsidRDefault="00172063" w:rsidP="00FA3CAC">
      <w:pPr>
        <w:spacing w:line="360" w:lineRule="auto"/>
        <w:jc w:val="both"/>
        <w:rPr>
          <w:rFonts w:ascii="Times New Roman" w:hAnsi="Times New Roman" w:cs="Times New Roman"/>
          <w:b/>
        </w:rPr>
      </w:pPr>
      <w:r w:rsidRPr="002164FD">
        <w:rPr>
          <w:rFonts w:ascii="Times New Roman" w:hAnsi="Times New Roman" w:cs="Times New Roman"/>
          <w:b/>
        </w:rPr>
        <w:t>2.2.3</w:t>
      </w:r>
      <w:r w:rsidR="00FA3CAC" w:rsidRPr="002164FD">
        <w:rPr>
          <w:rFonts w:ascii="Times New Roman" w:hAnsi="Times New Roman" w:cs="Times New Roman"/>
          <w:b/>
        </w:rPr>
        <w:t xml:space="preserve"> Gastric Cancer Detection</w:t>
      </w:r>
    </w:p>
    <w:p w:rsidR="00FA3CAC" w:rsidRDefault="00624240" w:rsidP="00B67700">
      <w:pPr>
        <w:spacing w:line="360" w:lineRule="auto"/>
        <w:jc w:val="both"/>
        <w:rPr>
          <w:rFonts w:ascii="Times New Roman" w:hAnsi="Times New Roman" w:cs="Times New Roman"/>
        </w:rPr>
      </w:pPr>
      <w:r w:rsidRPr="000868CD">
        <w:rPr>
          <w:rFonts w:ascii="Times New Roman" w:hAnsi="Times New Roman" w:cs="Times New Roman"/>
        </w:rPr>
        <w:t xml:space="preserve">The paper by </w:t>
      </w:r>
      <w:proofErr w:type="spellStart"/>
      <w:r w:rsidRPr="000868CD">
        <w:rPr>
          <w:rFonts w:ascii="Times New Roman" w:hAnsi="Times New Roman" w:cs="Times New Roman"/>
        </w:rPr>
        <w:t>Akbari</w:t>
      </w:r>
      <w:proofErr w:type="spellEnd"/>
      <w:r w:rsidRPr="000868CD">
        <w:rPr>
          <w:rFonts w:ascii="Times New Roman" w:hAnsi="Times New Roman" w:cs="Times New Roman"/>
        </w:rPr>
        <w:t xml:space="preserve"> [</w:t>
      </w:r>
      <w:r w:rsidR="001F2F88">
        <w:rPr>
          <w:rFonts w:ascii="Times New Roman" w:hAnsi="Times New Roman" w:cs="Times New Roman"/>
        </w:rPr>
        <w:t>4</w:t>
      </w:r>
      <w:r w:rsidRPr="000868CD">
        <w:rPr>
          <w:rFonts w:ascii="Times New Roman" w:hAnsi="Times New Roman" w:cs="Times New Roman"/>
        </w:rPr>
        <w:t xml:space="preserve">] describes gastric cancer detection using infrared </w:t>
      </w:r>
      <w:proofErr w:type="spellStart"/>
      <w:r w:rsidRPr="000868CD">
        <w:rPr>
          <w:rFonts w:ascii="Times New Roman" w:hAnsi="Times New Roman" w:cs="Times New Roman"/>
        </w:rPr>
        <w:t>hyperspectral</w:t>
      </w:r>
      <w:proofErr w:type="spellEnd"/>
      <w:r w:rsidRPr="000868CD">
        <w:rPr>
          <w:rFonts w:ascii="Times New Roman" w:hAnsi="Times New Roman" w:cs="Times New Roman"/>
        </w:rPr>
        <w:t xml:space="preserve"> imaging. Gastric tumors were imaged from 10 human subjects and the results were correlated with the histopathology results. </w:t>
      </w:r>
      <w:r w:rsidR="00172063" w:rsidRPr="000868CD">
        <w:rPr>
          <w:rFonts w:ascii="Times New Roman" w:hAnsi="Times New Roman" w:cs="Times New Roman"/>
        </w:rPr>
        <w:t xml:space="preserve">A total of 101 images were taken from the 10 patients. </w:t>
      </w:r>
      <w:r w:rsidR="00D61260" w:rsidRPr="000868CD">
        <w:rPr>
          <w:rFonts w:ascii="Times New Roman" w:hAnsi="Times New Roman" w:cs="Times New Roman"/>
        </w:rPr>
        <w:t>So each sample was imaged</w:t>
      </w:r>
      <w:r w:rsidR="00172063" w:rsidRPr="000868CD">
        <w:rPr>
          <w:rFonts w:ascii="Times New Roman" w:hAnsi="Times New Roman" w:cs="Times New Roman"/>
        </w:rPr>
        <w:t xml:space="preserve"> 10 times, to ensure repeatability of the system. </w:t>
      </w:r>
      <w:r w:rsidRPr="000868CD">
        <w:rPr>
          <w:rFonts w:ascii="Times New Roman" w:hAnsi="Times New Roman" w:cs="Times New Roman"/>
        </w:rPr>
        <w:t xml:space="preserve">The NIR spectral range of 1000-2500 nm was used for this project. The </w:t>
      </w:r>
      <w:proofErr w:type="spellStart"/>
      <w:r w:rsidRPr="000868CD">
        <w:rPr>
          <w:rFonts w:ascii="Times New Roman" w:hAnsi="Times New Roman" w:cs="Times New Roman"/>
        </w:rPr>
        <w:t>hyperspectral</w:t>
      </w:r>
      <w:proofErr w:type="spellEnd"/>
      <w:r w:rsidRPr="000868CD">
        <w:rPr>
          <w:rFonts w:ascii="Times New Roman" w:hAnsi="Times New Roman" w:cs="Times New Roman"/>
        </w:rPr>
        <w:t xml:space="preserve"> imaging device was a tunable optical band pass filter, and the spectral resolution of the camera was 6.29 nm. The light source for illumination consisted of two 150W halogen lamps</w:t>
      </w:r>
      <w:r w:rsidR="00D60E25" w:rsidRPr="000868CD">
        <w:rPr>
          <w:rFonts w:ascii="Times New Roman" w:hAnsi="Times New Roman" w:cs="Times New Roman"/>
        </w:rPr>
        <w:t>, with diffuse reflectors. In this experimental setup, the camera was attached to a frame and the frame was fixed. The frame was controlled by a linear actuator. This made sure that the distance between the lens and the sample is constant. This is a very important factor that should be kept in mind while designing our canine experiment.</w:t>
      </w:r>
    </w:p>
    <w:p w:rsidR="00F44A4E" w:rsidRDefault="00F44A4E" w:rsidP="00B67700">
      <w:pPr>
        <w:spacing w:line="360" w:lineRule="auto"/>
        <w:jc w:val="both"/>
        <w:rPr>
          <w:rFonts w:ascii="Times New Roman" w:hAnsi="Times New Roman" w:cs="Times New Roman"/>
        </w:rPr>
      </w:pPr>
      <w:r>
        <w:rPr>
          <w:rFonts w:ascii="Times New Roman" w:hAnsi="Times New Roman" w:cs="Times New Roman"/>
        </w:rPr>
        <w:t xml:space="preserve">                        </w:t>
      </w:r>
      <w:r>
        <w:rPr>
          <w:noProof/>
        </w:rPr>
        <w:drawing>
          <wp:inline distT="0" distB="0" distL="0" distR="0" wp14:anchorId="75DD60E8" wp14:editId="48DBABD4">
            <wp:extent cx="3829050" cy="30194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29050" cy="3019425"/>
                    </a:xfrm>
                    <a:prstGeom prst="rect">
                      <a:avLst/>
                    </a:prstGeom>
                    <a:ln>
                      <a:solidFill>
                        <a:srgbClr val="000000"/>
                      </a:solidFill>
                    </a:ln>
                  </pic:spPr>
                </pic:pic>
              </a:graphicData>
            </a:graphic>
          </wp:inline>
        </w:drawing>
      </w:r>
    </w:p>
    <w:p w:rsidR="00F44A4E" w:rsidRPr="00F44A4E" w:rsidRDefault="00F44A4E" w:rsidP="00F44A4E">
      <w:pPr>
        <w:tabs>
          <w:tab w:val="left" w:pos="1620"/>
        </w:tabs>
        <w:rPr>
          <w:rFonts w:ascii="Times New Roman" w:hAnsi="Times New Roman" w:cs="Times New Roman"/>
        </w:rPr>
      </w:pPr>
      <w:r>
        <w:rPr>
          <w:rFonts w:ascii="Times New Roman" w:hAnsi="Times New Roman" w:cs="Times New Roman"/>
        </w:rPr>
        <w:t xml:space="preserve">Figure 5: The </w:t>
      </w:r>
      <w:proofErr w:type="spellStart"/>
      <w:r>
        <w:rPr>
          <w:rFonts w:ascii="Times New Roman" w:hAnsi="Times New Roman" w:cs="Times New Roman"/>
        </w:rPr>
        <w:t>hyperspectral</w:t>
      </w:r>
      <w:proofErr w:type="spellEnd"/>
      <w:r>
        <w:rPr>
          <w:rFonts w:ascii="Times New Roman" w:hAnsi="Times New Roman" w:cs="Times New Roman"/>
        </w:rPr>
        <w:t xml:space="preserve"> imaging setup used by the authors for the gastric cancer experiment</w:t>
      </w:r>
    </w:p>
    <w:p w:rsidR="00D60E25" w:rsidRPr="000868CD" w:rsidRDefault="0005394D" w:rsidP="00B67700">
      <w:pPr>
        <w:spacing w:line="360" w:lineRule="auto"/>
        <w:jc w:val="both"/>
        <w:rPr>
          <w:rFonts w:ascii="Times New Roman" w:hAnsi="Times New Roman" w:cs="Times New Roman"/>
        </w:rPr>
      </w:pPr>
      <w:r w:rsidRPr="000868CD">
        <w:rPr>
          <w:rFonts w:ascii="Times New Roman" w:hAnsi="Times New Roman" w:cs="Times New Roman"/>
        </w:rPr>
        <w:lastRenderedPageBreak/>
        <w:t xml:space="preserve">In this </w:t>
      </w:r>
      <w:r w:rsidR="00172063" w:rsidRPr="000868CD">
        <w:rPr>
          <w:rFonts w:ascii="Times New Roman" w:hAnsi="Times New Roman" w:cs="Times New Roman"/>
        </w:rPr>
        <w:t>paper,</w:t>
      </w:r>
      <w:r w:rsidR="00D60E25" w:rsidRPr="000868CD">
        <w:rPr>
          <w:rFonts w:ascii="Times New Roman" w:hAnsi="Times New Roman" w:cs="Times New Roman"/>
        </w:rPr>
        <w:t xml:space="preserve"> the authors have normalized the data using standard reflectance boards. The noise was removed by median filtering. </w:t>
      </w:r>
      <w:r w:rsidR="003F3639" w:rsidRPr="000868CD">
        <w:rPr>
          <w:rFonts w:ascii="Times New Roman" w:hAnsi="Times New Roman" w:cs="Times New Roman"/>
        </w:rPr>
        <w:t xml:space="preserve">The differences in the spectral characteristics of the tumor and the normal tissue have been shown. The standard </w:t>
      </w:r>
      <w:r w:rsidR="00F70F13" w:rsidRPr="000868CD">
        <w:rPr>
          <w:rFonts w:ascii="Times New Roman" w:hAnsi="Times New Roman" w:cs="Times New Roman"/>
        </w:rPr>
        <w:t>deviation of the spectral signature of the tumors is</w:t>
      </w:r>
      <w:r w:rsidR="003F3639" w:rsidRPr="000868CD">
        <w:rPr>
          <w:rFonts w:ascii="Times New Roman" w:hAnsi="Times New Roman" w:cs="Times New Roman"/>
        </w:rPr>
        <w:t xml:space="preserve"> higher compared to the normal tissue.</w:t>
      </w:r>
      <w:r w:rsidR="00F70F13" w:rsidRPr="000868CD">
        <w:rPr>
          <w:rFonts w:ascii="Times New Roman" w:hAnsi="Times New Roman" w:cs="Times New Roman"/>
        </w:rPr>
        <w:t xml:space="preserve"> Four different classification methods, the support vector machine (SVM), standard deviation (SD) method, integral method and the normalized difference cancer index (NDCI) method were used to detect the cancerous tumors. Out of these four algorithms, NDCI gave the best results. Using this method, the authors obtained a sensitivity and specificity of 93% and 91% respectively</w:t>
      </w:r>
      <w:r w:rsidR="001F2F88">
        <w:rPr>
          <w:rFonts w:ascii="Times New Roman" w:hAnsi="Times New Roman" w:cs="Times New Roman"/>
        </w:rPr>
        <w:t xml:space="preserve"> [4]</w:t>
      </w:r>
      <w:r w:rsidR="00F70F13" w:rsidRPr="000868CD">
        <w:rPr>
          <w:rFonts w:ascii="Times New Roman" w:hAnsi="Times New Roman" w:cs="Times New Roman"/>
        </w:rPr>
        <w:t xml:space="preserve">. </w:t>
      </w:r>
    </w:p>
    <w:p w:rsidR="0005394D" w:rsidRDefault="0005394D" w:rsidP="00B67700">
      <w:pPr>
        <w:spacing w:line="360" w:lineRule="auto"/>
        <w:jc w:val="both"/>
        <w:rPr>
          <w:rFonts w:ascii="Times New Roman" w:hAnsi="Times New Roman" w:cs="Times New Roman"/>
        </w:rPr>
      </w:pPr>
      <w:r w:rsidRPr="000868CD">
        <w:rPr>
          <w:rFonts w:ascii="Times New Roman" w:hAnsi="Times New Roman" w:cs="Times New Roman"/>
        </w:rPr>
        <w:t xml:space="preserve">The above proposed method shows potential in the non-invasive detection of gastric cancer. </w:t>
      </w:r>
      <w:r w:rsidR="00172063" w:rsidRPr="000868CD">
        <w:rPr>
          <w:rFonts w:ascii="Times New Roman" w:hAnsi="Times New Roman" w:cs="Times New Roman"/>
        </w:rPr>
        <w:t>This method could detect tumors less than 0.5mm in size</w:t>
      </w:r>
      <w:r w:rsidR="001F2F88">
        <w:rPr>
          <w:rFonts w:ascii="Times New Roman" w:hAnsi="Times New Roman" w:cs="Times New Roman"/>
        </w:rPr>
        <w:t xml:space="preserve"> [4]</w:t>
      </w:r>
      <w:r w:rsidR="00172063" w:rsidRPr="000868CD">
        <w:rPr>
          <w:rFonts w:ascii="Times New Roman" w:hAnsi="Times New Roman" w:cs="Times New Roman"/>
        </w:rPr>
        <w:t xml:space="preserve">. </w:t>
      </w:r>
      <w:r w:rsidRPr="000868CD">
        <w:rPr>
          <w:rFonts w:ascii="Times New Roman" w:hAnsi="Times New Roman" w:cs="Times New Roman"/>
        </w:rPr>
        <w:t xml:space="preserve">Also, determining the tumor bed during surgery is also challenging for the doctors. Such imaging technology can be used to determine the tumor bed during surgery and also to ensure that the entire tumor has been removed after tumor resection. </w:t>
      </w:r>
      <w:r w:rsidR="00172063" w:rsidRPr="000868CD">
        <w:rPr>
          <w:rFonts w:ascii="Times New Roman" w:hAnsi="Times New Roman" w:cs="Times New Roman"/>
        </w:rPr>
        <w:t xml:space="preserve">This it can help in the segmentation of tumors and remove ambiguity between the malignant and benign regions. </w:t>
      </w:r>
    </w:p>
    <w:p w:rsidR="00B67700" w:rsidRPr="000868CD" w:rsidRDefault="00172063" w:rsidP="00BC670C">
      <w:pPr>
        <w:spacing w:line="360" w:lineRule="auto"/>
        <w:jc w:val="both"/>
        <w:rPr>
          <w:rFonts w:ascii="Times New Roman" w:hAnsi="Times New Roman" w:cs="Times New Roman"/>
          <w:b/>
        </w:rPr>
      </w:pPr>
      <w:r w:rsidRPr="000868CD">
        <w:rPr>
          <w:rFonts w:ascii="Times New Roman" w:hAnsi="Times New Roman" w:cs="Times New Roman"/>
          <w:b/>
        </w:rPr>
        <w:t>2.2.4 Breast Cancer Detection</w:t>
      </w:r>
    </w:p>
    <w:p w:rsidR="00172063" w:rsidRPr="000868CD" w:rsidRDefault="002B4509" w:rsidP="00BC670C">
      <w:pPr>
        <w:spacing w:line="360" w:lineRule="auto"/>
        <w:jc w:val="both"/>
        <w:rPr>
          <w:rFonts w:ascii="Times New Roman" w:hAnsi="Times New Roman" w:cs="Times New Roman"/>
        </w:rPr>
      </w:pPr>
      <w:r w:rsidRPr="000868CD">
        <w:rPr>
          <w:rFonts w:ascii="Times New Roman" w:hAnsi="Times New Roman" w:cs="Times New Roman"/>
        </w:rPr>
        <w:t>Diffuse optical spectroscopy using the near-infrared light spectrum has been investigated for the detection and clinical management of breast cancer [</w:t>
      </w:r>
      <w:r w:rsidR="001F2F88">
        <w:rPr>
          <w:rFonts w:ascii="Times New Roman" w:hAnsi="Times New Roman" w:cs="Times New Roman"/>
        </w:rPr>
        <w:t>13</w:t>
      </w:r>
      <w:r w:rsidRPr="000868CD">
        <w:rPr>
          <w:rFonts w:ascii="Times New Roman" w:hAnsi="Times New Roman" w:cs="Times New Roman"/>
        </w:rPr>
        <w:t>] [</w:t>
      </w:r>
      <w:r w:rsidR="001F2F88">
        <w:rPr>
          <w:rFonts w:ascii="Times New Roman" w:hAnsi="Times New Roman" w:cs="Times New Roman"/>
        </w:rPr>
        <w:t>14</w:t>
      </w:r>
      <w:r w:rsidRPr="000868CD">
        <w:rPr>
          <w:rFonts w:ascii="Times New Roman" w:hAnsi="Times New Roman" w:cs="Times New Roman"/>
        </w:rPr>
        <w:t>]. In these papers, instrumentation consists of a broadband steady-state spectrometer system (650-1100nm) and a six wavelength frequency domain instrument whic</w:t>
      </w:r>
      <w:r w:rsidR="00F12C1E">
        <w:rPr>
          <w:rFonts w:ascii="Times New Roman" w:hAnsi="Times New Roman" w:cs="Times New Roman"/>
        </w:rPr>
        <w:t>h consists of six laser diodes (</w:t>
      </w:r>
      <w:r w:rsidRPr="000868CD">
        <w:rPr>
          <w:rFonts w:ascii="Times New Roman" w:hAnsi="Times New Roman" w:cs="Times New Roman"/>
        </w:rPr>
        <w:t xml:space="preserve">661, 686, 786, 808, 822, and 852 nm). A fiber optic cable delivers the laser light to the tissue. A hand held probe which consists of an avalanche photodiode detector, records the diffused light signals from the tissue. Although this system is different from the </w:t>
      </w:r>
      <w:proofErr w:type="spellStart"/>
      <w:r w:rsidRPr="000868CD">
        <w:rPr>
          <w:rFonts w:ascii="Times New Roman" w:hAnsi="Times New Roman" w:cs="Times New Roman"/>
        </w:rPr>
        <w:t>hyperspectral</w:t>
      </w:r>
      <w:proofErr w:type="spellEnd"/>
      <w:r w:rsidRPr="000868CD">
        <w:rPr>
          <w:rFonts w:ascii="Times New Roman" w:hAnsi="Times New Roman" w:cs="Times New Roman"/>
        </w:rPr>
        <w:t xml:space="preserve"> imaging setups </w:t>
      </w:r>
      <w:r w:rsidR="004E68DF" w:rsidRPr="000868CD">
        <w:rPr>
          <w:rFonts w:ascii="Times New Roman" w:hAnsi="Times New Roman" w:cs="Times New Roman"/>
        </w:rPr>
        <w:t xml:space="preserve">used </w:t>
      </w:r>
      <w:r w:rsidRPr="000868CD">
        <w:rPr>
          <w:rFonts w:ascii="Times New Roman" w:hAnsi="Times New Roman" w:cs="Times New Roman"/>
        </w:rPr>
        <w:t xml:space="preserve">in the previous papers, the principle is </w:t>
      </w:r>
      <w:r w:rsidR="004E68DF" w:rsidRPr="000868CD">
        <w:rPr>
          <w:rFonts w:ascii="Times New Roman" w:hAnsi="Times New Roman" w:cs="Times New Roman"/>
        </w:rPr>
        <w:t>the same; they investigate non-invasive tissue analysis using laser scanners and NIR light.</w:t>
      </w:r>
    </w:p>
    <w:p w:rsidR="004E68DF" w:rsidRPr="000868CD" w:rsidRDefault="004E68DF" w:rsidP="00BC670C">
      <w:pPr>
        <w:spacing w:line="360" w:lineRule="auto"/>
        <w:jc w:val="both"/>
        <w:rPr>
          <w:rFonts w:ascii="Times New Roman" w:hAnsi="Times New Roman" w:cs="Times New Roman"/>
        </w:rPr>
      </w:pPr>
      <w:r w:rsidRPr="000868CD">
        <w:rPr>
          <w:rFonts w:ascii="Times New Roman" w:hAnsi="Times New Roman" w:cs="Times New Roman"/>
        </w:rPr>
        <w:t xml:space="preserve">Currently, the most common non-invasive procedure for breast cancer screening is mammography; however this method suffers from low sensitivity and specificity and does not work well for dense breast masses. Because of these disadvantages, many research groups have tried to use optical methods for breast cancer screening. Optical methods are non-invasive, less time-consuming, do not use ionizing radiation and is less expensive. In these papers, the authors have used NIR laser diodes to enhance physiological and biochemical contrast between the malignant </w:t>
      </w:r>
      <w:r w:rsidR="000868CD" w:rsidRPr="000868CD">
        <w:rPr>
          <w:rFonts w:ascii="Times New Roman" w:hAnsi="Times New Roman" w:cs="Times New Roman"/>
        </w:rPr>
        <w:t>and normal</w:t>
      </w:r>
      <w:r w:rsidRPr="000868CD">
        <w:rPr>
          <w:rFonts w:ascii="Times New Roman" w:hAnsi="Times New Roman" w:cs="Times New Roman"/>
        </w:rPr>
        <w:t xml:space="preserve"> breast tissues. </w:t>
      </w:r>
    </w:p>
    <w:p w:rsidR="000868CD" w:rsidRPr="000868CD" w:rsidRDefault="000868CD" w:rsidP="000868CD">
      <w:pPr>
        <w:spacing w:line="360" w:lineRule="auto"/>
        <w:jc w:val="both"/>
        <w:rPr>
          <w:rFonts w:ascii="Times New Roman" w:hAnsi="Times New Roman" w:cs="Times New Roman"/>
        </w:rPr>
      </w:pPr>
      <w:r w:rsidRPr="000868CD">
        <w:rPr>
          <w:rFonts w:ascii="Times New Roman" w:hAnsi="Times New Roman" w:cs="Times New Roman"/>
        </w:rPr>
        <w:t xml:space="preserve">Paper by </w:t>
      </w:r>
      <w:proofErr w:type="spellStart"/>
      <w:r w:rsidRPr="000868CD">
        <w:rPr>
          <w:rFonts w:ascii="Times New Roman" w:hAnsi="Times New Roman" w:cs="Times New Roman"/>
        </w:rPr>
        <w:t>Cerussi</w:t>
      </w:r>
      <w:proofErr w:type="spellEnd"/>
      <w:r w:rsidRPr="000868CD">
        <w:rPr>
          <w:rFonts w:ascii="Times New Roman" w:hAnsi="Times New Roman" w:cs="Times New Roman"/>
        </w:rPr>
        <w:t xml:space="preserve"> [</w:t>
      </w:r>
      <w:r w:rsidR="00482F31">
        <w:rPr>
          <w:rFonts w:ascii="Times New Roman" w:hAnsi="Times New Roman" w:cs="Times New Roman"/>
        </w:rPr>
        <w:t>15</w:t>
      </w:r>
      <w:r w:rsidRPr="000868CD">
        <w:rPr>
          <w:rFonts w:ascii="Times New Roman" w:hAnsi="Times New Roman" w:cs="Times New Roman"/>
        </w:rPr>
        <w:t>]</w:t>
      </w:r>
      <w:r w:rsidR="004E68DF" w:rsidRPr="000868CD">
        <w:rPr>
          <w:rFonts w:ascii="Times New Roman" w:hAnsi="Times New Roman" w:cs="Times New Roman"/>
        </w:rPr>
        <w:t xml:space="preserve"> </w:t>
      </w:r>
      <w:r w:rsidRPr="000868CD">
        <w:rPr>
          <w:rFonts w:ascii="Times New Roman" w:hAnsi="Times New Roman" w:cs="Times New Roman"/>
        </w:rPr>
        <w:t>presents</w:t>
      </w:r>
      <w:r w:rsidR="004E68DF" w:rsidRPr="000868CD">
        <w:rPr>
          <w:rFonts w:ascii="Times New Roman" w:hAnsi="Times New Roman" w:cs="Times New Roman"/>
        </w:rPr>
        <w:t xml:space="preserve"> the clinical results from 58 malignant breast tumors. </w:t>
      </w:r>
      <w:r w:rsidRPr="000868CD">
        <w:rPr>
          <w:rFonts w:ascii="Times New Roman" w:hAnsi="Times New Roman" w:cs="Times New Roman"/>
        </w:rPr>
        <w:t>Physiological properties like hemoglobin, water and lipid content was significantly different between malignant and normal breast tumors. Malignant tumors showed higher concentration of deoxy-hemoglobin, oxy-</w:t>
      </w:r>
      <w:r w:rsidRPr="000868CD">
        <w:rPr>
          <w:rFonts w:ascii="Times New Roman" w:hAnsi="Times New Roman" w:cs="Times New Roman"/>
        </w:rPr>
        <w:lastRenderedPageBreak/>
        <w:t xml:space="preserve">hemoglobin and water and lower contents of tissue lipid compared to normal tissue. A tissue optical index was defined which increased the contrast between the malignant and normal tissue.                                                  </w:t>
      </w:r>
    </w:p>
    <w:p w:rsidR="000868CD" w:rsidRPr="000868CD" w:rsidRDefault="000868CD" w:rsidP="000868CD">
      <w:pPr>
        <w:spacing w:line="360" w:lineRule="auto"/>
        <w:rPr>
          <w:rFonts w:ascii="Times New Roman" w:eastAsiaTheme="minorEastAsia" w:hAnsi="Times New Roman" w:cs="Times New Roman"/>
        </w:rPr>
      </w:pPr>
      <w:r w:rsidRPr="000868CD">
        <w:rPr>
          <w:rFonts w:ascii="Times New Roman" w:hAnsi="Times New Roman" w:cs="Times New Roman"/>
        </w:rPr>
        <w:t xml:space="preserve">                                                                </w:t>
      </w:r>
      <w:r w:rsidRPr="000868CD">
        <w:rPr>
          <w:rFonts w:ascii="Times New Roman" w:eastAsiaTheme="minorEastAsia" w:hAnsi="Times New Roman" w:cs="Times New Roman"/>
          <w:position w:val="-30"/>
        </w:rPr>
        <w:object w:dxaOrig="20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33.75pt" o:ole="">
            <v:imagedata r:id="rId21" o:title=""/>
          </v:shape>
          <o:OLEObject Type="Embed" ProgID="Equation.DSMT4" ShapeID="_x0000_i1025" DrawAspect="Content" ObjectID="_1416247190" r:id="rId22"/>
        </w:object>
      </w:r>
      <w:r w:rsidR="0069244D">
        <w:rPr>
          <w:rFonts w:ascii="Times New Roman" w:eastAsiaTheme="minorEastAsia" w:hAnsi="Times New Roman" w:cs="Times New Roman"/>
          <w:position w:val="-30"/>
        </w:rPr>
        <w:t xml:space="preserve">                                                 </w:t>
      </w:r>
    </w:p>
    <w:p w:rsidR="003E1733" w:rsidRDefault="000868CD" w:rsidP="000868CD">
      <w:pPr>
        <w:spacing w:line="360" w:lineRule="auto"/>
        <w:jc w:val="both"/>
        <w:rPr>
          <w:rFonts w:ascii="Times New Roman" w:hAnsi="Times New Roman" w:cs="Times New Roman"/>
          <w:color w:val="000000"/>
          <w:shd w:val="clear" w:color="auto" w:fill="FFFFFF"/>
        </w:rPr>
      </w:pPr>
      <w:r w:rsidRPr="000868CD">
        <w:rPr>
          <w:rFonts w:ascii="Times New Roman" w:hAnsi="Times New Roman" w:cs="Times New Roman"/>
        </w:rPr>
        <w:t>These measurements have underlying physiological meaning</w:t>
      </w:r>
      <w:r w:rsidR="00BF2285">
        <w:rPr>
          <w:rFonts w:ascii="Times New Roman" w:hAnsi="Times New Roman" w:cs="Times New Roman"/>
        </w:rPr>
        <w:t>:</w:t>
      </w:r>
      <w:r w:rsidRPr="000868CD">
        <w:rPr>
          <w:rFonts w:ascii="Times New Roman" w:hAnsi="Times New Roman" w:cs="Times New Roman"/>
        </w:rPr>
        <w:t xml:space="preserve"> Higher content of hemoglobin (</w:t>
      </w:r>
      <w:proofErr w:type="spellStart"/>
      <w:r w:rsidRPr="000868CD">
        <w:rPr>
          <w:rFonts w:ascii="Times New Roman" w:hAnsi="Times New Roman" w:cs="Times New Roman"/>
        </w:rPr>
        <w:t>HbT</w:t>
      </w:r>
      <w:proofErr w:type="spellEnd"/>
      <w:r w:rsidRPr="000868CD">
        <w:rPr>
          <w:rFonts w:ascii="Times New Roman" w:hAnsi="Times New Roman" w:cs="Times New Roman"/>
        </w:rPr>
        <w:t>) suggests elevated tissue volume and angiogenesis; higher water content (H</w:t>
      </w:r>
      <w:r w:rsidRPr="000868CD">
        <w:rPr>
          <w:rFonts w:ascii="Times New Roman" w:hAnsi="Times New Roman" w:cs="Times New Roman"/>
          <w:vertAlign w:val="subscript"/>
        </w:rPr>
        <w:t>2</w:t>
      </w:r>
      <w:r w:rsidRPr="000868CD">
        <w:rPr>
          <w:rFonts w:ascii="Times New Roman" w:hAnsi="Times New Roman" w:cs="Times New Roman"/>
        </w:rPr>
        <w:t>O) suggest edema and increased cellularity, decreased StO</w:t>
      </w:r>
      <w:r w:rsidRPr="000868CD">
        <w:rPr>
          <w:rFonts w:ascii="Times New Roman" w:hAnsi="Times New Roman" w:cs="Times New Roman"/>
          <w:vertAlign w:val="subscript"/>
        </w:rPr>
        <w:t>2</w:t>
      </w:r>
      <w:r w:rsidRPr="000868CD">
        <w:rPr>
          <w:rFonts w:ascii="Times New Roman" w:hAnsi="Times New Roman" w:cs="Times New Roman"/>
        </w:rPr>
        <w:t xml:space="preserve"> indicated tissue hypoxia (a pathological condition in which tissue </w:t>
      </w:r>
      <w:r w:rsidRPr="000868CD">
        <w:rPr>
          <w:rFonts w:ascii="Times New Roman" w:hAnsi="Times New Roman" w:cs="Times New Roman"/>
          <w:color w:val="000000"/>
          <w:shd w:val="clear" w:color="auto" w:fill="FFFFFF"/>
        </w:rPr>
        <w:t>is deprived of adequate</w:t>
      </w:r>
      <w:r w:rsidRPr="000868CD">
        <w:rPr>
          <w:rStyle w:val="apple-converted-space"/>
          <w:rFonts w:ascii="Times New Roman" w:hAnsi="Times New Roman" w:cs="Times New Roman"/>
          <w:color w:val="000000"/>
          <w:shd w:val="clear" w:color="auto" w:fill="FFFFFF"/>
        </w:rPr>
        <w:t> </w:t>
      </w:r>
      <w:r w:rsidRPr="000868CD">
        <w:rPr>
          <w:rFonts w:ascii="Times New Roman" w:hAnsi="Times New Roman" w:cs="Times New Roman"/>
          <w:shd w:val="clear" w:color="auto" w:fill="FFFFFF"/>
        </w:rPr>
        <w:t>oxygen</w:t>
      </w:r>
      <w:r w:rsidRPr="000868CD">
        <w:rPr>
          <w:rStyle w:val="apple-converted-space"/>
          <w:rFonts w:ascii="Times New Roman" w:hAnsi="Times New Roman" w:cs="Times New Roman"/>
          <w:color w:val="000000"/>
          <w:shd w:val="clear" w:color="auto" w:fill="FFFFFF"/>
        </w:rPr>
        <w:t> </w:t>
      </w:r>
      <w:r w:rsidRPr="000868CD">
        <w:rPr>
          <w:rFonts w:ascii="Times New Roman" w:hAnsi="Times New Roman" w:cs="Times New Roman"/>
          <w:color w:val="000000"/>
          <w:shd w:val="clear" w:color="auto" w:fill="FFFFFF"/>
        </w:rPr>
        <w:t xml:space="preserve">supply) driven by metabolically active tumor cells, decreased lipid content [Lipid] reflects displacement of parenchymal adipose. </w:t>
      </w:r>
      <w:r w:rsidR="003E1733">
        <w:rPr>
          <w:rFonts w:ascii="Times New Roman" w:hAnsi="Times New Roman" w:cs="Times New Roman"/>
          <w:color w:val="000000"/>
          <w:shd w:val="clear" w:color="auto" w:fill="FFFFFF"/>
        </w:rPr>
        <w:t xml:space="preserve">A higher TOI suggest that the tumor is </w:t>
      </w:r>
      <w:r w:rsidR="004348ED">
        <w:rPr>
          <w:rFonts w:ascii="Times New Roman" w:hAnsi="Times New Roman" w:cs="Times New Roman"/>
          <w:color w:val="000000"/>
          <w:shd w:val="clear" w:color="auto" w:fill="FFFFFF"/>
        </w:rPr>
        <w:t>malignant</w:t>
      </w:r>
      <w:r w:rsidR="003E1733">
        <w:rPr>
          <w:rFonts w:ascii="Times New Roman" w:hAnsi="Times New Roman" w:cs="Times New Roman"/>
          <w:color w:val="000000"/>
          <w:shd w:val="clear" w:color="auto" w:fill="FFFFFF"/>
        </w:rPr>
        <w:t>, because it indicates higher metabolic activity of the cells</w:t>
      </w:r>
      <w:r w:rsidR="00482F31">
        <w:rPr>
          <w:rFonts w:ascii="Times New Roman" w:hAnsi="Times New Roman" w:cs="Times New Roman"/>
          <w:color w:val="000000"/>
          <w:shd w:val="clear" w:color="auto" w:fill="FFFFFF"/>
        </w:rPr>
        <w:t xml:space="preserve"> [14]</w:t>
      </w:r>
      <w:r w:rsidR="003E1733">
        <w:rPr>
          <w:rFonts w:ascii="Times New Roman" w:hAnsi="Times New Roman" w:cs="Times New Roman"/>
          <w:color w:val="000000"/>
          <w:shd w:val="clear" w:color="auto" w:fill="FFFFFF"/>
        </w:rPr>
        <w:t>.</w:t>
      </w:r>
    </w:p>
    <w:p w:rsidR="000868CD" w:rsidRDefault="000868CD" w:rsidP="000868CD">
      <w:pPr>
        <w:spacing w:line="360" w:lineRule="auto"/>
        <w:jc w:val="both"/>
        <w:rPr>
          <w:rFonts w:ascii="Times New Roman" w:hAnsi="Times New Roman" w:cs="Times New Roman"/>
        </w:rPr>
      </w:pPr>
      <w:r>
        <w:rPr>
          <w:rFonts w:ascii="Times New Roman" w:hAnsi="Times New Roman" w:cs="Times New Roman"/>
        </w:rPr>
        <w:t xml:space="preserve">Also, an important application of the above </w:t>
      </w:r>
      <w:r w:rsidR="002164FD">
        <w:rPr>
          <w:rFonts w:ascii="Times New Roman" w:hAnsi="Times New Roman" w:cs="Times New Roman"/>
        </w:rPr>
        <w:t xml:space="preserve">proposed method is monitoring the response of patients to cancer therapies. </w:t>
      </w:r>
      <w:r w:rsidR="002E47A1">
        <w:rPr>
          <w:rFonts w:ascii="Times New Roman" w:hAnsi="Times New Roman" w:cs="Times New Roman"/>
        </w:rPr>
        <w:t>One of the cancer therapy methods for women in advanced stages of breast cancer is pre-surgical chemotherapy, which can shrink tumors to a smaller size, so that they can be operated and surgically removed. In order to maximize the therapeutic effectiveness, the above proposed non-invasive optical method can be used to examine and assess the physiological properties of the tumor.</w:t>
      </w:r>
    </w:p>
    <w:p w:rsidR="00935C9A" w:rsidRDefault="0069244D" w:rsidP="00935C9A">
      <w:pPr>
        <w:spacing w:line="360" w:lineRule="auto"/>
        <w:jc w:val="both"/>
        <w:rPr>
          <w:rFonts w:ascii="Times New Roman" w:hAnsi="Times New Roman" w:cs="Times New Roman"/>
          <w:b/>
        </w:rPr>
      </w:pPr>
      <w:r>
        <w:rPr>
          <w:rFonts w:ascii="Times New Roman" w:hAnsi="Times New Roman" w:cs="Times New Roman"/>
          <w:b/>
        </w:rPr>
        <w:t>2.2.5</w:t>
      </w:r>
      <w:r w:rsidR="00935C9A" w:rsidRPr="000868CD">
        <w:rPr>
          <w:rFonts w:ascii="Times New Roman" w:hAnsi="Times New Roman" w:cs="Times New Roman"/>
          <w:b/>
        </w:rPr>
        <w:t xml:space="preserve"> </w:t>
      </w:r>
      <w:r w:rsidR="00935C9A">
        <w:rPr>
          <w:rFonts w:ascii="Times New Roman" w:hAnsi="Times New Roman" w:cs="Times New Roman"/>
          <w:b/>
        </w:rPr>
        <w:t>Skin</w:t>
      </w:r>
      <w:r w:rsidR="00935C9A" w:rsidRPr="000868CD">
        <w:rPr>
          <w:rFonts w:ascii="Times New Roman" w:hAnsi="Times New Roman" w:cs="Times New Roman"/>
          <w:b/>
        </w:rPr>
        <w:t xml:space="preserve"> Cancer Detection</w:t>
      </w:r>
    </w:p>
    <w:p w:rsidR="00F46C55" w:rsidRPr="00935C9A" w:rsidRDefault="00935C9A" w:rsidP="00935C9A">
      <w:pPr>
        <w:spacing w:line="360" w:lineRule="auto"/>
        <w:jc w:val="both"/>
        <w:rPr>
          <w:rFonts w:ascii="Times New Roman" w:hAnsi="Times New Roman" w:cs="Times New Roman"/>
        </w:rPr>
      </w:pPr>
      <w:r w:rsidRPr="00935C9A">
        <w:rPr>
          <w:rFonts w:ascii="Times New Roman" w:hAnsi="Times New Roman" w:cs="Times New Roman"/>
        </w:rPr>
        <w:t>Skin cancer is a co</w:t>
      </w:r>
      <w:r>
        <w:rPr>
          <w:rFonts w:ascii="Times New Roman" w:hAnsi="Times New Roman" w:cs="Times New Roman"/>
        </w:rPr>
        <w:t xml:space="preserve">mmon form of cancer and more than a million people are annually affected by this form of cancer in the United States. Dermatologists identify skin melanomas, but biopsy is required for definitive evaluation. But biopsy is not feasible for a patient with a large number of melanomas. </w:t>
      </w:r>
      <w:r w:rsidR="00F46C55">
        <w:rPr>
          <w:rFonts w:ascii="Times New Roman" w:hAnsi="Times New Roman" w:cs="Times New Roman"/>
        </w:rPr>
        <w:t>Therefore, a non-invasive method to detect skin cancer in place of the traditional biopsy is in great demand.</w:t>
      </w:r>
    </w:p>
    <w:p w:rsidR="00DC5FD9" w:rsidRDefault="00F46C55" w:rsidP="00BC670C">
      <w:pPr>
        <w:spacing w:line="360" w:lineRule="auto"/>
        <w:jc w:val="both"/>
        <w:rPr>
          <w:rFonts w:ascii="Times New Roman" w:hAnsi="Times New Roman" w:cs="Times New Roman"/>
        </w:rPr>
      </w:pPr>
      <w:r>
        <w:rPr>
          <w:rFonts w:ascii="Times New Roman" w:hAnsi="Times New Roman" w:cs="Times New Roman"/>
        </w:rPr>
        <w:t xml:space="preserve">The paper by </w:t>
      </w:r>
      <w:proofErr w:type="spellStart"/>
      <w:r>
        <w:rPr>
          <w:rFonts w:ascii="Times New Roman" w:hAnsi="Times New Roman" w:cs="Times New Roman"/>
        </w:rPr>
        <w:t>Zeng</w:t>
      </w:r>
      <w:proofErr w:type="spellEnd"/>
      <w:r w:rsidR="00482F31">
        <w:rPr>
          <w:rFonts w:ascii="Times New Roman" w:hAnsi="Times New Roman" w:cs="Times New Roman"/>
        </w:rPr>
        <w:t xml:space="preserve"> </w:t>
      </w:r>
      <w:r>
        <w:rPr>
          <w:rFonts w:ascii="Times New Roman" w:hAnsi="Times New Roman" w:cs="Times New Roman"/>
        </w:rPr>
        <w:t>[</w:t>
      </w:r>
      <w:r w:rsidR="00482F31">
        <w:rPr>
          <w:rFonts w:ascii="Times New Roman" w:hAnsi="Times New Roman" w:cs="Times New Roman"/>
        </w:rPr>
        <w:t>16</w:t>
      </w:r>
      <w:r>
        <w:rPr>
          <w:rFonts w:ascii="Times New Roman" w:hAnsi="Times New Roman" w:cs="Times New Roman"/>
        </w:rPr>
        <w:t xml:space="preserve">] describes a method of skin cancer detection using Raman spectroscopy. In this paper, the authors develop a clinical research prototype that can obtain Raman spectra from skin in vivo within 1 second. The imaging instrument consists of a diode laser (785 nm), a spectrograph, a CCD detector and Raman optical probe. The probe was designed in such a way that the collection of </w:t>
      </w:r>
      <w:r w:rsidR="0078770A">
        <w:rPr>
          <w:rFonts w:ascii="Times New Roman" w:hAnsi="Times New Roman" w:cs="Times New Roman"/>
        </w:rPr>
        <w:t xml:space="preserve">Raman signals is </w:t>
      </w:r>
      <w:proofErr w:type="gramStart"/>
      <w:r w:rsidR="0078770A">
        <w:rPr>
          <w:rFonts w:ascii="Times New Roman" w:hAnsi="Times New Roman" w:cs="Times New Roman"/>
        </w:rPr>
        <w:t>maximum</w:t>
      </w:r>
      <w:proofErr w:type="gramEnd"/>
      <w:r w:rsidR="0078770A">
        <w:rPr>
          <w:rFonts w:ascii="Times New Roman" w:hAnsi="Times New Roman" w:cs="Times New Roman"/>
        </w:rPr>
        <w:t xml:space="preserve">. In order to process the raw spectral data, a polynomial fitting algorithm was used to remove the background fluorescence. Data from 274 skin lesion were analyzed which included cancers, precancerous tumors and benign lesions. Using Raman spectroscopy, the authors obtained sensitivity and specificity of 90% and 75%. </w:t>
      </w:r>
    </w:p>
    <w:p w:rsidR="00DC5FD9" w:rsidRDefault="00DC5FD9" w:rsidP="00BC670C">
      <w:pPr>
        <w:spacing w:line="360" w:lineRule="auto"/>
        <w:jc w:val="both"/>
        <w:rPr>
          <w:rFonts w:ascii="Times New Roman" w:hAnsi="Times New Roman" w:cs="Times New Roman"/>
          <w:sz w:val="24"/>
          <w:szCs w:val="24"/>
        </w:rPr>
      </w:pPr>
    </w:p>
    <w:p w:rsidR="00D8107F" w:rsidRDefault="00D8107F" w:rsidP="000856E3">
      <w:pPr>
        <w:spacing w:line="360" w:lineRule="auto"/>
        <w:jc w:val="both"/>
        <w:rPr>
          <w:rFonts w:ascii="Times New Roman" w:hAnsi="Times New Roman" w:cs="Times New Roman"/>
          <w:b/>
        </w:rPr>
      </w:pPr>
      <w:r w:rsidRPr="00D8107F">
        <w:rPr>
          <w:rFonts w:ascii="Times New Roman" w:hAnsi="Times New Roman" w:cs="Times New Roman"/>
          <w:b/>
        </w:rPr>
        <w:lastRenderedPageBreak/>
        <w:t xml:space="preserve">2.2.6 </w:t>
      </w:r>
      <w:r w:rsidR="00943A3F">
        <w:rPr>
          <w:rFonts w:ascii="Times New Roman" w:hAnsi="Times New Roman" w:cs="Times New Roman"/>
          <w:b/>
        </w:rPr>
        <w:t>Canine Mammary Tumor Detection</w:t>
      </w:r>
    </w:p>
    <w:p w:rsidR="00943A3F" w:rsidRPr="007A28A7" w:rsidRDefault="00943A3F" w:rsidP="000856E3">
      <w:pPr>
        <w:spacing w:line="360" w:lineRule="auto"/>
        <w:jc w:val="both"/>
        <w:rPr>
          <w:rFonts w:ascii="Times New Roman" w:hAnsi="Times New Roman" w:cs="Times New Roman"/>
        </w:rPr>
      </w:pPr>
      <w:r w:rsidRPr="00943A3F">
        <w:rPr>
          <w:rFonts w:ascii="Times New Roman" w:hAnsi="Times New Roman" w:cs="Times New Roman"/>
        </w:rPr>
        <w:t xml:space="preserve">In the paper by </w:t>
      </w:r>
      <w:proofErr w:type="spellStart"/>
      <w:r w:rsidRPr="00943A3F">
        <w:rPr>
          <w:rFonts w:ascii="Times New Roman" w:hAnsi="Times New Roman" w:cs="Times New Roman"/>
        </w:rPr>
        <w:t>Gurfinkel</w:t>
      </w:r>
      <w:proofErr w:type="spellEnd"/>
      <w:r w:rsidRPr="00943A3F">
        <w:rPr>
          <w:rFonts w:ascii="Times New Roman" w:hAnsi="Times New Roman" w:cs="Times New Roman"/>
        </w:rPr>
        <w:t xml:space="preserve"> [21], fluorescent dyes have been used to discern canine adenocarcinoma from</w:t>
      </w:r>
      <w:r>
        <w:rPr>
          <w:rFonts w:ascii="Times New Roman" w:hAnsi="Times New Roman" w:cs="Times New Roman"/>
        </w:rPr>
        <w:t xml:space="preserve"> normal tissue. Two fluorescent dyes: </w:t>
      </w:r>
      <w:proofErr w:type="spellStart"/>
      <w:r>
        <w:rPr>
          <w:rFonts w:ascii="Times New Roman" w:hAnsi="Times New Roman" w:cs="Times New Roman"/>
        </w:rPr>
        <w:t>indocyanine</w:t>
      </w:r>
      <w:proofErr w:type="spellEnd"/>
      <w:r>
        <w:rPr>
          <w:rFonts w:ascii="Times New Roman" w:hAnsi="Times New Roman" w:cs="Times New Roman"/>
        </w:rPr>
        <w:t xml:space="preserve"> green (ICG) and carotene-conjugated 2-devinyl-2-(1-hexyloxyethyl) </w:t>
      </w:r>
      <w:proofErr w:type="spellStart"/>
      <w:r>
        <w:rPr>
          <w:rFonts w:ascii="Times New Roman" w:hAnsi="Times New Roman" w:cs="Times New Roman"/>
        </w:rPr>
        <w:t>pyropheophorbide</w:t>
      </w:r>
      <w:proofErr w:type="spellEnd"/>
      <w:r>
        <w:rPr>
          <w:rFonts w:ascii="Times New Roman" w:hAnsi="Times New Roman" w:cs="Times New Roman"/>
        </w:rPr>
        <w:t xml:space="preserve"> (HPPH-car) were administered intravenously in the canine patient. For illumination of the tissue, a 660 nm laser diode beam was used. The fluorescence generated by the dyes upon propagating to the tissue surface, is captured by a CCD camera. The uptake and release </w:t>
      </w:r>
      <w:r w:rsidR="007A28A7">
        <w:rPr>
          <w:rFonts w:ascii="Times New Roman" w:hAnsi="Times New Roman" w:cs="Times New Roman"/>
        </w:rPr>
        <w:t>rates of the dye were</w:t>
      </w:r>
      <w:r>
        <w:rPr>
          <w:rFonts w:ascii="Times New Roman" w:hAnsi="Times New Roman" w:cs="Times New Roman"/>
        </w:rPr>
        <w:t xml:space="preserve"> studies and they varied considerably in the diseased and normal tissue. </w:t>
      </w:r>
      <w:r w:rsidR="007A28A7">
        <w:rPr>
          <w:rFonts w:ascii="Times New Roman" w:hAnsi="Times New Roman" w:cs="Times New Roman"/>
        </w:rPr>
        <w:t>Pharmacokinetic model was used to monitor the delivery of the dyes.</w:t>
      </w:r>
    </w:p>
    <w:p w:rsidR="000856E3" w:rsidRDefault="000856E3" w:rsidP="000856E3">
      <w:pPr>
        <w:spacing w:line="360" w:lineRule="auto"/>
        <w:jc w:val="both"/>
        <w:rPr>
          <w:rFonts w:ascii="Times New Roman" w:hAnsi="Times New Roman" w:cs="Times New Roman"/>
          <w:b/>
          <w:sz w:val="24"/>
          <w:szCs w:val="24"/>
        </w:rPr>
      </w:pPr>
      <w:r w:rsidRPr="00CB471D">
        <w:rPr>
          <w:rFonts w:ascii="Times New Roman" w:hAnsi="Times New Roman" w:cs="Times New Roman"/>
          <w:b/>
          <w:sz w:val="24"/>
          <w:szCs w:val="24"/>
        </w:rPr>
        <w:t xml:space="preserve">2.3 Other diseases diagnosed by </w:t>
      </w:r>
      <w:proofErr w:type="spellStart"/>
      <w:r w:rsidRPr="00CB471D">
        <w:rPr>
          <w:rFonts w:ascii="Times New Roman" w:hAnsi="Times New Roman" w:cs="Times New Roman"/>
          <w:b/>
          <w:sz w:val="24"/>
          <w:szCs w:val="24"/>
        </w:rPr>
        <w:t>Hyperspectral</w:t>
      </w:r>
      <w:proofErr w:type="spellEnd"/>
      <w:r w:rsidRPr="00CB471D">
        <w:rPr>
          <w:rFonts w:ascii="Times New Roman" w:hAnsi="Times New Roman" w:cs="Times New Roman"/>
          <w:b/>
          <w:sz w:val="24"/>
          <w:szCs w:val="24"/>
        </w:rPr>
        <w:t xml:space="preserve"> Imaging</w:t>
      </w:r>
    </w:p>
    <w:p w:rsidR="000856E3" w:rsidRPr="0088166F" w:rsidRDefault="000856E3" w:rsidP="000856E3">
      <w:pPr>
        <w:spacing w:line="360" w:lineRule="auto"/>
        <w:jc w:val="both"/>
        <w:rPr>
          <w:rFonts w:ascii="Times New Roman" w:hAnsi="Times New Roman" w:cs="Times New Roman"/>
        </w:rPr>
      </w:pPr>
      <w:proofErr w:type="spellStart"/>
      <w:r w:rsidRPr="0088166F">
        <w:rPr>
          <w:rFonts w:ascii="Times New Roman" w:hAnsi="Times New Roman" w:cs="Times New Roman"/>
        </w:rPr>
        <w:t>Hyperspectral</w:t>
      </w:r>
      <w:proofErr w:type="spellEnd"/>
      <w:r w:rsidRPr="0088166F">
        <w:rPr>
          <w:rFonts w:ascii="Times New Roman" w:hAnsi="Times New Roman" w:cs="Times New Roman"/>
        </w:rPr>
        <w:t xml:space="preserve"> imaging has also been used to </w:t>
      </w:r>
      <w:r w:rsidR="000E0847">
        <w:rPr>
          <w:rFonts w:ascii="Times New Roman" w:hAnsi="Times New Roman" w:cs="Times New Roman"/>
        </w:rPr>
        <w:t>detect diseases such as</w:t>
      </w:r>
      <w:r w:rsidRPr="0088166F">
        <w:rPr>
          <w:rFonts w:ascii="Times New Roman" w:hAnsi="Times New Roman" w:cs="Times New Roman"/>
        </w:rPr>
        <w:t xml:space="preserve"> intestinal ischemia and lung emphysema [17] [10]. Paper by </w:t>
      </w:r>
      <w:proofErr w:type="spellStart"/>
      <w:r w:rsidRPr="0088166F">
        <w:rPr>
          <w:rFonts w:ascii="Times New Roman" w:hAnsi="Times New Roman" w:cs="Times New Roman"/>
        </w:rPr>
        <w:t>Akbari</w:t>
      </w:r>
      <w:proofErr w:type="spellEnd"/>
      <w:r w:rsidRPr="0088166F">
        <w:rPr>
          <w:rFonts w:ascii="Times New Roman" w:hAnsi="Times New Roman" w:cs="Times New Roman"/>
        </w:rPr>
        <w:t xml:space="preserve"> [17] describes the detection of intestinal ischemia using </w:t>
      </w:r>
      <w:proofErr w:type="spellStart"/>
      <w:r w:rsidRPr="0088166F">
        <w:rPr>
          <w:rFonts w:ascii="Times New Roman" w:hAnsi="Times New Roman" w:cs="Times New Roman"/>
        </w:rPr>
        <w:t>hyperspectral</w:t>
      </w:r>
      <w:proofErr w:type="spellEnd"/>
      <w:r w:rsidRPr="0088166F">
        <w:rPr>
          <w:rFonts w:ascii="Times New Roman" w:hAnsi="Times New Roman" w:cs="Times New Roman"/>
        </w:rPr>
        <w:t xml:space="preserve"> imaging both in the visible and the invisible wavelength range. Intestinal Ischemia is caused by the insufficient flow of oxygenated blood to the intestine, which may result in bloody diarrhea, gangrene and other infection. The spectral signatures of the intestinal ischemic region of a pig’s intestine were extracted using two </w:t>
      </w:r>
      <w:proofErr w:type="spellStart"/>
      <w:r w:rsidRPr="0088166F">
        <w:rPr>
          <w:rFonts w:ascii="Times New Roman" w:hAnsi="Times New Roman" w:cs="Times New Roman"/>
        </w:rPr>
        <w:t>hyperspectral</w:t>
      </w:r>
      <w:proofErr w:type="spellEnd"/>
      <w:r w:rsidRPr="0088166F">
        <w:rPr>
          <w:rFonts w:ascii="Times New Roman" w:hAnsi="Times New Roman" w:cs="Times New Roman"/>
        </w:rPr>
        <w:t xml:space="preserve"> imagers (400-1000nm and 900-1700nm). Two filters were designed as the classification algorithm and the results were compared with that of the traditional support vector machine </w:t>
      </w:r>
      <w:r w:rsidR="000E0847">
        <w:rPr>
          <w:rFonts w:ascii="Times New Roman" w:hAnsi="Times New Roman" w:cs="Times New Roman"/>
        </w:rPr>
        <w:t xml:space="preserve">(SVM) </w:t>
      </w:r>
      <w:r w:rsidRPr="0088166F">
        <w:rPr>
          <w:rFonts w:ascii="Times New Roman" w:hAnsi="Times New Roman" w:cs="Times New Roman"/>
        </w:rPr>
        <w:t xml:space="preserve">method. One of the filter classification </w:t>
      </w:r>
      <w:proofErr w:type="gramStart"/>
      <w:r w:rsidRPr="0088166F">
        <w:rPr>
          <w:rFonts w:ascii="Times New Roman" w:hAnsi="Times New Roman" w:cs="Times New Roman"/>
        </w:rPr>
        <w:t>method</w:t>
      </w:r>
      <w:proofErr w:type="gramEnd"/>
      <w:r w:rsidRPr="0088166F">
        <w:rPr>
          <w:rFonts w:ascii="Times New Roman" w:hAnsi="Times New Roman" w:cs="Times New Roman"/>
        </w:rPr>
        <w:t xml:space="preserve"> could detect ischemic tissue from normal intestinal tissue and other organs</w:t>
      </w:r>
      <w:r w:rsidR="000658AF">
        <w:rPr>
          <w:rFonts w:ascii="Times New Roman" w:hAnsi="Times New Roman" w:cs="Times New Roman"/>
        </w:rPr>
        <w:t xml:space="preserve"> with a FPR</w:t>
      </w:r>
      <w:r w:rsidR="000E0847">
        <w:rPr>
          <w:rFonts w:ascii="Times New Roman" w:hAnsi="Times New Roman" w:cs="Times New Roman"/>
        </w:rPr>
        <w:t xml:space="preserve"> (False Positive Rate)</w:t>
      </w:r>
      <w:r w:rsidR="000658AF">
        <w:rPr>
          <w:rFonts w:ascii="Times New Roman" w:hAnsi="Times New Roman" w:cs="Times New Roman"/>
        </w:rPr>
        <w:t xml:space="preserve"> and FNR</w:t>
      </w:r>
      <w:r w:rsidR="000E0847">
        <w:rPr>
          <w:rFonts w:ascii="Times New Roman" w:hAnsi="Times New Roman" w:cs="Times New Roman"/>
        </w:rPr>
        <w:t xml:space="preserve"> (False Negative Rate)</w:t>
      </w:r>
      <w:r w:rsidR="000658AF">
        <w:rPr>
          <w:rFonts w:ascii="Times New Roman" w:hAnsi="Times New Roman" w:cs="Times New Roman"/>
        </w:rPr>
        <w:t xml:space="preserve"> of 1% and 1%</w:t>
      </w:r>
      <w:r w:rsidRPr="0088166F">
        <w:rPr>
          <w:rFonts w:ascii="Times New Roman" w:hAnsi="Times New Roman" w:cs="Times New Roman"/>
        </w:rPr>
        <w:t xml:space="preserve"> respectively. The SVM method gave a FPR and FNR of 5% and 6% respectively. </w:t>
      </w:r>
    </w:p>
    <w:p w:rsidR="00ED7BB2" w:rsidRDefault="000856E3" w:rsidP="000856E3">
      <w:pPr>
        <w:spacing w:line="360" w:lineRule="auto"/>
        <w:jc w:val="both"/>
        <w:rPr>
          <w:rFonts w:ascii="Times New Roman" w:hAnsi="Times New Roman" w:cs="Times New Roman"/>
        </w:rPr>
      </w:pPr>
      <w:r w:rsidRPr="0088166F">
        <w:rPr>
          <w:rFonts w:ascii="Times New Roman" w:hAnsi="Times New Roman" w:cs="Times New Roman"/>
        </w:rPr>
        <w:t xml:space="preserve">The paper by Jong-Ha Lee [10] describes the characterization of emphysema from healthy tissue using </w:t>
      </w:r>
      <w:proofErr w:type="spellStart"/>
      <w:r w:rsidRPr="0088166F">
        <w:rPr>
          <w:rFonts w:ascii="Times New Roman" w:hAnsi="Times New Roman" w:cs="Times New Roman"/>
        </w:rPr>
        <w:t>hyperspectral</w:t>
      </w:r>
      <w:proofErr w:type="spellEnd"/>
      <w:r w:rsidRPr="0088166F">
        <w:rPr>
          <w:rFonts w:ascii="Times New Roman" w:hAnsi="Times New Roman" w:cs="Times New Roman"/>
        </w:rPr>
        <w:t xml:space="preserve"> imaging. The NIR spectral range of 650nm to 1100nm was used. Peak absorption intensity was observed at four wavelengths (760, 805, 915, and 970 nm), which is characteristic of the four tissue </w:t>
      </w:r>
      <w:proofErr w:type="spellStart"/>
      <w:r w:rsidRPr="0088166F">
        <w:rPr>
          <w:rFonts w:ascii="Times New Roman" w:hAnsi="Times New Roman" w:cs="Times New Roman"/>
        </w:rPr>
        <w:t>chromophores</w:t>
      </w:r>
      <w:proofErr w:type="spellEnd"/>
      <w:r w:rsidRPr="0088166F">
        <w:rPr>
          <w:rFonts w:ascii="Times New Roman" w:hAnsi="Times New Roman" w:cs="Times New Roman"/>
        </w:rPr>
        <w:t>. Spectral signatures from the normal pig’s lung phantom and the smoker’s lung phantom were extracted and compared. The reflectance intensity of the smoker’s lung tissue was considerably higher than the normal lung tissue over the entire wavelength range (650-1100nm). This information could be useful for detecting lung emphysema from healthy lung tissue.</w:t>
      </w:r>
    </w:p>
    <w:p w:rsidR="00061F9D" w:rsidRDefault="00061F9D" w:rsidP="000856E3">
      <w:pPr>
        <w:spacing w:line="360" w:lineRule="auto"/>
        <w:jc w:val="both"/>
        <w:rPr>
          <w:rFonts w:ascii="Times New Roman" w:hAnsi="Times New Roman" w:cs="Times New Roman"/>
        </w:rPr>
      </w:pPr>
    </w:p>
    <w:p w:rsidR="00061F9D" w:rsidRDefault="00061F9D" w:rsidP="000856E3">
      <w:pPr>
        <w:spacing w:line="360" w:lineRule="auto"/>
        <w:jc w:val="both"/>
        <w:rPr>
          <w:rFonts w:ascii="Times New Roman" w:hAnsi="Times New Roman" w:cs="Times New Roman"/>
        </w:rPr>
      </w:pPr>
    </w:p>
    <w:p w:rsidR="00061F9D" w:rsidRPr="0088166F" w:rsidRDefault="00061F9D" w:rsidP="000856E3">
      <w:pPr>
        <w:spacing w:line="360" w:lineRule="auto"/>
        <w:jc w:val="both"/>
        <w:rPr>
          <w:rFonts w:ascii="Times New Roman" w:hAnsi="Times New Roman" w:cs="Times New Roman"/>
        </w:rPr>
      </w:pPr>
    </w:p>
    <w:p w:rsidR="000856E3" w:rsidRDefault="000856E3" w:rsidP="000856E3">
      <w:pPr>
        <w:pStyle w:val="ListParagraph"/>
        <w:numPr>
          <w:ilvl w:val="0"/>
          <w:numId w:val="12"/>
        </w:numPr>
        <w:ind w:left="270" w:hanging="270"/>
        <w:rPr>
          <w:rFonts w:ascii="Times New Roman" w:hAnsi="Times New Roman" w:cs="Times New Roman"/>
          <w:b/>
          <w:sz w:val="28"/>
          <w:szCs w:val="28"/>
        </w:rPr>
      </w:pPr>
      <w:r w:rsidRPr="00BB4FC4">
        <w:rPr>
          <w:rFonts w:ascii="Times New Roman" w:hAnsi="Times New Roman" w:cs="Times New Roman"/>
          <w:b/>
          <w:sz w:val="28"/>
          <w:szCs w:val="28"/>
        </w:rPr>
        <w:lastRenderedPageBreak/>
        <w:t>Experimental Setup and Data Acquisition</w:t>
      </w:r>
    </w:p>
    <w:p w:rsidR="00ED7BB2" w:rsidRPr="00ED7BB2" w:rsidRDefault="00ED7BB2" w:rsidP="00ED7BB2">
      <w:pPr>
        <w:spacing w:line="360" w:lineRule="auto"/>
        <w:jc w:val="both"/>
        <w:rPr>
          <w:rFonts w:ascii="Times New Roman" w:hAnsi="Times New Roman" w:cs="Times New Roman"/>
        </w:rPr>
      </w:pPr>
      <w:r>
        <w:rPr>
          <w:rFonts w:ascii="Times New Roman" w:hAnsi="Times New Roman" w:cs="Times New Roman"/>
        </w:rPr>
        <w:t xml:space="preserve">In this section, the </w:t>
      </w:r>
      <w:proofErr w:type="spellStart"/>
      <w:r>
        <w:rPr>
          <w:rFonts w:ascii="Times New Roman" w:hAnsi="Times New Roman" w:cs="Times New Roman"/>
        </w:rPr>
        <w:t>hyperspectral</w:t>
      </w:r>
      <w:proofErr w:type="spellEnd"/>
      <w:r>
        <w:rPr>
          <w:rFonts w:ascii="Times New Roman" w:hAnsi="Times New Roman" w:cs="Times New Roman"/>
        </w:rPr>
        <w:t xml:space="preserve"> imaging system will be described. Also, the method of acquiring </w:t>
      </w:r>
      <w:proofErr w:type="spellStart"/>
      <w:r>
        <w:rPr>
          <w:rFonts w:ascii="Times New Roman" w:hAnsi="Times New Roman" w:cs="Times New Roman"/>
        </w:rPr>
        <w:t>hyperspectral</w:t>
      </w:r>
      <w:proofErr w:type="spellEnd"/>
      <w:r>
        <w:rPr>
          <w:rFonts w:ascii="Times New Roman" w:hAnsi="Times New Roman" w:cs="Times New Roman"/>
        </w:rPr>
        <w:t xml:space="preserve"> images of the canine mammary tumors from the canine patients will be described.</w:t>
      </w:r>
    </w:p>
    <w:p w:rsidR="000856E3" w:rsidRPr="00BB4FC4" w:rsidRDefault="000856E3" w:rsidP="000856E3">
      <w:pPr>
        <w:pStyle w:val="Heading2"/>
        <w:spacing w:line="360" w:lineRule="auto"/>
        <w:rPr>
          <w:rFonts w:ascii="Times New Roman" w:hAnsi="Times New Roman" w:cs="Times New Roman"/>
          <w:color w:val="auto"/>
          <w:sz w:val="24"/>
          <w:szCs w:val="24"/>
        </w:rPr>
      </w:pPr>
      <w:r w:rsidRPr="00BB4FC4">
        <w:rPr>
          <w:rFonts w:ascii="Times New Roman" w:hAnsi="Times New Roman" w:cs="Times New Roman"/>
          <w:color w:val="auto"/>
          <w:sz w:val="24"/>
          <w:szCs w:val="24"/>
        </w:rPr>
        <w:t xml:space="preserve">3.1 </w:t>
      </w:r>
      <w:proofErr w:type="spellStart"/>
      <w:r w:rsidRPr="00BB4FC4">
        <w:rPr>
          <w:rFonts w:ascii="Times New Roman" w:hAnsi="Times New Roman" w:cs="Times New Roman"/>
          <w:color w:val="auto"/>
          <w:sz w:val="24"/>
          <w:szCs w:val="24"/>
        </w:rPr>
        <w:t>Hyperspectral</w:t>
      </w:r>
      <w:proofErr w:type="spellEnd"/>
      <w:r w:rsidRPr="00BB4FC4">
        <w:rPr>
          <w:rFonts w:ascii="Times New Roman" w:hAnsi="Times New Roman" w:cs="Times New Roman"/>
          <w:color w:val="auto"/>
          <w:sz w:val="24"/>
          <w:szCs w:val="24"/>
        </w:rPr>
        <w:t xml:space="preserve"> Imaging System Description</w:t>
      </w:r>
    </w:p>
    <w:p w:rsidR="000856E3" w:rsidRPr="00140CD4" w:rsidRDefault="000856E3" w:rsidP="000856E3">
      <w:pPr>
        <w:spacing w:line="360" w:lineRule="auto"/>
        <w:jc w:val="both"/>
      </w:pPr>
      <w:r w:rsidRPr="00882B4C">
        <w:rPr>
          <w:rFonts w:ascii="Times New Roman" w:hAnsi="Times New Roman" w:cs="Times New Roman"/>
        </w:rPr>
        <w:t xml:space="preserve">To capture the </w:t>
      </w:r>
      <w:proofErr w:type="spellStart"/>
      <w:r w:rsidRPr="00882B4C">
        <w:rPr>
          <w:rFonts w:ascii="Times New Roman" w:hAnsi="Times New Roman" w:cs="Times New Roman"/>
        </w:rPr>
        <w:t>hyperspectral</w:t>
      </w:r>
      <w:proofErr w:type="spellEnd"/>
      <w:r w:rsidRPr="00882B4C">
        <w:rPr>
          <w:rFonts w:ascii="Times New Roman" w:hAnsi="Times New Roman" w:cs="Times New Roman"/>
        </w:rPr>
        <w:t xml:space="preserve"> imaging data, a portable </w:t>
      </w:r>
      <w:proofErr w:type="spellStart"/>
      <w:r w:rsidRPr="00882B4C">
        <w:rPr>
          <w:rFonts w:ascii="Times New Roman" w:hAnsi="Times New Roman" w:cs="Times New Roman"/>
        </w:rPr>
        <w:t>hyperspectral</w:t>
      </w:r>
      <w:proofErr w:type="spellEnd"/>
      <w:r w:rsidRPr="00882B4C">
        <w:rPr>
          <w:rFonts w:ascii="Times New Roman" w:hAnsi="Times New Roman" w:cs="Times New Roman"/>
        </w:rPr>
        <w:t xml:space="preserve"> tunable imaging system was used</w:t>
      </w:r>
      <w:r>
        <w:rPr>
          <w:rFonts w:ascii="Times New Roman" w:hAnsi="Times New Roman" w:cs="Times New Roman"/>
        </w:rPr>
        <w:t xml:space="preserve">. </w:t>
      </w:r>
      <w:r w:rsidRPr="00882B4C">
        <w:rPr>
          <w:rFonts w:ascii="Times New Roman" w:hAnsi="Times New Roman" w:cs="Times New Roman"/>
        </w:rPr>
        <w:t>It consists of digital imager (</w:t>
      </w:r>
      <w:proofErr w:type="spellStart"/>
      <w:r w:rsidRPr="00882B4C">
        <w:rPr>
          <w:rFonts w:ascii="Times New Roman" w:hAnsi="Times New Roman" w:cs="Times New Roman"/>
        </w:rPr>
        <w:t>Qimaging</w:t>
      </w:r>
      <w:proofErr w:type="spellEnd"/>
      <w:r w:rsidRPr="00882B4C">
        <w:rPr>
          <w:rFonts w:ascii="Times New Roman" w:hAnsi="Times New Roman" w:cs="Times New Roman"/>
        </w:rPr>
        <w:t xml:space="preserve"> Inc., Surrey, British Columbia), a Liqu</w:t>
      </w:r>
      <w:r>
        <w:rPr>
          <w:rFonts w:ascii="Times New Roman" w:hAnsi="Times New Roman" w:cs="Times New Roman"/>
        </w:rPr>
        <w:t>id Crystal Tunable Filter (</w:t>
      </w:r>
      <w:r w:rsidR="00ED7BB2">
        <w:rPr>
          <w:rFonts w:ascii="Times New Roman" w:hAnsi="Times New Roman" w:cs="Times New Roman"/>
        </w:rPr>
        <w:t xml:space="preserve">LCTF </w:t>
      </w:r>
      <w:r w:rsidRPr="00882B4C">
        <w:rPr>
          <w:rFonts w:ascii="Times New Roman" w:hAnsi="Times New Roman" w:cs="Times New Roman"/>
        </w:rPr>
        <w:t>Cambridge Researc</w:t>
      </w:r>
      <w:r>
        <w:rPr>
          <w:rFonts w:ascii="Times New Roman" w:hAnsi="Times New Roman" w:cs="Times New Roman"/>
        </w:rPr>
        <w:t>h &amp; Instrumentation Inc.,</w:t>
      </w:r>
      <w:r w:rsidRPr="00882B4C">
        <w:rPr>
          <w:rFonts w:ascii="Times New Roman" w:hAnsi="Times New Roman" w:cs="Times New Roman"/>
        </w:rPr>
        <w:t xml:space="preserve"> Massachusetts), and LCTF controller. The digital imager was a 1.4 megapixel, mono-cooled CCD (charged coupled device) came</w:t>
      </w:r>
      <w:r w:rsidR="000E0847">
        <w:rPr>
          <w:rFonts w:ascii="Times New Roman" w:hAnsi="Times New Roman" w:cs="Times New Roman"/>
        </w:rPr>
        <w:t>ra; with a cell size of 6.45 µm x 6.45µ</w:t>
      </w:r>
      <w:r w:rsidRPr="00882B4C">
        <w:rPr>
          <w:rFonts w:ascii="Times New Roman" w:hAnsi="Times New Roman" w:cs="Times New Roman"/>
        </w:rPr>
        <w:t xml:space="preserve">m and 12 bit output. The filter is placed in front of the digital imager and has a transmission wavelength range between 650 to 1100nm with a 10nm increment. While capturing the image, the distance </w:t>
      </w:r>
      <w:r>
        <w:rPr>
          <w:rFonts w:ascii="Times New Roman" w:hAnsi="Times New Roman" w:cs="Times New Roman"/>
        </w:rPr>
        <w:t>between the lens and the sample to be imaged</w:t>
      </w:r>
      <w:r w:rsidRPr="00882B4C">
        <w:rPr>
          <w:rFonts w:ascii="Times New Roman" w:hAnsi="Times New Roman" w:cs="Times New Roman"/>
        </w:rPr>
        <w:t xml:space="preserve"> should be constant. And care should be taken that the light falls as uniformly as possible on the subject.</w:t>
      </w:r>
    </w:p>
    <w:p w:rsidR="000856E3" w:rsidRDefault="000856E3" w:rsidP="000856E3">
      <w:pPr>
        <w:spacing w:line="360" w:lineRule="auto"/>
        <w:jc w:val="both"/>
        <w:rPr>
          <w:rFonts w:ascii="Times New Roman" w:hAnsi="Times New Roman" w:cs="Times New Roman"/>
        </w:rPr>
      </w:pPr>
      <w:r w:rsidRPr="00882B4C">
        <w:rPr>
          <w:rFonts w:ascii="Times New Roman" w:hAnsi="Times New Roman" w:cs="Times New Roman"/>
        </w:rPr>
        <w:t xml:space="preserve">The LCTF controller synchronizes between digital imager and LCTF. It also varies the programmed sequential bands of filter. The tuning speed of the filter is between 50 </w:t>
      </w:r>
      <w:proofErr w:type="spellStart"/>
      <w:r w:rsidRPr="00882B4C">
        <w:rPr>
          <w:rFonts w:ascii="Times New Roman" w:hAnsi="Times New Roman" w:cs="Times New Roman"/>
        </w:rPr>
        <w:t>ms</w:t>
      </w:r>
      <w:proofErr w:type="spellEnd"/>
      <w:r w:rsidRPr="00882B4C">
        <w:rPr>
          <w:rFonts w:ascii="Times New Roman" w:hAnsi="Times New Roman" w:cs="Times New Roman"/>
        </w:rPr>
        <w:t xml:space="preserve"> to 150 </w:t>
      </w:r>
      <w:proofErr w:type="spellStart"/>
      <w:proofErr w:type="gramStart"/>
      <w:r w:rsidRPr="00882B4C">
        <w:rPr>
          <w:rFonts w:ascii="Times New Roman" w:hAnsi="Times New Roman" w:cs="Times New Roman"/>
        </w:rPr>
        <w:t>ms</w:t>
      </w:r>
      <w:proofErr w:type="gramEnd"/>
      <w:r w:rsidRPr="00882B4C">
        <w:rPr>
          <w:rFonts w:ascii="Times New Roman" w:hAnsi="Times New Roman" w:cs="Times New Roman"/>
        </w:rPr>
        <w:t>.</w:t>
      </w:r>
      <w:proofErr w:type="spellEnd"/>
      <w:r w:rsidRPr="00882B4C">
        <w:rPr>
          <w:rFonts w:ascii="Times New Roman" w:hAnsi="Times New Roman" w:cs="Times New Roman"/>
        </w:rPr>
        <w:t xml:space="preserve"> During acquisition of the images, dual 500W quartz tungsten halogen lamps have been used for illumination. </w:t>
      </w:r>
      <w:r>
        <w:rPr>
          <w:rFonts w:ascii="Times New Roman" w:hAnsi="Times New Roman" w:cs="Times New Roman"/>
        </w:rPr>
        <w:t xml:space="preserve">An Apple </w:t>
      </w:r>
      <w:proofErr w:type="spellStart"/>
      <w:r>
        <w:rPr>
          <w:rFonts w:ascii="Times New Roman" w:hAnsi="Times New Roman" w:cs="Times New Roman"/>
        </w:rPr>
        <w:t>Macbook</w:t>
      </w:r>
      <w:proofErr w:type="spellEnd"/>
      <w:r>
        <w:rPr>
          <w:rFonts w:ascii="Times New Roman" w:hAnsi="Times New Roman" w:cs="Times New Roman"/>
        </w:rPr>
        <w:t xml:space="preserve"> Pro laptop computer is used for the spectral image acquisition purposes. The image is visualized and the spectral signature is plotted using ENVI software </w:t>
      </w:r>
      <w:r w:rsidRPr="00882B4C">
        <w:rPr>
          <w:rFonts w:ascii="Times New Roman" w:hAnsi="Times New Roman" w:cs="Times New Roman"/>
        </w:rPr>
        <w:t>(Ver. 4.5, ITT Visual information solutions, Boulder, CO)</w:t>
      </w:r>
      <w:r>
        <w:rPr>
          <w:rFonts w:ascii="Times New Roman" w:hAnsi="Times New Roman" w:cs="Times New Roman"/>
        </w:rPr>
        <w:t xml:space="preserve"> and ‘The </w:t>
      </w:r>
      <w:proofErr w:type="spellStart"/>
      <w:r>
        <w:rPr>
          <w:rFonts w:ascii="Times New Roman" w:hAnsi="Times New Roman" w:cs="Times New Roman"/>
        </w:rPr>
        <w:t>Unscrambler</w:t>
      </w:r>
      <w:proofErr w:type="spellEnd"/>
      <w:r>
        <w:rPr>
          <w:rFonts w:ascii="Times New Roman" w:hAnsi="Times New Roman" w:cs="Times New Roman"/>
        </w:rPr>
        <w:t xml:space="preserve">’ version 10.1 (CAMO Software AS, Oslo, Norway) . </w:t>
      </w:r>
      <w:r w:rsidR="000E0847">
        <w:rPr>
          <w:rFonts w:ascii="Times New Roman" w:hAnsi="Times New Roman" w:cs="Times New Roman"/>
        </w:rPr>
        <w:t>Figure 1 shows the proposed HSI</w:t>
      </w:r>
      <w:r w:rsidRPr="00882B4C">
        <w:rPr>
          <w:rFonts w:ascii="Times New Roman" w:hAnsi="Times New Roman" w:cs="Times New Roman"/>
        </w:rPr>
        <w:t xml:space="preserve"> system setup.</w:t>
      </w:r>
    </w:p>
    <w:p w:rsidR="00061F9D" w:rsidRDefault="00061F9D" w:rsidP="000856E3">
      <w:pPr>
        <w:spacing w:line="360" w:lineRule="auto"/>
        <w:jc w:val="both"/>
        <w:rPr>
          <w:rFonts w:ascii="Times New Roman" w:hAnsi="Times New Roman" w:cs="Times New Roman"/>
        </w:rPr>
      </w:pPr>
    </w:p>
    <w:p w:rsidR="00061F9D" w:rsidRDefault="00061F9D" w:rsidP="000856E3">
      <w:pPr>
        <w:spacing w:line="360" w:lineRule="auto"/>
        <w:jc w:val="both"/>
        <w:rPr>
          <w:rFonts w:ascii="Times New Roman" w:hAnsi="Times New Roman" w:cs="Times New Roman"/>
        </w:rPr>
      </w:pPr>
    </w:p>
    <w:p w:rsidR="000856E3" w:rsidRDefault="000856E3" w:rsidP="000856E3">
      <w:pPr>
        <w:spacing w:line="360" w:lineRule="auto"/>
        <w:jc w:val="both"/>
        <w:rPr>
          <w:rFonts w:ascii="Times New Roman" w:hAnsi="Times New Roman" w:cs="Times New Roman"/>
        </w:rPr>
      </w:pPr>
      <w:r>
        <w:rPr>
          <w:noProof/>
        </w:rPr>
        <w:lastRenderedPageBreak/>
        <w:t xml:space="preserve">                                          </w:t>
      </w:r>
      <w:r>
        <w:rPr>
          <w:noProof/>
        </w:rPr>
        <w:drawing>
          <wp:inline distT="0" distB="0" distL="0" distR="0" wp14:anchorId="65EA4C53" wp14:editId="687EEC95">
            <wp:extent cx="3629024" cy="2524125"/>
            <wp:effectExtent l="19050" t="19050" r="10160"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5136" cy="2521420"/>
                    </a:xfrm>
                    <a:prstGeom prst="rect">
                      <a:avLst/>
                    </a:prstGeom>
                    <a:ln w="9525">
                      <a:solidFill>
                        <a:schemeClr val="tx1"/>
                      </a:solidFill>
                      <a:miter lim="800000"/>
                      <a:headEnd/>
                      <a:tailEnd/>
                    </a:ln>
                    <a:effectLst>
                      <a:innerShdw blurRad="76200">
                        <a:srgbClr val="000000"/>
                      </a:innerShdw>
                    </a:effectLst>
                    <a:extLst>
                      <a:ext uri="{909E8E84-426E-40DD-AFC4-6F175D3DCCD1}">
                        <a14:hiddenFill xmlns:a14="http://schemas.microsoft.com/office/drawing/2010/main">
                          <a:solidFill>
                            <a:schemeClr val="accent1"/>
                          </a:solidFill>
                        </a14:hiddenFill>
                      </a:ext>
                    </a:extLst>
                  </pic:spPr>
                </pic:pic>
              </a:graphicData>
            </a:graphic>
          </wp:inline>
        </w:drawing>
      </w:r>
    </w:p>
    <w:p w:rsidR="000856E3" w:rsidRPr="00BB4FC4" w:rsidRDefault="000856E3" w:rsidP="000856E3">
      <w:pPr>
        <w:spacing w:line="360" w:lineRule="auto"/>
        <w:jc w:val="both"/>
        <w:rPr>
          <w:rFonts w:ascii="Times New Roman" w:hAnsi="Times New Roman" w:cs="Times New Roman"/>
        </w:rPr>
      </w:pPr>
      <w:r>
        <w:rPr>
          <w:rFonts w:ascii="Times New Roman" w:hAnsi="Times New Roman" w:cs="Times New Roman"/>
        </w:rPr>
        <w:t>Figure 6</w:t>
      </w:r>
      <w:r w:rsidRPr="00882B4C">
        <w:rPr>
          <w:rFonts w:ascii="Times New Roman" w:hAnsi="Times New Roman" w:cs="Times New Roman"/>
        </w:rPr>
        <w:t xml:space="preserve">: Schematic view of the </w:t>
      </w:r>
      <w:proofErr w:type="spellStart"/>
      <w:r w:rsidRPr="00882B4C">
        <w:rPr>
          <w:rFonts w:ascii="Times New Roman" w:hAnsi="Times New Roman" w:cs="Times New Roman"/>
        </w:rPr>
        <w:t>hyperspectral</w:t>
      </w:r>
      <w:proofErr w:type="spellEnd"/>
      <w:r w:rsidRPr="00882B4C">
        <w:rPr>
          <w:rFonts w:ascii="Times New Roman" w:hAnsi="Times New Roman" w:cs="Times New Roman"/>
        </w:rPr>
        <w:t xml:space="preserve"> imaging acquisition system. The LCTF and the computer are connected by a </w:t>
      </w:r>
      <w:proofErr w:type="spellStart"/>
      <w:r w:rsidRPr="00882B4C">
        <w:rPr>
          <w:rFonts w:ascii="Times New Roman" w:hAnsi="Times New Roman" w:cs="Times New Roman"/>
        </w:rPr>
        <w:t>firewire</w:t>
      </w:r>
      <w:proofErr w:type="spellEnd"/>
      <w:r w:rsidRPr="00882B4C">
        <w:rPr>
          <w:rFonts w:ascii="Times New Roman" w:hAnsi="Times New Roman" w:cs="Times New Roman"/>
        </w:rPr>
        <w:t xml:space="preserve"> (1394) cable. The camera and the controller are connected by a USB cable. To connect the LCTF controller and the camera, a parallel port cable has been used.</w:t>
      </w:r>
      <w:r>
        <w:t xml:space="preserve">                                           </w:t>
      </w:r>
    </w:p>
    <w:p w:rsidR="000856E3" w:rsidRPr="00BB4FC4" w:rsidRDefault="000856E3" w:rsidP="000856E3">
      <w:pPr>
        <w:pStyle w:val="Heading2"/>
        <w:spacing w:line="360" w:lineRule="auto"/>
        <w:rPr>
          <w:rFonts w:ascii="Times New Roman" w:hAnsi="Times New Roman" w:cs="Times New Roman"/>
          <w:color w:val="auto"/>
          <w:sz w:val="24"/>
          <w:szCs w:val="24"/>
        </w:rPr>
      </w:pPr>
      <w:r w:rsidRPr="00BB4FC4">
        <w:rPr>
          <w:rFonts w:ascii="Times New Roman" w:hAnsi="Times New Roman" w:cs="Times New Roman"/>
          <w:color w:val="auto"/>
          <w:sz w:val="24"/>
          <w:szCs w:val="24"/>
        </w:rPr>
        <w:t>3.2 Data Acquisition from canine patients</w:t>
      </w:r>
    </w:p>
    <w:p w:rsidR="000856E3" w:rsidRDefault="000856E3" w:rsidP="000856E3">
      <w:pPr>
        <w:spacing w:line="360" w:lineRule="auto"/>
        <w:jc w:val="both"/>
        <w:rPr>
          <w:rFonts w:ascii="Times New Roman" w:hAnsi="Times New Roman" w:cs="Times New Roman"/>
        </w:rPr>
      </w:pPr>
      <w:r>
        <w:rPr>
          <w:rFonts w:ascii="Times New Roman" w:hAnsi="Times New Roman" w:cs="Times New Roman"/>
        </w:rPr>
        <w:t xml:space="preserve">The data was acquired </w:t>
      </w:r>
      <w:r w:rsidRPr="009A60B9">
        <w:rPr>
          <w:rFonts w:ascii="Times New Roman" w:hAnsi="Times New Roman" w:cs="Times New Roman"/>
        </w:rPr>
        <w:t xml:space="preserve">in collaboration with the University </w:t>
      </w:r>
      <w:proofErr w:type="gramStart"/>
      <w:r w:rsidRPr="009A60B9">
        <w:rPr>
          <w:rFonts w:ascii="Times New Roman" w:hAnsi="Times New Roman" w:cs="Times New Roman"/>
        </w:rPr>
        <w:t>of</w:t>
      </w:r>
      <w:proofErr w:type="gramEnd"/>
      <w:r w:rsidRPr="009A60B9">
        <w:rPr>
          <w:rFonts w:ascii="Times New Roman" w:hAnsi="Times New Roman" w:cs="Times New Roman"/>
        </w:rPr>
        <w:t xml:space="preserve"> Pennsylvania Veterinary Hospital. These canine patients </w:t>
      </w:r>
      <w:r>
        <w:rPr>
          <w:rFonts w:ascii="Times New Roman" w:hAnsi="Times New Roman" w:cs="Times New Roman"/>
        </w:rPr>
        <w:t xml:space="preserve">had multiple mammary tumors in their abdomen. The animal experiments were approved by the </w:t>
      </w:r>
      <w:r w:rsidR="000E0847">
        <w:rPr>
          <w:rFonts w:ascii="Times New Roman" w:hAnsi="Times New Roman" w:cs="Times New Roman"/>
        </w:rPr>
        <w:t>University of Pennsylvania IACUC</w:t>
      </w:r>
      <w:r>
        <w:rPr>
          <w:rFonts w:ascii="Times New Roman" w:hAnsi="Times New Roman" w:cs="Times New Roman"/>
        </w:rPr>
        <w:t xml:space="preserve"> Protocol #803829. In this study, the </w:t>
      </w:r>
      <w:proofErr w:type="spellStart"/>
      <w:r>
        <w:rPr>
          <w:rFonts w:ascii="Times New Roman" w:hAnsi="Times New Roman" w:cs="Times New Roman"/>
        </w:rPr>
        <w:t>hyperspectral</w:t>
      </w:r>
      <w:proofErr w:type="spellEnd"/>
      <w:r>
        <w:rPr>
          <w:rFonts w:ascii="Times New Roman" w:hAnsi="Times New Roman" w:cs="Times New Roman"/>
        </w:rPr>
        <w:t xml:space="preserve"> imaging experiment was performed on 9 dogs. Prior to image acquisition, the tumors were marked with a black marker, so that it would be easier to recognize the tumor during image analysis. During image acquisition, the dogs were held by the veterinary doctor. Each dog had to undergo biopsy to detect the malignancy of the tumors. The histopathology results were compared with our imaging analysis results. Figure 2 shows a canine patient with multiple mammary tumors.</w:t>
      </w:r>
    </w:p>
    <w:p w:rsidR="000856E3" w:rsidRDefault="000856E3" w:rsidP="000856E3">
      <w:pPr>
        <w:spacing w:line="360" w:lineRule="auto"/>
        <w:rPr>
          <w:rFonts w:ascii="Times New Roman" w:hAnsi="Times New Roman" w:cs="Times New Roman"/>
        </w:rPr>
      </w:pPr>
      <w:r>
        <w:rPr>
          <w:rFonts w:ascii="Times New Roman" w:hAnsi="Times New Roman" w:cs="Times New Roman"/>
          <w:noProof/>
        </w:rPr>
        <w:lastRenderedPageBreak/>
        <w:t xml:space="preserve">     </w:t>
      </w:r>
      <w:r>
        <w:rPr>
          <w:rFonts w:ascii="Times New Roman" w:hAnsi="Times New Roman" w:cs="Times New Roman"/>
          <w:noProof/>
        </w:rPr>
        <w:drawing>
          <wp:inline distT="0" distB="0" distL="0" distR="0" wp14:anchorId="68470790" wp14:editId="07FA0DB0">
            <wp:extent cx="5410200" cy="2952750"/>
            <wp:effectExtent l="0" t="0" r="0" b="0"/>
            <wp:docPr id="1" name="Picture 1" descr="D:\Backup\Tactile Imaging\Data Veterinary\Images\Canine Patient Pictures\011212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ckup\Tactile Imaging\Data Veterinary\Images\Canine Patient Pictures\01121214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2952750"/>
                    </a:xfrm>
                    <a:prstGeom prst="rect">
                      <a:avLst/>
                    </a:prstGeom>
                    <a:noFill/>
                    <a:ln>
                      <a:noFill/>
                    </a:ln>
                  </pic:spPr>
                </pic:pic>
              </a:graphicData>
            </a:graphic>
          </wp:inline>
        </w:drawing>
      </w:r>
      <w:r>
        <w:rPr>
          <w:rFonts w:ascii="Times New Roman" w:hAnsi="Times New Roman" w:cs="Times New Roman"/>
          <w:noProof/>
        </w:rPr>
        <w:t xml:space="preserve">         </w:t>
      </w:r>
      <w:r>
        <w:rPr>
          <w:rFonts w:ascii="Times New Roman" w:hAnsi="Times New Roman" w:cs="Times New Roman"/>
        </w:rPr>
        <w:t xml:space="preserve">                       </w:t>
      </w:r>
    </w:p>
    <w:p w:rsidR="000856E3" w:rsidRDefault="000856E3" w:rsidP="000856E3">
      <w:pPr>
        <w:spacing w:line="360" w:lineRule="auto"/>
        <w:rPr>
          <w:rFonts w:ascii="Times New Roman" w:hAnsi="Times New Roman" w:cs="Times New Roman"/>
        </w:rPr>
      </w:pPr>
      <w:r>
        <w:rPr>
          <w:rFonts w:ascii="Times New Roman" w:hAnsi="Times New Roman" w:cs="Times New Roman"/>
        </w:rPr>
        <w:t xml:space="preserve">Figure 7: The canine patient with multiple mammary tumors held by the doctor as images are being captured by the </w:t>
      </w:r>
      <w:proofErr w:type="spellStart"/>
      <w:r>
        <w:rPr>
          <w:rFonts w:ascii="Times New Roman" w:hAnsi="Times New Roman" w:cs="Times New Roman"/>
        </w:rPr>
        <w:t>hyperspectral</w:t>
      </w:r>
      <w:proofErr w:type="spellEnd"/>
      <w:r>
        <w:rPr>
          <w:rFonts w:ascii="Times New Roman" w:hAnsi="Times New Roman" w:cs="Times New Roman"/>
        </w:rPr>
        <w:t xml:space="preserve"> system.</w:t>
      </w:r>
    </w:p>
    <w:p w:rsidR="007A28A7" w:rsidRDefault="007A28A7" w:rsidP="000856E3">
      <w:pPr>
        <w:spacing w:line="360" w:lineRule="auto"/>
        <w:rPr>
          <w:rFonts w:ascii="Times New Roman" w:hAnsi="Times New Roman" w:cs="Times New Roman"/>
        </w:rPr>
      </w:pPr>
    </w:p>
    <w:p w:rsidR="000856E3" w:rsidRDefault="000856E3" w:rsidP="000856E3">
      <w:pPr>
        <w:spacing w:line="360" w:lineRule="auto"/>
        <w:rPr>
          <w:rFonts w:ascii="Times New Roman" w:hAnsi="Times New Roman" w:cs="Times New Roman"/>
        </w:rPr>
      </w:pPr>
      <w:r w:rsidRPr="006112C6">
        <w:rPr>
          <w:rFonts w:ascii="Times New Roman" w:hAnsi="Times New Roman" w:cs="Times New Roman"/>
          <w:noProof/>
        </w:rPr>
        <w:drawing>
          <wp:inline distT="0" distB="0" distL="0" distR="0" wp14:anchorId="1EEBBB68" wp14:editId="54814D89">
            <wp:extent cx="2059156" cy="1771650"/>
            <wp:effectExtent l="76200" t="76200" r="74930" b="762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9156" cy="1771650"/>
                    </a:xfrm>
                    <a:prstGeom prst="rect">
                      <a:avLst/>
                    </a:prstGeom>
                    <a:noFill/>
                    <a:ln w="76200">
                      <a:solidFill>
                        <a:schemeClr val="tx1">
                          <a:lumMod val="75000"/>
                          <a:lumOff val="25000"/>
                        </a:schemeClr>
                      </a:solidFill>
                      <a:miter lim="800000"/>
                      <a:headEnd/>
                      <a:tailEnd/>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noProof/>
        </w:rPr>
        <w:t xml:space="preserve">                               </w:t>
      </w:r>
      <w:r>
        <w:rPr>
          <w:noProof/>
        </w:rPr>
        <w:drawing>
          <wp:inline distT="0" distB="0" distL="0" distR="0" wp14:anchorId="7F8868EB" wp14:editId="2F2DEBA5">
            <wp:extent cx="2105025" cy="1798304"/>
            <wp:effectExtent l="76200" t="76200" r="66675" b="692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1819" cy="1804108"/>
                    </a:xfrm>
                    <a:prstGeom prst="rect">
                      <a:avLst/>
                    </a:prstGeom>
                    <a:noFill/>
                    <a:ln w="76200">
                      <a:solidFill>
                        <a:schemeClr val="tx1">
                          <a:lumMod val="75000"/>
                          <a:lumOff val="25000"/>
                        </a:schemeClr>
                      </a:solidFill>
                      <a:miter lim="800000"/>
                      <a:headEnd/>
                      <a:tailEnd/>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856E3" w:rsidRDefault="000856E3" w:rsidP="000856E3">
      <w:pPr>
        <w:tabs>
          <w:tab w:val="left" w:pos="5460"/>
        </w:tabs>
        <w:spacing w:line="360" w:lineRule="auto"/>
        <w:rPr>
          <w:rFonts w:ascii="Times New Roman" w:hAnsi="Times New Roman" w:cs="Times New Roman"/>
        </w:rPr>
      </w:pPr>
      <w:r w:rsidRPr="00D93AB3">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FB5DE8E" wp14:editId="4F27973F">
                <wp:simplePos x="0" y="0"/>
                <wp:positionH relativeFrom="column">
                  <wp:posOffset>161290</wp:posOffset>
                </wp:positionH>
                <wp:positionV relativeFrom="paragraph">
                  <wp:posOffset>80010</wp:posOffset>
                </wp:positionV>
                <wp:extent cx="2162175" cy="71437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14375"/>
                        </a:xfrm>
                        <a:prstGeom prst="rect">
                          <a:avLst/>
                        </a:prstGeom>
                        <a:solidFill>
                          <a:srgbClr val="FFFFFF"/>
                        </a:solidFill>
                        <a:ln w="9525">
                          <a:noFill/>
                          <a:miter lim="800000"/>
                          <a:headEnd/>
                          <a:tailEnd/>
                        </a:ln>
                      </wps:spPr>
                      <wps:txbx>
                        <w:txbxContent>
                          <w:p w:rsidR="00C25FCE" w:rsidRPr="00D93AB3" w:rsidRDefault="00C25FCE" w:rsidP="000856E3">
                            <w:pPr>
                              <w:rPr>
                                <w:rFonts w:ascii="Times New Roman" w:hAnsi="Times New Roman" w:cs="Times New Roman"/>
                              </w:rPr>
                            </w:pPr>
                            <w:r>
                              <w:rPr>
                                <w:rFonts w:ascii="Times New Roman" w:hAnsi="Times New Roman" w:cs="Times New Roman"/>
                              </w:rPr>
                              <w:t xml:space="preserve">Figure 8a: The </w:t>
                            </w:r>
                            <w:proofErr w:type="spellStart"/>
                            <w:r>
                              <w:rPr>
                                <w:rFonts w:ascii="Times New Roman" w:hAnsi="Times New Roman" w:cs="Times New Roman"/>
                              </w:rPr>
                              <w:t>hyperspectral</w:t>
                            </w:r>
                            <w:proofErr w:type="spellEnd"/>
                            <w:r>
                              <w:rPr>
                                <w:rFonts w:ascii="Times New Roman" w:hAnsi="Times New Roman" w:cs="Times New Roman"/>
                              </w:rPr>
                              <w:t xml:space="preserve"> image of</w:t>
                            </w:r>
                            <w:r w:rsidRPr="00D93AB3">
                              <w:rPr>
                                <w:rFonts w:ascii="Times New Roman" w:hAnsi="Times New Roman" w:cs="Times New Roman"/>
                              </w:rPr>
                              <w:t xml:space="preserve"> canine</w:t>
                            </w:r>
                            <w:r>
                              <w:rPr>
                                <w:rFonts w:ascii="Times New Roman" w:hAnsi="Times New Roman" w:cs="Times New Roman"/>
                              </w:rPr>
                              <w:t xml:space="preserve"> mammary tumors at 760nm wavelength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7pt;margin-top:6.3pt;width:170.2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24IgIAACMEAAAOAAAAZHJzL2Uyb0RvYy54bWysU81u2zAMvg/YOwi6L469JG2NOEWXLsOA&#10;7gdo9wCMLMfCJNGTlNjZ05eS0yzbbsN0EEiR/ER+JJe3g9HsIJ1XaCueT6acSSuwVnZX8W9PmzfX&#10;nPkAtgaNVlb8KD2/Xb1+tey7UhbYoq6lYwRifdl3FW9D6Mos86KVBvwEO2nJ2KAzEEh1u6x20BO6&#10;0VkxnS6yHl3dORTSe3q9H418lfCbRorwpWm8DExXnHIL6Xbp3sY7Wy2h3DnoWiVOacA/ZGFAWfr0&#10;DHUPAdjeqb+gjBIOPTZhItBk2DRKyFQDVZNP/6jmsYVOplqIHN+dafL/D1Z8Pnx1TNXUuwVnFgz1&#10;6EkOgb3DgRWRnr7zJXk9duQXBnom11Sq7x5QfPfM4roFu5N3zmHfSqgpvTxGZhehI46PINv+E9b0&#10;DewDJqChcSZyR2wwQqc2Hc+tiakIeizyRZFfzTkTZLvKZ29Jjl9A+RLdOR8+SDQsChV31PqEDocH&#10;H0bXF5f4mUet6o3SOilut11rxw5AY7JJ54T+m5u2rK/4zbyYJ2SLMZ6goTQq0BhrZSp+PY0nhkMZ&#10;2Xhv6yQHUHqUKWltT/RERkZuwrAdUiPOrG+xPhJfDseppS0joUX3k7OeJrbi/scenORMf7TE+U0+&#10;m8URT8psflWQ4i4t20sLWEFQFQ+cjeI6pLWIaVu8o940KtEWmzhmckqZJjERf9qaOOqXevL6tdur&#10;ZwAAAP//AwBQSwMEFAAGAAgAAAAhAG+SWPndAAAACQEAAA8AAABkcnMvZG93bnJldi54bWxMj0FP&#10;g0AQhe8m/ofNmHgxdikWapGlURON19b+gAGmQGRnCbst9N87Pelx3nt58718O9tenWn0nWMDy0UE&#10;irhydceNgcP3x+MzKB+Qa+wdk4ELedgWtzc5ZrWbeEfnfWiUlLDP0EAbwpBp7auWLPqFG4jFO7rR&#10;YpBzbHQ94iTlttdxFKXaYsfyocWB3luqfvYna+D4NT0km6n8DIf1bpW+Ybcu3cWY+7v59QVUoDn8&#10;heGKL+hQCFPpTlx71RuIk5UkRY9TUOI/pckGVHkVkiXoItf/FxS/AAAA//8DAFBLAQItABQABgAI&#10;AAAAIQC2gziS/gAAAOEBAAATAAAAAAAAAAAAAAAAAAAAAABbQ29udGVudF9UeXBlc10ueG1sUEsB&#10;Ai0AFAAGAAgAAAAhADj9If/WAAAAlAEAAAsAAAAAAAAAAAAAAAAALwEAAF9yZWxzLy5yZWxzUEsB&#10;Ai0AFAAGAAgAAAAhAPO/fbgiAgAAIwQAAA4AAAAAAAAAAAAAAAAALgIAAGRycy9lMm9Eb2MueG1s&#10;UEsBAi0AFAAGAAgAAAAhAG+SWPndAAAACQEAAA8AAAAAAAAAAAAAAAAAfAQAAGRycy9kb3ducmV2&#10;LnhtbFBLBQYAAAAABAAEAPMAAACGBQAAAAA=&#10;" stroked="f">
                <v:textbox>
                  <w:txbxContent>
                    <w:p w:rsidR="00C25FCE" w:rsidRPr="00D93AB3" w:rsidRDefault="00C25FCE" w:rsidP="000856E3">
                      <w:pPr>
                        <w:rPr>
                          <w:rFonts w:ascii="Times New Roman" w:hAnsi="Times New Roman" w:cs="Times New Roman"/>
                        </w:rPr>
                      </w:pPr>
                      <w:r>
                        <w:rPr>
                          <w:rFonts w:ascii="Times New Roman" w:hAnsi="Times New Roman" w:cs="Times New Roman"/>
                        </w:rPr>
                        <w:t xml:space="preserve">Figure 8a: The </w:t>
                      </w:r>
                      <w:proofErr w:type="spellStart"/>
                      <w:r>
                        <w:rPr>
                          <w:rFonts w:ascii="Times New Roman" w:hAnsi="Times New Roman" w:cs="Times New Roman"/>
                        </w:rPr>
                        <w:t>hyperspectral</w:t>
                      </w:r>
                      <w:proofErr w:type="spellEnd"/>
                      <w:r>
                        <w:rPr>
                          <w:rFonts w:ascii="Times New Roman" w:hAnsi="Times New Roman" w:cs="Times New Roman"/>
                        </w:rPr>
                        <w:t xml:space="preserve"> image of</w:t>
                      </w:r>
                      <w:r w:rsidRPr="00D93AB3">
                        <w:rPr>
                          <w:rFonts w:ascii="Times New Roman" w:hAnsi="Times New Roman" w:cs="Times New Roman"/>
                        </w:rPr>
                        <w:t xml:space="preserve"> canine</w:t>
                      </w:r>
                      <w:r>
                        <w:rPr>
                          <w:rFonts w:ascii="Times New Roman" w:hAnsi="Times New Roman" w:cs="Times New Roman"/>
                        </w:rPr>
                        <w:t xml:space="preserve"> mammary tumors at 760nm wavelength</w:t>
                      </w:r>
                    </w:p>
                  </w:txbxContent>
                </v:textbox>
              </v:shape>
            </w:pict>
          </mc:Fallback>
        </mc:AlternateContent>
      </w:r>
      <w:r w:rsidRPr="00D93AB3">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CE2256D" wp14:editId="4AC2A2C2">
                <wp:simplePos x="0" y="0"/>
                <wp:positionH relativeFrom="column">
                  <wp:posOffset>3266440</wp:posOffset>
                </wp:positionH>
                <wp:positionV relativeFrom="paragraph">
                  <wp:posOffset>10795</wp:posOffset>
                </wp:positionV>
                <wp:extent cx="2162175" cy="71437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14375"/>
                        </a:xfrm>
                        <a:prstGeom prst="rect">
                          <a:avLst/>
                        </a:prstGeom>
                        <a:solidFill>
                          <a:srgbClr val="FFFFFF"/>
                        </a:solidFill>
                        <a:ln w="9525">
                          <a:noFill/>
                          <a:miter lim="800000"/>
                          <a:headEnd/>
                          <a:tailEnd/>
                        </a:ln>
                      </wps:spPr>
                      <wps:txbx>
                        <w:txbxContent>
                          <w:p w:rsidR="00C25FCE" w:rsidRPr="00D93AB3" w:rsidRDefault="00C25FCE" w:rsidP="000856E3">
                            <w:pPr>
                              <w:rPr>
                                <w:rFonts w:ascii="Times New Roman" w:hAnsi="Times New Roman" w:cs="Times New Roman"/>
                              </w:rPr>
                            </w:pPr>
                            <w:r>
                              <w:rPr>
                                <w:rFonts w:ascii="Times New Roman" w:hAnsi="Times New Roman" w:cs="Times New Roman"/>
                              </w:rPr>
                              <w:t>Figure 8b: The digital image of</w:t>
                            </w:r>
                            <w:r w:rsidRPr="00D93AB3">
                              <w:rPr>
                                <w:rFonts w:ascii="Times New Roman" w:hAnsi="Times New Roman" w:cs="Times New Roman"/>
                              </w:rPr>
                              <w:t xml:space="preserve"> canine </w:t>
                            </w:r>
                            <w:r>
                              <w:rPr>
                                <w:rFonts w:ascii="Times New Roman" w:hAnsi="Times New Roman" w:cs="Times New Roman"/>
                              </w:rPr>
                              <w:t>mammary tumors.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7.2pt;margin-top:.85pt;width:170.2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uWIgIAACMEAAAOAAAAZHJzL2Uyb0RvYy54bWysU81u2zAMvg/YOwi6L47dpGmNOEWXLsOA&#10;7gdo9wCMLMfCJNGTlNjd05eS0zTbbsN0EEiR/ER+JJc3g9HsIJ1XaCueT6acSSuwVnZX8e+Pm3dX&#10;nPkAtgaNVlb8SXp+s3r7Ztl3pSywRV1LxwjE+rLvKt6G0JVZ5kUrDfgJdtKSsUFnIJDqdlntoCd0&#10;o7NiOr3MenR151BI7+n1bjTyVcJvGinC16bxMjBdccotpNulexvvbLWEcuega5U4pgH/kIUBZenT&#10;E9QdBGB7p/6CMko49NiEiUCTYdMoIVMNVE0+/aOahxY6mWohcnx3osn/P1jx5fDNMVVT7xacWTDU&#10;o0c5BPYeB1ZEevrOl+T10JFfGOiZXFOpvrtH8cMzi+sW7E7eOod9K6Gm9PIYmZ2Fjjg+gmz7z1jT&#10;N7APmICGxpnIHbHBCJ3a9HRqTUxF0GORXxb5Ys6ZINsin12QHL+A8iW6cz58lGhYFCruqPUJHQ73&#10;PoyuLy7xM49a1RuldVLcbrvWjh2AxmSTzhH9NzdtWV/x63kxT8gWYzxBQ2lUoDHWylT8ahpPDIcy&#10;svHB1kkOoPQoU9LaHumJjIzchGE7pEZcxNhI3RbrJ+LL4Ti1tGUktOh+cdbTxFbc/9yDk5zpT5Y4&#10;v85nszjiSZnNFwUp7tyyPbeAFQRV8cDZKK5DWouYtsVb6k2jEm2vmRxTpklMxB+3Jo76uZ68Xnd7&#10;9QwAAP//AwBQSwMEFAAGAAgAAAAhAGhqlMHdAAAACQEAAA8AAABkcnMvZG93bnJldi54bWxMj8tu&#10;gzAQRfeV+g/WROqmagyRCQnFRG2lVt3m8QEGJoCCxwg7gfx9p6t2eXWu7pzJd7PtxQ1H3znSEC8j&#10;EEiVqztqNJyOny8bED4Yqk3vCDXc0cOueHzITVa7ifZ4O4RG8Aj5zGhoQxgyKX3VojV+6QYkZmc3&#10;WhM4jo2sRzPxuO3lKorW0pqO+EJrBvxosbocrlbD+Xt6TrZT+RVO6V6t302Xlu6u9dNifnsFEXAO&#10;f2X41Wd1KNipdFeqveg1JLFSXGWQgmC+SdQWRMk5ViuQRS7/f1D8AAAA//8DAFBLAQItABQABgAI&#10;AAAAIQC2gziS/gAAAOEBAAATAAAAAAAAAAAAAAAAAAAAAABbQ29udGVudF9UeXBlc10ueG1sUEsB&#10;Ai0AFAAGAAgAAAAhADj9If/WAAAAlAEAAAsAAAAAAAAAAAAAAAAALwEAAF9yZWxzLy5yZWxzUEsB&#10;Ai0AFAAGAAgAAAAhAAltm5YiAgAAIwQAAA4AAAAAAAAAAAAAAAAALgIAAGRycy9lMm9Eb2MueG1s&#10;UEsBAi0AFAAGAAgAAAAhAGhqlMHdAAAACQEAAA8AAAAAAAAAAAAAAAAAfAQAAGRycy9kb3ducmV2&#10;LnhtbFBLBQYAAAAABAAEAPMAAACGBQAAAAA=&#10;" stroked="f">
                <v:textbox>
                  <w:txbxContent>
                    <w:p w:rsidR="00C25FCE" w:rsidRPr="00D93AB3" w:rsidRDefault="00C25FCE" w:rsidP="000856E3">
                      <w:pPr>
                        <w:rPr>
                          <w:rFonts w:ascii="Times New Roman" w:hAnsi="Times New Roman" w:cs="Times New Roman"/>
                        </w:rPr>
                      </w:pPr>
                      <w:r>
                        <w:rPr>
                          <w:rFonts w:ascii="Times New Roman" w:hAnsi="Times New Roman" w:cs="Times New Roman"/>
                        </w:rPr>
                        <w:t>Figure 8b: The digital image of</w:t>
                      </w:r>
                      <w:r w:rsidRPr="00D93AB3">
                        <w:rPr>
                          <w:rFonts w:ascii="Times New Roman" w:hAnsi="Times New Roman" w:cs="Times New Roman"/>
                        </w:rPr>
                        <w:t xml:space="preserve"> canine </w:t>
                      </w:r>
                      <w:r>
                        <w:rPr>
                          <w:rFonts w:ascii="Times New Roman" w:hAnsi="Times New Roman" w:cs="Times New Roman"/>
                        </w:rPr>
                        <w:t>mammary tumors.</w:t>
                      </w:r>
                    </w:p>
                  </w:txbxContent>
                </v:textbox>
              </v:shape>
            </w:pict>
          </mc:Fallback>
        </mc:AlternateContent>
      </w:r>
      <w:r>
        <w:rPr>
          <w:rFonts w:ascii="Times New Roman" w:hAnsi="Times New Roman" w:cs="Times New Roman"/>
        </w:rPr>
        <w:t xml:space="preserve">                   </w:t>
      </w:r>
      <w:r>
        <w:rPr>
          <w:rFonts w:ascii="Times New Roman" w:hAnsi="Times New Roman" w:cs="Times New Roman"/>
        </w:rPr>
        <w:tab/>
      </w:r>
    </w:p>
    <w:p w:rsidR="000856E3" w:rsidRDefault="000856E3" w:rsidP="000856E3">
      <w:pPr>
        <w:pStyle w:val="Heading2"/>
        <w:spacing w:line="360" w:lineRule="auto"/>
        <w:rPr>
          <w:rFonts w:ascii="Times New Roman" w:hAnsi="Times New Roman" w:cs="Times New Roman"/>
          <w:color w:val="auto"/>
          <w:sz w:val="22"/>
          <w:szCs w:val="22"/>
        </w:rPr>
      </w:pPr>
    </w:p>
    <w:p w:rsidR="000E0847" w:rsidRDefault="000E0847" w:rsidP="000856E3">
      <w:pPr>
        <w:rPr>
          <w:rFonts w:ascii="Times New Roman" w:hAnsi="Times New Roman" w:cs="Times New Roman"/>
        </w:rPr>
      </w:pPr>
    </w:p>
    <w:p w:rsidR="00061F9D" w:rsidRDefault="00061F9D" w:rsidP="000856E3">
      <w:pPr>
        <w:rPr>
          <w:rFonts w:ascii="Times New Roman" w:hAnsi="Times New Roman" w:cs="Times New Roman"/>
        </w:rPr>
      </w:pPr>
    </w:p>
    <w:p w:rsidR="00061F9D" w:rsidRDefault="00061F9D" w:rsidP="000856E3">
      <w:pPr>
        <w:rPr>
          <w:rFonts w:ascii="Times New Roman" w:hAnsi="Times New Roman" w:cs="Times New Roman"/>
        </w:rPr>
      </w:pPr>
    </w:p>
    <w:p w:rsidR="00061F9D" w:rsidRDefault="00061F9D" w:rsidP="000856E3">
      <w:pPr>
        <w:rPr>
          <w:rFonts w:ascii="Times New Roman" w:hAnsi="Times New Roman" w:cs="Times New Roman"/>
        </w:rPr>
      </w:pPr>
    </w:p>
    <w:p w:rsidR="000856E3" w:rsidRDefault="000856E3" w:rsidP="000856E3">
      <w:pPr>
        <w:pStyle w:val="ListParagraph"/>
        <w:numPr>
          <w:ilvl w:val="0"/>
          <w:numId w:val="12"/>
        </w:numPr>
        <w:tabs>
          <w:tab w:val="left" w:pos="360"/>
        </w:tabs>
        <w:ind w:left="0" w:firstLine="0"/>
        <w:rPr>
          <w:rFonts w:ascii="Times New Roman" w:hAnsi="Times New Roman" w:cs="Times New Roman"/>
          <w:b/>
          <w:sz w:val="28"/>
          <w:szCs w:val="28"/>
        </w:rPr>
      </w:pPr>
      <w:r w:rsidRPr="00BB4FC4">
        <w:rPr>
          <w:rFonts w:ascii="Times New Roman" w:hAnsi="Times New Roman" w:cs="Times New Roman"/>
          <w:b/>
          <w:sz w:val="28"/>
          <w:szCs w:val="28"/>
        </w:rPr>
        <w:lastRenderedPageBreak/>
        <w:t>Normalizing and Preprocessing  of data</w:t>
      </w:r>
    </w:p>
    <w:p w:rsidR="00CA685A" w:rsidRDefault="00CA685A" w:rsidP="00CA685A">
      <w:pPr>
        <w:pStyle w:val="ListParagraph"/>
        <w:tabs>
          <w:tab w:val="left" w:pos="360"/>
        </w:tabs>
        <w:ind w:left="0"/>
        <w:rPr>
          <w:rFonts w:ascii="Times New Roman" w:hAnsi="Times New Roman" w:cs="Times New Roman"/>
        </w:rPr>
      </w:pPr>
    </w:p>
    <w:p w:rsidR="00CA685A" w:rsidRPr="00CA685A" w:rsidRDefault="00CA685A" w:rsidP="00CA685A">
      <w:pPr>
        <w:pStyle w:val="ListParagraph"/>
        <w:tabs>
          <w:tab w:val="left" w:pos="360"/>
        </w:tabs>
        <w:spacing w:line="360" w:lineRule="auto"/>
        <w:ind w:left="0"/>
        <w:jc w:val="both"/>
        <w:rPr>
          <w:rFonts w:ascii="Times New Roman" w:hAnsi="Times New Roman" w:cs="Times New Roman"/>
        </w:rPr>
      </w:pPr>
      <w:r>
        <w:rPr>
          <w:rFonts w:ascii="Times New Roman" w:hAnsi="Times New Roman" w:cs="Times New Roman"/>
        </w:rPr>
        <w:t xml:space="preserve">This section describes the normalization and preprocessing techniques that will be investigated. In the first section, data normalization using standard reflectance boards will be described. This is the standard normalization procedure followed by most research groups. However, these standards were not used during our canine experiment. There are a number of normalization techniques which are available in </w:t>
      </w:r>
      <w:r w:rsidRPr="00CA685A">
        <w:rPr>
          <w:rFonts w:ascii="Times New Roman" w:hAnsi="Times New Roman" w:cs="Times New Roman"/>
          <w:i/>
        </w:rPr>
        <w:t xml:space="preserve">The </w:t>
      </w:r>
      <w:proofErr w:type="spellStart"/>
      <w:r w:rsidRPr="00CA685A">
        <w:rPr>
          <w:rFonts w:ascii="Times New Roman" w:hAnsi="Times New Roman" w:cs="Times New Roman"/>
          <w:i/>
        </w:rPr>
        <w:t>Unscrambler</w:t>
      </w:r>
      <w:proofErr w:type="spellEnd"/>
      <w:r w:rsidRPr="00CA685A">
        <w:rPr>
          <w:rFonts w:ascii="Times New Roman" w:hAnsi="Times New Roman" w:cs="Times New Roman"/>
          <w:i/>
        </w:rPr>
        <w:t xml:space="preserve"> 10.1</w:t>
      </w:r>
      <w:r>
        <w:rPr>
          <w:rFonts w:ascii="Times New Roman" w:hAnsi="Times New Roman" w:cs="Times New Roman"/>
          <w:i/>
        </w:rPr>
        <w:t>.</w:t>
      </w:r>
      <w:r>
        <w:rPr>
          <w:rFonts w:ascii="Times New Roman" w:hAnsi="Times New Roman" w:cs="Times New Roman"/>
        </w:rPr>
        <w:t xml:space="preserve">These techniques are also widely used normalizing NIR data. Taking first and second derivative of the spectral data is a way of preprocessing the data to correct the baseline effects. Derivative methods and their applications are also </w:t>
      </w:r>
      <w:r w:rsidR="005B5801">
        <w:rPr>
          <w:rFonts w:ascii="Times New Roman" w:hAnsi="Times New Roman" w:cs="Times New Roman"/>
        </w:rPr>
        <w:t>discussed</w:t>
      </w:r>
      <w:r>
        <w:rPr>
          <w:rFonts w:ascii="Times New Roman" w:hAnsi="Times New Roman" w:cs="Times New Roman"/>
        </w:rPr>
        <w:t xml:space="preserve"> in this section.</w:t>
      </w:r>
    </w:p>
    <w:p w:rsidR="000856E3" w:rsidRPr="002164FD" w:rsidRDefault="000856E3" w:rsidP="000856E3">
      <w:pPr>
        <w:spacing w:line="360" w:lineRule="auto"/>
        <w:jc w:val="both"/>
        <w:rPr>
          <w:rFonts w:ascii="Times New Roman" w:hAnsi="Times New Roman" w:cs="Times New Roman"/>
          <w:b/>
        </w:rPr>
      </w:pPr>
      <w:r w:rsidRPr="002164FD">
        <w:rPr>
          <w:rFonts w:ascii="Times New Roman" w:hAnsi="Times New Roman" w:cs="Times New Roman"/>
          <w:b/>
        </w:rPr>
        <w:t>4.1 Data Normalization by the radiometric reflection calibration process</w:t>
      </w:r>
    </w:p>
    <w:p w:rsidR="000856E3" w:rsidRPr="00DC5FD9" w:rsidRDefault="000856E3" w:rsidP="000856E3">
      <w:pPr>
        <w:spacing w:line="360" w:lineRule="auto"/>
        <w:jc w:val="both"/>
        <w:rPr>
          <w:rFonts w:ascii="Times New Roman" w:hAnsi="Times New Roman" w:cs="Times New Roman"/>
        </w:rPr>
      </w:pPr>
      <w:r w:rsidRPr="00DC5FD9">
        <w:rPr>
          <w:rFonts w:ascii="Times New Roman" w:hAnsi="Times New Roman" w:cs="Times New Roman"/>
        </w:rPr>
        <w:t>The captured data should be normalized to treat the spectral non-uniformity of the illumination device. The raw data changes due to several factors like illumination conditions, temperature and non-uniform contour of the subject.</w:t>
      </w:r>
      <w:r>
        <w:rPr>
          <w:rFonts w:ascii="Times New Roman" w:hAnsi="Times New Roman" w:cs="Times New Roman"/>
        </w:rPr>
        <w:t xml:space="preserve"> To minimize these varying conditions, spectral data has to be normalized. </w:t>
      </w:r>
      <w:r w:rsidRPr="00DC5FD9">
        <w:rPr>
          <w:rFonts w:ascii="Times New Roman" w:hAnsi="Times New Roman" w:cs="Times New Roman"/>
        </w:rPr>
        <w:t>The radiometr</w:t>
      </w:r>
      <w:r w:rsidR="005B5801">
        <w:rPr>
          <w:rFonts w:ascii="Times New Roman" w:hAnsi="Times New Roman" w:cs="Times New Roman"/>
        </w:rPr>
        <w:t xml:space="preserve">ic reflectance normalization </w:t>
      </w:r>
      <w:r w:rsidRPr="00DC5FD9">
        <w:rPr>
          <w:rFonts w:ascii="Times New Roman" w:hAnsi="Times New Roman" w:cs="Times New Roman"/>
        </w:rPr>
        <w:t>process invol</w:t>
      </w:r>
      <w:r w:rsidR="005B5801">
        <w:rPr>
          <w:rFonts w:ascii="Times New Roman" w:hAnsi="Times New Roman" w:cs="Times New Roman"/>
        </w:rPr>
        <w:t>ves a pixel-to-pixel normalization</w:t>
      </w:r>
      <w:r w:rsidRPr="00DC5FD9">
        <w:rPr>
          <w:rFonts w:ascii="Times New Roman" w:hAnsi="Times New Roman" w:cs="Times New Roman"/>
        </w:rPr>
        <w:t xml:space="preserve"> of the </w:t>
      </w:r>
      <w:proofErr w:type="spellStart"/>
      <w:r w:rsidRPr="00DC5FD9">
        <w:rPr>
          <w:rFonts w:ascii="Times New Roman" w:hAnsi="Times New Roman" w:cs="Times New Roman"/>
        </w:rPr>
        <w:t>hyperspectral</w:t>
      </w:r>
      <w:proofErr w:type="spellEnd"/>
      <w:r w:rsidRPr="00DC5FD9">
        <w:rPr>
          <w:rFonts w:ascii="Times New Roman" w:hAnsi="Times New Roman" w:cs="Times New Roman"/>
        </w:rPr>
        <w:t xml:space="preserve"> image data to percentage reflectance. This is the most common approach for radiometric calibrat</w:t>
      </w:r>
      <w:r w:rsidR="005B5801">
        <w:rPr>
          <w:rFonts w:ascii="Times New Roman" w:hAnsi="Times New Roman" w:cs="Times New Roman"/>
        </w:rPr>
        <w:t xml:space="preserve">ion and has been widely used </w:t>
      </w:r>
      <w:r>
        <w:rPr>
          <w:rFonts w:ascii="Times New Roman" w:hAnsi="Times New Roman" w:cs="Times New Roman"/>
        </w:rPr>
        <w:t>[3</w:t>
      </w:r>
      <w:r w:rsidRPr="00DC5FD9">
        <w:rPr>
          <w:rFonts w:ascii="Times New Roman" w:hAnsi="Times New Roman" w:cs="Times New Roman"/>
        </w:rPr>
        <w:t>]</w:t>
      </w:r>
      <w:r>
        <w:rPr>
          <w:rFonts w:ascii="Times New Roman" w:hAnsi="Times New Roman" w:cs="Times New Roman"/>
        </w:rPr>
        <w:t xml:space="preserve"> [4] [5]. </w:t>
      </w:r>
      <w:r w:rsidRPr="00DC5FD9">
        <w:rPr>
          <w:rFonts w:ascii="Times New Roman" w:hAnsi="Times New Roman" w:cs="Times New Roman"/>
        </w:rPr>
        <w:t xml:space="preserve"> White reference and dark current are two data that should be captured for normalization. White reference is the spectrum acquired by the </w:t>
      </w:r>
      <w:proofErr w:type="spellStart"/>
      <w:r w:rsidRPr="00DC5FD9">
        <w:rPr>
          <w:rFonts w:ascii="Times New Roman" w:hAnsi="Times New Roman" w:cs="Times New Roman"/>
        </w:rPr>
        <w:t>hyperspectral</w:t>
      </w:r>
      <w:proofErr w:type="spellEnd"/>
      <w:r w:rsidRPr="00DC5FD9">
        <w:rPr>
          <w:rFonts w:ascii="Times New Roman" w:hAnsi="Times New Roman" w:cs="Times New Roman"/>
        </w:rPr>
        <w:t xml:space="preserve"> sensor by placing the white reference board in the field of view. For this purpose, </w:t>
      </w:r>
      <w:proofErr w:type="spellStart"/>
      <w:r w:rsidRPr="00DC5FD9">
        <w:rPr>
          <w:rFonts w:ascii="Times New Roman" w:hAnsi="Times New Roman" w:cs="Times New Roman"/>
        </w:rPr>
        <w:t>Spectralon</w:t>
      </w:r>
      <w:proofErr w:type="spellEnd"/>
      <w:r w:rsidRPr="00DC5FD9">
        <w:rPr>
          <w:rFonts w:ascii="Times New Roman" w:hAnsi="Times New Roman" w:cs="Times New Roman"/>
        </w:rPr>
        <w:t xml:space="preserve"> diffuse reflectance standard SRS-99 for an approximately 99% reflectance (</w:t>
      </w:r>
      <w:proofErr w:type="spellStart"/>
      <w:r w:rsidRPr="00DC5FD9">
        <w:rPr>
          <w:rFonts w:ascii="Times New Roman" w:hAnsi="Times New Roman" w:cs="Times New Roman"/>
        </w:rPr>
        <w:t>Labsphere</w:t>
      </w:r>
      <w:proofErr w:type="spellEnd"/>
      <w:r w:rsidRPr="00DC5FD9">
        <w:rPr>
          <w:rFonts w:ascii="Times New Roman" w:hAnsi="Times New Roman" w:cs="Times New Roman"/>
        </w:rPr>
        <w:t xml:space="preserve"> Inc., Sutton, NH) should be used. The dark current is measured by taking a dark image in the absence of light. For this purpose, </w:t>
      </w:r>
      <w:proofErr w:type="spellStart"/>
      <w:r w:rsidRPr="00DC5FD9">
        <w:rPr>
          <w:rFonts w:ascii="Times New Roman" w:hAnsi="Times New Roman" w:cs="Times New Roman"/>
        </w:rPr>
        <w:t>Spectralon</w:t>
      </w:r>
      <w:proofErr w:type="spellEnd"/>
      <w:r w:rsidRPr="00DC5FD9">
        <w:rPr>
          <w:rFonts w:ascii="Times New Roman" w:hAnsi="Times New Roman" w:cs="Times New Roman"/>
        </w:rPr>
        <w:t xml:space="preserve"> diffuse reflectance standard SRS-02 for an approximately 2% reflectance (</w:t>
      </w:r>
      <w:proofErr w:type="spellStart"/>
      <w:r w:rsidRPr="00DC5FD9">
        <w:rPr>
          <w:rFonts w:ascii="Times New Roman" w:hAnsi="Times New Roman" w:cs="Times New Roman"/>
        </w:rPr>
        <w:t>Labsphere</w:t>
      </w:r>
      <w:proofErr w:type="spellEnd"/>
      <w:r w:rsidRPr="00DC5FD9">
        <w:rPr>
          <w:rFonts w:ascii="Times New Roman" w:hAnsi="Times New Roman" w:cs="Times New Roman"/>
        </w:rPr>
        <w:t xml:space="preserve"> Inc., Sutton, NH) should be used [2]. White reflectance is used to show the maximum reflectance in each wavelength. Dark current is used to address the defects by calculating the peaks in the dark current spectrum with temperature. Then the raw data is corrected using the following equation:</w:t>
      </w:r>
    </w:p>
    <w:p w:rsidR="000856E3" w:rsidRDefault="000856E3" w:rsidP="000856E3">
      <w:pPr>
        <w:pStyle w:val="ListParagraph"/>
        <w:spacing w:line="360" w:lineRule="auto"/>
        <w:jc w:val="both"/>
        <w:rPr>
          <w:rFonts w:ascii="Times New Roman" w:hAnsi="Times New Roman" w:cs="Times New Roman"/>
        </w:rPr>
      </w:pPr>
    </w:p>
    <w:p w:rsidR="000856E3" w:rsidRDefault="000856E3" w:rsidP="000856E3">
      <w:pPr>
        <w:pStyle w:val="ListParagraph"/>
        <w:spacing w:line="360" w:lineRule="auto"/>
        <w:jc w:val="both"/>
        <w:rPr>
          <w:rFonts w:ascii="Times New Roman" w:eastAsiaTheme="minorEastAsia" w:hAnsi="Times New Roman" w:cs="Times New Roman"/>
        </w:rPr>
      </w:pPr>
      <w:r>
        <w:rPr>
          <w:rFonts w:ascii="Times New Roman" w:hAnsi="Times New Roman" w:cs="Times New Roman"/>
        </w:rPr>
        <w:t xml:space="preserve">                                                   </w:t>
      </w:r>
      <m:oMath>
        <m:r>
          <w:rPr>
            <w:rFonts w:ascii="Cambria Math" w:hAnsi="Cambria Math" w:cs="Times New Roman"/>
          </w:rPr>
          <m:t>R</m:t>
        </m:r>
        <m:d>
          <m:dPr>
            <m:ctrlPr>
              <w:rPr>
                <w:rFonts w:ascii="Cambria Math" w:hAnsi="Cambria Math" w:cs="Times New Roman"/>
                <w:i/>
              </w:rPr>
            </m:ctrlPr>
          </m:dPr>
          <m:e>
            <m:r>
              <w:rPr>
                <w:rFonts w:ascii="Cambria Math" w:hAnsi="Cambria Math" w:cs="Times New Roman"/>
              </w:rPr>
              <m:t>λ</m:t>
            </m:r>
          </m:e>
        </m:d>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raw</m:t>
                </m:r>
              </m:sub>
            </m:sSub>
            <m:d>
              <m:dPr>
                <m:ctrlPr>
                  <w:rPr>
                    <w:rFonts w:ascii="Cambria Math" w:hAnsi="Cambria Math" w:cs="Times New Roman"/>
                    <w:i/>
                  </w:rPr>
                </m:ctrlPr>
              </m:dPr>
              <m:e>
                <m:r>
                  <w:rPr>
                    <w:rFonts w:ascii="Cambria Math" w:hAnsi="Cambria Math" w:cs="Times New Roman"/>
                  </w:rPr>
                  <m:t>λ</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dark</m:t>
                </m:r>
              </m:sub>
            </m:sSub>
            <m:d>
              <m:dPr>
                <m:ctrlPr>
                  <w:rPr>
                    <w:rFonts w:ascii="Cambria Math" w:hAnsi="Cambria Math" w:cs="Times New Roman"/>
                    <w:i/>
                  </w:rPr>
                </m:ctrlPr>
              </m:dPr>
              <m:e>
                <m:r>
                  <w:rPr>
                    <w:rFonts w:ascii="Cambria Math" w:hAnsi="Cambria Math" w:cs="Times New Roman"/>
                  </w:rPr>
                  <m:t>λ</m:t>
                </m:r>
              </m:e>
            </m:d>
          </m:num>
          <m:den>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white</m:t>
                </m:r>
              </m:sub>
            </m:sSub>
            <m:d>
              <m:dPr>
                <m:ctrlPr>
                  <w:rPr>
                    <w:rFonts w:ascii="Cambria Math" w:hAnsi="Cambria Math" w:cs="Times New Roman"/>
                    <w:i/>
                  </w:rPr>
                </m:ctrlPr>
              </m:dPr>
              <m:e>
                <m:r>
                  <w:rPr>
                    <w:rFonts w:ascii="Cambria Math" w:hAnsi="Cambria Math" w:cs="Times New Roman"/>
                  </w:rPr>
                  <m:t>λ</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dark</m:t>
                </m:r>
              </m:sub>
            </m:sSub>
            <m:d>
              <m:dPr>
                <m:ctrlPr>
                  <w:rPr>
                    <w:rFonts w:ascii="Cambria Math" w:hAnsi="Cambria Math" w:cs="Times New Roman"/>
                    <w:i/>
                  </w:rPr>
                </m:ctrlPr>
              </m:dPr>
              <m:e>
                <m:r>
                  <w:rPr>
                    <w:rFonts w:ascii="Cambria Math" w:hAnsi="Cambria Math" w:cs="Times New Roman"/>
                  </w:rPr>
                  <m:t>λ</m:t>
                </m:r>
              </m:e>
            </m:d>
          </m:den>
        </m:f>
      </m:oMath>
    </w:p>
    <w:p w:rsidR="000856E3" w:rsidRDefault="000856E3" w:rsidP="000856E3">
      <w:pPr>
        <w:pStyle w:val="ListParagraph"/>
        <w:spacing w:line="360" w:lineRule="auto"/>
        <w:jc w:val="both"/>
        <w:rPr>
          <w:rFonts w:ascii="Times New Roman" w:eastAsiaTheme="minorEastAsia" w:hAnsi="Times New Roman" w:cs="Times New Roman"/>
        </w:rPr>
      </w:pPr>
    </w:p>
    <w:p w:rsidR="000856E3" w:rsidRDefault="000856E3" w:rsidP="000856E3">
      <w:pPr>
        <w:spacing w:line="360" w:lineRule="auto"/>
        <w:jc w:val="both"/>
        <w:rPr>
          <w:rFonts w:ascii="Times New Roman" w:eastAsiaTheme="minorEastAsia" w:hAnsi="Times New Roman" w:cs="Times New Roman"/>
        </w:rPr>
      </w:pPr>
      <w:r w:rsidRPr="00DC5FD9">
        <w:rPr>
          <w:rFonts w:ascii="Times New Roman" w:eastAsiaTheme="minorEastAsia" w:hAnsi="Times New Roman" w:cs="Times New Roman"/>
        </w:rPr>
        <w:t xml:space="preserve">Where </w:t>
      </w:r>
      <m:oMath>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λ</m:t>
            </m:r>
          </m:e>
        </m:d>
      </m:oMath>
      <w:r w:rsidRPr="00DC5FD9">
        <w:rPr>
          <w:rFonts w:ascii="Times New Roman" w:eastAsiaTheme="minorEastAsia" w:hAnsi="Times New Roman" w:cs="Times New Roman"/>
        </w:rPr>
        <w:t xml:space="preserve"> is calculated reflectance value for each wavelength, </w:t>
      </w:r>
      <m:oMath>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raw</m:t>
            </m:r>
          </m:sub>
        </m:sSub>
        <m:d>
          <m:dPr>
            <m:ctrlPr>
              <w:rPr>
                <w:rFonts w:ascii="Cambria Math" w:eastAsiaTheme="minorEastAsia" w:hAnsi="Cambria Math" w:cs="Times New Roman"/>
                <w:i/>
              </w:rPr>
            </m:ctrlPr>
          </m:dPr>
          <m:e>
            <m:r>
              <w:rPr>
                <w:rFonts w:ascii="Cambria Math" w:eastAsiaTheme="minorEastAsia" w:hAnsi="Cambria Math" w:cs="Times New Roman"/>
              </w:rPr>
              <m:t>λ</m:t>
            </m:r>
          </m:e>
        </m:d>
      </m:oMath>
      <w:r>
        <w:rPr>
          <w:rFonts w:ascii="Times New Roman" w:eastAsiaTheme="minorEastAsia" w:hAnsi="Times New Roman" w:cs="Times New Roman"/>
        </w:rPr>
        <w:t xml:space="preserve">  is the reflectance intensity of the raw data</w:t>
      </w:r>
      <w:r w:rsidRPr="00DC5FD9">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dark</m:t>
            </m:r>
          </m:sub>
        </m:sSub>
        <m:r>
          <w:rPr>
            <w:rFonts w:ascii="Cambria Math" w:eastAsiaTheme="minorEastAsia" w:hAnsi="Cambria Math" w:cs="Times New Roman"/>
          </w:rPr>
          <m:t>(λ)</m:t>
        </m:r>
      </m:oMath>
      <w:r w:rsidRPr="00DC5FD9">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white</m:t>
            </m:r>
          </m:sub>
        </m:sSub>
        <m:r>
          <w:rPr>
            <w:rFonts w:ascii="Cambria Math" w:eastAsiaTheme="minorEastAsia" w:hAnsi="Cambria Math" w:cs="Times New Roman"/>
          </w:rPr>
          <m:t>(λ)</m:t>
        </m:r>
      </m:oMath>
      <w:r>
        <w:rPr>
          <w:rFonts w:ascii="Times New Roman" w:eastAsiaTheme="minorEastAsia" w:hAnsi="Times New Roman" w:cs="Times New Roman"/>
        </w:rPr>
        <w:t xml:space="preserve"> are the reflectance intensity of the 2% reflectance standard board and the 99% reflectance standard board</w:t>
      </w:r>
      <w:r w:rsidR="005B5801">
        <w:rPr>
          <w:rFonts w:ascii="Times New Roman" w:eastAsiaTheme="minorEastAsia" w:hAnsi="Times New Roman" w:cs="Times New Roman"/>
        </w:rPr>
        <w:t>,</w:t>
      </w:r>
      <w:r>
        <w:rPr>
          <w:rFonts w:ascii="Times New Roman" w:eastAsiaTheme="minorEastAsia" w:hAnsi="Times New Roman" w:cs="Times New Roman"/>
        </w:rPr>
        <w:t xml:space="preserve"> respectively.</w:t>
      </w:r>
    </w:p>
    <w:p w:rsidR="000856E3" w:rsidRPr="00BB4699" w:rsidRDefault="000856E3" w:rsidP="000856E3">
      <w:pPr>
        <w:pStyle w:val="Heading2"/>
        <w:ind w:left="576" w:hanging="576"/>
        <w:rPr>
          <w:rFonts w:ascii="Times New Roman" w:hAnsi="Times New Roman" w:cs="Times New Roman"/>
          <w:color w:val="auto"/>
          <w:sz w:val="22"/>
          <w:szCs w:val="22"/>
        </w:rPr>
      </w:pPr>
      <w:r w:rsidRPr="00BB4699">
        <w:rPr>
          <w:rFonts w:ascii="Times New Roman" w:hAnsi="Times New Roman" w:cs="Times New Roman"/>
          <w:bCs w:val="0"/>
          <w:color w:val="auto"/>
          <w:sz w:val="22"/>
          <w:szCs w:val="22"/>
        </w:rPr>
        <w:lastRenderedPageBreak/>
        <w:t>4.2 Other</w:t>
      </w:r>
      <w:r w:rsidRPr="00BB4699">
        <w:rPr>
          <w:rFonts w:ascii="Times New Roman" w:hAnsi="Times New Roman" w:cs="Times New Roman"/>
          <w:color w:val="auto"/>
          <w:sz w:val="22"/>
          <w:szCs w:val="22"/>
        </w:rPr>
        <w:t xml:space="preserve"> Normalization Methods</w:t>
      </w:r>
    </w:p>
    <w:p w:rsidR="000856E3" w:rsidRPr="00240BE7" w:rsidRDefault="000856E3" w:rsidP="000856E3">
      <w:pPr>
        <w:rPr>
          <w:rFonts w:ascii="Times New Roman" w:hAnsi="Times New Roman" w:cs="Times New Roman"/>
          <w:szCs w:val="28"/>
        </w:rPr>
      </w:pPr>
    </w:p>
    <w:p w:rsidR="000856E3" w:rsidRDefault="000856E3" w:rsidP="005B5801">
      <w:pPr>
        <w:autoSpaceDE w:val="0"/>
        <w:autoSpaceDN w:val="0"/>
        <w:adjustRightInd w:val="0"/>
        <w:spacing w:after="0" w:line="360" w:lineRule="auto"/>
        <w:jc w:val="both"/>
        <w:rPr>
          <w:rFonts w:ascii="Times New Roman" w:hAnsi="Times New Roman" w:cs="Times New Roman"/>
        </w:rPr>
      </w:pPr>
      <w:r w:rsidRPr="00240BE7">
        <w:rPr>
          <w:rFonts w:ascii="Times New Roman" w:hAnsi="Times New Roman" w:cs="Times New Roman"/>
        </w:rPr>
        <w:t>Normalization is a family of transformations that are computed sample-wise. Its purpose is to “scale” samples in order to get all data on approximately the same scale. The following normalization methods are also used in normalizing NIR spectral data [18]:</w:t>
      </w:r>
    </w:p>
    <w:p w:rsidR="005B5801" w:rsidRPr="00240BE7" w:rsidRDefault="005B5801" w:rsidP="005B5801">
      <w:pPr>
        <w:autoSpaceDE w:val="0"/>
        <w:autoSpaceDN w:val="0"/>
        <w:adjustRightInd w:val="0"/>
        <w:spacing w:after="0" w:line="360" w:lineRule="auto"/>
        <w:jc w:val="both"/>
        <w:rPr>
          <w:rFonts w:ascii="Times New Roman" w:hAnsi="Times New Roman" w:cs="Times New Roman"/>
        </w:rPr>
      </w:pPr>
    </w:p>
    <w:p w:rsidR="005B5801" w:rsidRDefault="000856E3" w:rsidP="005B5801">
      <w:pPr>
        <w:pStyle w:val="ListParagraph"/>
        <w:numPr>
          <w:ilvl w:val="0"/>
          <w:numId w:val="16"/>
        </w:numPr>
        <w:spacing w:line="360" w:lineRule="auto"/>
        <w:jc w:val="both"/>
        <w:rPr>
          <w:rFonts w:ascii="Times New Roman" w:hAnsi="Times New Roman" w:cs="Times New Roman"/>
          <w:b/>
        </w:rPr>
      </w:pPr>
      <w:r w:rsidRPr="00240BE7">
        <w:rPr>
          <w:rFonts w:ascii="Times New Roman" w:hAnsi="Times New Roman" w:cs="Times New Roman"/>
          <w:b/>
        </w:rPr>
        <w:t>Area Normalization</w:t>
      </w:r>
    </w:p>
    <w:p w:rsidR="000856E3" w:rsidRPr="005B5801" w:rsidRDefault="000856E3" w:rsidP="005B5801">
      <w:pPr>
        <w:pStyle w:val="ListParagraph"/>
        <w:spacing w:line="360" w:lineRule="auto"/>
        <w:ind w:left="0"/>
        <w:jc w:val="both"/>
        <w:rPr>
          <w:rFonts w:ascii="Times New Roman" w:hAnsi="Times New Roman" w:cs="Times New Roman"/>
          <w:b/>
        </w:rPr>
      </w:pPr>
      <w:r w:rsidRPr="005B5801">
        <w:rPr>
          <w:rFonts w:ascii="Times New Roman" w:hAnsi="Times New Roman" w:cs="Times New Roman"/>
        </w:rPr>
        <w:t>This transformation normalizes a spectrum by calculating the area under the curve for the observation. The area under the curve becomes the same for all samples. It attempts to correct the transmission spectra for indeterminate path length when there is no way of measuring it.</w:t>
      </w:r>
    </w:p>
    <w:p w:rsidR="000856E3" w:rsidRPr="00240BE7" w:rsidRDefault="000856E3" w:rsidP="000856E3">
      <w:pPr>
        <w:autoSpaceDE w:val="0"/>
        <w:autoSpaceDN w:val="0"/>
        <w:adjustRightInd w:val="0"/>
        <w:spacing w:after="0" w:line="360" w:lineRule="auto"/>
        <w:rPr>
          <w:rFonts w:ascii="Times New Roman" w:hAnsi="Times New Roman" w:cs="Times New Roman"/>
        </w:rPr>
      </w:pPr>
    </w:p>
    <w:p w:rsidR="000856E3" w:rsidRPr="00240BE7" w:rsidRDefault="000856E3" w:rsidP="000856E3">
      <w:pPr>
        <w:pStyle w:val="ListParagraph"/>
        <w:numPr>
          <w:ilvl w:val="0"/>
          <w:numId w:val="16"/>
        </w:numPr>
        <w:autoSpaceDE w:val="0"/>
        <w:autoSpaceDN w:val="0"/>
        <w:adjustRightInd w:val="0"/>
        <w:spacing w:after="0" w:line="360" w:lineRule="auto"/>
        <w:rPr>
          <w:rFonts w:ascii="Times New Roman" w:hAnsi="Times New Roman" w:cs="Times New Roman"/>
          <w:b/>
        </w:rPr>
      </w:pPr>
      <w:r w:rsidRPr="00240BE7">
        <w:rPr>
          <w:rFonts w:ascii="Times New Roman" w:hAnsi="Times New Roman" w:cs="Times New Roman"/>
          <w:b/>
        </w:rPr>
        <w:t>Unit Vector Normalization</w:t>
      </w:r>
    </w:p>
    <w:p w:rsidR="000856E3" w:rsidRPr="00240BE7" w:rsidRDefault="000856E3" w:rsidP="000856E3">
      <w:pPr>
        <w:autoSpaceDE w:val="0"/>
        <w:autoSpaceDN w:val="0"/>
        <w:adjustRightInd w:val="0"/>
        <w:spacing w:after="0" w:line="360" w:lineRule="auto"/>
        <w:rPr>
          <w:rFonts w:ascii="Times New Roman" w:hAnsi="Times New Roman" w:cs="Times New Roman"/>
        </w:rPr>
      </w:pPr>
      <w:r w:rsidRPr="00240BE7">
        <w:rPr>
          <w:rFonts w:ascii="Times New Roman" w:hAnsi="Times New Roman" w:cs="Times New Roman"/>
        </w:rPr>
        <w:t>This transformation normalizes sample-wise data to unit vectors. It is useful for pattern recognition applications. The normalized samples have a length (“norm”) of 1.</w:t>
      </w:r>
    </w:p>
    <w:p w:rsidR="000856E3" w:rsidRPr="00240BE7" w:rsidRDefault="000856E3" w:rsidP="000856E3">
      <w:pPr>
        <w:autoSpaceDE w:val="0"/>
        <w:autoSpaceDN w:val="0"/>
        <w:adjustRightInd w:val="0"/>
        <w:spacing w:after="0" w:line="360" w:lineRule="auto"/>
        <w:rPr>
          <w:rFonts w:ascii="Times New Roman" w:hAnsi="Times New Roman" w:cs="Times New Roman"/>
        </w:rPr>
      </w:pPr>
    </w:p>
    <w:p w:rsidR="000856E3" w:rsidRPr="00240BE7" w:rsidRDefault="000856E3" w:rsidP="000856E3">
      <w:pPr>
        <w:pStyle w:val="ListParagraph"/>
        <w:numPr>
          <w:ilvl w:val="0"/>
          <w:numId w:val="16"/>
        </w:numPr>
        <w:autoSpaceDE w:val="0"/>
        <w:autoSpaceDN w:val="0"/>
        <w:adjustRightInd w:val="0"/>
        <w:spacing w:after="0" w:line="360" w:lineRule="auto"/>
        <w:rPr>
          <w:rFonts w:ascii="Times New Roman" w:hAnsi="Times New Roman" w:cs="Times New Roman"/>
          <w:b/>
        </w:rPr>
      </w:pPr>
      <w:r w:rsidRPr="00240BE7">
        <w:rPr>
          <w:rFonts w:ascii="Times New Roman" w:hAnsi="Times New Roman" w:cs="Times New Roman"/>
          <w:b/>
        </w:rPr>
        <w:t>Mean Normalization</w:t>
      </w:r>
    </w:p>
    <w:p w:rsidR="000856E3" w:rsidRDefault="000856E3" w:rsidP="000856E3">
      <w:pPr>
        <w:autoSpaceDE w:val="0"/>
        <w:autoSpaceDN w:val="0"/>
        <w:adjustRightInd w:val="0"/>
        <w:spacing w:after="0" w:line="360" w:lineRule="auto"/>
        <w:jc w:val="both"/>
        <w:rPr>
          <w:rFonts w:ascii="Times New Roman" w:hAnsi="Times New Roman" w:cs="Times New Roman"/>
        </w:rPr>
      </w:pPr>
      <w:r w:rsidRPr="00240BE7">
        <w:rPr>
          <w:rFonts w:ascii="Times New Roman" w:hAnsi="Times New Roman" w:cs="Times New Roman"/>
        </w:rPr>
        <w:t>This is the most classical case of normalization. It consists in dividing each row (each observation) of a data matrix by its average. This transformation is used in chromatography to express the results in the same units for all samples, no matter which volume was used for each of them.</w:t>
      </w:r>
    </w:p>
    <w:p w:rsidR="005B5801" w:rsidRPr="00240BE7" w:rsidRDefault="005B5801" w:rsidP="000856E3">
      <w:pPr>
        <w:autoSpaceDE w:val="0"/>
        <w:autoSpaceDN w:val="0"/>
        <w:adjustRightInd w:val="0"/>
        <w:spacing w:after="0" w:line="360" w:lineRule="auto"/>
        <w:jc w:val="both"/>
        <w:rPr>
          <w:rFonts w:ascii="Times New Roman" w:hAnsi="Times New Roman" w:cs="Times New Roman"/>
        </w:rPr>
      </w:pPr>
    </w:p>
    <w:p w:rsidR="000856E3" w:rsidRPr="00240BE7" w:rsidRDefault="000856E3" w:rsidP="000856E3">
      <w:pPr>
        <w:autoSpaceDE w:val="0"/>
        <w:autoSpaceDN w:val="0"/>
        <w:adjustRightInd w:val="0"/>
        <w:spacing w:after="0" w:line="360" w:lineRule="auto"/>
        <w:rPr>
          <w:rFonts w:ascii="Times New Roman" w:hAnsi="Times New Roman" w:cs="Times New Roman"/>
        </w:rPr>
      </w:pPr>
    </w:p>
    <w:p w:rsidR="000856E3" w:rsidRPr="00240BE7" w:rsidRDefault="000856E3" w:rsidP="000856E3">
      <w:pPr>
        <w:pStyle w:val="ListParagraph"/>
        <w:numPr>
          <w:ilvl w:val="0"/>
          <w:numId w:val="16"/>
        </w:numPr>
        <w:autoSpaceDE w:val="0"/>
        <w:autoSpaceDN w:val="0"/>
        <w:adjustRightInd w:val="0"/>
        <w:spacing w:after="0" w:line="360" w:lineRule="auto"/>
        <w:rPr>
          <w:rFonts w:ascii="Times New Roman" w:hAnsi="Times New Roman" w:cs="Times New Roman"/>
          <w:b/>
        </w:rPr>
      </w:pPr>
      <w:r w:rsidRPr="00240BE7">
        <w:rPr>
          <w:rFonts w:ascii="Times New Roman" w:hAnsi="Times New Roman" w:cs="Times New Roman"/>
          <w:b/>
        </w:rPr>
        <w:t>Maximum Normalization</w:t>
      </w:r>
    </w:p>
    <w:p w:rsidR="000856E3" w:rsidRPr="00240BE7" w:rsidRDefault="000856E3" w:rsidP="000856E3">
      <w:pPr>
        <w:autoSpaceDE w:val="0"/>
        <w:autoSpaceDN w:val="0"/>
        <w:adjustRightInd w:val="0"/>
        <w:spacing w:after="0" w:line="360" w:lineRule="auto"/>
        <w:jc w:val="both"/>
        <w:rPr>
          <w:rFonts w:ascii="Times New Roman" w:hAnsi="Times New Roman" w:cs="Times New Roman"/>
        </w:rPr>
      </w:pPr>
      <w:r w:rsidRPr="00240BE7">
        <w:rPr>
          <w:rFonts w:ascii="Times New Roman" w:hAnsi="Times New Roman" w:cs="Times New Roman"/>
        </w:rPr>
        <w:t>This is an alternative to classical normalization which divides each row by its maximum absolute value. If all values are positive the maximum value becomes +1. If all values are negative the minimum value becomes -1. If the sign of the values changes over the curve either the maximum value becomes +1 or the minimum value becomes -1.</w:t>
      </w:r>
    </w:p>
    <w:p w:rsidR="000856E3" w:rsidRPr="00240BE7" w:rsidRDefault="000856E3" w:rsidP="000856E3">
      <w:pPr>
        <w:autoSpaceDE w:val="0"/>
        <w:autoSpaceDN w:val="0"/>
        <w:adjustRightInd w:val="0"/>
        <w:spacing w:after="0" w:line="360" w:lineRule="auto"/>
        <w:jc w:val="both"/>
        <w:rPr>
          <w:rFonts w:ascii="Times New Roman" w:hAnsi="Times New Roman" w:cs="Times New Roman"/>
        </w:rPr>
      </w:pPr>
    </w:p>
    <w:p w:rsidR="000856E3" w:rsidRPr="00240BE7" w:rsidRDefault="000856E3" w:rsidP="000856E3">
      <w:pPr>
        <w:pStyle w:val="ListParagraph"/>
        <w:numPr>
          <w:ilvl w:val="0"/>
          <w:numId w:val="16"/>
        </w:numPr>
        <w:autoSpaceDE w:val="0"/>
        <w:autoSpaceDN w:val="0"/>
        <w:adjustRightInd w:val="0"/>
        <w:spacing w:after="0" w:line="360" w:lineRule="auto"/>
        <w:jc w:val="both"/>
        <w:rPr>
          <w:rFonts w:ascii="Times New Roman" w:hAnsi="Times New Roman" w:cs="Times New Roman"/>
          <w:b/>
        </w:rPr>
      </w:pPr>
      <w:r w:rsidRPr="00240BE7">
        <w:rPr>
          <w:rFonts w:ascii="Times New Roman" w:hAnsi="Times New Roman" w:cs="Times New Roman"/>
          <w:b/>
        </w:rPr>
        <w:t>Range Normalization</w:t>
      </w:r>
    </w:p>
    <w:p w:rsidR="000856E3" w:rsidRDefault="000856E3" w:rsidP="000856E3">
      <w:pPr>
        <w:autoSpaceDE w:val="0"/>
        <w:autoSpaceDN w:val="0"/>
        <w:adjustRightInd w:val="0"/>
        <w:spacing w:after="0" w:line="360" w:lineRule="auto"/>
        <w:jc w:val="both"/>
        <w:rPr>
          <w:rFonts w:ascii="Times New Roman" w:hAnsi="Times New Roman" w:cs="Times New Roman"/>
        </w:rPr>
      </w:pPr>
      <w:r w:rsidRPr="00240BE7">
        <w:rPr>
          <w:rFonts w:ascii="Times New Roman" w:hAnsi="Times New Roman" w:cs="Times New Roman"/>
        </w:rPr>
        <w:t>Here each row is divided by its range, i.e. “max value – min value”.</w:t>
      </w:r>
    </w:p>
    <w:p w:rsidR="00061F9D" w:rsidRDefault="00061F9D" w:rsidP="000856E3">
      <w:pPr>
        <w:autoSpaceDE w:val="0"/>
        <w:autoSpaceDN w:val="0"/>
        <w:adjustRightInd w:val="0"/>
        <w:spacing w:after="0" w:line="360" w:lineRule="auto"/>
        <w:jc w:val="both"/>
        <w:rPr>
          <w:rFonts w:ascii="Times New Roman" w:hAnsi="Times New Roman" w:cs="Times New Roman"/>
        </w:rPr>
      </w:pPr>
    </w:p>
    <w:p w:rsidR="00061F9D" w:rsidRPr="00240BE7" w:rsidRDefault="00061F9D" w:rsidP="000856E3">
      <w:pPr>
        <w:autoSpaceDE w:val="0"/>
        <w:autoSpaceDN w:val="0"/>
        <w:adjustRightInd w:val="0"/>
        <w:spacing w:after="0" w:line="360" w:lineRule="auto"/>
        <w:jc w:val="both"/>
        <w:rPr>
          <w:rFonts w:ascii="Times New Roman" w:hAnsi="Times New Roman" w:cs="Times New Roman"/>
        </w:rPr>
      </w:pPr>
    </w:p>
    <w:p w:rsidR="000856E3" w:rsidRPr="00240BE7" w:rsidRDefault="000856E3" w:rsidP="000856E3">
      <w:pPr>
        <w:autoSpaceDE w:val="0"/>
        <w:autoSpaceDN w:val="0"/>
        <w:adjustRightInd w:val="0"/>
        <w:spacing w:after="0" w:line="360" w:lineRule="auto"/>
        <w:jc w:val="both"/>
        <w:rPr>
          <w:rFonts w:ascii="Times New Roman" w:hAnsi="Times New Roman" w:cs="Times New Roman"/>
          <w:sz w:val="19"/>
          <w:szCs w:val="19"/>
        </w:rPr>
      </w:pPr>
    </w:p>
    <w:p w:rsidR="000856E3" w:rsidRDefault="000856E3" w:rsidP="000856E3">
      <w:pPr>
        <w:pStyle w:val="Heading2"/>
        <w:spacing w:line="360" w:lineRule="auto"/>
        <w:rPr>
          <w:rFonts w:ascii="Times New Roman" w:hAnsi="Times New Roman" w:cs="Times New Roman"/>
          <w:color w:val="auto"/>
          <w:sz w:val="24"/>
          <w:szCs w:val="24"/>
        </w:rPr>
      </w:pPr>
      <w:r w:rsidRPr="00240BE7">
        <w:rPr>
          <w:rFonts w:ascii="Times New Roman" w:hAnsi="Times New Roman" w:cs="Times New Roman"/>
          <w:color w:val="auto"/>
          <w:sz w:val="24"/>
          <w:szCs w:val="24"/>
        </w:rPr>
        <w:lastRenderedPageBreak/>
        <w:t>4.3</w:t>
      </w:r>
      <w:r w:rsidRPr="00240BE7">
        <w:rPr>
          <w:rFonts w:ascii="Times New Roman" w:hAnsi="Times New Roman" w:cs="Times New Roman"/>
          <w:b w:val="0"/>
          <w:color w:val="auto"/>
          <w:sz w:val="24"/>
          <w:szCs w:val="24"/>
        </w:rPr>
        <w:t xml:space="preserve"> </w:t>
      </w:r>
      <w:r w:rsidRPr="00240BE7">
        <w:rPr>
          <w:rFonts w:ascii="Times New Roman" w:hAnsi="Times New Roman" w:cs="Times New Roman"/>
          <w:color w:val="auto"/>
          <w:sz w:val="24"/>
          <w:szCs w:val="24"/>
        </w:rPr>
        <w:t>Derivative Methods and its applications</w:t>
      </w:r>
    </w:p>
    <w:p w:rsidR="005B5801" w:rsidRPr="005B5801" w:rsidRDefault="005B5801" w:rsidP="005B5801"/>
    <w:p w:rsidR="000856E3" w:rsidRPr="005B5801" w:rsidRDefault="005B5801" w:rsidP="000856E3">
      <w:pPr>
        <w:autoSpaceDE w:val="0"/>
        <w:autoSpaceDN w:val="0"/>
        <w:adjustRightInd w:val="0"/>
        <w:spacing w:after="0" w:line="360" w:lineRule="auto"/>
        <w:jc w:val="both"/>
        <w:rPr>
          <w:rFonts w:ascii="Times New Roman" w:hAnsi="Times New Roman" w:cs="Times New Roman"/>
          <w:szCs w:val="28"/>
        </w:rPr>
      </w:pPr>
      <w:r>
        <w:rPr>
          <w:rFonts w:ascii="Times New Roman" w:hAnsi="Times New Roman" w:cs="Times New Roman"/>
          <w:szCs w:val="28"/>
        </w:rPr>
        <w:t xml:space="preserve">Derivative method is a preprocessing tool and it is applied to the reflectance spectra. </w:t>
      </w:r>
      <w:r w:rsidR="000856E3" w:rsidRPr="00240BE7">
        <w:rPr>
          <w:rFonts w:ascii="Times New Roman" w:hAnsi="Times New Roman" w:cs="Times New Roman"/>
          <w:iCs/>
        </w:rPr>
        <w:t>Derivatives are applied to correct for baseline effects in spectra for the purpose of removing nonchemical effects and creating robust calibration models. Derivatives may also aid in resolving overlapped bands.</w:t>
      </w:r>
    </w:p>
    <w:p w:rsidR="000856E3" w:rsidRPr="00240BE7" w:rsidRDefault="000856E3" w:rsidP="000856E3">
      <w:pPr>
        <w:autoSpaceDE w:val="0"/>
        <w:autoSpaceDN w:val="0"/>
        <w:adjustRightInd w:val="0"/>
        <w:spacing w:after="0" w:line="360" w:lineRule="auto"/>
        <w:jc w:val="both"/>
        <w:rPr>
          <w:rFonts w:ascii="Times New Roman" w:hAnsi="Times New Roman" w:cs="Times New Roman"/>
          <w:iCs/>
        </w:rPr>
      </w:pPr>
    </w:p>
    <w:p w:rsidR="000856E3" w:rsidRPr="00240BE7" w:rsidRDefault="000856E3" w:rsidP="000856E3">
      <w:pPr>
        <w:pStyle w:val="ListParagraph"/>
        <w:numPr>
          <w:ilvl w:val="0"/>
          <w:numId w:val="16"/>
        </w:numPr>
        <w:autoSpaceDE w:val="0"/>
        <w:autoSpaceDN w:val="0"/>
        <w:adjustRightInd w:val="0"/>
        <w:spacing w:after="0" w:line="360" w:lineRule="auto"/>
        <w:jc w:val="both"/>
        <w:rPr>
          <w:rFonts w:ascii="Times New Roman" w:hAnsi="Times New Roman" w:cs="Times New Roman"/>
          <w:b/>
        </w:rPr>
      </w:pPr>
      <w:r w:rsidRPr="00240BE7">
        <w:rPr>
          <w:rFonts w:ascii="Times New Roman" w:hAnsi="Times New Roman" w:cs="Times New Roman"/>
          <w:b/>
        </w:rPr>
        <w:t>First derivative</w:t>
      </w:r>
    </w:p>
    <w:p w:rsidR="000856E3" w:rsidRPr="00240BE7" w:rsidRDefault="000856E3" w:rsidP="000856E3">
      <w:pPr>
        <w:autoSpaceDE w:val="0"/>
        <w:autoSpaceDN w:val="0"/>
        <w:adjustRightInd w:val="0"/>
        <w:spacing w:after="0" w:line="360" w:lineRule="auto"/>
        <w:jc w:val="both"/>
        <w:rPr>
          <w:rFonts w:ascii="Times New Roman" w:hAnsi="Times New Roman" w:cs="Times New Roman"/>
          <w:iCs/>
        </w:rPr>
      </w:pPr>
      <w:r w:rsidRPr="00240BE7">
        <w:rPr>
          <w:rFonts w:ascii="Times New Roman" w:hAnsi="Times New Roman" w:cs="Times New Roman"/>
          <w:iCs/>
        </w:rPr>
        <w:t>The first derivative of a spectrum is simply a measure of the slope of the spectral curve at every point. The slope of the curve is not affected by baseline offsets in the spectrum, and thus the first derivative is a very effective method for removing baseline offsets. However, peaks in raw spectra usually become zero-crossing points in first derivative spectra, which can be difficult to interpret.</w:t>
      </w:r>
    </w:p>
    <w:p w:rsidR="000856E3" w:rsidRPr="00240BE7" w:rsidRDefault="000856E3" w:rsidP="000856E3">
      <w:pPr>
        <w:tabs>
          <w:tab w:val="left" w:pos="180"/>
        </w:tabs>
        <w:spacing w:line="360" w:lineRule="auto"/>
        <w:rPr>
          <w:rFonts w:ascii="Times New Roman" w:hAnsi="Times New Roman" w:cs="Times New Roman"/>
          <w:i/>
          <w:iCs/>
          <w:sz w:val="19"/>
          <w:szCs w:val="19"/>
        </w:rPr>
      </w:pPr>
    </w:p>
    <w:p w:rsidR="000856E3" w:rsidRPr="00240BE7" w:rsidRDefault="000856E3" w:rsidP="000856E3">
      <w:pPr>
        <w:pStyle w:val="ListParagraph"/>
        <w:numPr>
          <w:ilvl w:val="0"/>
          <w:numId w:val="16"/>
        </w:numPr>
        <w:autoSpaceDE w:val="0"/>
        <w:autoSpaceDN w:val="0"/>
        <w:adjustRightInd w:val="0"/>
        <w:spacing w:after="0" w:line="360" w:lineRule="auto"/>
        <w:rPr>
          <w:rFonts w:ascii="Times New Roman" w:hAnsi="Times New Roman" w:cs="Times New Roman"/>
          <w:b/>
        </w:rPr>
      </w:pPr>
      <w:r w:rsidRPr="00240BE7">
        <w:rPr>
          <w:rFonts w:ascii="Times New Roman" w:hAnsi="Times New Roman" w:cs="Times New Roman"/>
          <w:b/>
        </w:rPr>
        <w:t>Second derivative</w:t>
      </w:r>
    </w:p>
    <w:p w:rsidR="000856E3" w:rsidRDefault="000856E3" w:rsidP="000856E3">
      <w:pPr>
        <w:autoSpaceDE w:val="0"/>
        <w:autoSpaceDN w:val="0"/>
        <w:adjustRightInd w:val="0"/>
        <w:spacing w:after="0" w:line="360" w:lineRule="auto"/>
        <w:jc w:val="both"/>
        <w:rPr>
          <w:rFonts w:ascii="Times New Roman" w:hAnsi="Times New Roman" w:cs="Times New Roman"/>
          <w:iCs/>
          <w:color w:val="333333"/>
        </w:rPr>
      </w:pPr>
      <w:r w:rsidRPr="00240BE7">
        <w:rPr>
          <w:rFonts w:ascii="Times New Roman" w:hAnsi="Times New Roman" w:cs="Times New Roman"/>
          <w:iCs/>
        </w:rPr>
        <w:t>The second derivative is a measure of the change in the slope of the curve. In addition to ignoring the offset, it is not affected by any linear “tilt” that may exist in the data, and is therefore a very effective method for removing both the baseline offset and slope from a spectrum. The second derivative can help resolve nearby peaks and sharpen spectral features. Peaks in raw spectra change sign and turn to negative peaks with lobes on either side in the second derivative. Also, we can identify the wavelengths characteristic of deoxy-hemoglobin, oxy-hemoglobin, lipid and water respectively by applying second derivative method on the reflectance/absorbance spectra of the canine spec</w:t>
      </w:r>
      <w:r w:rsidR="005B5801">
        <w:rPr>
          <w:rFonts w:ascii="Times New Roman" w:hAnsi="Times New Roman" w:cs="Times New Roman"/>
          <w:iCs/>
        </w:rPr>
        <w:t xml:space="preserve">tral dataset. The negative peaks obtained in the second derivative curve would give the wavelengths corresponding to the </w:t>
      </w:r>
      <w:proofErr w:type="spellStart"/>
      <w:r w:rsidR="005B5801">
        <w:rPr>
          <w:rFonts w:ascii="Times New Roman" w:hAnsi="Times New Roman" w:cs="Times New Roman"/>
          <w:iCs/>
        </w:rPr>
        <w:t>chromophores</w:t>
      </w:r>
      <w:proofErr w:type="spellEnd"/>
      <w:r w:rsidR="005B5801">
        <w:rPr>
          <w:rFonts w:ascii="Times New Roman" w:hAnsi="Times New Roman" w:cs="Times New Roman"/>
          <w:iCs/>
        </w:rPr>
        <w:t>.</w:t>
      </w:r>
    </w:p>
    <w:p w:rsidR="005B5801" w:rsidRDefault="005B5801" w:rsidP="000856E3">
      <w:pPr>
        <w:autoSpaceDE w:val="0"/>
        <w:autoSpaceDN w:val="0"/>
        <w:adjustRightInd w:val="0"/>
        <w:spacing w:after="0" w:line="360" w:lineRule="auto"/>
        <w:jc w:val="both"/>
        <w:rPr>
          <w:rFonts w:ascii="Times New Roman" w:hAnsi="Times New Roman" w:cs="Times New Roman"/>
          <w:iCs/>
          <w:color w:val="333333"/>
        </w:rPr>
      </w:pPr>
    </w:p>
    <w:p w:rsidR="000856E3" w:rsidRDefault="000856E3" w:rsidP="000856E3">
      <w:pPr>
        <w:autoSpaceDE w:val="0"/>
        <w:autoSpaceDN w:val="0"/>
        <w:adjustRightInd w:val="0"/>
        <w:spacing w:after="0" w:line="360" w:lineRule="auto"/>
        <w:jc w:val="both"/>
        <w:rPr>
          <w:rFonts w:ascii="Times New Roman" w:hAnsi="Times New Roman" w:cs="Times New Roman"/>
          <w:iCs/>
          <w:color w:val="333333"/>
        </w:rPr>
      </w:pPr>
    </w:p>
    <w:p w:rsidR="000856E3" w:rsidRDefault="000856E3" w:rsidP="000856E3">
      <w:pPr>
        <w:spacing w:line="360" w:lineRule="auto"/>
        <w:jc w:val="both"/>
        <w:rPr>
          <w:rFonts w:ascii="Times New Roman" w:eastAsiaTheme="minorEastAsia" w:hAnsi="Times New Roman" w:cs="Times New Roman"/>
        </w:rPr>
      </w:pPr>
    </w:p>
    <w:p w:rsidR="000856E3" w:rsidRDefault="000856E3" w:rsidP="000856E3">
      <w:pPr>
        <w:pStyle w:val="ListParagraph"/>
        <w:numPr>
          <w:ilvl w:val="0"/>
          <w:numId w:val="12"/>
        </w:numPr>
        <w:tabs>
          <w:tab w:val="left" w:pos="-90"/>
          <w:tab w:val="left" w:pos="0"/>
          <w:tab w:val="left" w:pos="90"/>
        </w:tabs>
        <w:ind w:left="360"/>
        <w:rPr>
          <w:rFonts w:ascii="Times New Roman" w:hAnsi="Times New Roman" w:cs="Times New Roman"/>
          <w:b/>
          <w:sz w:val="28"/>
          <w:szCs w:val="28"/>
        </w:rPr>
      </w:pPr>
      <w:r w:rsidRPr="00D1180B">
        <w:rPr>
          <w:rFonts w:ascii="Times New Roman" w:hAnsi="Times New Roman" w:cs="Times New Roman"/>
          <w:b/>
          <w:sz w:val="28"/>
          <w:szCs w:val="28"/>
        </w:rPr>
        <w:t xml:space="preserve"> Data Analysis</w:t>
      </w:r>
    </w:p>
    <w:p w:rsidR="000856E3" w:rsidRPr="00240BE7" w:rsidRDefault="000856E3" w:rsidP="000856E3">
      <w:pPr>
        <w:tabs>
          <w:tab w:val="left" w:pos="-90"/>
          <w:tab w:val="left" w:pos="0"/>
          <w:tab w:val="left" w:pos="90"/>
        </w:tabs>
        <w:spacing w:line="360" w:lineRule="auto"/>
        <w:rPr>
          <w:rFonts w:ascii="Times New Roman" w:hAnsi="Times New Roman" w:cs="Times New Roman"/>
        </w:rPr>
      </w:pPr>
      <w:r>
        <w:rPr>
          <w:rFonts w:ascii="Times New Roman" w:hAnsi="Times New Roman" w:cs="Times New Roman"/>
        </w:rPr>
        <w:t xml:space="preserve">In this section, we will be discussing the various algorithms </w:t>
      </w:r>
      <w:r w:rsidR="005B5801">
        <w:rPr>
          <w:rFonts w:ascii="Times New Roman" w:hAnsi="Times New Roman" w:cs="Times New Roman"/>
        </w:rPr>
        <w:t xml:space="preserve">that </w:t>
      </w:r>
      <w:r>
        <w:rPr>
          <w:rFonts w:ascii="Times New Roman" w:hAnsi="Times New Roman" w:cs="Times New Roman"/>
        </w:rPr>
        <w:t>will be applied on the canine spectral data set in order to d</w:t>
      </w:r>
      <w:r w:rsidR="005B5801">
        <w:rPr>
          <w:rFonts w:ascii="Times New Roman" w:hAnsi="Times New Roman" w:cs="Times New Roman"/>
        </w:rPr>
        <w:t>ifferentiate the malignant and benign</w:t>
      </w:r>
      <w:r>
        <w:rPr>
          <w:rFonts w:ascii="Times New Roman" w:hAnsi="Times New Roman" w:cs="Times New Roman"/>
        </w:rPr>
        <w:t xml:space="preserve"> spe</w:t>
      </w:r>
      <w:r w:rsidR="005B5801">
        <w:rPr>
          <w:rFonts w:ascii="Times New Roman" w:hAnsi="Times New Roman" w:cs="Times New Roman"/>
        </w:rPr>
        <w:t>ctra</w:t>
      </w:r>
      <w:r>
        <w:rPr>
          <w:rFonts w:ascii="Times New Roman" w:hAnsi="Times New Roman" w:cs="Times New Roman"/>
        </w:rPr>
        <w:t xml:space="preserve">. </w:t>
      </w:r>
    </w:p>
    <w:p w:rsidR="000856E3" w:rsidRPr="00D1180B" w:rsidRDefault="000856E3" w:rsidP="000856E3">
      <w:pPr>
        <w:tabs>
          <w:tab w:val="left" w:pos="-90"/>
          <w:tab w:val="left" w:pos="90"/>
        </w:tabs>
        <w:rPr>
          <w:rFonts w:ascii="Times New Roman" w:hAnsi="Times New Roman" w:cs="Times New Roman"/>
          <w:b/>
          <w:sz w:val="24"/>
          <w:szCs w:val="24"/>
        </w:rPr>
      </w:pPr>
      <w:r w:rsidRPr="00D1180B">
        <w:rPr>
          <w:rFonts w:ascii="Times New Roman" w:hAnsi="Times New Roman" w:cs="Times New Roman"/>
          <w:b/>
          <w:sz w:val="24"/>
          <w:szCs w:val="24"/>
        </w:rPr>
        <w:t>5.1 Support Vector Machines</w:t>
      </w:r>
    </w:p>
    <w:p w:rsidR="000856E3" w:rsidRDefault="005B5801" w:rsidP="000856E3">
      <w:pPr>
        <w:tabs>
          <w:tab w:val="left" w:pos="-90"/>
          <w:tab w:val="left" w:pos="90"/>
        </w:tabs>
        <w:spacing w:line="360" w:lineRule="auto"/>
        <w:jc w:val="both"/>
        <w:rPr>
          <w:rFonts w:ascii="Times New Roman" w:hAnsi="Times New Roman" w:cs="Times New Roman"/>
        </w:rPr>
      </w:pPr>
      <w:r>
        <w:rPr>
          <w:rFonts w:ascii="Times New Roman" w:hAnsi="Times New Roman" w:cs="Times New Roman"/>
        </w:rPr>
        <w:t>Support Vector Machine (</w:t>
      </w:r>
      <w:r w:rsidR="000856E3" w:rsidRPr="00397CD8">
        <w:rPr>
          <w:rFonts w:ascii="Times New Roman" w:hAnsi="Times New Roman" w:cs="Times New Roman"/>
        </w:rPr>
        <w:t>SVM</w:t>
      </w:r>
      <w:r>
        <w:rPr>
          <w:rFonts w:ascii="Times New Roman" w:hAnsi="Times New Roman" w:cs="Times New Roman"/>
        </w:rPr>
        <w:t>)</w:t>
      </w:r>
      <w:r w:rsidR="000856E3" w:rsidRPr="00397CD8">
        <w:rPr>
          <w:rFonts w:ascii="Times New Roman" w:hAnsi="Times New Roman" w:cs="Times New Roman"/>
        </w:rPr>
        <w:t xml:space="preserve"> is a pattern recognition method that is used widely in data mining applications, and provides a means of supervised cla</w:t>
      </w:r>
      <w:r w:rsidR="000856E3">
        <w:rPr>
          <w:rFonts w:ascii="Times New Roman" w:hAnsi="Times New Roman" w:cs="Times New Roman"/>
        </w:rPr>
        <w:t>ssification</w:t>
      </w:r>
      <w:r w:rsidR="000856E3" w:rsidRPr="00397CD8">
        <w:rPr>
          <w:rFonts w:ascii="Times New Roman" w:hAnsi="Times New Roman" w:cs="Times New Roman"/>
        </w:rPr>
        <w:t xml:space="preserve">. SVM was originally developed for the linear classification of separable data, but is applicable to nonlinear data with the use of kernel functions. </w:t>
      </w:r>
      <w:r w:rsidR="000856E3" w:rsidRPr="00397CD8">
        <w:rPr>
          <w:rFonts w:ascii="Times New Roman" w:hAnsi="Times New Roman" w:cs="Times New Roman"/>
        </w:rPr>
        <w:lastRenderedPageBreak/>
        <w:t>SVM are used in machine learning, optimization, statistics, bioinformatics, and other fields that use pattern recognition. The algori</w:t>
      </w:r>
      <w:r>
        <w:rPr>
          <w:rFonts w:ascii="Times New Roman" w:hAnsi="Times New Roman" w:cs="Times New Roman"/>
        </w:rPr>
        <w:t xml:space="preserve">thm used within </w:t>
      </w:r>
      <w:r w:rsidRPr="005B5801">
        <w:rPr>
          <w:rFonts w:ascii="Times New Roman" w:hAnsi="Times New Roman" w:cs="Times New Roman"/>
          <w:i/>
        </w:rPr>
        <w:t xml:space="preserve">The </w:t>
      </w:r>
      <w:proofErr w:type="spellStart"/>
      <w:r w:rsidRPr="005B5801">
        <w:rPr>
          <w:rFonts w:ascii="Times New Roman" w:hAnsi="Times New Roman" w:cs="Times New Roman"/>
          <w:i/>
        </w:rPr>
        <w:t>Unscrambler</w:t>
      </w:r>
      <w:proofErr w:type="spellEnd"/>
      <w:r w:rsidRPr="005B5801">
        <w:rPr>
          <w:rFonts w:ascii="Times New Roman" w:hAnsi="Times New Roman" w:cs="Times New Roman"/>
          <w:i/>
        </w:rPr>
        <w:t xml:space="preserve"> 10.1</w:t>
      </w:r>
      <w:r w:rsidR="000856E3" w:rsidRPr="00397CD8">
        <w:rPr>
          <w:rFonts w:ascii="Times New Roman" w:hAnsi="Times New Roman" w:cs="Times New Roman"/>
        </w:rPr>
        <w:t xml:space="preserve"> is based on co</w:t>
      </w:r>
      <w:r w:rsidR="000856E3">
        <w:rPr>
          <w:rFonts w:ascii="Times New Roman" w:hAnsi="Times New Roman" w:cs="Times New Roman"/>
        </w:rPr>
        <w:t xml:space="preserve">de developed </w:t>
      </w:r>
      <w:r w:rsidR="000856E3" w:rsidRPr="00397CD8">
        <w:rPr>
          <w:rFonts w:ascii="Times New Roman" w:hAnsi="Times New Roman" w:cs="Times New Roman"/>
        </w:rPr>
        <w:t xml:space="preserve">by </w:t>
      </w:r>
      <w:proofErr w:type="spellStart"/>
      <w:r w:rsidR="000856E3" w:rsidRPr="00397CD8">
        <w:rPr>
          <w:rFonts w:ascii="Times New Roman" w:hAnsi="Times New Roman" w:cs="Times New Roman"/>
        </w:rPr>
        <w:t>Chih</w:t>
      </w:r>
      <w:proofErr w:type="spellEnd"/>
      <w:r w:rsidR="000856E3" w:rsidRPr="00397CD8">
        <w:rPr>
          <w:rFonts w:ascii="Times New Roman" w:hAnsi="Times New Roman" w:cs="Times New Roman"/>
        </w:rPr>
        <w:t xml:space="preserve">-Chung Chang and </w:t>
      </w:r>
      <w:proofErr w:type="spellStart"/>
      <w:r w:rsidR="000856E3" w:rsidRPr="00397CD8">
        <w:rPr>
          <w:rFonts w:ascii="Times New Roman" w:hAnsi="Times New Roman" w:cs="Times New Roman"/>
        </w:rPr>
        <w:t>Chih</w:t>
      </w:r>
      <w:proofErr w:type="spellEnd"/>
      <w:r w:rsidR="000856E3" w:rsidRPr="00397CD8">
        <w:rPr>
          <w:rFonts w:ascii="Times New Roman" w:hAnsi="Times New Roman" w:cs="Times New Roman"/>
        </w:rPr>
        <w:t xml:space="preserve">-Jen Lin of the National Taiwan University. </w:t>
      </w:r>
      <w:proofErr w:type="gramStart"/>
      <w:r w:rsidR="000856E3" w:rsidRPr="00397CD8">
        <w:rPr>
          <w:rFonts w:ascii="Times New Roman" w:hAnsi="Times New Roman" w:cs="Times New Roman"/>
        </w:rPr>
        <w:t>Hsu et al, 2009</w:t>
      </w:r>
      <w:r w:rsidR="000856E3">
        <w:rPr>
          <w:rFonts w:ascii="Times New Roman" w:hAnsi="Times New Roman" w:cs="Times New Roman"/>
        </w:rPr>
        <w:t xml:space="preserve"> [20].</w:t>
      </w:r>
      <w:proofErr w:type="gramEnd"/>
    </w:p>
    <w:p w:rsidR="000856E3" w:rsidRPr="00B267C9" w:rsidRDefault="000856E3" w:rsidP="000856E3">
      <w:pPr>
        <w:spacing w:line="360" w:lineRule="auto"/>
        <w:jc w:val="both"/>
        <w:rPr>
          <w:rFonts w:ascii="Times New Roman" w:hAnsi="Times New Roman" w:cs="Times New Roman"/>
        </w:rPr>
      </w:pPr>
      <w:r w:rsidRPr="00B267C9">
        <w:rPr>
          <w:rFonts w:ascii="Times New Roman" w:hAnsi="Times New Roman" w:cs="Times New Roman"/>
        </w:rPr>
        <w:t xml:space="preserve">SVM is </w:t>
      </w:r>
      <w:r>
        <w:rPr>
          <w:rFonts w:ascii="Times New Roman" w:hAnsi="Times New Roman" w:cs="Times New Roman"/>
        </w:rPr>
        <w:t xml:space="preserve">a classification method which is based on statistical learning. For classification purposes, it constructs a </w:t>
      </w:r>
      <w:proofErr w:type="spellStart"/>
      <w:r>
        <w:rPr>
          <w:rFonts w:ascii="Times New Roman" w:hAnsi="Times New Roman" w:cs="Times New Roman"/>
        </w:rPr>
        <w:t>hyperplane</w:t>
      </w:r>
      <w:proofErr w:type="spellEnd"/>
      <w:r>
        <w:rPr>
          <w:rFonts w:ascii="Times New Roman" w:hAnsi="Times New Roman" w:cs="Times New Roman"/>
        </w:rPr>
        <w:t xml:space="preserve"> in a high dimensional space</w:t>
      </w:r>
      <w:r w:rsidRPr="00B267C9">
        <w:rPr>
          <w:rFonts w:ascii="Times New Roman" w:hAnsi="Times New Roman" w:cs="Times New Roman"/>
        </w:rPr>
        <w:t xml:space="preserve">. As the linear function is not always able to model such a separation, data are mapped into a new feature space and a dual representation is used with the data objects represented by their dot product. </w:t>
      </w:r>
      <w:r>
        <w:rPr>
          <w:rFonts w:ascii="Times New Roman" w:hAnsi="Times New Roman" w:cs="Times New Roman"/>
        </w:rPr>
        <w:t xml:space="preserve">To handle non-linear classification cases, a kernel based SVM was proposed. Kernel based SVM maps high dimensional data from the original feature space to the kernel space, after which they solve the equations in the kernel space linearly. </w:t>
      </w:r>
      <w:r w:rsidRPr="00B267C9">
        <w:rPr>
          <w:rFonts w:ascii="Times New Roman" w:hAnsi="Times New Roman" w:cs="Times New Roman"/>
        </w:rPr>
        <w:t>The support vector is defined as the reduced training data from the kernel.</w:t>
      </w:r>
    </w:p>
    <w:p w:rsidR="000856E3" w:rsidRDefault="000856E3" w:rsidP="000856E3">
      <w:pPr>
        <w:spacing w:line="360" w:lineRule="auto"/>
        <w:jc w:val="both"/>
        <w:rPr>
          <w:rFonts w:ascii="Times New Roman" w:hAnsi="Times New Roman" w:cs="Times New Roman"/>
        </w:rPr>
      </w:pPr>
      <w:r w:rsidRPr="00B267C9">
        <w:rPr>
          <w:rFonts w:ascii="Times New Roman" w:hAnsi="Times New Roman" w:cs="Times New Roman"/>
        </w:rPr>
        <w:t xml:space="preserve">SVM has advantages over classification methods such as neural networks, as it has a unique solution, and has less tendency of over fitting when compared to other nonlinear classification methodologies. Of course, the model validation is the critical aspect in avoiding </w:t>
      </w:r>
      <w:proofErr w:type="spellStart"/>
      <w:r w:rsidRPr="00B267C9">
        <w:rPr>
          <w:rFonts w:ascii="Times New Roman" w:hAnsi="Times New Roman" w:cs="Times New Roman"/>
        </w:rPr>
        <w:t>overfitting</w:t>
      </w:r>
      <w:proofErr w:type="spellEnd"/>
      <w:r w:rsidRPr="00B267C9">
        <w:rPr>
          <w:rFonts w:ascii="Times New Roman" w:hAnsi="Times New Roman" w:cs="Times New Roman"/>
        </w:rPr>
        <w:t xml:space="preserve"> for any method. SVMs are effective for modeling of nonlinear data, and are relatively insensitive to variation in parameters. SVM uses an iterative training algorithm to achieve separation of different classes.</w:t>
      </w:r>
    </w:p>
    <w:p w:rsidR="000856E3" w:rsidRPr="00DB516B" w:rsidRDefault="000856E3" w:rsidP="000856E3">
      <w:pPr>
        <w:spacing w:line="360" w:lineRule="auto"/>
        <w:rPr>
          <w:rFonts w:ascii="Times New Roman" w:hAnsi="Times New Roman" w:cs="Times New Roman"/>
        </w:rPr>
      </w:pPr>
      <w:r w:rsidRPr="00DB516B">
        <w:rPr>
          <w:rFonts w:ascii="Times New Roman" w:hAnsi="Times New Roman" w:cs="Times New Roman"/>
        </w:rPr>
        <w:t>Two SVM classification types ar</w:t>
      </w:r>
      <w:r>
        <w:rPr>
          <w:rFonts w:ascii="Times New Roman" w:hAnsi="Times New Roman" w:cs="Times New Roman"/>
        </w:rPr>
        <w:t xml:space="preserve">e available in </w:t>
      </w:r>
      <w:r w:rsidRPr="00240BE7">
        <w:rPr>
          <w:rFonts w:ascii="Times New Roman" w:hAnsi="Times New Roman" w:cs="Times New Roman"/>
          <w:i/>
        </w:rPr>
        <w:t xml:space="preserve">The </w:t>
      </w:r>
      <w:proofErr w:type="spellStart"/>
      <w:r w:rsidRPr="00240BE7">
        <w:rPr>
          <w:rFonts w:ascii="Times New Roman" w:hAnsi="Times New Roman" w:cs="Times New Roman"/>
          <w:i/>
        </w:rPr>
        <w:t>Unscrambler</w:t>
      </w:r>
      <w:proofErr w:type="spellEnd"/>
      <w:r w:rsidRPr="00240BE7">
        <w:rPr>
          <w:rFonts w:ascii="Times New Roman" w:hAnsi="Times New Roman" w:cs="Times New Roman"/>
          <w:i/>
        </w:rPr>
        <w:t xml:space="preserve"> 10.1</w:t>
      </w:r>
      <w:r>
        <w:rPr>
          <w:rFonts w:ascii="Times New Roman" w:hAnsi="Times New Roman" w:cs="Times New Roman"/>
        </w:rPr>
        <w:t xml:space="preserve"> </w:t>
      </w:r>
      <w:r w:rsidRPr="00DB516B">
        <w:rPr>
          <w:rFonts w:ascii="Times New Roman" w:hAnsi="Times New Roman" w:cs="Times New Roman"/>
        </w:rPr>
        <w:t>which is based on different means of minimizing the error f</w:t>
      </w:r>
      <w:r>
        <w:rPr>
          <w:rFonts w:ascii="Times New Roman" w:hAnsi="Times New Roman" w:cs="Times New Roman"/>
        </w:rPr>
        <w:t xml:space="preserve">unction of the classification. </w:t>
      </w:r>
      <w:r w:rsidRPr="00DB516B">
        <w:rPr>
          <w:rFonts w:ascii="Times New Roman" w:hAnsi="Times New Roman" w:cs="Times New Roman"/>
        </w:rPr>
        <w:t xml:space="preserve"> C-SVC: also known</w:t>
      </w:r>
      <w:r>
        <w:rPr>
          <w:rFonts w:ascii="Times New Roman" w:hAnsi="Times New Roman" w:cs="Times New Roman"/>
        </w:rPr>
        <w:t xml:space="preserve"> as Classification SVM Type 1 and </w:t>
      </w:r>
      <w:r w:rsidRPr="00DB516B">
        <w:rPr>
          <w:rFonts w:ascii="Times New Roman" w:hAnsi="Times New Roman" w:cs="Times New Roman"/>
        </w:rPr>
        <w:t xml:space="preserve">nu-SVC: also known as Classification SVM Type 2. In the c-SVM classification, a capacity factor, </w:t>
      </w:r>
      <w:r w:rsidRPr="00701514">
        <w:rPr>
          <w:rFonts w:ascii="Times New Roman" w:hAnsi="Times New Roman" w:cs="Times New Roman"/>
          <w:i/>
        </w:rPr>
        <w:t>C</w:t>
      </w:r>
      <w:r w:rsidRPr="00DB516B">
        <w:rPr>
          <w:rFonts w:ascii="Times New Roman" w:hAnsi="Times New Roman" w:cs="Times New Roman"/>
        </w:rPr>
        <w:t>, can be defined. The value of C should be chosen based on knowledge of the noise in the data being modeled. Its value can be optimized through cross-validation procedures. When using nu-SVM classification, the nu value must be defined</w:t>
      </w:r>
      <w:r>
        <w:rPr>
          <w:rFonts w:ascii="Times New Roman" w:hAnsi="Times New Roman" w:cs="Times New Roman"/>
        </w:rPr>
        <w:t>.</w:t>
      </w:r>
      <w:r w:rsidRPr="00DB516B">
        <w:rPr>
          <w:rFonts w:ascii="Times New Roman" w:hAnsi="Times New Roman" w:cs="Times New Roman"/>
        </w:rPr>
        <w:t xml:space="preserve">  Nu serves as the upper bound of the fraction of errors and is the lower bound for t</w:t>
      </w:r>
      <w:r>
        <w:rPr>
          <w:rFonts w:ascii="Times New Roman" w:hAnsi="Times New Roman" w:cs="Times New Roman"/>
        </w:rPr>
        <w:t xml:space="preserve">he fraction of support </w:t>
      </w:r>
      <w:proofErr w:type="spellStart"/>
      <w:r>
        <w:rPr>
          <w:rFonts w:ascii="Times New Roman" w:hAnsi="Times New Roman" w:cs="Times New Roman"/>
        </w:rPr>
        <w:t>vectors.</w:t>
      </w:r>
      <w:r w:rsidRPr="00DB516B">
        <w:rPr>
          <w:rFonts w:ascii="Times New Roman" w:hAnsi="Times New Roman" w:cs="Times New Roman"/>
        </w:rPr>
        <w:t>Increasing</w:t>
      </w:r>
      <w:proofErr w:type="spellEnd"/>
      <w:r w:rsidRPr="00DB516B">
        <w:rPr>
          <w:rFonts w:ascii="Times New Roman" w:hAnsi="Times New Roman" w:cs="Times New Roman"/>
        </w:rPr>
        <w:t xml:space="preserve"> nu will allow more errors, while increasing the margin of class separation. The kernel type to be used as a separation of classes can be chosen fr</w:t>
      </w:r>
      <w:r>
        <w:rPr>
          <w:rFonts w:ascii="Times New Roman" w:hAnsi="Times New Roman" w:cs="Times New Roman"/>
        </w:rPr>
        <w:t>om the following four options:</w:t>
      </w:r>
    </w:p>
    <w:p w:rsidR="000856E3" w:rsidRDefault="000856E3" w:rsidP="000856E3">
      <w:pPr>
        <w:spacing w:line="360" w:lineRule="auto"/>
        <w:rPr>
          <w:rFonts w:ascii="Times New Roman" w:hAnsi="Times New Roman" w:cs="Times New Roman"/>
        </w:rPr>
      </w:pPr>
      <w:r w:rsidRPr="00DB516B">
        <w:rPr>
          <w:rFonts w:ascii="Times New Roman" w:hAnsi="Times New Roman" w:cs="Times New Roman"/>
        </w:rPr>
        <w:t xml:space="preserve"> </w:t>
      </w:r>
    </w:p>
    <w:p w:rsidR="000856E3" w:rsidRPr="00D1180B" w:rsidRDefault="000856E3" w:rsidP="000856E3">
      <w:pPr>
        <w:pStyle w:val="ListParagraph"/>
        <w:numPr>
          <w:ilvl w:val="0"/>
          <w:numId w:val="16"/>
        </w:numPr>
        <w:spacing w:line="360" w:lineRule="auto"/>
        <w:rPr>
          <w:rFonts w:ascii="Times New Roman" w:hAnsi="Times New Roman" w:cs="Times New Roman"/>
        </w:rPr>
      </w:pPr>
      <w:r w:rsidRPr="00D1180B">
        <w:rPr>
          <w:rFonts w:ascii="Times New Roman" w:hAnsi="Times New Roman" w:cs="Times New Roman"/>
        </w:rPr>
        <w:t>Linear</w:t>
      </w:r>
    </w:p>
    <w:p w:rsidR="000856E3" w:rsidRPr="00D1180B" w:rsidRDefault="000856E3" w:rsidP="000856E3">
      <w:pPr>
        <w:pStyle w:val="ListParagraph"/>
        <w:numPr>
          <w:ilvl w:val="0"/>
          <w:numId w:val="16"/>
        </w:numPr>
        <w:spacing w:line="360" w:lineRule="auto"/>
        <w:rPr>
          <w:rFonts w:ascii="Times New Roman" w:hAnsi="Times New Roman" w:cs="Times New Roman"/>
        </w:rPr>
      </w:pPr>
      <w:r w:rsidRPr="00D1180B">
        <w:rPr>
          <w:rFonts w:ascii="Times New Roman" w:hAnsi="Times New Roman" w:cs="Times New Roman"/>
        </w:rPr>
        <w:t>Polynomial</w:t>
      </w:r>
    </w:p>
    <w:p w:rsidR="000856E3" w:rsidRPr="00D1180B" w:rsidRDefault="000856E3" w:rsidP="000856E3">
      <w:pPr>
        <w:pStyle w:val="ListParagraph"/>
        <w:numPr>
          <w:ilvl w:val="0"/>
          <w:numId w:val="16"/>
        </w:numPr>
        <w:spacing w:line="360" w:lineRule="auto"/>
        <w:rPr>
          <w:rFonts w:ascii="Times New Roman" w:hAnsi="Times New Roman" w:cs="Times New Roman"/>
        </w:rPr>
      </w:pPr>
      <w:r w:rsidRPr="00D1180B">
        <w:rPr>
          <w:rFonts w:ascii="Times New Roman" w:hAnsi="Times New Roman" w:cs="Times New Roman"/>
        </w:rPr>
        <w:t>Radial basis function</w:t>
      </w:r>
    </w:p>
    <w:p w:rsidR="000856E3" w:rsidRPr="00D1180B" w:rsidRDefault="000856E3" w:rsidP="000856E3">
      <w:pPr>
        <w:pStyle w:val="ListParagraph"/>
        <w:numPr>
          <w:ilvl w:val="0"/>
          <w:numId w:val="16"/>
        </w:numPr>
        <w:spacing w:line="360" w:lineRule="auto"/>
        <w:rPr>
          <w:rFonts w:ascii="Times New Roman" w:hAnsi="Times New Roman" w:cs="Times New Roman"/>
        </w:rPr>
      </w:pPr>
      <w:r w:rsidRPr="00D1180B">
        <w:rPr>
          <w:rFonts w:ascii="Times New Roman" w:hAnsi="Times New Roman" w:cs="Times New Roman"/>
        </w:rPr>
        <w:t>Sigmoid</w:t>
      </w:r>
    </w:p>
    <w:p w:rsidR="000856E3" w:rsidRDefault="000856E3" w:rsidP="000856E3">
      <w:pPr>
        <w:spacing w:line="360" w:lineRule="auto"/>
        <w:rPr>
          <w:rFonts w:ascii="Times New Roman" w:hAnsi="Times New Roman" w:cs="Times New Roman"/>
        </w:rPr>
      </w:pPr>
      <w:r w:rsidRPr="00DB516B">
        <w:rPr>
          <w:rFonts w:ascii="Times New Roman" w:hAnsi="Times New Roman" w:cs="Times New Roman"/>
        </w:rPr>
        <w:t xml:space="preserve">The radial basis function is set as the default kernel because it is the simplest and can model systems of varying complexity. It is an extension of the linear kernel. If the number of variables is very large the data </w:t>
      </w:r>
      <w:r w:rsidRPr="00DB516B">
        <w:rPr>
          <w:rFonts w:ascii="Times New Roman" w:hAnsi="Times New Roman" w:cs="Times New Roman"/>
        </w:rPr>
        <w:lastRenderedPageBreak/>
        <w:t xml:space="preserve">do not need to be mapped to a higher dimensional space and the linear kernel function is preferred. If a polynomial kernel is chosen, the order of the polynomial must also be given. </w:t>
      </w:r>
    </w:p>
    <w:p w:rsidR="000856E3" w:rsidRDefault="000856E3" w:rsidP="000856E3">
      <w:pPr>
        <w:spacing w:line="360" w:lineRule="auto"/>
        <w:rPr>
          <w:rFonts w:ascii="Times New Roman" w:hAnsi="Times New Roman" w:cs="Times New Roman"/>
        </w:rPr>
      </w:pPr>
      <w:r w:rsidRPr="004378B7">
        <w:rPr>
          <w:rFonts w:ascii="Times New Roman" w:hAnsi="Times New Roman" w:cs="Times New Roman"/>
        </w:rPr>
        <w:t xml:space="preserve">In the </w:t>
      </w:r>
      <w:proofErr w:type="spellStart"/>
      <w:r w:rsidRPr="00701514">
        <w:rPr>
          <w:rFonts w:ascii="Times New Roman" w:hAnsi="Times New Roman" w:cs="Times New Roman"/>
          <w:i/>
        </w:rPr>
        <w:t>Unscambler</w:t>
      </w:r>
      <w:proofErr w:type="spellEnd"/>
      <w:r w:rsidRPr="00701514">
        <w:rPr>
          <w:rFonts w:ascii="Times New Roman" w:hAnsi="Times New Roman" w:cs="Times New Roman"/>
          <w:i/>
        </w:rPr>
        <w:t xml:space="preserve"> version 10.1</w:t>
      </w:r>
      <w:r w:rsidRPr="004378B7">
        <w:rPr>
          <w:rFonts w:ascii="Times New Roman" w:hAnsi="Times New Roman" w:cs="Times New Roman"/>
        </w:rPr>
        <w:t>,</w:t>
      </w:r>
      <w:r>
        <w:rPr>
          <w:rFonts w:ascii="Times New Roman" w:hAnsi="Times New Roman" w:cs="Times New Roman"/>
        </w:rPr>
        <w:t xml:space="preserve"> </w:t>
      </w:r>
      <w:r w:rsidRPr="004378B7">
        <w:rPr>
          <w:rFonts w:ascii="Times New Roman" w:hAnsi="Times New Roman" w:cs="Times New Roman"/>
        </w:rPr>
        <w:t xml:space="preserve">when an SVM model is created a new node is added in the project navigator with a folder for the data used in the model, and the results folder. The results folder has the following matrices:  </w:t>
      </w:r>
    </w:p>
    <w:p w:rsidR="000856E3" w:rsidRPr="00D1180B" w:rsidRDefault="000856E3" w:rsidP="000856E3">
      <w:pPr>
        <w:pStyle w:val="ListParagraph"/>
        <w:numPr>
          <w:ilvl w:val="0"/>
          <w:numId w:val="17"/>
        </w:numPr>
        <w:spacing w:line="360" w:lineRule="auto"/>
        <w:rPr>
          <w:rFonts w:ascii="Times New Roman" w:hAnsi="Times New Roman" w:cs="Times New Roman"/>
        </w:rPr>
      </w:pPr>
      <w:r w:rsidRPr="00D1180B">
        <w:rPr>
          <w:rFonts w:ascii="Times New Roman" w:hAnsi="Times New Roman" w:cs="Times New Roman"/>
        </w:rPr>
        <w:t>Confusion matrix</w:t>
      </w:r>
    </w:p>
    <w:p w:rsidR="000856E3" w:rsidRPr="004378B7" w:rsidRDefault="000856E3" w:rsidP="000856E3">
      <w:pPr>
        <w:pStyle w:val="ListParagraph"/>
        <w:numPr>
          <w:ilvl w:val="0"/>
          <w:numId w:val="17"/>
        </w:numPr>
        <w:spacing w:line="360" w:lineRule="auto"/>
        <w:rPr>
          <w:rFonts w:ascii="Times New Roman" w:hAnsi="Times New Roman" w:cs="Times New Roman"/>
        </w:rPr>
      </w:pPr>
      <w:r w:rsidRPr="004378B7">
        <w:rPr>
          <w:rFonts w:ascii="Times New Roman" w:hAnsi="Times New Roman" w:cs="Times New Roman"/>
        </w:rPr>
        <w:t>Parameters</w:t>
      </w:r>
    </w:p>
    <w:p w:rsidR="000856E3" w:rsidRPr="004378B7" w:rsidRDefault="000856E3" w:rsidP="000856E3">
      <w:pPr>
        <w:pStyle w:val="ListParagraph"/>
        <w:numPr>
          <w:ilvl w:val="0"/>
          <w:numId w:val="17"/>
        </w:numPr>
        <w:spacing w:line="360" w:lineRule="auto"/>
        <w:rPr>
          <w:rFonts w:ascii="Times New Roman" w:hAnsi="Times New Roman" w:cs="Times New Roman"/>
        </w:rPr>
      </w:pPr>
      <w:r w:rsidRPr="004378B7">
        <w:rPr>
          <w:rFonts w:ascii="Times New Roman" w:hAnsi="Times New Roman" w:cs="Times New Roman"/>
        </w:rPr>
        <w:t>Probabilities</w:t>
      </w:r>
    </w:p>
    <w:p w:rsidR="000856E3" w:rsidRPr="004378B7" w:rsidRDefault="000856E3" w:rsidP="000856E3">
      <w:pPr>
        <w:pStyle w:val="ListParagraph"/>
        <w:numPr>
          <w:ilvl w:val="0"/>
          <w:numId w:val="17"/>
        </w:numPr>
        <w:spacing w:line="360" w:lineRule="auto"/>
        <w:rPr>
          <w:rFonts w:ascii="Times New Roman" w:hAnsi="Times New Roman" w:cs="Times New Roman"/>
        </w:rPr>
      </w:pPr>
      <w:r w:rsidRPr="004378B7">
        <w:rPr>
          <w:rFonts w:ascii="Times New Roman" w:hAnsi="Times New Roman" w:cs="Times New Roman"/>
        </w:rPr>
        <w:t>Prediction</w:t>
      </w:r>
    </w:p>
    <w:p w:rsidR="000856E3" w:rsidRDefault="000856E3" w:rsidP="000856E3">
      <w:pPr>
        <w:spacing w:line="360" w:lineRule="auto"/>
        <w:rPr>
          <w:rFonts w:ascii="Times New Roman" w:hAnsi="Times New Roman" w:cs="Times New Roman"/>
        </w:rPr>
      </w:pPr>
      <w:r w:rsidRPr="00DB516B">
        <w:rPr>
          <w:rFonts w:ascii="Times New Roman" w:hAnsi="Times New Roman" w:cs="Times New Roman"/>
        </w:rPr>
        <w:t xml:space="preserve">The main result of the SVM is the confusion matrix, which indicates how </w:t>
      </w:r>
      <w:r>
        <w:rPr>
          <w:rFonts w:ascii="Times New Roman" w:hAnsi="Times New Roman" w:cs="Times New Roman"/>
        </w:rPr>
        <w:t xml:space="preserve">many samples were classified in </w:t>
      </w:r>
      <w:r w:rsidRPr="00DB516B">
        <w:rPr>
          <w:rFonts w:ascii="Times New Roman" w:hAnsi="Times New Roman" w:cs="Times New Roman"/>
        </w:rPr>
        <w:t>each class, and the prediction matrix, which indicates the classification determined for e</w:t>
      </w:r>
      <w:r>
        <w:rPr>
          <w:rFonts w:ascii="Times New Roman" w:hAnsi="Times New Roman" w:cs="Times New Roman"/>
        </w:rPr>
        <w:t>ach sample in the training set [20].</w:t>
      </w:r>
    </w:p>
    <w:p w:rsidR="000856E3" w:rsidRPr="00B267C9" w:rsidRDefault="000856E3" w:rsidP="000856E3">
      <w:pPr>
        <w:spacing w:line="360" w:lineRule="auto"/>
        <w:rPr>
          <w:rFonts w:ascii="Times New Roman" w:hAnsi="Times New Roman" w:cs="Times New Roman"/>
        </w:rPr>
      </w:pPr>
    </w:p>
    <w:p w:rsidR="000856E3" w:rsidRPr="004378B7" w:rsidRDefault="000856E3" w:rsidP="000856E3">
      <w:pPr>
        <w:tabs>
          <w:tab w:val="left" w:pos="-90"/>
          <w:tab w:val="left" w:pos="90"/>
        </w:tabs>
        <w:rPr>
          <w:rFonts w:ascii="Times New Roman" w:hAnsi="Times New Roman" w:cs="Times New Roman"/>
          <w:b/>
          <w:sz w:val="24"/>
          <w:szCs w:val="24"/>
        </w:rPr>
      </w:pPr>
      <w:r w:rsidRPr="004378B7">
        <w:rPr>
          <w:rFonts w:ascii="Times New Roman" w:hAnsi="Times New Roman" w:cs="Times New Roman"/>
          <w:b/>
          <w:sz w:val="24"/>
          <w:szCs w:val="24"/>
        </w:rPr>
        <w:t>5.2 Linear Discriminant Analysis</w:t>
      </w:r>
    </w:p>
    <w:p w:rsidR="000856E3" w:rsidRPr="00335791" w:rsidRDefault="000856E3" w:rsidP="000856E3">
      <w:pPr>
        <w:tabs>
          <w:tab w:val="left" w:pos="-90"/>
          <w:tab w:val="left" w:pos="90"/>
        </w:tabs>
        <w:spacing w:line="360" w:lineRule="auto"/>
        <w:jc w:val="both"/>
        <w:rPr>
          <w:rFonts w:ascii="Times New Roman" w:hAnsi="Times New Roman" w:cs="Times New Roman"/>
        </w:rPr>
      </w:pPr>
      <w:r w:rsidRPr="00335791">
        <w:rPr>
          <w:rFonts w:ascii="Times New Roman" w:hAnsi="Times New Roman" w:cs="Times New Roman"/>
        </w:rPr>
        <w:t>Linear Discriminant Analysis (LDA) is a classification method that provides a linear transformation of n-dimensio</w:t>
      </w:r>
      <w:r>
        <w:rPr>
          <w:rFonts w:ascii="Times New Roman" w:hAnsi="Times New Roman" w:cs="Times New Roman"/>
        </w:rPr>
        <w:t>nal feature vectors</w:t>
      </w:r>
      <w:r w:rsidRPr="00335791">
        <w:rPr>
          <w:rFonts w:ascii="Times New Roman" w:hAnsi="Times New Roman" w:cs="Times New Roman"/>
        </w:rPr>
        <w:t xml:space="preserve"> into</w:t>
      </w:r>
      <w:r>
        <w:rPr>
          <w:rFonts w:ascii="Times New Roman" w:hAnsi="Times New Roman" w:cs="Times New Roman"/>
        </w:rPr>
        <w:t xml:space="preserve"> an m-dimensional space (m &lt; n)</w:t>
      </w:r>
      <w:r w:rsidRPr="00335791">
        <w:rPr>
          <w:rFonts w:ascii="Times New Roman" w:hAnsi="Times New Roman" w:cs="Times New Roman"/>
        </w:rPr>
        <w:t>. LDA is a supervised classification method, as the categories to which objects are to be classified is known before the model is created. The objective of LDA is to determine the best fit parameters for classification of samples by a developed model. The model can then be used to classify unknown samples.</w:t>
      </w:r>
    </w:p>
    <w:p w:rsidR="000856E3" w:rsidRPr="00335791" w:rsidRDefault="000856E3" w:rsidP="000856E3">
      <w:pPr>
        <w:tabs>
          <w:tab w:val="left" w:pos="-90"/>
          <w:tab w:val="left" w:pos="90"/>
        </w:tabs>
        <w:spacing w:line="360" w:lineRule="auto"/>
        <w:jc w:val="both"/>
        <w:rPr>
          <w:rFonts w:ascii="Times New Roman" w:hAnsi="Times New Roman" w:cs="Times New Roman"/>
        </w:rPr>
      </w:pPr>
      <w:r w:rsidRPr="00335791">
        <w:rPr>
          <w:rFonts w:ascii="Times New Roman" w:hAnsi="Times New Roman" w:cs="Times New Roman"/>
        </w:rPr>
        <w:t>LDA is the simplest of all possible classification methods that are based on Bayes’ formula. From Bayes’ rule one develops a classification model assuming the probability distribution within all groups is known, and that the prior probabilities for groups are given, and sum to 100% over all groups. It is based on the normal distribution assumption and the assumption that the covariance matrices of the two (or more) groups are identical. This means that the variability within each group has the same structure. The only difference between groups is that they have different centers. LDA considers both within-group variance and between-group variance. The estimated covariance matrix for LDA is obtained by pooling covariance matrices across groups.</w:t>
      </w:r>
    </w:p>
    <w:p w:rsidR="000856E3" w:rsidRPr="00335791" w:rsidRDefault="000856E3" w:rsidP="000856E3">
      <w:pPr>
        <w:tabs>
          <w:tab w:val="left" w:pos="-90"/>
          <w:tab w:val="left" w:pos="90"/>
        </w:tabs>
        <w:spacing w:line="360" w:lineRule="auto"/>
        <w:jc w:val="both"/>
        <w:rPr>
          <w:rFonts w:ascii="Times New Roman" w:hAnsi="Times New Roman" w:cs="Times New Roman"/>
        </w:rPr>
      </w:pPr>
      <w:r w:rsidRPr="00335791">
        <w:rPr>
          <w:rFonts w:ascii="Times New Roman" w:hAnsi="Times New Roman" w:cs="Times New Roman"/>
        </w:rPr>
        <w:t xml:space="preserve">When the variability of each group does not have the same structure (unequal covariance matrix), the shape of the curve separating groups is not linear, and therefore quadratic discriminant analysis will </w:t>
      </w:r>
      <w:r w:rsidRPr="00335791">
        <w:rPr>
          <w:rFonts w:ascii="Times New Roman" w:hAnsi="Times New Roman" w:cs="Times New Roman"/>
        </w:rPr>
        <w:lastRenderedPageBreak/>
        <w:t xml:space="preserve">provide a better classification model. The distance of observations from the center of the groups can also be measured using the </w:t>
      </w:r>
      <w:proofErr w:type="spellStart"/>
      <w:r w:rsidRPr="00335791">
        <w:rPr>
          <w:rFonts w:ascii="Times New Roman" w:hAnsi="Times New Roman" w:cs="Times New Roman"/>
        </w:rPr>
        <w:t>Mahalanobis</w:t>
      </w:r>
      <w:proofErr w:type="spellEnd"/>
      <w:r w:rsidRPr="00335791">
        <w:rPr>
          <w:rFonts w:ascii="Times New Roman" w:hAnsi="Times New Roman" w:cs="Times New Roman"/>
        </w:rPr>
        <w:t xml:space="preserve"> distance.</w:t>
      </w:r>
    </w:p>
    <w:p w:rsidR="000856E3" w:rsidRPr="00335791" w:rsidRDefault="000856E3" w:rsidP="000856E3">
      <w:pPr>
        <w:tabs>
          <w:tab w:val="left" w:pos="-90"/>
          <w:tab w:val="left" w:pos="90"/>
        </w:tabs>
        <w:spacing w:line="360" w:lineRule="auto"/>
        <w:jc w:val="both"/>
        <w:rPr>
          <w:rFonts w:ascii="Times New Roman" w:hAnsi="Times New Roman" w:cs="Times New Roman"/>
        </w:rPr>
      </w:pPr>
      <w:r w:rsidRPr="00335791">
        <w:rPr>
          <w:rFonts w:ascii="Times New Roman" w:hAnsi="Times New Roman" w:cs="Times New Roman"/>
        </w:rPr>
        <w:t>LDA is used for classifying objects (samples, people, foods, etc.) into groups based on features that can be used to describe the objects. This could include developing classifications models for a library of products, good vs. bad quality product, or healthy vs. cancerous cells. A typical example related to classifying objects or, more generally, recognizing patterns is not a simple task for automated procedures, particularly when the objects are of biological interest. For example, identifying species, predicting species distributions or finding gene expression patterns that predict the risk of developing a particular type of tumor are generally difficult tasks. Data can be different analytical techniques related to chromatographic hyphenated techniques, like liquid chromatography with diode array detection (LC-DAD), where a set of UV-Vis spectra are used for classification. Data from any type of measurement, including spectroscopic data, imaging data, or generic data such as a table of phy</w:t>
      </w:r>
      <w:r>
        <w:rPr>
          <w:rFonts w:ascii="Times New Roman" w:hAnsi="Times New Roman" w:cs="Times New Roman"/>
        </w:rPr>
        <w:t xml:space="preserve">sical </w:t>
      </w:r>
      <w:r w:rsidRPr="00335791">
        <w:rPr>
          <w:rFonts w:ascii="Times New Roman" w:hAnsi="Times New Roman" w:cs="Times New Roman"/>
        </w:rPr>
        <w:t>properties of samples, can be used for classification, if those measurements have features which describe the objects. But for an LDA to be a well-posed problem, the number of objects in the calibration set should be larger than the number of variables. Often variable selection is used during model development when LDA is applied to spectral data.</w:t>
      </w:r>
    </w:p>
    <w:p w:rsidR="000856E3" w:rsidRPr="00335791" w:rsidRDefault="000856E3" w:rsidP="000856E3">
      <w:pPr>
        <w:tabs>
          <w:tab w:val="left" w:pos="-90"/>
          <w:tab w:val="left" w:pos="90"/>
        </w:tabs>
        <w:spacing w:line="360" w:lineRule="auto"/>
        <w:jc w:val="both"/>
        <w:rPr>
          <w:rFonts w:ascii="Times New Roman" w:hAnsi="Times New Roman" w:cs="Times New Roman"/>
        </w:rPr>
      </w:pPr>
      <w:r w:rsidRPr="00335791">
        <w:rPr>
          <w:rFonts w:ascii="Times New Roman" w:hAnsi="Times New Roman" w:cs="Times New Roman"/>
        </w:rPr>
        <w:t>In order to overcome the constraint of requiring</w:t>
      </w:r>
      <w:r>
        <w:rPr>
          <w:rFonts w:ascii="Times New Roman" w:hAnsi="Times New Roman" w:cs="Times New Roman"/>
        </w:rPr>
        <w:t xml:space="preserve"> more objects than features, we</w:t>
      </w:r>
      <w:r w:rsidRPr="00335791">
        <w:rPr>
          <w:rFonts w:ascii="Times New Roman" w:hAnsi="Times New Roman" w:cs="Times New Roman"/>
        </w:rPr>
        <w:t xml:space="preserve"> may use PCA-LDA which reduces the data dimensionality using PCA prior to running LDA. The number of components would still need to be less than the number of objects in each class. PCA-LDA makes use of a common projection space for all the classes. This option may be chosen for classification using spectral data by enabling it in the Options tab of the analysis dialog.</w:t>
      </w:r>
    </w:p>
    <w:p w:rsidR="000856E3" w:rsidRPr="00335791" w:rsidRDefault="000856E3" w:rsidP="000856E3">
      <w:pPr>
        <w:tabs>
          <w:tab w:val="left" w:pos="-90"/>
          <w:tab w:val="left" w:pos="90"/>
        </w:tabs>
        <w:spacing w:line="360" w:lineRule="auto"/>
        <w:jc w:val="both"/>
        <w:rPr>
          <w:rFonts w:ascii="Times New Roman" w:hAnsi="Times New Roman" w:cs="Times New Roman"/>
        </w:rPr>
      </w:pPr>
      <w:r w:rsidRPr="00335791">
        <w:rPr>
          <w:rFonts w:ascii="Times New Roman" w:hAnsi="Times New Roman" w:cs="Times New Roman"/>
        </w:rPr>
        <w:t>Discriminant analysis</w:t>
      </w:r>
      <w:r>
        <w:rPr>
          <w:rFonts w:ascii="Times New Roman" w:hAnsi="Times New Roman" w:cs="Times New Roman"/>
        </w:rPr>
        <w:t xml:space="preserve"> can be done in </w:t>
      </w:r>
      <w:r w:rsidRPr="00703A15">
        <w:rPr>
          <w:rFonts w:ascii="Times New Roman" w:hAnsi="Times New Roman" w:cs="Times New Roman"/>
          <w:i/>
        </w:rPr>
        <w:t xml:space="preserve">The </w:t>
      </w:r>
      <w:proofErr w:type="spellStart"/>
      <w:r w:rsidRPr="00703A15">
        <w:rPr>
          <w:rFonts w:ascii="Times New Roman" w:hAnsi="Times New Roman" w:cs="Times New Roman"/>
          <w:i/>
        </w:rPr>
        <w:t>Unscrambler</w:t>
      </w:r>
      <w:proofErr w:type="spellEnd"/>
      <w:r w:rsidRPr="00703A15">
        <w:rPr>
          <w:rFonts w:ascii="Times New Roman" w:hAnsi="Times New Roman" w:cs="Times New Roman"/>
          <w:i/>
        </w:rPr>
        <w:t xml:space="preserve"> 10.1</w:t>
      </w:r>
      <w:r w:rsidRPr="00335791">
        <w:rPr>
          <w:rFonts w:ascii="Times New Roman" w:hAnsi="Times New Roman" w:cs="Times New Roman"/>
        </w:rPr>
        <w:t xml:space="preserve"> using linear discriminant analysis, which is described in the following, or by partial least squares regression methods (PLS-DA).</w:t>
      </w:r>
      <w:r>
        <w:rPr>
          <w:rFonts w:ascii="Times New Roman" w:hAnsi="Times New Roman" w:cs="Times New Roman"/>
        </w:rPr>
        <w:t xml:space="preserve"> </w:t>
      </w:r>
      <w:r w:rsidRPr="00335791">
        <w:rPr>
          <w:rFonts w:ascii="Times New Roman" w:hAnsi="Times New Roman" w:cs="Times New Roman"/>
        </w:rPr>
        <w:t>LDA can be done in many dif</w:t>
      </w:r>
      <w:r>
        <w:rPr>
          <w:rFonts w:ascii="Times New Roman" w:hAnsi="Times New Roman" w:cs="Times New Roman"/>
        </w:rPr>
        <w:t xml:space="preserve">ferent ways and </w:t>
      </w:r>
      <w:r w:rsidRPr="00703A15">
        <w:rPr>
          <w:rFonts w:ascii="Times New Roman" w:hAnsi="Times New Roman" w:cs="Times New Roman"/>
          <w:i/>
        </w:rPr>
        <w:t xml:space="preserve">The </w:t>
      </w:r>
      <w:proofErr w:type="spellStart"/>
      <w:r w:rsidRPr="00703A15">
        <w:rPr>
          <w:rFonts w:ascii="Times New Roman" w:hAnsi="Times New Roman" w:cs="Times New Roman"/>
          <w:i/>
        </w:rPr>
        <w:t>Unscrambler</w:t>
      </w:r>
      <w:proofErr w:type="spellEnd"/>
      <w:r w:rsidRPr="00703A15">
        <w:rPr>
          <w:rFonts w:ascii="Times New Roman" w:hAnsi="Times New Roman" w:cs="Times New Roman"/>
          <w:i/>
        </w:rPr>
        <w:t xml:space="preserve"> version 10</w:t>
      </w:r>
      <w:r>
        <w:rPr>
          <w:rFonts w:ascii="Times New Roman" w:hAnsi="Times New Roman" w:cs="Times New Roman"/>
        </w:rPr>
        <w:t>.1</w:t>
      </w:r>
      <w:r w:rsidRPr="00335791">
        <w:rPr>
          <w:rFonts w:ascii="Times New Roman" w:hAnsi="Times New Roman" w:cs="Times New Roman"/>
        </w:rPr>
        <w:t xml:space="preserve"> has options for Linear, Quadratic and </w:t>
      </w:r>
      <w:proofErr w:type="spellStart"/>
      <w:r w:rsidRPr="00335791">
        <w:rPr>
          <w:rFonts w:ascii="Times New Roman" w:hAnsi="Times New Roman" w:cs="Times New Roman"/>
        </w:rPr>
        <w:t>Mahalanobis</w:t>
      </w:r>
      <w:proofErr w:type="spellEnd"/>
      <w:r w:rsidRPr="00335791">
        <w:rPr>
          <w:rFonts w:ascii="Times New Roman" w:hAnsi="Times New Roman" w:cs="Times New Roman"/>
        </w:rPr>
        <w:t xml:space="preserve"> classifiers.</w:t>
      </w:r>
    </w:p>
    <w:p w:rsidR="000856E3" w:rsidRPr="00335791" w:rsidRDefault="000856E3" w:rsidP="000856E3">
      <w:pPr>
        <w:tabs>
          <w:tab w:val="left" w:pos="-90"/>
          <w:tab w:val="left" w:pos="90"/>
        </w:tabs>
        <w:spacing w:line="360" w:lineRule="auto"/>
        <w:jc w:val="both"/>
        <w:rPr>
          <w:rFonts w:ascii="Times New Roman" w:hAnsi="Times New Roman" w:cs="Times New Roman"/>
        </w:rPr>
      </w:pPr>
      <w:r w:rsidRPr="00335791">
        <w:rPr>
          <w:rFonts w:ascii="Times New Roman" w:hAnsi="Times New Roman" w:cs="Times New Roman"/>
        </w:rPr>
        <w:t xml:space="preserve">The linear method is used when the difference between two groups can be represented by a linear function. When a curved line separates the distance between groups, the quadratic method is effective. This is the case when the covariance matrices differ from group to group. Quadratic discriminant analysis may perform better in situations where the different groups being classified have their main variability in different directions, but only when the training sets used are large. The </w:t>
      </w:r>
      <w:proofErr w:type="spellStart"/>
      <w:r w:rsidRPr="00335791">
        <w:rPr>
          <w:rFonts w:ascii="Times New Roman" w:hAnsi="Times New Roman" w:cs="Times New Roman"/>
        </w:rPr>
        <w:t>Mahalanobis</w:t>
      </w:r>
      <w:proofErr w:type="spellEnd"/>
      <w:r w:rsidRPr="00335791">
        <w:rPr>
          <w:rFonts w:ascii="Times New Roman" w:hAnsi="Times New Roman" w:cs="Times New Roman"/>
        </w:rPr>
        <w:t xml:space="preserve"> distance is a way of measuring the distance of an observation to the centers of the groups, and uses el</w:t>
      </w:r>
      <w:r>
        <w:rPr>
          <w:rFonts w:ascii="Times New Roman" w:hAnsi="Times New Roman" w:cs="Times New Roman"/>
        </w:rPr>
        <w:t>lipses to define the distances.</w:t>
      </w:r>
    </w:p>
    <w:p w:rsidR="000856E3" w:rsidRDefault="000856E3" w:rsidP="000856E3">
      <w:pPr>
        <w:tabs>
          <w:tab w:val="left" w:pos="-90"/>
          <w:tab w:val="left" w:pos="90"/>
        </w:tabs>
        <w:spacing w:line="360" w:lineRule="auto"/>
        <w:jc w:val="both"/>
        <w:rPr>
          <w:rFonts w:ascii="Times New Roman" w:hAnsi="Times New Roman" w:cs="Times New Roman"/>
        </w:rPr>
      </w:pPr>
      <w:r w:rsidRPr="00335791">
        <w:rPr>
          <w:rFonts w:ascii="Times New Roman" w:hAnsi="Times New Roman" w:cs="Times New Roman"/>
        </w:rPr>
        <w:lastRenderedPageBreak/>
        <w:t>The results of the LDA classification are the predicted class for each sample, presented in the results matrix Prediction, and the matrix containing the Confusion matrix. The prediction matrix exhibits the probability of membership for each class, as well as the predicted class for each sample added as a category variabl</w:t>
      </w:r>
      <w:r>
        <w:rPr>
          <w:rFonts w:ascii="Times New Roman" w:hAnsi="Times New Roman" w:cs="Times New Roman"/>
        </w:rPr>
        <w:t xml:space="preserve">e in the column Predicted. </w:t>
      </w:r>
      <w:r w:rsidRPr="00335791">
        <w:rPr>
          <w:rFonts w:ascii="Times New Roman" w:hAnsi="Times New Roman" w:cs="Times New Roman"/>
        </w:rPr>
        <w:t xml:space="preserve"> For an LDA to be performed, the number of samples within each category must be more than the number of variables.</w:t>
      </w:r>
    </w:p>
    <w:p w:rsidR="000856E3" w:rsidRDefault="000856E3" w:rsidP="000856E3">
      <w:pPr>
        <w:tabs>
          <w:tab w:val="left" w:pos="-90"/>
          <w:tab w:val="left" w:pos="90"/>
        </w:tabs>
        <w:spacing w:line="360" w:lineRule="auto"/>
        <w:rPr>
          <w:rFonts w:ascii="Times New Roman" w:hAnsi="Times New Roman" w:cs="Times New Roman"/>
          <w:b/>
          <w:sz w:val="24"/>
          <w:szCs w:val="24"/>
        </w:rPr>
      </w:pPr>
      <w:r w:rsidRPr="004378B7">
        <w:rPr>
          <w:rFonts w:ascii="Times New Roman" w:hAnsi="Times New Roman" w:cs="Times New Roman"/>
          <w:b/>
          <w:sz w:val="24"/>
          <w:szCs w:val="24"/>
        </w:rPr>
        <w:t>5.</w:t>
      </w:r>
      <w:r>
        <w:rPr>
          <w:rFonts w:ascii="Times New Roman" w:hAnsi="Times New Roman" w:cs="Times New Roman"/>
          <w:b/>
          <w:sz w:val="24"/>
          <w:szCs w:val="24"/>
        </w:rPr>
        <w:t>3 Principal Component Analysis</w:t>
      </w:r>
    </w:p>
    <w:p w:rsidR="000856E3" w:rsidRPr="00D73A4B" w:rsidRDefault="000856E3" w:rsidP="000856E3">
      <w:pPr>
        <w:tabs>
          <w:tab w:val="left" w:pos="-90"/>
          <w:tab w:val="left" w:pos="90"/>
        </w:tabs>
        <w:spacing w:line="360" w:lineRule="auto"/>
        <w:jc w:val="both"/>
        <w:rPr>
          <w:rFonts w:ascii="Times New Roman" w:hAnsi="Times New Roman" w:cs="Times New Roman"/>
        </w:rPr>
      </w:pPr>
      <w:r w:rsidRPr="00D73A4B">
        <w:rPr>
          <w:rFonts w:ascii="Times New Roman" w:hAnsi="Times New Roman" w:cs="Times New Roman"/>
        </w:rPr>
        <w:t xml:space="preserve">Principal Component analysis is a mathematical variable reduction procedure, that converts a larger number of observed variables into a smaller number of variable (called principal components), that will take in account most of the variance in the observed variables. </w:t>
      </w:r>
      <w:r>
        <w:rPr>
          <w:rFonts w:ascii="Times New Roman" w:hAnsi="Times New Roman" w:cs="Times New Roman"/>
        </w:rPr>
        <w:t xml:space="preserve">Number of original variables is more than or equal to the number of principal </w:t>
      </w:r>
      <w:proofErr w:type="spellStart"/>
      <w:r>
        <w:rPr>
          <w:rFonts w:ascii="Times New Roman" w:hAnsi="Times New Roman" w:cs="Times New Roman"/>
        </w:rPr>
        <w:t>componnets</w:t>
      </w:r>
      <w:proofErr w:type="spellEnd"/>
      <w:r>
        <w:rPr>
          <w:rFonts w:ascii="Times New Roman" w:hAnsi="Times New Roman" w:cs="Times New Roman"/>
        </w:rPr>
        <w:t>. In this technique, the</w:t>
      </w:r>
      <w:r w:rsidRPr="00D73A4B">
        <w:rPr>
          <w:rFonts w:ascii="Times New Roman" w:hAnsi="Times New Roman" w:cs="Times New Roman"/>
        </w:rPr>
        <w:t xml:space="preserve"> first principal com</w:t>
      </w:r>
      <w:r>
        <w:rPr>
          <w:rFonts w:ascii="Times New Roman" w:hAnsi="Times New Roman" w:cs="Times New Roman"/>
        </w:rPr>
        <w:t>ponent has the highest variance; the second principal component has the second highest variance and so on. But each principal component should be orthogonal to the one before that.</w:t>
      </w:r>
    </w:p>
    <w:p w:rsidR="000856E3" w:rsidRPr="00D73A4B" w:rsidRDefault="000856E3" w:rsidP="000856E3">
      <w:pPr>
        <w:tabs>
          <w:tab w:val="left" w:pos="-90"/>
          <w:tab w:val="left" w:pos="90"/>
        </w:tabs>
        <w:spacing w:line="360" w:lineRule="auto"/>
        <w:jc w:val="both"/>
        <w:rPr>
          <w:rFonts w:ascii="Times New Roman" w:hAnsi="Times New Roman" w:cs="Times New Roman"/>
        </w:rPr>
      </w:pPr>
      <w:r>
        <w:rPr>
          <w:rFonts w:ascii="Times New Roman" w:hAnsi="Times New Roman" w:cs="Times New Roman"/>
        </w:rPr>
        <w:t>PCA helps us to identify pattern in data and emphasize on the similarities and differences of the dataset. When the data had a large number of variables, patterns in the dataset are difficult to be recognized. So PCA is a useful</w:t>
      </w:r>
      <w:r w:rsidRPr="00D73A4B">
        <w:rPr>
          <w:rFonts w:ascii="Times New Roman" w:hAnsi="Times New Roman" w:cs="Times New Roman"/>
        </w:rPr>
        <w:t xml:space="preserve"> tool for analyzing data</w:t>
      </w:r>
      <w:r>
        <w:rPr>
          <w:rFonts w:ascii="Times New Roman" w:hAnsi="Times New Roman" w:cs="Times New Roman"/>
        </w:rPr>
        <w:t xml:space="preserve"> </w:t>
      </w:r>
      <w:r w:rsidRPr="00D73A4B">
        <w:rPr>
          <w:rFonts w:ascii="Times New Roman" w:hAnsi="Times New Roman" w:cs="Times New Roman"/>
        </w:rPr>
        <w:t>In this project, we can use PCA on the raw canine data, and also the normalized data to see if we get separate clusters of the benign, malignant and normal Region of Interests (ROI).</w:t>
      </w:r>
      <w:r>
        <w:rPr>
          <w:rFonts w:ascii="Times New Roman" w:hAnsi="Times New Roman" w:cs="Times New Roman"/>
        </w:rPr>
        <w:t xml:space="preserve"> We will be using the PCA pl</w:t>
      </w:r>
      <w:r w:rsidR="00701514">
        <w:rPr>
          <w:rFonts w:ascii="Times New Roman" w:hAnsi="Times New Roman" w:cs="Times New Roman"/>
        </w:rPr>
        <w:t xml:space="preserve">ot tool in the </w:t>
      </w:r>
      <w:proofErr w:type="spellStart"/>
      <w:r w:rsidRPr="00701514">
        <w:rPr>
          <w:rFonts w:ascii="Times New Roman" w:hAnsi="Times New Roman" w:cs="Times New Roman"/>
          <w:i/>
        </w:rPr>
        <w:t>Unscrambler</w:t>
      </w:r>
      <w:proofErr w:type="spellEnd"/>
      <w:r w:rsidRPr="00701514">
        <w:rPr>
          <w:rFonts w:ascii="Times New Roman" w:hAnsi="Times New Roman" w:cs="Times New Roman"/>
          <w:i/>
        </w:rPr>
        <w:t xml:space="preserve"> 10.1</w:t>
      </w:r>
      <w:r>
        <w:rPr>
          <w:rFonts w:ascii="Times New Roman" w:hAnsi="Times New Roman" w:cs="Times New Roman"/>
        </w:rPr>
        <w:t xml:space="preserve"> for this purpose.</w:t>
      </w:r>
    </w:p>
    <w:p w:rsidR="000856E3" w:rsidRPr="00D73A4B" w:rsidRDefault="000856E3" w:rsidP="000856E3">
      <w:pPr>
        <w:tabs>
          <w:tab w:val="left" w:pos="-90"/>
          <w:tab w:val="left" w:pos="90"/>
        </w:tabs>
        <w:spacing w:line="360" w:lineRule="auto"/>
        <w:rPr>
          <w:rFonts w:ascii="Times New Roman" w:hAnsi="Times New Roman" w:cs="Times New Roman"/>
          <w:b/>
          <w:sz w:val="24"/>
          <w:szCs w:val="24"/>
        </w:rPr>
      </w:pPr>
    </w:p>
    <w:p w:rsidR="000856E3" w:rsidRPr="004378B7" w:rsidRDefault="000856E3" w:rsidP="000856E3">
      <w:pPr>
        <w:tabs>
          <w:tab w:val="left" w:pos="-90"/>
          <w:tab w:val="left" w:pos="90"/>
        </w:tabs>
        <w:rPr>
          <w:rFonts w:ascii="Times New Roman" w:hAnsi="Times New Roman" w:cs="Times New Roman"/>
          <w:b/>
          <w:sz w:val="24"/>
          <w:szCs w:val="24"/>
        </w:rPr>
      </w:pPr>
      <w:r w:rsidRPr="004378B7">
        <w:rPr>
          <w:rFonts w:ascii="Times New Roman" w:hAnsi="Times New Roman" w:cs="Times New Roman"/>
          <w:b/>
          <w:sz w:val="24"/>
          <w:szCs w:val="24"/>
        </w:rPr>
        <w:t>5.</w:t>
      </w:r>
      <w:r>
        <w:rPr>
          <w:rFonts w:ascii="Times New Roman" w:hAnsi="Times New Roman" w:cs="Times New Roman"/>
          <w:b/>
          <w:sz w:val="24"/>
          <w:szCs w:val="24"/>
        </w:rPr>
        <w:t xml:space="preserve">4 Tissue Optical Indices </w:t>
      </w:r>
    </w:p>
    <w:p w:rsidR="000856E3" w:rsidRDefault="000856E3" w:rsidP="000856E3">
      <w:pPr>
        <w:spacing w:line="360" w:lineRule="auto"/>
        <w:rPr>
          <w:rFonts w:ascii="Times New Roman" w:hAnsi="Times New Roman" w:cs="Times New Roman"/>
        </w:rPr>
      </w:pPr>
      <w:r>
        <w:rPr>
          <w:rFonts w:ascii="Times New Roman" w:hAnsi="Times New Roman" w:cs="Times New Roman"/>
        </w:rPr>
        <w:t>A variety of optical indices have been developed in literature, that best correlate with the pathological state of breast tissue or with tissue density levels [13 ]. For example, tissue optical indices (TOI) aimed at enhancing contrast between cancerous and healthy tissue has been defined as follows:</w:t>
      </w:r>
    </w:p>
    <w:p w:rsidR="000856E3" w:rsidRDefault="000856E3" w:rsidP="000856E3">
      <w:pPr>
        <w:spacing w:line="360" w:lineRule="auto"/>
        <w:rPr>
          <w:rFonts w:ascii="Times New Roman" w:eastAsiaTheme="minorEastAsia" w:hAnsi="Times New Roman" w:cs="Times New Roman"/>
        </w:rPr>
      </w:pPr>
      <w:r>
        <w:rPr>
          <w:rFonts w:ascii="Times New Roman" w:hAnsi="Times New Roman" w:cs="Times New Roman"/>
        </w:rPr>
        <w:t xml:space="preserve">                                                      </w:t>
      </w:r>
      <w:r w:rsidRPr="00F22A05">
        <w:rPr>
          <w:rFonts w:ascii="Times New Roman" w:eastAsiaTheme="minorEastAsia" w:hAnsi="Times New Roman" w:cs="Times New Roman"/>
          <w:position w:val="-30"/>
        </w:rPr>
        <w:object w:dxaOrig="2060" w:dyaOrig="680">
          <v:shape id="_x0000_i1026" type="#_x0000_t75" style="width:102.75pt;height:33.75pt" o:ole="">
            <v:imagedata r:id="rId21" o:title=""/>
          </v:shape>
          <o:OLEObject Type="Embed" ProgID="Equation.DSMT4" ShapeID="_x0000_i1026" DrawAspect="Content" ObjectID="_1416247191" r:id="rId27"/>
        </w:object>
      </w:r>
      <w:r w:rsidR="00BB4699">
        <w:rPr>
          <w:rFonts w:ascii="Times New Roman" w:eastAsiaTheme="minorEastAsia" w:hAnsi="Times New Roman" w:cs="Times New Roman"/>
          <w:position w:val="-30"/>
        </w:rPr>
        <w:t xml:space="preserve">                                                                      (1)</w:t>
      </w:r>
    </w:p>
    <w:p w:rsidR="000856E3" w:rsidRDefault="000856E3" w:rsidP="000856E3">
      <w:pPr>
        <w:tabs>
          <w:tab w:val="left" w:pos="-90"/>
          <w:tab w:val="left" w:pos="90"/>
        </w:tabs>
        <w:spacing w:line="360" w:lineRule="auto"/>
        <w:rPr>
          <w:rFonts w:ascii="Times New Roman" w:hAnsi="Times New Roman" w:cs="Times New Roman"/>
          <w:color w:val="000000"/>
          <w:shd w:val="clear" w:color="auto" w:fill="FFFFFF"/>
        </w:rPr>
      </w:pPr>
      <w:r>
        <w:rPr>
          <w:rFonts w:ascii="Times New Roman" w:hAnsi="Times New Roman" w:cs="Times New Roman"/>
        </w:rPr>
        <w:t xml:space="preserve">These measurements have underlying physiological </w:t>
      </w:r>
      <w:proofErr w:type="gramStart"/>
      <w:r>
        <w:rPr>
          <w:rFonts w:ascii="Times New Roman" w:hAnsi="Times New Roman" w:cs="Times New Roman"/>
        </w:rPr>
        <w:t>meaning .</w:t>
      </w:r>
      <w:proofErr w:type="gramEnd"/>
      <w:r>
        <w:rPr>
          <w:rFonts w:ascii="Times New Roman" w:hAnsi="Times New Roman" w:cs="Times New Roman"/>
        </w:rPr>
        <w:t xml:space="preserve"> Higher content of hemoglobin (</w:t>
      </w:r>
      <w:proofErr w:type="spellStart"/>
      <w:r>
        <w:rPr>
          <w:rFonts w:ascii="Times New Roman" w:hAnsi="Times New Roman" w:cs="Times New Roman"/>
        </w:rPr>
        <w:t>HbT</w:t>
      </w:r>
      <w:proofErr w:type="spellEnd"/>
      <w:r>
        <w:rPr>
          <w:rFonts w:ascii="Times New Roman" w:hAnsi="Times New Roman" w:cs="Times New Roman"/>
        </w:rPr>
        <w:t>) suggests elevated tissue volume and angiogenesis; higher water content (H</w:t>
      </w:r>
      <w:r w:rsidRPr="001148D4">
        <w:rPr>
          <w:rFonts w:ascii="Times New Roman" w:hAnsi="Times New Roman" w:cs="Times New Roman"/>
          <w:vertAlign w:val="subscript"/>
        </w:rPr>
        <w:t>2</w:t>
      </w:r>
      <w:r>
        <w:rPr>
          <w:rFonts w:ascii="Times New Roman" w:hAnsi="Times New Roman" w:cs="Times New Roman"/>
        </w:rPr>
        <w:t>O) suggest edema and increased cellularity, decreased StO</w:t>
      </w:r>
      <w:r w:rsidRPr="00BA6B2B">
        <w:rPr>
          <w:rFonts w:ascii="Times New Roman" w:hAnsi="Times New Roman" w:cs="Times New Roman"/>
          <w:vertAlign w:val="subscript"/>
        </w:rPr>
        <w:t>2</w:t>
      </w:r>
      <w:r>
        <w:rPr>
          <w:rFonts w:ascii="Times New Roman" w:hAnsi="Times New Roman" w:cs="Times New Roman"/>
        </w:rPr>
        <w:t xml:space="preserve"> indicated tissue hypoxia (a pathological condition in which tissue </w:t>
      </w:r>
      <w:r w:rsidRPr="00D77202">
        <w:rPr>
          <w:rFonts w:ascii="Times New Roman" w:hAnsi="Times New Roman" w:cs="Times New Roman"/>
          <w:color w:val="000000"/>
          <w:shd w:val="clear" w:color="auto" w:fill="FFFFFF"/>
        </w:rPr>
        <w:t>is deprived of adequate</w:t>
      </w:r>
      <w:r w:rsidRPr="00D77202">
        <w:rPr>
          <w:rStyle w:val="apple-converted-space"/>
          <w:rFonts w:ascii="Times New Roman" w:hAnsi="Times New Roman" w:cs="Times New Roman"/>
          <w:color w:val="000000"/>
          <w:shd w:val="clear" w:color="auto" w:fill="FFFFFF"/>
        </w:rPr>
        <w:t> </w:t>
      </w:r>
      <w:r w:rsidRPr="00D77202">
        <w:rPr>
          <w:rFonts w:ascii="Times New Roman" w:hAnsi="Times New Roman" w:cs="Times New Roman"/>
          <w:shd w:val="clear" w:color="auto" w:fill="FFFFFF"/>
        </w:rPr>
        <w:t>oxygen</w:t>
      </w:r>
      <w:r w:rsidRPr="00D77202">
        <w:rPr>
          <w:rStyle w:val="apple-converted-space"/>
          <w:rFonts w:ascii="Times New Roman" w:hAnsi="Times New Roman" w:cs="Times New Roman"/>
          <w:color w:val="000000"/>
          <w:shd w:val="clear" w:color="auto" w:fill="FFFFFF"/>
        </w:rPr>
        <w:t> </w:t>
      </w:r>
      <w:r w:rsidRPr="00D77202">
        <w:rPr>
          <w:rFonts w:ascii="Times New Roman" w:hAnsi="Times New Roman" w:cs="Times New Roman"/>
          <w:color w:val="000000"/>
          <w:shd w:val="clear" w:color="auto" w:fill="FFFFFF"/>
        </w:rPr>
        <w:t>supply</w:t>
      </w:r>
      <w:r>
        <w:rPr>
          <w:rFonts w:ascii="Times New Roman" w:hAnsi="Times New Roman" w:cs="Times New Roman"/>
          <w:color w:val="000000"/>
          <w:shd w:val="clear" w:color="auto" w:fill="FFFFFF"/>
        </w:rPr>
        <w:t>) driven by metabolically active tumor cells, decreased lipid content [Lipid] reflects displacement of parenchymal adipose. A higher TOI suggest that the tumor is malignant, because it indicates higher metabolic activity of the cells.</w:t>
      </w:r>
    </w:p>
    <w:p w:rsidR="000856E3" w:rsidRDefault="000856E3" w:rsidP="000856E3">
      <w:pPr>
        <w:tabs>
          <w:tab w:val="left" w:pos="-90"/>
          <w:tab w:val="left" w:pos="90"/>
        </w:tabs>
        <w:spacing w:line="36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 xml:space="preserve">For this method, we need to find out the four wavelengths characteristic of the four tissue </w:t>
      </w:r>
      <w:proofErr w:type="spellStart"/>
      <w:r>
        <w:rPr>
          <w:rFonts w:ascii="Times New Roman" w:hAnsi="Times New Roman" w:cs="Times New Roman"/>
          <w:color w:val="000000"/>
          <w:shd w:val="clear" w:color="auto" w:fill="FFFFFF"/>
        </w:rPr>
        <w:t>chromophores</w:t>
      </w:r>
      <w:proofErr w:type="spellEnd"/>
      <w:r>
        <w:rPr>
          <w:rFonts w:ascii="Times New Roman" w:hAnsi="Times New Roman" w:cs="Times New Roman"/>
          <w:color w:val="000000"/>
          <w:shd w:val="clear" w:color="auto" w:fill="FFFFFF"/>
        </w:rPr>
        <w:t>. Then we have to find a relationship between the two parameters: concentration and the reflectance intensity. This is because the above formula is in terms of concentration but our spectral data is in terms of reflectance intensity.</w:t>
      </w:r>
    </w:p>
    <w:p w:rsidR="000856E3" w:rsidRPr="00264B4A" w:rsidRDefault="000856E3" w:rsidP="000856E3">
      <w:pPr>
        <w:pStyle w:val="ListParagraph"/>
        <w:numPr>
          <w:ilvl w:val="0"/>
          <w:numId w:val="12"/>
        </w:numPr>
        <w:tabs>
          <w:tab w:val="left" w:pos="-90"/>
          <w:tab w:val="left" w:pos="90"/>
        </w:tabs>
        <w:spacing w:line="360" w:lineRule="auto"/>
        <w:ind w:left="360"/>
        <w:rPr>
          <w:rFonts w:ascii="Times New Roman" w:hAnsi="Times New Roman" w:cs="Times New Roman"/>
          <w:b/>
          <w:color w:val="000000"/>
          <w:sz w:val="28"/>
          <w:szCs w:val="28"/>
          <w:shd w:val="clear" w:color="auto" w:fill="FFFFFF"/>
        </w:rPr>
      </w:pPr>
      <w:r w:rsidRPr="00264B4A">
        <w:rPr>
          <w:rFonts w:ascii="Times New Roman" w:hAnsi="Times New Roman" w:cs="Times New Roman"/>
          <w:b/>
          <w:color w:val="000000"/>
          <w:sz w:val="28"/>
          <w:szCs w:val="28"/>
          <w:shd w:val="clear" w:color="auto" w:fill="FFFFFF"/>
        </w:rPr>
        <w:t>Preliminary Results</w:t>
      </w:r>
    </w:p>
    <w:p w:rsidR="000856E3" w:rsidRPr="00DC0FD0" w:rsidRDefault="000856E3" w:rsidP="000856E3">
      <w:pPr>
        <w:spacing w:line="360" w:lineRule="auto"/>
        <w:jc w:val="both"/>
        <w:rPr>
          <w:rFonts w:ascii="Times New Roman" w:hAnsi="Times New Roman" w:cs="Times New Roman"/>
        </w:rPr>
      </w:pPr>
      <w:r w:rsidRPr="00DC0FD0">
        <w:rPr>
          <w:rFonts w:ascii="Times New Roman" w:hAnsi="Times New Roman" w:cs="Times New Roman"/>
        </w:rPr>
        <w:t xml:space="preserve">In this section, we discuss the </w:t>
      </w:r>
      <w:r>
        <w:rPr>
          <w:rFonts w:ascii="Times New Roman" w:hAnsi="Times New Roman" w:cs="Times New Roman"/>
        </w:rPr>
        <w:t>preliminary results</w:t>
      </w:r>
      <w:r w:rsidRPr="00DC0FD0">
        <w:rPr>
          <w:rFonts w:ascii="Times New Roman" w:hAnsi="Times New Roman" w:cs="Times New Roman"/>
        </w:rPr>
        <w:t xml:space="preserve">. The aim of these experiments is to demonstrate the potential of </w:t>
      </w:r>
      <w:proofErr w:type="spellStart"/>
      <w:r w:rsidRPr="00DC0FD0">
        <w:rPr>
          <w:rFonts w:ascii="Times New Roman" w:hAnsi="Times New Roman" w:cs="Times New Roman"/>
        </w:rPr>
        <w:t>hyperspectral</w:t>
      </w:r>
      <w:proofErr w:type="spellEnd"/>
      <w:r w:rsidRPr="00DC0FD0">
        <w:rPr>
          <w:rFonts w:ascii="Times New Roman" w:hAnsi="Times New Roman" w:cs="Times New Roman"/>
        </w:rPr>
        <w:t xml:space="preserve"> imaging system for mammary tumor characterization and discriminate benign and malignant mammary tumors.  A total of 22 mammary tumors were used for the </w:t>
      </w:r>
      <w:r w:rsidRPr="00DC0FD0">
        <w:rPr>
          <w:rFonts w:ascii="Times New Roman" w:hAnsi="Times New Roman" w:cs="Times New Roman"/>
          <w:i/>
        </w:rPr>
        <w:t>in vivo</w:t>
      </w:r>
      <w:r w:rsidRPr="00DC0FD0">
        <w:rPr>
          <w:rFonts w:ascii="Times New Roman" w:hAnsi="Times New Roman" w:cs="Times New Roman"/>
        </w:rPr>
        <w:t xml:space="preserve"> imaging study. </w:t>
      </w:r>
      <w:proofErr w:type="spellStart"/>
      <w:r w:rsidRPr="00DC0FD0">
        <w:rPr>
          <w:rFonts w:ascii="Times New Roman" w:hAnsi="Times New Roman" w:cs="Times New Roman"/>
        </w:rPr>
        <w:t>Hyperspectral</w:t>
      </w:r>
      <w:proofErr w:type="spellEnd"/>
      <w:r w:rsidRPr="00DC0FD0">
        <w:rPr>
          <w:rFonts w:ascii="Times New Roman" w:hAnsi="Times New Roman" w:cs="Times New Roman"/>
        </w:rPr>
        <w:t xml:space="preserve"> images were acquired from each canine patient. Quantitative analysis of the spectral images was performed to compare the spectra of cancer, benign and normal tissue. </w:t>
      </w:r>
    </w:p>
    <w:p w:rsidR="000856E3" w:rsidRDefault="00DD5A04" w:rsidP="00B24BF9">
      <w:pPr>
        <w:spacing w:line="360" w:lineRule="auto"/>
        <w:jc w:val="both"/>
        <w:rPr>
          <w:rFonts w:ascii="Times New Roman" w:hAnsi="Times New Roman" w:cs="Times New Roman"/>
        </w:rPr>
      </w:pPr>
      <w:r>
        <w:rPr>
          <w:rFonts w:ascii="Times New Roman" w:hAnsi="Times New Roman" w:cs="Times New Roman"/>
        </w:rPr>
        <w:t>As shown in Figure 9 and 10</w:t>
      </w:r>
      <w:r w:rsidR="000856E3" w:rsidRPr="00B16A6E">
        <w:rPr>
          <w:rFonts w:ascii="Times New Roman" w:hAnsi="Times New Roman" w:cs="Times New Roman"/>
        </w:rPr>
        <w:t xml:space="preserve">, the spectra of cancer tissue clearly differ from those of benign and normal tissue. It is interesting that the cancer tissue, within a single patient, has relatively low reflectance intensity compared to the benign and normal tissue, in the wavelength range between 650nm to 1100nm. </w:t>
      </w:r>
      <w:r w:rsidR="00B6267D" w:rsidRPr="001A1E4A">
        <w:rPr>
          <w:rFonts w:ascii="Times New Roman" w:hAnsi="Times New Roman" w:cs="Times New Roman"/>
        </w:rPr>
        <w:t>.  Previous studies have shown that cancerous tissues are associated with higher hemoglobin and water content, and lower lipid concentration with respect to benign tissue. The decreased reflectance intensity observed for malignant tumors is due to the increased microvasculature and therefore higher blood content of cancerous tissue relative to benign tissue.</w:t>
      </w:r>
    </w:p>
    <w:p w:rsidR="00701514" w:rsidRPr="00B24BF9" w:rsidRDefault="00061F9D" w:rsidP="00B24BF9">
      <w:pPr>
        <w:spacing w:line="360" w:lineRule="auto"/>
        <w:jc w:val="both"/>
        <w:rPr>
          <w:rFonts w:ascii="Times New Roman" w:hAnsi="Times New Roman" w:cs="Times New Roman"/>
        </w:rPr>
      </w:pPr>
      <w:r>
        <w:rPr>
          <w:noProof/>
        </w:rPr>
        <w:drawing>
          <wp:inline distT="0" distB="0" distL="0" distR="0" wp14:anchorId="13BB3113" wp14:editId="0F5653D6">
            <wp:extent cx="5590924" cy="230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1175" cy="2305153"/>
                    </a:xfrm>
                    <a:prstGeom prst="rect">
                      <a:avLst/>
                    </a:prstGeom>
                    <a:noFill/>
                    <a:ln>
                      <a:noFill/>
                    </a:ln>
                  </pic:spPr>
                </pic:pic>
              </a:graphicData>
            </a:graphic>
          </wp:inline>
        </w:drawing>
      </w:r>
    </w:p>
    <w:p w:rsidR="000856E3" w:rsidRDefault="000856E3" w:rsidP="000856E3">
      <w:pPr>
        <w:spacing w:line="360" w:lineRule="auto"/>
        <w:rPr>
          <w:rFonts w:ascii="Times New Roman" w:hAnsi="Times New Roman" w:cs="Times New Roman"/>
        </w:rPr>
      </w:pPr>
    </w:p>
    <w:p w:rsidR="000856E3" w:rsidRDefault="00DD5A04" w:rsidP="000856E3">
      <w:pPr>
        <w:spacing w:line="360" w:lineRule="auto"/>
        <w:rPr>
          <w:rFonts w:ascii="Times New Roman" w:hAnsi="Times New Roman" w:cs="Times New Roman"/>
        </w:rPr>
      </w:pPr>
      <w:r>
        <w:rPr>
          <w:rFonts w:ascii="Times New Roman" w:hAnsi="Times New Roman" w:cs="Times New Roman"/>
        </w:rPr>
        <w:t>Figure 9</w:t>
      </w:r>
      <w:r w:rsidR="000856E3">
        <w:rPr>
          <w:rFonts w:ascii="Times New Roman" w:hAnsi="Times New Roman" w:cs="Times New Roman"/>
        </w:rPr>
        <w:t>: The reflectance spectra of canine patient Kiki. The malignant tumor has a lower reflectance intensity in the wavelength range 650-1100nm, which indicates increased absorption in this region. This correlates with the literature results discussed in the previous section.</w:t>
      </w:r>
    </w:p>
    <w:p w:rsidR="000856E3" w:rsidRDefault="00061F9D" w:rsidP="000856E3">
      <w:pPr>
        <w:spacing w:line="360" w:lineRule="auto"/>
        <w:rPr>
          <w:rFonts w:ascii="Times New Roman" w:hAnsi="Times New Roman" w:cs="Times New Roman"/>
        </w:rPr>
      </w:pPr>
      <w:r>
        <w:rPr>
          <w:noProof/>
        </w:rPr>
        <w:lastRenderedPageBreak/>
        <w:drawing>
          <wp:inline distT="0" distB="0" distL="0" distR="0" wp14:anchorId="04229379" wp14:editId="3D803D08">
            <wp:extent cx="5743575" cy="2657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3575" cy="2657475"/>
                    </a:xfrm>
                    <a:prstGeom prst="rect">
                      <a:avLst/>
                    </a:prstGeom>
                    <a:noFill/>
                    <a:ln>
                      <a:noFill/>
                    </a:ln>
                  </pic:spPr>
                </pic:pic>
              </a:graphicData>
            </a:graphic>
          </wp:inline>
        </w:drawing>
      </w:r>
    </w:p>
    <w:p w:rsidR="000856E3" w:rsidRDefault="000856E3" w:rsidP="000856E3">
      <w:pPr>
        <w:tabs>
          <w:tab w:val="left" w:pos="7950"/>
        </w:tabs>
        <w:spacing w:line="360" w:lineRule="auto"/>
        <w:rPr>
          <w:rFonts w:ascii="Times New Roman" w:hAnsi="Times New Roman" w:cs="Times New Roman"/>
        </w:rPr>
      </w:pPr>
    </w:p>
    <w:p w:rsidR="000856E3" w:rsidRDefault="00DD5A04" w:rsidP="000856E3">
      <w:pPr>
        <w:tabs>
          <w:tab w:val="left" w:pos="7950"/>
        </w:tabs>
        <w:spacing w:line="360" w:lineRule="auto"/>
        <w:rPr>
          <w:rFonts w:ascii="Times New Roman" w:hAnsi="Times New Roman" w:cs="Times New Roman"/>
        </w:rPr>
      </w:pPr>
      <w:r>
        <w:rPr>
          <w:rFonts w:ascii="Times New Roman" w:hAnsi="Times New Roman" w:cs="Times New Roman"/>
        </w:rPr>
        <w:t>Figure 10</w:t>
      </w:r>
      <w:r w:rsidR="000856E3">
        <w:rPr>
          <w:rFonts w:ascii="Times New Roman" w:hAnsi="Times New Roman" w:cs="Times New Roman"/>
        </w:rPr>
        <w:t xml:space="preserve">: The reflectance spectra of canine patient </w:t>
      </w:r>
      <w:proofErr w:type="spellStart"/>
      <w:r w:rsidR="000856E3">
        <w:rPr>
          <w:rFonts w:ascii="Times New Roman" w:hAnsi="Times New Roman" w:cs="Times New Roman"/>
        </w:rPr>
        <w:t>Tinkerbell</w:t>
      </w:r>
      <w:proofErr w:type="spellEnd"/>
      <w:r w:rsidR="000856E3">
        <w:rPr>
          <w:rFonts w:ascii="Times New Roman" w:hAnsi="Times New Roman" w:cs="Times New Roman"/>
        </w:rPr>
        <w:t>. The malignant tumor has a lower reflectance intensity in the wavelength range 650-1100nm, which indicates increased absorption in this region. This correlates with the literature results discussed in the previous section.</w:t>
      </w:r>
    </w:p>
    <w:p w:rsidR="000856E3" w:rsidRPr="00264B4A" w:rsidRDefault="000856E3" w:rsidP="000856E3">
      <w:pPr>
        <w:pStyle w:val="ListParagraph"/>
        <w:numPr>
          <w:ilvl w:val="0"/>
          <w:numId w:val="12"/>
        </w:numPr>
        <w:tabs>
          <w:tab w:val="left" w:pos="-90"/>
          <w:tab w:val="left" w:pos="90"/>
        </w:tabs>
        <w:spacing w:line="360" w:lineRule="auto"/>
        <w:ind w:left="36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Discussion</w:t>
      </w:r>
    </w:p>
    <w:p w:rsidR="00B6267D" w:rsidRDefault="000856E3" w:rsidP="000856E3">
      <w:pPr>
        <w:spacing w:line="360" w:lineRule="auto"/>
        <w:jc w:val="both"/>
        <w:rPr>
          <w:rFonts w:ascii="Times New Roman" w:hAnsi="Times New Roman" w:cs="Times New Roman"/>
        </w:rPr>
      </w:pPr>
      <w:r>
        <w:rPr>
          <w:rFonts w:ascii="Times New Roman" w:hAnsi="Times New Roman" w:cs="Times New Roman"/>
        </w:rPr>
        <w:t xml:space="preserve">In this study, we propose to use </w:t>
      </w:r>
      <w:r w:rsidRPr="00EA6778">
        <w:rPr>
          <w:rFonts w:ascii="Times New Roman" w:hAnsi="Times New Roman" w:cs="Times New Roman"/>
        </w:rPr>
        <w:t xml:space="preserve">a </w:t>
      </w:r>
      <w:proofErr w:type="spellStart"/>
      <w:r w:rsidRPr="00EA6778">
        <w:rPr>
          <w:rFonts w:ascii="Times New Roman" w:hAnsi="Times New Roman" w:cs="Times New Roman"/>
        </w:rPr>
        <w:t>hyperspectral</w:t>
      </w:r>
      <w:proofErr w:type="spellEnd"/>
      <w:r w:rsidRPr="00EA6778">
        <w:rPr>
          <w:rFonts w:ascii="Times New Roman" w:hAnsi="Times New Roman" w:cs="Times New Roman"/>
        </w:rPr>
        <w:t xml:space="preserve"> imaging system for canine mammary cancer detection. </w:t>
      </w:r>
      <w:r w:rsidR="00B6267D">
        <w:rPr>
          <w:rFonts w:ascii="Times New Roman" w:hAnsi="Times New Roman" w:cs="Times New Roman"/>
        </w:rPr>
        <w:t>The preliminary results are promising, and we see that within a single canine patient, we can differentiate the malignant and benign spectra based on the reflectance intensities. The malignant spectra has a lower reflectance intensity than the benign spectra over the NIR spectral range of 650-1100nm. This is due to the fact that the malignant tumors exhibit increased metabolic activity and thus the tissue concentration of oxy-hemoglobin and deoxy-hemoglobin is more in malignant tumors. Total hemoglobin concentration is directly related to blood volume. Since the blood volume of malignant tissue is more, the reflectance intensity value decreases.</w:t>
      </w:r>
    </w:p>
    <w:p w:rsidR="00B6267D" w:rsidRPr="00305375" w:rsidRDefault="00DC38D0" w:rsidP="000856E3">
      <w:pPr>
        <w:spacing w:line="360" w:lineRule="auto"/>
        <w:jc w:val="both"/>
        <w:rPr>
          <w:rFonts w:ascii="Times New Roman" w:hAnsi="Times New Roman" w:cs="Times New Roman"/>
          <w:noProof/>
        </w:rPr>
      </w:pPr>
      <w:r>
        <w:rPr>
          <w:rFonts w:ascii="Times New Roman" w:hAnsi="Times New Roman" w:cs="Times New Roman"/>
        </w:rPr>
        <w:t xml:space="preserve">There are a few issues that we faced during the </w:t>
      </w:r>
      <w:proofErr w:type="spellStart"/>
      <w:r>
        <w:rPr>
          <w:rFonts w:ascii="Times New Roman" w:hAnsi="Times New Roman" w:cs="Times New Roman"/>
        </w:rPr>
        <w:t>hyperspectral</w:t>
      </w:r>
      <w:proofErr w:type="spellEnd"/>
      <w:r>
        <w:rPr>
          <w:rFonts w:ascii="Times New Roman" w:hAnsi="Times New Roman" w:cs="Times New Roman"/>
        </w:rPr>
        <w:t xml:space="preserve"> imaging experiment of the mammary tumors of the canine patients. The lighting provided to the sample should be as uniform as possible. We used 500W white tungsten halogen lights to provide illumination. However, the temperature of the light is very high and it is uncomfortable for the patient to be under such </w:t>
      </w:r>
      <w:r w:rsidR="00970B9F">
        <w:rPr>
          <w:rFonts w:ascii="Times New Roman" w:hAnsi="Times New Roman" w:cs="Times New Roman"/>
        </w:rPr>
        <w:t>high power light even for 4 to 5 minutes which is required for the imaging process</w:t>
      </w:r>
      <w:r>
        <w:rPr>
          <w:rFonts w:ascii="Times New Roman" w:hAnsi="Times New Roman" w:cs="Times New Roman"/>
        </w:rPr>
        <w:t xml:space="preserve">. In future experiments, we need to address this problem. Fiber optic cables can absorb some heat generated by the lights. So using a lamp to </w:t>
      </w:r>
      <w:r w:rsidR="00111D4F">
        <w:rPr>
          <w:rFonts w:ascii="Times New Roman" w:hAnsi="Times New Roman" w:cs="Times New Roman"/>
        </w:rPr>
        <w:t>which a fiber optic cable is</w:t>
      </w:r>
      <w:r>
        <w:rPr>
          <w:rFonts w:ascii="Times New Roman" w:hAnsi="Times New Roman" w:cs="Times New Roman"/>
        </w:rPr>
        <w:t xml:space="preserve"> attached </w:t>
      </w:r>
      <w:r w:rsidR="00111D4F">
        <w:rPr>
          <w:rFonts w:ascii="Times New Roman" w:hAnsi="Times New Roman" w:cs="Times New Roman"/>
        </w:rPr>
        <w:t xml:space="preserve">can be one approach to address the above issue. Also, the lamp that we are using at present is </w:t>
      </w:r>
      <w:r w:rsidR="00111D4F">
        <w:rPr>
          <w:rFonts w:ascii="Times New Roman" w:hAnsi="Times New Roman" w:cs="Times New Roman"/>
        </w:rPr>
        <w:lastRenderedPageBreak/>
        <w:t>ver</w:t>
      </w:r>
      <w:r w:rsidR="00970B9F">
        <w:rPr>
          <w:rFonts w:ascii="Times New Roman" w:hAnsi="Times New Roman" w:cs="Times New Roman"/>
        </w:rPr>
        <w:t>y large in size</w:t>
      </w:r>
      <w:r w:rsidR="00111D4F">
        <w:rPr>
          <w:rFonts w:ascii="Times New Roman" w:hAnsi="Times New Roman" w:cs="Times New Roman"/>
        </w:rPr>
        <w:t>. Using a lamp with a fiber optic cable would increase the flexibility of the setup.</w:t>
      </w:r>
      <w:r w:rsidR="00305375" w:rsidRPr="00305375">
        <w:rPr>
          <w:rFonts w:ascii="Times New Roman" w:hAnsi="Times New Roman" w:cs="Times New Roman"/>
          <w:noProof/>
        </w:rPr>
        <w:t xml:space="preserve"> Figure 11 sho</w:t>
      </w:r>
      <w:r w:rsidR="001E4BD5">
        <w:rPr>
          <w:rFonts w:ascii="Times New Roman" w:hAnsi="Times New Roman" w:cs="Times New Roman"/>
          <w:noProof/>
        </w:rPr>
        <w:t>ws the quartz tunsten halogen lamps that we are curr</w:t>
      </w:r>
      <w:r w:rsidR="00305375" w:rsidRPr="00305375">
        <w:rPr>
          <w:rFonts w:ascii="Times New Roman" w:hAnsi="Times New Roman" w:cs="Times New Roman"/>
          <w:noProof/>
        </w:rPr>
        <w:t>ently using. In future experiments, we can use the lightsources to which fiberoptic cable can be attached , as shown in Figure12.</w:t>
      </w:r>
    </w:p>
    <w:p w:rsidR="0038346F" w:rsidRDefault="0038346F" w:rsidP="000856E3">
      <w:pPr>
        <w:spacing w:line="360" w:lineRule="auto"/>
        <w:jc w:val="both"/>
        <w:rPr>
          <w:rFonts w:ascii="Times New Roman" w:hAnsi="Times New Roman" w:cs="Times New Roman"/>
        </w:rPr>
      </w:pPr>
      <w:r>
        <w:rPr>
          <w:rFonts w:ascii="Times New Roman" w:hAnsi="Times New Roman" w:cs="Times New Roman"/>
        </w:rPr>
        <w:t xml:space="preserve">    </w:t>
      </w:r>
    </w:p>
    <w:p w:rsidR="00305375" w:rsidRDefault="0038346F" w:rsidP="000856E3">
      <w:pPr>
        <w:spacing w:line="360" w:lineRule="auto"/>
        <w:jc w:val="both"/>
        <w:rPr>
          <w:rFonts w:ascii="Times New Roman" w:hAnsi="Times New Roman" w:cs="Times New Roman"/>
        </w:rPr>
      </w:pPr>
      <w:r w:rsidRPr="00305375">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E07ED58" wp14:editId="6128F45A">
                <wp:simplePos x="0" y="0"/>
                <wp:positionH relativeFrom="column">
                  <wp:posOffset>219075</wp:posOffset>
                </wp:positionH>
                <wp:positionV relativeFrom="paragraph">
                  <wp:posOffset>2205355</wp:posOffset>
                </wp:positionV>
                <wp:extent cx="5657850" cy="4000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00050"/>
                        </a:xfrm>
                        <a:prstGeom prst="rect">
                          <a:avLst/>
                        </a:prstGeom>
                        <a:solidFill>
                          <a:srgbClr val="FFFFFF"/>
                        </a:solidFill>
                        <a:ln w="9525">
                          <a:noFill/>
                          <a:miter lim="800000"/>
                          <a:headEnd/>
                          <a:tailEnd/>
                        </a:ln>
                      </wps:spPr>
                      <wps:txbx>
                        <w:txbxContent>
                          <w:p w:rsidR="00C25FCE" w:rsidRDefault="00C25FCE">
                            <w:r>
                              <w:rPr>
                                <w:rFonts w:ascii="Times New Roman" w:hAnsi="Times New Roman" w:cs="Times New Roman"/>
                                <w:sz w:val="24"/>
                                <w:szCs w:val="24"/>
                              </w:rPr>
                              <w:t>Figure 11: The 500W quartz tungsten halogen lamp used in the canine experiment.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7.25pt;margin-top:173.65pt;width:445.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20IQIAACMEAAAOAAAAZHJzL2Uyb0RvYy54bWysU9uO2yAQfa/Uf0C8N3YiZzdrxVlts01V&#10;aXuRdvsBGOMYFRgKJHb69R2wk6btW1Ue0AwzHM6cGdb3g1bkKJyXYCo6n+WUCMOhkWZf0a8vuzcr&#10;SnxgpmEKjKjoSXh6v3n9at3bUiygA9UIRxDE+LK3Fe1CsGWWed4JzfwMrDAYbMFpFtB1+6xxrEd0&#10;rbJFnt9kPbjGOuDCezx9HIN0k/DbVvDwuW29CERVFLmFtLu013HPNmtW7h2zneQTDfYPLDSTBh+9&#10;QD2ywMjByb+gtOQOPLRhxkFn0LaSi1QDVjPP/6jmuWNWpFpQHG8vMvn/B8s/Hb84IhvsXUGJYRp7&#10;9CKGQN7CQBZRnt76ErOeLeaFAY8xNZXq7RPwb54Y2HbM7MWDc9B3gjVIbx5vZldXRxwfQer+IzT4&#10;DDsESEBD63TUDtUgiI5tOl1aE6lwPFzeLG9XSwxxjBV5nqMdn2Dl+bZ1PrwXoEk0Kuqw9QmdHZ98&#10;GFPPKfExD0o2O6lUcty+3ipHjgzHZJfWhP5bmjKkr+jdcrFMyAbifYRmpZYBx1hJXdEVksunwYpq&#10;vDNNSglMqtFG0spM8kRFRm3CUA+pEcVZ9RqaE+rlYJxa/GVodOB+UNLjxFbUfz8wJyhRHwxqfjcv&#10;ijjiySmWtwt03HWkvo4wwxGqooGS0dyG9C1iNQYesDetTLLFJo5MJso4iUn46dfEUb/2U9avv735&#10;CQAA//8DAFBLAwQUAAYACAAAACEAOYDdZd4AAAAKAQAADwAAAGRycy9kb3ducmV2LnhtbEyPwU7D&#10;MAyG70i8Q2QkLoilW9uVlaYTIIG4buwB3MZrKxqnarK1e3uyEztZtj/9/lxsZ9OLM42us6xguYhA&#10;ENdWd9woOPx8Pr+AcB5ZY2+ZFFzIwba8vysw13biHZ33vhEhhF2OClrvh1xKV7dk0C3sQBx2Rzsa&#10;9KEdG6lHnEK46eUqitbSYMfhQosDfbRU/+5PRsHxe3pKN1P15Q/ZLlm/Y5dV9qLU48P89grC0+z/&#10;YbjqB3Uog1NlT6yd6BXESRrIa81iEAHYrNIwqRQkyygGWRby9oXyDwAA//8DAFBLAQItABQABgAI&#10;AAAAIQC2gziS/gAAAOEBAAATAAAAAAAAAAAAAAAAAAAAAABbQ29udGVudF9UeXBlc10ueG1sUEsB&#10;Ai0AFAAGAAgAAAAhADj9If/WAAAAlAEAAAsAAAAAAAAAAAAAAAAALwEAAF9yZWxzLy5yZWxzUEsB&#10;Ai0AFAAGAAgAAAAhANavPbQhAgAAIwQAAA4AAAAAAAAAAAAAAAAALgIAAGRycy9lMm9Eb2MueG1s&#10;UEsBAi0AFAAGAAgAAAAhADmA3WXeAAAACgEAAA8AAAAAAAAAAAAAAAAAewQAAGRycy9kb3ducmV2&#10;LnhtbFBLBQYAAAAABAAEAPMAAACGBQAAAAA=&#10;" stroked="f">
                <v:textbox>
                  <w:txbxContent>
                    <w:p w:rsidR="00C25FCE" w:rsidRDefault="00C25FCE">
                      <w:r>
                        <w:rPr>
                          <w:rFonts w:ascii="Times New Roman" w:hAnsi="Times New Roman" w:cs="Times New Roman"/>
                          <w:sz w:val="24"/>
                          <w:szCs w:val="24"/>
                        </w:rPr>
                        <w:t>Figure 11: The 500W quartz tungsten halogen lamp used in the canine experiment.</w:t>
                      </w:r>
                    </w:p>
                  </w:txbxContent>
                </v:textbox>
              </v:shape>
            </w:pict>
          </mc:Fallback>
        </mc:AlternateContent>
      </w:r>
      <w:r w:rsidR="00305375">
        <w:rPr>
          <w:rFonts w:ascii="Times New Roman" w:hAnsi="Times New Roman" w:cs="Times New Roman"/>
        </w:rPr>
        <w:t xml:space="preserve">                                        </w:t>
      </w:r>
      <w:r w:rsidR="00305375">
        <w:rPr>
          <w:rFonts w:ascii="Times New Roman" w:hAnsi="Times New Roman" w:cs="Times New Roman"/>
          <w:noProof/>
          <w:sz w:val="24"/>
          <w:szCs w:val="24"/>
        </w:rPr>
        <w:drawing>
          <wp:inline distT="0" distB="0" distL="0" distR="0" wp14:anchorId="46F76401" wp14:editId="1BC449DD">
            <wp:extent cx="2266608" cy="20478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0234" cy="2051152"/>
                    </a:xfrm>
                    <a:prstGeom prst="rect">
                      <a:avLst/>
                    </a:prstGeom>
                    <a:noFill/>
                    <a:ln>
                      <a:noFill/>
                    </a:ln>
                  </pic:spPr>
                </pic:pic>
              </a:graphicData>
            </a:graphic>
          </wp:inline>
        </w:drawing>
      </w:r>
    </w:p>
    <w:p w:rsidR="00DC38D0" w:rsidRDefault="00305375" w:rsidP="000856E3">
      <w:pPr>
        <w:spacing w:line="360" w:lineRule="auto"/>
        <w:jc w:val="both"/>
        <w:rPr>
          <w:rFonts w:ascii="Times New Roman" w:hAnsi="Times New Roman" w:cs="Times New Roman"/>
        </w:rPr>
      </w:pPr>
      <w:r>
        <w:rPr>
          <w:rFonts w:ascii="Times New Roman" w:hAnsi="Times New Roman" w:cs="Times New Roman"/>
          <w:noProof/>
          <w:sz w:val="24"/>
          <w:szCs w:val="24"/>
        </w:rPr>
        <w:t xml:space="preserve"> </w:t>
      </w:r>
      <w:r w:rsidR="00DC38D0">
        <w:rPr>
          <w:rFonts w:ascii="Times New Roman" w:hAnsi="Times New Roman" w:cs="Times New Roman"/>
        </w:rPr>
        <w:t xml:space="preserve">            </w:t>
      </w:r>
      <w:r>
        <w:rPr>
          <w:rFonts w:ascii="Times New Roman" w:hAnsi="Times New Roman" w:cs="Times New Roman"/>
        </w:rPr>
        <w:t xml:space="preserve">             </w:t>
      </w:r>
      <w:r w:rsidR="00DC38D0">
        <w:rPr>
          <w:rFonts w:ascii="Times New Roman" w:hAnsi="Times New Roman" w:cs="Times New Roman"/>
        </w:rPr>
        <w:t xml:space="preserve">                              </w:t>
      </w:r>
    </w:p>
    <w:p w:rsidR="0038346F" w:rsidRDefault="0038346F" w:rsidP="000856E3">
      <w:pPr>
        <w:spacing w:line="360" w:lineRule="auto"/>
        <w:jc w:val="both"/>
        <w:rPr>
          <w:rFonts w:ascii="Times New Roman" w:hAnsi="Times New Roman" w:cs="Times New Roman"/>
        </w:rPr>
      </w:pPr>
      <w:r>
        <w:rPr>
          <w:noProof/>
        </w:rPr>
        <w:drawing>
          <wp:inline distT="0" distB="0" distL="0" distR="0" wp14:anchorId="5C6A7431" wp14:editId="7AF875A2">
            <wp:extent cx="2209800" cy="1343025"/>
            <wp:effectExtent l="0" t="0" r="0" b="9525"/>
            <wp:docPr id="19" name="Picture 19" descr="http://www.vitalcor.com/images/fibero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talcor.com/images/fiberopti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343025"/>
                    </a:xfrm>
                    <a:prstGeom prst="rect">
                      <a:avLst/>
                    </a:prstGeom>
                    <a:noFill/>
                    <a:ln>
                      <a:noFill/>
                    </a:ln>
                  </pic:spPr>
                </pic:pic>
              </a:graphicData>
            </a:graphic>
          </wp:inline>
        </w:drawing>
      </w:r>
      <w:r>
        <w:rPr>
          <w:noProof/>
        </w:rPr>
        <w:t xml:space="preserve">                       </w:t>
      </w:r>
      <w:r>
        <w:rPr>
          <w:noProof/>
        </w:rPr>
        <w:drawing>
          <wp:inline distT="0" distB="0" distL="0" distR="0" wp14:anchorId="493AE96A" wp14:editId="74196E15">
            <wp:extent cx="2457449" cy="14001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60137" cy="1401706"/>
                    </a:xfrm>
                    <a:prstGeom prst="rect">
                      <a:avLst/>
                    </a:prstGeom>
                  </pic:spPr>
                </pic:pic>
              </a:graphicData>
            </a:graphic>
          </wp:inline>
        </w:drawing>
      </w:r>
    </w:p>
    <w:p w:rsidR="00B6267D" w:rsidRDefault="00305375" w:rsidP="000856E3">
      <w:pPr>
        <w:spacing w:line="360" w:lineRule="auto"/>
        <w:jc w:val="both"/>
        <w:rPr>
          <w:rFonts w:ascii="Times New Roman" w:hAnsi="Times New Roman" w:cs="Times New Roman"/>
        </w:rPr>
      </w:pPr>
      <w:r>
        <w:rPr>
          <w:rFonts w:ascii="Times New Roman" w:hAnsi="Times New Roman" w:cs="Times New Roman"/>
        </w:rPr>
        <w:t xml:space="preserve">Figure 12: </w:t>
      </w:r>
      <w:r>
        <w:rPr>
          <w:rFonts w:ascii="Times New Roman" w:hAnsi="Times New Roman" w:cs="Times New Roman"/>
          <w:sz w:val="24"/>
          <w:szCs w:val="24"/>
        </w:rPr>
        <w:t xml:space="preserve">The 300W Sunbeam Xenon </w:t>
      </w:r>
      <w:proofErr w:type="spellStart"/>
      <w:r>
        <w:rPr>
          <w:rFonts w:ascii="Times New Roman" w:hAnsi="Times New Roman" w:cs="Times New Roman"/>
          <w:sz w:val="24"/>
          <w:szCs w:val="24"/>
        </w:rPr>
        <w:t>Lightsource</w:t>
      </w:r>
      <w:proofErr w:type="spellEnd"/>
      <w:r>
        <w:rPr>
          <w:rFonts w:ascii="Times New Roman" w:hAnsi="Times New Roman" w:cs="Times New Roman"/>
          <w:sz w:val="24"/>
          <w:szCs w:val="24"/>
        </w:rPr>
        <w:t xml:space="preserve"> to which a fiber optic cable can be attached. </w:t>
      </w:r>
    </w:p>
    <w:p w:rsidR="00B6267D" w:rsidRDefault="001E4BD5" w:rsidP="000856E3">
      <w:pPr>
        <w:spacing w:line="360" w:lineRule="auto"/>
        <w:jc w:val="both"/>
        <w:rPr>
          <w:rFonts w:ascii="Times New Roman" w:hAnsi="Times New Roman" w:cs="Times New Roman"/>
          <w:color w:val="000000"/>
          <w:shd w:val="clear" w:color="auto" w:fill="FFFFFF"/>
        </w:rPr>
      </w:pPr>
      <w:r>
        <w:rPr>
          <w:rFonts w:ascii="Times New Roman" w:hAnsi="Times New Roman" w:cs="Times New Roman"/>
        </w:rPr>
        <w:t>Normalization of the data is also an important issue. Using the reflectance standards to normalize the data is the most common approach. The images of the reflectance standards should be taken under similar conditions and at the same time as the sample is imaged. However, during our data collection procedure, we did not use the standards. Therefore, we will investigate the best way to normalize the data using one of the software normalization methods. But in future experiments, we should definitely use the reflectance standards to normalize the data. Another</w:t>
      </w:r>
      <w:r>
        <w:rPr>
          <w:rFonts w:ascii="Times New Roman" w:hAnsi="Times New Roman" w:cs="Times New Roman"/>
          <w:color w:val="000000"/>
          <w:shd w:val="clear" w:color="auto" w:fill="FFFFFF"/>
        </w:rPr>
        <w:t xml:space="preserve"> aspect that needs to be discussed is the fact that the canine patients were not of uniform skin color. Some dogs had lighter skin color than the others. The skin color could be a problem during spectral analysis, because the </w:t>
      </w:r>
      <w:proofErr w:type="spellStart"/>
      <w:r>
        <w:rPr>
          <w:rFonts w:ascii="Times New Roman" w:hAnsi="Times New Roman" w:cs="Times New Roman"/>
          <w:color w:val="000000"/>
          <w:shd w:val="clear" w:color="auto" w:fill="FFFFFF"/>
        </w:rPr>
        <w:t>ligher</w:t>
      </w:r>
      <w:proofErr w:type="spellEnd"/>
      <w:r>
        <w:rPr>
          <w:rFonts w:ascii="Times New Roman" w:hAnsi="Times New Roman" w:cs="Times New Roman"/>
          <w:color w:val="000000"/>
          <w:shd w:val="clear" w:color="auto" w:fill="FFFFFF"/>
        </w:rPr>
        <w:t xml:space="preserve"> skin would automatically reflect more light than the darker skin.</w:t>
      </w:r>
    </w:p>
    <w:p w:rsidR="001E4BD5" w:rsidRDefault="001E4BD5" w:rsidP="001E4BD5">
      <w:pPr>
        <w:spacing w:line="360" w:lineRule="auto"/>
        <w:jc w:val="both"/>
        <w:rPr>
          <w:rFonts w:ascii="Times New Roman" w:hAnsi="Times New Roman" w:cs="Times New Roman"/>
        </w:rPr>
      </w:pPr>
      <w:r>
        <w:rPr>
          <w:rFonts w:ascii="Times New Roman" w:hAnsi="Times New Roman" w:cs="Times New Roman"/>
        </w:rPr>
        <w:lastRenderedPageBreak/>
        <w:t xml:space="preserve">The evolving imaging modality may have many potential applications in the medical field. In patients with cancer, if the cancer is diagnosed and treated early, the patient will have a better prognosis and a much greater chance of full recovery. HIS can be used not only for diagnosis, but also to determine the tumor margin. A safe resection margin can reduce operative mortality and morbidity, reduce the risk of complications and side effects, and therefore, yield greater long-term patient survival and a significantly more successful treatment outcome. Using HSI, a surgeon’s visual capability is extended to invisible wavelengths. This technology expands the visual field from the three RGB spectral bands to more than a hundred spectral bands. As the large amount of data in </w:t>
      </w:r>
      <w:proofErr w:type="spellStart"/>
      <w:r>
        <w:rPr>
          <w:rFonts w:ascii="Times New Roman" w:hAnsi="Times New Roman" w:cs="Times New Roman"/>
        </w:rPr>
        <w:t>hyperspectral</w:t>
      </w:r>
      <w:proofErr w:type="spellEnd"/>
      <w:r>
        <w:rPr>
          <w:rFonts w:ascii="Times New Roman" w:hAnsi="Times New Roman" w:cs="Times New Roman"/>
        </w:rPr>
        <w:t xml:space="preserve"> images can be processed to broaden the spectral range, it can provide useful information for surgeons. HSI can also be used as a visual support tool during surgery. For example, by extending the visual field to infrared or far-infrared regions, previously invisible information can be exactly processed and then visually presented to a surgeon during an operation. Spectral data with a wealth of information can be automatically analyzed and quantified in order to aid in the identification of various tissue types. In this way, the imaging technique can extend a surgeon’s visual field and thus help to continuously detect suspicious cancer tissues without interrupting the surgical procedure.</w:t>
      </w:r>
    </w:p>
    <w:p w:rsidR="001E4BD5" w:rsidRDefault="001E4BD5" w:rsidP="000856E3">
      <w:pPr>
        <w:spacing w:line="360" w:lineRule="auto"/>
        <w:jc w:val="both"/>
        <w:rPr>
          <w:rFonts w:ascii="Times New Roman" w:hAnsi="Times New Roman" w:cs="Times New Roman"/>
          <w:color w:val="000000"/>
          <w:shd w:val="clear" w:color="auto" w:fill="FFFFFF"/>
        </w:rPr>
      </w:pPr>
      <w:r>
        <w:rPr>
          <w:rFonts w:ascii="Times New Roman" w:hAnsi="Times New Roman" w:cs="Times New Roman"/>
        </w:rPr>
        <w:t>HSI also has the potential to detect important molecular biomarkers of cancer based on the unique spectral signature. Although the biochemical descriptions of the spectra are not known yet, it has been shown that the differences between the two spectra are caused by the mammary cancer having increased concentration of tissue water and hemoglobin and reduced concentration of lipid and StO</w:t>
      </w:r>
      <w:r w:rsidRPr="00F17111">
        <w:rPr>
          <w:rFonts w:ascii="Times New Roman" w:hAnsi="Times New Roman" w:cs="Times New Roman"/>
          <w:vertAlign w:val="subscript"/>
        </w:rPr>
        <w:t>2</w:t>
      </w:r>
      <w:r w:rsidR="00970B9F">
        <w:rPr>
          <w:rFonts w:ascii="Times New Roman" w:hAnsi="Times New Roman" w:cs="Times New Roman"/>
        </w:rPr>
        <w:t xml:space="preserve"> (tissue oxygen saturation)</w:t>
      </w:r>
      <w:r>
        <w:rPr>
          <w:rFonts w:ascii="Times New Roman" w:hAnsi="Times New Roman" w:cs="Times New Roman"/>
        </w:rPr>
        <w:t>. Tumor tissue displays decreased reflectance intensity in the 650-1100nm spectral range, corresponding to elevated tissue hemoglobin and water content. Higher content of hemoglobin suggests elevated tissue volume and angiogenesis; higher water content suggest edema and increased cellularity, decreased StO</w:t>
      </w:r>
      <w:r w:rsidRPr="00BA6B2B">
        <w:rPr>
          <w:rFonts w:ascii="Times New Roman" w:hAnsi="Times New Roman" w:cs="Times New Roman"/>
          <w:vertAlign w:val="subscript"/>
        </w:rPr>
        <w:t>2</w:t>
      </w:r>
      <w:r>
        <w:rPr>
          <w:rFonts w:ascii="Times New Roman" w:hAnsi="Times New Roman" w:cs="Times New Roman"/>
        </w:rPr>
        <w:t xml:space="preserve"> indicated tissue hypoxia (a pathological condition in which tissue </w:t>
      </w:r>
      <w:r w:rsidRPr="00D77202">
        <w:rPr>
          <w:rFonts w:ascii="Times New Roman" w:hAnsi="Times New Roman" w:cs="Times New Roman"/>
          <w:color w:val="000000"/>
          <w:shd w:val="clear" w:color="auto" w:fill="FFFFFF"/>
        </w:rPr>
        <w:t>is deprived of adequate</w:t>
      </w:r>
      <w:r w:rsidRPr="00D77202">
        <w:rPr>
          <w:rStyle w:val="apple-converted-space"/>
          <w:rFonts w:ascii="Times New Roman" w:hAnsi="Times New Roman" w:cs="Times New Roman"/>
          <w:color w:val="000000"/>
          <w:shd w:val="clear" w:color="auto" w:fill="FFFFFF"/>
        </w:rPr>
        <w:t> </w:t>
      </w:r>
      <w:r w:rsidRPr="00D77202">
        <w:rPr>
          <w:rFonts w:ascii="Times New Roman" w:hAnsi="Times New Roman" w:cs="Times New Roman"/>
          <w:shd w:val="clear" w:color="auto" w:fill="FFFFFF"/>
        </w:rPr>
        <w:t>oxygen</w:t>
      </w:r>
      <w:r w:rsidRPr="00D77202">
        <w:rPr>
          <w:rStyle w:val="apple-converted-space"/>
          <w:rFonts w:ascii="Times New Roman" w:hAnsi="Times New Roman" w:cs="Times New Roman"/>
          <w:color w:val="000000"/>
          <w:shd w:val="clear" w:color="auto" w:fill="FFFFFF"/>
        </w:rPr>
        <w:t> </w:t>
      </w:r>
      <w:r w:rsidRPr="00D77202">
        <w:rPr>
          <w:rFonts w:ascii="Times New Roman" w:hAnsi="Times New Roman" w:cs="Times New Roman"/>
          <w:color w:val="000000"/>
          <w:shd w:val="clear" w:color="auto" w:fill="FFFFFF"/>
        </w:rPr>
        <w:t>supply</w:t>
      </w:r>
      <w:r>
        <w:rPr>
          <w:rFonts w:ascii="Times New Roman" w:hAnsi="Times New Roman" w:cs="Times New Roman"/>
          <w:color w:val="000000"/>
          <w:shd w:val="clear" w:color="auto" w:fill="FFFFFF"/>
        </w:rPr>
        <w:t xml:space="preserve">) driven by metabolically active tumor cells. </w:t>
      </w:r>
    </w:p>
    <w:p w:rsidR="00884149" w:rsidRDefault="00884149" w:rsidP="000856E3">
      <w:pPr>
        <w:spacing w:line="360" w:lineRule="auto"/>
        <w:jc w:val="both"/>
        <w:rPr>
          <w:rFonts w:ascii="Times New Roman" w:hAnsi="Times New Roman" w:cs="Times New Roman"/>
          <w:color w:val="000000"/>
          <w:shd w:val="clear" w:color="auto" w:fill="FFFFFF"/>
        </w:rPr>
      </w:pPr>
    </w:p>
    <w:p w:rsidR="00884149" w:rsidRDefault="00884149" w:rsidP="000856E3">
      <w:pPr>
        <w:spacing w:line="360" w:lineRule="auto"/>
        <w:jc w:val="both"/>
        <w:rPr>
          <w:rFonts w:ascii="Times New Roman" w:hAnsi="Times New Roman" w:cs="Times New Roman"/>
          <w:color w:val="000000"/>
          <w:shd w:val="clear" w:color="auto" w:fill="FFFFFF"/>
        </w:rPr>
      </w:pPr>
    </w:p>
    <w:p w:rsidR="00884149" w:rsidRDefault="00884149" w:rsidP="000856E3">
      <w:pPr>
        <w:spacing w:line="360" w:lineRule="auto"/>
        <w:jc w:val="both"/>
        <w:rPr>
          <w:rFonts w:ascii="Times New Roman" w:hAnsi="Times New Roman" w:cs="Times New Roman"/>
          <w:color w:val="000000"/>
          <w:shd w:val="clear" w:color="auto" w:fill="FFFFFF"/>
        </w:rPr>
      </w:pPr>
    </w:p>
    <w:p w:rsidR="00884149" w:rsidRDefault="00884149" w:rsidP="000856E3">
      <w:pPr>
        <w:spacing w:line="360" w:lineRule="auto"/>
        <w:jc w:val="both"/>
        <w:rPr>
          <w:rFonts w:ascii="Times New Roman" w:hAnsi="Times New Roman" w:cs="Times New Roman"/>
          <w:color w:val="000000"/>
          <w:shd w:val="clear" w:color="auto" w:fill="FFFFFF"/>
        </w:rPr>
      </w:pPr>
    </w:p>
    <w:p w:rsidR="00884149" w:rsidRPr="001E4BD5" w:rsidRDefault="00884149" w:rsidP="000856E3">
      <w:pPr>
        <w:spacing w:line="360" w:lineRule="auto"/>
        <w:jc w:val="both"/>
        <w:rPr>
          <w:rFonts w:ascii="Times New Roman" w:hAnsi="Times New Roman" w:cs="Times New Roman"/>
          <w:color w:val="000000"/>
          <w:shd w:val="clear" w:color="auto" w:fill="FFFFFF"/>
        </w:rPr>
      </w:pPr>
    </w:p>
    <w:p w:rsidR="001E4BD5" w:rsidRDefault="001E4BD5" w:rsidP="000856E3">
      <w:pPr>
        <w:spacing w:line="360" w:lineRule="auto"/>
        <w:jc w:val="both"/>
        <w:rPr>
          <w:rFonts w:ascii="Times New Roman" w:hAnsi="Times New Roman" w:cs="Times New Roman"/>
        </w:rPr>
      </w:pPr>
    </w:p>
    <w:p w:rsidR="000856E3" w:rsidRPr="00264B4A" w:rsidRDefault="000856E3" w:rsidP="000856E3">
      <w:pPr>
        <w:pStyle w:val="ListParagraph"/>
        <w:numPr>
          <w:ilvl w:val="0"/>
          <w:numId w:val="12"/>
        </w:numPr>
        <w:tabs>
          <w:tab w:val="left" w:pos="-90"/>
          <w:tab w:val="left" w:pos="90"/>
        </w:tabs>
        <w:spacing w:line="360" w:lineRule="auto"/>
        <w:ind w:left="36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Future Research Plan</w:t>
      </w:r>
    </w:p>
    <w:p w:rsidR="000856E3" w:rsidRDefault="000856E3" w:rsidP="000856E3">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From the preliminary results obtained, we clearly see that there are spectral differences between the malignant, benign and normal Region of Interests (</w:t>
      </w:r>
      <w:r w:rsidR="00970B9F">
        <w:rPr>
          <w:rFonts w:ascii="Times New Roman" w:hAnsi="Times New Roman" w:cs="Times New Roman"/>
          <w:color w:val="000000"/>
          <w:shd w:val="clear" w:color="auto" w:fill="FFFFFF"/>
        </w:rPr>
        <w:t>ROI). In future, we will use the four</w:t>
      </w:r>
      <w:r>
        <w:rPr>
          <w:rFonts w:ascii="Times New Roman" w:hAnsi="Times New Roman" w:cs="Times New Roman"/>
          <w:color w:val="000000"/>
          <w:shd w:val="clear" w:color="auto" w:fill="FFFFFF"/>
        </w:rPr>
        <w:t xml:space="preserve"> different </w:t>
      </w:r>
      <w:r w:rsidR="00F25BD7">
        <w:rPr>
          <w:rFonts w:ascii="Times New Roman" w:hAnsi="Times New Roman" w:cs="Times New Roman"/>
          <w:color w:val="000000"/>
          <w:shd w:val="clear" w:color="auto" w:fill="FFFFFF"/>
        </w:rPr>
        <w:t>algorithms:</w:t>
      </w:r>
      <w:r w:rsidR="00970B9F">
        <w:rPr>
          <w:rFonts w:ascii="Times New Roman" w:hAnsi="Times New Roman" w:cs="Times New Roman"/>
          <w:color w:val="000000"/>
          <w:shd w:val="clear" w:color="auto" w:fill="FFFFFF"/>
        </w:rPr>
        <w:t xml:space="preserve"> Support Vector Machine (SVM), Linear Discriminant Analysis (LDA), Principal Component Analysis and Tissue Optical Indices Method. For SVM and LDA, we will create our model using a training set and then we will validate our model using a testing set. We will compare the results of the four algorithms and then analyze which</w:t>
      </w:r>
      <w:r>
        <w:rPr>
          <w:rFonts w:ascii="Times New Roman" w:hAnsi="Times New Roman" w:cs="Times New Roman"/>
          <w:color w:val="000000"/>
          <w:shd w:val="clear" w:color="auto" w:fill="FFFFFF"/>
        </w:rPr>
        <w:t xml:space="preserve"> algorithm gives the best sensitivity and specificity.</w:t>
      </w:r>
    </w:p>
    <w:p w:rsidR="000856E3" w:rsidRDefault="000856E3" w:rsidP="000856E3">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To use the TOI method, we need to identify four wavelengths which are characteristic of deoxy-hemoglobin, oxy-hemoglobin, lipid and water. We can do this in two ways: Plot the absorption spectra to see if there are any peaks in the spectra which correspond to the four </w:t>
      </w:r>
      <w:proofErr w:type="spellStart"/>
      <w:r>
        <w:rPr>
          <w:rFonts w:ascii="Times New Roman" w:hAnsi="Times New Roman" w:cs="Times New Roman"/>
          <w:color w:val="000000"/>
          <w:shd w:val="clear" w:color="auto" w:fill="FFFFFF"/>
        </w:rPr>
        <w:t>chromophores</w:t>
      </w:r>
      <w:proofErr w:type="spellEnd"/>
      <w:r>
        <w:rPr>
          <w:rFonts w:ascii="Times New Roman" w:hAnsi="Times New Roman" w:cs="Times New Roman"/>
          <w:color w:val="000000"/>
          <w:shd w:val="clear" w:color="auto" w:fill="FFFFFF"/>
        </w:rPr>
        <w:t xml:space="preserve"> or plot the second derivative reflectance/absorbance spectra and then look for the negative peaks.</w:t>
      </w:r>
      <w:r w:rsidR="00BB4699">
        <w:rPr>
          <w:rFonts w:ascii="Times New Roman" w:hAnsi="Times New Roman" w:cs="Times New Roman"/>
          <w:color w:val="000000"/>
          <w:shd w:val="clear" w:color="auto" w:fill="FFFFFF"/>
        </w:rPr>
        <w:t xml:space="preserve"> To use the TOI method we have to find a relationship between the concentration of the </w:t>
      </w:r>
      <w:proofErr w:type="spellStart"/>
      <w:r w:rsidR="00BB4699">
        <w:rPr>
          <w:rFonts w:ascii="Times New Roman" w:hAnsi="Times New Roman" w:cs="Times New Roman"/>
          <w:color w:val="000000"/>
          <w:shd w:val="clear" w:color="auto" w:fill="FFFFFF"/>
        </w:rPr>
        <w:t>chromophores</w:t>
      </w:r>
      <w:proofErr w:type="spellEnd"/>
      <w:r w:rsidR="00BB4699">
        <w:rPr>
          <w:rFonts w:ascii="Times New Roman" w:hAnsi="Times New Roman" w:cs="Times New Roman"/>
          <w:color w:val="000000"/>
          <w:shd w:val="clear" w:color="auto" w:fill="FFFFFF"/>
        </w:rPr>
        <w:t xml:space="preserve"> and their reflectance intensities. This is because the equation for the TOI is in terms of concentration, but in our spectral dataset we have the reflectance values.</w:t>
      </w:r>
      <w:r w:rsidR="00884149">
        <w:rPr>
          <w:rFonts w:ascii="Times New Roman" w:hAnsi="Times New Roman" w:cs="Times New Roman"/>
          <w:color w:val="000000"/>
          <w:shd w:val="clear" w:color="auto" w:fill="FFFFFF"/>
        </w:rPr>
        <w:t xml:space="preserve"> Following are the steps that will be followed apply the TOI method to the spectral dataset.</w:t>
      </w:r>
    </w:p>
    <w:p w:rsidR="00884149" w:rsidRDefault="00884149" w:rsidP="000856E3">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884149">
        <w:rPr>
          <w:rFonts w:ascii="Times New Roman" w:hAnsi="Times New Roman" w:cs="Times New Roman"/>
          <w:noProof/>
          <w:color w:val="000000"/>
          <w:shd w:val="clear" w:color="auto" w:fill="FFFFFF"/>
        </w:rPr>
        <w:drawing>
          <wp:inline distT="0" distB="0" distL="0" distR="0" wp14:anchorId="7D4A0AA5" wp14:editId="1C874E36">
            <wp:extent cx="2486025" cy="3778758"/>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6025" cy="3778758"/>
                    </a:xfrm>
                    <a:prstGeom prst="rect">
                      <a:avLst/>
                    </a:prstGeom>
                    <a:noFill/>
                    <a:ln>
                      <a:noFill/>
                    </a:ln>
                    <a:effectLst/>
                    <a:extLst/>
                  </pic:spPr>
                </pic:pic>
              </a:graphicData>
            </a:graphic>
          </wp:inline>
        </w:drawing>
      </w:r>
    </w:p>
    <w:p w:rsidR="00884149" w:rsidRDefault="00884149" w:rsidP="000856E3">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Figure 13: Flowchart showing the steps of TOI method</w:t>
      </w:r>
    </w:p>
    <w:p w:rsidR="00884149" w:rsidRDefault="00884149" w:rsidP="000856E3">
      <w:pPr>
        <w:spacing w:line="360" w:lineRule="auto"/>
        <w:jc w:val="both"/>
        <w:rPr>
          <w:rFonts w:ascii="Times New Roman" w:hAnsi="Times New Roman" w:cs="Times New Roman"/>
          <w:color w:val="000000"/>
          <w:shd w:val="clear" w:color="auto" w:fill="FFFFFF"/>
        </w:rPr>
      </w:pPr>
    </w:p>
    <w:p w:rsidR="000856E3" w:rsidRDefault="000856E3" w:rsidP="000856E3">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Also, as mentioned before, normalization of the data is very important for preparing the data for analysis. </w:t>
      </w:r>
      <w:r w:rsidR="00884149">
        <w:rPr>
          <w:rFonts w:ascii="Times New Roman" w:hAnsi="Times New Roman" w:cs="Times New Roman"/>
          <w:color w:val="000000"/>
          <w:shd w:val="clear" w:color="auto" w:fill="FFFFFF"/>
        </w:rPr>
        <w:t xml:space="preserve">The normalization process using standard reflectance is the most common method. However, we did not use the standards during our experiment. But we will apply normalization methods like area, range, mean, </w:t>
      </w:r>
      <w:proofErr w:type="gramStart"/>
      <w:r w:rsidR="00884149">
        <w:rPr>
          <w:rFonts w:ascii="Times New Roman" w:hAnsi="Times New Roman" w:cs="Times New Roman"/>
          <w:color w:val="000000"/>
          <w:shd w:val="clear" w:color="auto" w:fill="FFFFFF"/>
        </w:rPr>
        <w:t>maximum</w:t>
      </w:r>
      <w:proofErr w:type="gramEnd"/>
      <w:r w:rsidR="00884149">
        <w:rPr>
          <w:rFonts w:ascii="Times New Roman" w:hAnsi="Times New Roman" w:cs="Times New Roman"/>
          <w:color w:val="000000"/>
          <w:shd w:val="clear" w:color="auto" w:fill="FFFFFF"/>
        </w:rPr>
        <w:t xml:space="preserve"> and unit vector normalization on the spectral dataset.  These methods are also widely used in normalizing NIR spectral data. Out of the five different normalization techniques, we will cho</w:t>
      </w:r>
      <w:r w:rsidR="00304FA7">
        <w:rPr>
          <w:rFonts w:ascii="Times New Roman" w:hAnsi="Times New Roman" w:cs="Times New Roman"/>
          <w:color w:val="000000"/>
          <w:shd w:val="clear" w:color="auto" w:fill="FFFFFF"/>
        </w:rPr>
        <w:t>o</w:t>
      </w:r>
      <w:bookmarkStart w:id="0" w:name="_GoBack"/>
      <w:bookmarkEnd w:id="0"/>
      <w:r w:rsidR="00884149">
        <w:rPr>
          <w:rFonts w:ascii="Times New Roman" w:hAnsi="Times New Roman" w:cs="Times New Roman"/>
          <w:color w:val="000000"/>
          <w:shd w:val="clear" w:color="auto" w:fill="FFFFFF"/>
        </w:rPr>
        <w:t>se one which gives the best results.</w:t>
      </w:r>
    </w:p>
    <w:p w:rsidR="000856E3" w:rsidRDefault="000856E3" w:rsidP="000856E3">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To ensure repeatability of the </w:t>
      </w:r>
      <w:proofErr w:type="spellStart"/>
      <w:r>
        <w:rPr>
          <w:rFonts w:ascii="Times New Roman" w:hAnsi="Times New Roman" w:cs="Times New Roman"/>
          <w:color w:val="000000"/>
          <w:shd w:val="clear" w:color="auto" w:fill="FFFFFF"/>
        </w:rPr>
        <w:t>hyperspectral</w:t>
      </w:r>
      <w:proofErr w:type="spellEnd"/>
      <w:r>
        <w:rPr>
          <w:rFonts w:ascii="Times New Roman" w:hAnsi="Times New Roman" w:cs="Times New Roman"/>
          <w:color w:val="000000"/>
          <w:shd w:val="clear" w:color="auto" w:fill="FFFFFF"/>
        </w:rPr>
        <w:t xml:space="preserve"> sensor, we can conduct an experiment where the spectral image of a particular sample is taken in similar light conditions over 7 consecutive days, and the spectral plots are compared to che</w:t>
      </w:r>
      <w:r w:rsidR="00884149">
        <w:rPr>
          <w:rFonts w:ascii="Times New Roman" w:hAnsi="Times New Roman" w:cs="Times New Roman"/>
          <w:color w:val="000000"/>
          <w:shd w:val="clear" w:color="auto" w:fill="FFFFFF"/>
        </w:rPr>
        <w:t xml:space="preserve">ck the repeatability of </w:t>
      </w:r>
      <w:r w:rsidR="0018127F">
        <w:rPr>
          <w:rFonts w:ascii="Times New Roman" w:hAnsi="Times New Roman" w:cs="Times New Roman"/>
          <w:color w:val="000000"/>
          <w:shd w:val="clear" w:color="auto" w:fill="FFFFFF"/>
        </w:rPr>
        <w:t xml:space="preserve">the </w:t>
      </w:r>
      <w:proofErr w:type="spellStart"/>
      <w:r w:rsidR="0018127F">
        <w:rPr>
          <w:rFonts w:ascii="Times New Roman" w:hAnsi="Times New Roman" w:cs="Times New Roman"/>
          <w:color w:val="000000"/>
          <w:shd w:val="clear" w:color="auto" w:fill="FFFFFF"/>
        </w:rPr>
        <w:t>hyperspectral</w:t>
      </w:r>
      <w:proofErr w:type="spellEnd"/>
      <w:r w:rsidR="0018127F">
        <w:rPr>
          <w:rFonts w:ascii="Times New Roman" w:hAnsi="Times New Roman" w:cs="Times New Roman"/>
          <w:color w:val="000000"/>
          <w:shd w:val="clear" w:color="auto" w:fill="FFFFFF"/>
        </w:rPr>
        <w:t xml:space="preserve"> sensor. I</w:t>
      </w:r>
      <w:r w:rsidR="00884149">
        <w:rPr>
          <w:rFonts w:ascii="Times New Roman" w:hAnsi="Times New Roman" w:cs="Times New Roman"/>
          <w:color w:val="000000"/>
          <w:shd w:val="clear" w:color="auto" w:fill="FFFFFF"/>
        </w:rPr>
        <w:t>f we keep all external conditions like light and distance of the lens and the camera as similar as poss</w:t>
      </w:r>
      <w:r w:rsidR="0018127F">
        <w:rPr>
          <w:rFonts w:ascii="Times New Roman" w:hAnsi="Times New Roman" w:cs="Times New Roman"/>
          <w:color w:val="000000"/>
          <w:shd w:val="clear" w:color="auto" w:fill="FFFFFF"/>
        </w:rPr>
        <w:t>ible, we would expect to see the reflectance intensity of the spectral signature identical to each other. But due to conditions like temperature and spurious light, the spectral plots might be simil</w:t>
      </w:r>
      <w:r w:rsidR="00F25BD7">
        <w:rPr>
          <w:rFonts w:ascii="Times New Roman" w:hAnsi="Times New Roman" w:cs="Times New Roman"/>
          <w:color w:val="000000"/>
          <w:shd w:val="clear" w:color="auto" w:fill="FFFFFF"/>
        </w:rPr>
        <w:t>ar bot not identical. So as a future work,</w:t>
      </w:r>
      <w:r w:rsidR="00304FA7">
        <w:rPr>
          <w:rFonts w:ascii="Times New Roman" w:hAnsi="Times New Roman" w:cs="Times New Roman"/>
          <w:color w:val="000000"/>
          <w:shd w:val="clear" w:color="auto" w:fill="FFFFFF"/>
        </w:rPr>
        <w:t xml:space="preserve"> </w:t>
      </w:r>
      <w:r w:rsidR="0018127F">
        <w:rPr>
          <w:rFonts w:ascii="Times New Roman" w:hAnsi="Times New Roman" w:cs="Times New Roman"/>
          <w:color w:val="000000"/>
          <w:shd w:val="clear" w:color="auto" w:fill="FFFFFF"/>
        </w:rPr>
        <w:t>I would like to conduct this experiment to see how repeatable the system is.</w:t>
      </w:r>
    </w:p>
    <w:p w:rsidR="00F25BD7" w:rsidRPr="00F25BD7" w:rsidRDefault="000856E3" w:rsidP="00F25BD7">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Also, we have to find out what are the minimum size tumors that our spectral system can detect. And also how deep into the tissue</w:t>
      </w:r>
      <w:r w:rsidR="0038346F">
        <w:rPr>
          <w:rFonts w:ascii="Times New Roman" w:hAnsi="Times New Roman" w:cs="Times New Roman"/>
          <w:color w:val="000000"/>
          <w:shd w:val="clear" w:color="auto" w:fill="FFFFFF"/>
        </w:rPr>
        <w:t xml:space="preserve"> (depth of interrogation)</w:t>
      </w:r>
      <w:r>
        <w:rPr>
          <w:rFonts w:ascii="Times New Roman" w:hAnsi="Times New Roman" w:cs="Times New Roman"/>
          <w:color w:val="000000"/>
          <w:shd w:val="clear" w:color="auto" w:fill="FFFFFF"/>
        </w:rPr>
        <w:t xml:space="preserve"> the tumors can be detected.</w:t>
      </w:r>
      <w:r w:rsidR="00F25BD7">
        <w:rPr>
          <w:rFonts w:ascii="Times New Roman" w:hAnsi="Times New Roman" w:cs="Times New Roman"/>
          <w:color w:val="000000"/>
          <w:shd w:val="clear" w:color="auto" w:fill="FFFFFF"/>
        </w:rPr>
        <w:t xml:space="preserve"> </w:t>
      </w:r>
      <w:r w:rsidR="00480DF1" w:rsidRPr="00F25BD7">
        <w:rPr>
          <w:rFonts w:ascii="Times New Roman" w:hAnsi="Times New Roman" w:cs="Times New Roman"/>
          <w:color w:val="000000"/>
          <w:shd w:val="clear" w:color="auto" w:fill="FFFFFF"/>
        </w:rPr>
        <w:t>In case of canine patients</w:t>
      </w:r>
      <w:r w:rsidR="00F25BD7" w:rsidRPr="00F25BD7">
        <w:rPr>
          <w:rFonts w:ascii="Times New Roman" w:hAnsi="Times New Roman" w:cs="Times New Roman"/>
          <w:color w:val="000000"/>
          <w:shd w:val="clear" w:color="auto" w:fill="FFFFFF"/>
        </w:rPr>
        <w:t xml:space="preserve">, </w:t>
      </w:r>
      <w:r w:rsidR="00F25BD7">
        <w:rPr>
          <w:rFonts w:ascii="Times New Roman" w:hAnsi="Times New Roman" w:cs="Times New Roman"/>
          <w:color w:val="000000"/>
          <w:shd w:val="clear" w:color="auto" w:fill="FFFFFF"/>
        </w:rPr>
        <w:t>most of the tumors were surface</w:t>
      </w:r>
      <w:r w:rsidR="00F25BD7" w:rsidRPr="00F25BD7">
        <w:rPr>
          <w:rFonts w:ascii="Times New Roman" w:hAnsi="Times New Roman" w:cs="Times New Roman"/>
          <w:color w:val="000000"/>
          <w:shd w:val="clear" w:color="auto" w:fill="FFFFFF"/>
        </w:rPr>
        <w:t xml:space="preserve"> tumors. So depth was not an issue here. </w:t>
      </w:r>
      <w:r w:rsidR="00480DF1" w:rsidRPr="00F25BD7">
        <w:rPr>
          <w:rFonts w:ascii="Times New Roman" w:hAnsi="Times New Roman" w:cs="Times New Roman"/>
          <w:color w:val="000000"/>
          <w:shd w:val="clear" w:color="auto" w:fill="FFFFFF"/>
        </w:rPr>
        <w:t xml:space="preserve"> However, if we extend this project to human cancer, then </w:t>
      </w:r>
      <w:r w:rsidR="00F25BD7">
        <w:rPr>
          <w:rFonts w:ascii="Times New Roman" w:hAnsi="Times New Roman" w:cs="Times New Roman"/>
          <w:color w:val="000000"/>
          <w:shd w:val="clear" w:color="auto" w:fill="FFFFFF"/>
        </w:rPr>
        <w:t>the</w:t>
      </w:r>
      <w:r w:rsidR="00F25BD7" w:rsidRPr="00F25BD7">
        <w:rPr>
          <w:rFonts w:ascii="Times New Roman" w:hAnsi="Times New Roman" w:cs="Times New Roman"/>
          <w:color w:val="000000"/>
          <w:shd w:val="clear" w:color="auto" w:fill="FFFFFF"/>
        </w:rPr>
        <w:t xml:space="preserve"> depth of interrogation of the system will be an issue. </w:t>
      </w:r>
      <w:r w:rsidR="00480DF1" w:rsidRPr="00F25BD7">
        <w:rPr>
          <w:rFonts w:ascii="Times New Roman" w:hAnsi="Times New Roman" w:cs="Times New Roman"/>
          <w:color w:val="000000"/>
          <w:shd w:val="clear" w:color="auto" w:fill="FFFFFF"/>
        </w:rPr>
        <w:t xml:space="preserve"> I will conduct a literature search </w:t>
      </w:r>
      <w:r w:rsidR="00F25BD7">
        <w:rPr>
          <w:rFonts w:ascii="Times New Roman" w:hAnsi="Times New Roman" w:cs="Times New Roman"/>
          <w:color w:val="000000"/>
          <w:shd w:val="clear" w:color="auto" w:fill="FFFFFF"/>
        </w:rPr>
        <w:t>on how to find out the depth of</w:t>
      </w:r>
      <w:r w:rsidR="00F25BD7" w:rsidRPr="00F25BD7">
        <w:rPr>
          <w:rFonts w:ascii="Times New Roman" w:hAnsi="Times New Roman" w:cs="Times New Roman"/>
          <w:color w:val="000000"/>
          <w:shd w:val="clear" w:color="auto" w:fill="FFFFFF"/>
        </w:rPr>
        <w:t xml:space="preserve"> interrogation of the system.</w:t>
      </w:r>
    </w:p>
    <w:p w:rsidR="000856E3" w:rsidRDefault="000856E3" w:rsidP="000856E3">
      <w:pPr>
        <w:spacing w:line="360" w:lineRule="auto"/>
        <w:jc w:val="both"/>
        <w:rPr>
          <w:rFonts w:ascii="Times New Roman" w:hAnsi="Times New Roman" w:cs="Times New Roman"/>
          <w:color w:val="000000"/>
          <w:shd w:val="clear" w:color="auto" w:fill="FFFFFF"/>
        </w:rPr>
      </w:pPr>
    </w:p>
    <w:p w:rsidR="00701514" w:rsidRDefault="00701514" w:rsidP="000856E3">
      <w:pPr>
        <w:spacing w:line="360" w:lineRule="auto"/>
        <w:jc w:val="both"/>
        <w:rPr>
          <w:rFonts w:ascii="Times New Roman" w:hAnsi="Times New Roman" w:cs="Times New Roman"/>
          <w:color w:val="000000"/>
          <w:shd w:val="clear" w:color="auto" w:fill="FFFFFF"/>
        </w:rPr>
      </w:pPr>
    </w:p>
    <w:p w:rsidR="000856E3" w:rsidRPr="000364DA" w:rsidRDefault="000856E3" w:rsidP="000856E3">
      <w:pPr>
        <w:tabs>
          <w:tab w:val="left" w:pos="-90"/>
          <w:tab w:val="left" w:pos="90"/>
        </w:tabs>
        <w:spacing w:line="360" w:lineRule="auto"/>
        <w:rPr>
          <w:rFonts w:ascii="Times New Roman" w:hAnsi="Times New Roman" w:cs="Times New Roman"/>
          <w:b/>
          <w:color w:val="000000"/>
          <w:sz w:val="28"/>
          <w:szCs w:val="28"/>
          <w:shd w:val="clear" w:color="auto" w:fill="FFFFFF"/>
        </w:rPr>
      </w:pPr>
      <w:r w:rsidRPr="000364DA">
        <w:rPr>
          <w:rFonts w:ascii="Times New Roman" w:hAnsi="Times New Roman" w:cs="Times New Roman"/>
          <w:b/>
          <w:color w:val="000000"/>
          <w:sz w:val="28"/>
          <w:szCs w:val="28"/>
          <w:shd w:val="clear" w:color="auto" w:fill="FFFFFF"/>
        </w:rPr>
        <w:t>References</w:t>
      </w:r>
    </w:p>
    <w:p w:rsidR="000856E3" w:rsidRPr="00AE6B93" w:rsidRDefault="000856E3" w:rsidP="000856E3">
      <w:pPr>
        <w:widowControl w:val="0"/>
        <w:autoSpaceDE w:val="0"/>
        <w:autoSpaceDN w:val="0"/>
        <w:spacing w:after="0" w:line="360" w:lineRule="auto"/>
        <w:rPr>
          <w:rFonts w:ascii="Times New Roman" w:eastAsia="Times New Roman" w:hAnsi="Times New Roman" w:cs="Times New Roman"/>
        </w:rPr>
      </w:pPr>
      <w:r>
        <w:rPr>
          <w:rFonts w:ascii="Times New Roman" w:hAnsi="Times New Roman" w:cs="Times New Roman"/>
          <w:b/>
          <w:color w:val="000000"/>
          <w:sz w:val="28"/>
          <w:szCs w:val="28"/>
          <w:shd w:val="clear" w:color="auto" w:fill="FFFFFF"/>
        </w:rPr>
        <w:t xml:space="preserve">   </w:t>
      </w:r>
      <w:r w:rsidRPr="00AE6B93">
        <w:rPr>
          <w:rFonts w:ascii="Times New Roman" w:eastAsia="Times New Roman" w:hAnsi="Times New Roman" w:cs="Times New Roman"/>
        </w:rPr>
        <w:t xml:space="preserve">[1] “Mammary Tumors: Introduction”. </w:t>
      </w:r>
      <w:proofErr w:type="gramStart"/>
      <w:r w:rsidRPr="00AE6B93">
        <w:rPr>
          <w:rFonts w:ascii="Times New Roman" w:eastAsia="Times New Roman" w:hAnsi="Times New Roman" w:cs="Times New Roman"/>
        </w:rPr>
        <w:t>The Merck Veterinary Manual, 2006.</w:t>
      </w:r>
      <w:proofErr w:type="gramEnd"/>
    </w:p>
    <w:p w:rsidR="000856E3" w:rsidRPr="00AE6B93" w:rsidRDefault="000856E3" w:rsidP="000856E3">
      <w:pPr>
        <w:widowControl w:val="0"/>
        <w:autoSpaceDE w:val="0"/>
        <w:autoSpaceDN w:val="0"/>
        <w:spacing w:after="0" w:line="360" w:lineRule="auto"/>
        <w:ind w:firstLine="202"/>
        <w:rPr>
          <w:rFonts w:ascii="Times New Roman" w:eastAsia="Times New Roman" w:hAnsi="Times New Roman" w:cs="Times New Roman"/>
        </w:rPr>
      </w:pPr>
    </w:p>
    <w:p w:rsidR="000856E3" w:rsidRPr="00AE6B93" w:rsidRDefault="000856E3" w:rsidP="000856E3">
      <w:pPr>
        <w:widowControl w:val="0"/>
        <w:autoSpaceDE w:val="0"/>
        <w:autoSpaceDN w:val="0"/>
        <w:spacing w:after="0" w:line="360" w:lineRule="auto"/>
        <w:ind w:firstLine="202"/>
        <w:rPr>
          <w:rFonts w:ascii="Times New Roman" w:eastAsia="Times New Roman" w:hAnsi="Times New Roman" w:cs="Times New Roman"/>
        </w:rPr>
      </w:pPr>
      <w:r w:rsidRPr="00AE6B93">
        <w:rPr>
          <w:rFonts w:ascii="Times New Roman" w:eastAsia="Times New Roman" w:hAnsi="Times New Roman" w:cs="Times New Roman"/>
        </w:rPr>
        <w:t xml:space="preserve">[2] </w:t>
      </w:r>
      <w:hyperlink r:id="rId34" w:history="1">
        <w:r w:rsidRPr="00AE6B93">
          <w:rPr>
            <w:rFonts w:ascii="Times New Roman" w:eastAsia="Times New Roman" w:hAnsi="Times New Roman" w:cs="Times New Roman"/>
            <w:color w:val="0000FF"/>
            <w:u w:val="single"/>
          </w:rPr>
          <w:t>http://www.caninecancer.com/mammary.html</w:t>
        </w:r>
      </w:hyperlink>
    </w:p>
    <w:p w:rsidR="000856E3" w:rsidRPr="00AE6B93" w:rsidRDefault="000856E3" w:rsidP="000856E3">
      <w:pPr>
        <w:widowControl w:val="0"/>
        <w:autoSpaceDE w:val="0"/>
        <w:autoSpaceDN w:val="0"/>
        <w:spacing w:after="0" w:line="360" w:lineRule="auto"/>
        <w:ind w:firstLine="202"/>
        <w:rPr>
          <w:rFonts w:ascii="Times New Roman" w:eastAsia="Times New Roman" w:hAnsi="Times New Roman" w:cs="Times New Roman"/>
        </w:rPr>
      </w:pP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rPr>
      </w:pPr>
      <w:r w:rsidRPr="00AE6B93">
        <w:rPr>
          <w:rFonts w:ascii="Times New Roman" w:eastAsia="Times New Roman" w:hAnsi="Times New Roman" w:cs="Times New Roman"/>
        </w:rPr>
        <w:t xml:space="preserve">[3] </w:t>
      </w:r>
      <w:proofErr w:type="spellStart"/>
      <w:r w:rsidRPr="00AE6B93">
        <w:rPr>
          <w:rFonts w:ascii="Times New Roman" w:eastAsia="Times New Roman" w:hAnsi="Times New Roman" w:cs="Times New Roman"/>
        </w:rPr>
        <w:t>Akbari,Hamed</w:t>
      </w:r>
      <w:proofErr w:type="spellEnd"/>
      <w:r w:rsidRPr="00AE6B93">
        <w:rPr>
          <w:rFonts w:ascii="Times New Roman" w:eastAsia="Times New Roman" w:hAnsi="Times New Roman" w:cs="Times New Roman"/>
        </w:rPr>
        <w:t xml:space="preserve">, </w:t>
      </w:r>
      <w:proofErr w:type="spellStart"/>
      <w:r w:rsidRPr="00AE6B93">
        <w:rPr>
          <w:rFonts w:ascii="Times New Roman" w:eastAsia="Times New Roman" w:hAnsi="Times New Roman" w:cs="Times New Roman"/>
        </w:rPr>
        <w:t>Halig,Luma</w:t>
      </w:r>
      <w:proofErr w:type="spellEnd"/>
      <w:r w:rsidRPr="00AE6B93">
        <w:rPr>
          <w:rFonts w:ascii="Times New Roman" w:eastAsia="Times New Roman" w:hAnsi="Times New Roman" w:cs="Times New Roman"/>
        </w:rPr>
        <w:t xml:space="preserve"> V,  Schuster, David M, </w:t>
      </w:r>
      <w:proofErr w:type="spellStart"/>
      <w:r w:rsidRPr="00AE6B93">
        <w:rPr>
          <w:rFonts w:ascii="Times New Roman" w:eastAsia="Times New Roman" w:hAnsi="Times New Roman" w:cs="Times New Roman"/>
        </w:rPr>
        <w:t>Osunkoya</w:t>
      </w:r>
      <w:proofErr w:type="spellEnd"/>
      <w:r w:rsidRPr="00AE6B93">
        <w:rPr>
          <w:rFonts w:ascii="Times New Roman" w:eastAsia="Times New Roman" w:hAnsi="Times New Roman" w:cs="Times New Roman"/>
        </w:rPr>
        <w:t xml:space="preserve">, </w:t>
      </w:r>
      <w:proofErr w:type="spellStart"/>
      <w:r w:rsidRPr="00AE6B93">
        <w:rPr>
          <w:rFonts w:ascii="Times New Roman" w:eastAsia="Times New Roman" w:hAnsi="Times New Roman" w:cs="Times New Roman"/>
        </w:rPr>
        <w:t>Adeboye</w:t>
      </w:r>
      <w:proofErr w:type="spellEnd"/>
      <w:r w:rsidRPr="00AE6B93">
        <w:rPr>
          <w:rFonts w:ascii="Times New Roman" w:eastAsia="Times New Roman" w:hAnsi="Times New Roman" w:cs="Times New Roman"/>
        </w:rPr>
        <w:t xml:space="preserve">, </w:t>
      </w:r>
      <w:proofErr w:type="spellStart"/>
      <w:r w:rsidRPr="00AE6B93">
        <w:rPr>
          <w:rFonts w:ascii="Times New Roman" w:eastAsia="Times New Roman" w:hAnsi="Times New Roman" w:cs="Times New Roman"/>
        </w:rPr>
        <w:t>Master,Viraj</w:t>
      </w:r>
      <w:proofErr w:type="spellEnd"/>
      <w:r w:rsidRPr="00AE6B93">
        <w:rPr>
          <w:rFonts w:ascii="Times New Roman" w:eastAsia="Times New Roman" w:hAnsi="Times New Roman" w:cs="Times New Roman"/>
        </w:rPr>
        <w:t xml:space="preserve">, </w:t>
      </w:r>
      <w:proofErr w:type="spellStart"/>
      <w:r w:rsidRPr="00AE6B93">
        <w:rPr>
          <w:rFonts w:ascii="Times New Roman" w:eastAsia="Times New Roman" w:hAnsi="Times New Roman" w:cs="Times New Roman"/>
        </w:rPr>
        <w:t>Nieh,Peter</w:t>
      </w:r>
      <w:proofErr w:type="spellEnd"/>
      <w:r w:rsidRPr="00AE6B93">
        <w:rPr>
          <w:rFonts w:ascii="Times New Roman" w:eastAsia="Times New Roman" w:hAnsi="Times New Roman" w:cs="Times New Roman"/>
        </w:rPr>
        <w:t xml:space="preserve">  T, </w:t>
      </w:r>
      <w:proofErr w:type="spellStart"/>
      <w:r w:rsidRPr="00AE6B93">
        <w:rPr>
          <w:rFonts w:ascii="Times New Roman" w:eastAsia="Times New Roman" w:hAnsi="Times New Roman" w:cs="Times New Roman"/>
        </w:rPr>
        <w:t>Chen,Georgia</w:t>
      </w:r>
      <w:proofErr w:type="spellEnd"/>
      <w:r w:rsidRPr="00AE6B93">
        <w:rPr>
          <w:rFonts w:ascii="Times New Roman" w:eastAsia="Times New Roman" w:hAnsi="Times New Roman" w:cs="Times New Roman"/>
        </w:rPr>
        <w:t xml:space="preserve"> Z, </w:t>
      </w:r>
      <w:proofErr w:type="spellStart"/>
      <w:r w:rsidRPr="00AE6B93">
        <w:rPr>
          <w:rFonts w:ascii="Times New Roman" w:eastAsia="Times New Roman" w:hAnsi="Times New Roman" w:cs="Times New Roman"/>
        </w:rPr>
        <w:t>Fei,Baowei</w:t>
      </w:r>
      <w:proofErr w:type="spellEnd"/>
      <w:r w:rsidRPr="00AE6B93">
        <w:rPr>
          <w:rFonts w:ascii="Times New Roman" w:eastAsia="Times New Roman" w:hAnsi="Times New Roman" w:cs="Times New Roman"/>
        </w:rPr>
        <w:t xml:space="preserve">, </w:t>
      </w:r>
      <w:proofErr w:type="spellStart"/>
      <w:r w:rsidRPr="00AE6B93">
        <w:rPr>
          <w:rFonts w:ascii="Times New Roman" w:eastAsia="Times New Roman" w:hAnsi="Times New Roman" w:cs="Times New Roman"/>
        </w:rPr>
        <w:t>Hyperspectral</w:t>
      </w:r>
      <w:proofErr w:type="spellEnd"/>
      <w:r w:rsidRPr="00AE6B93">
        <w:rPr>
          <w:rFonts w:ascii="Times New Roman" w:eastAsia="Times New Roman" w:hAnsi="Times New Roman" w:cs="Times New Roman"/>
        </w:rPr>
        <w:t xml:space="preserve"> imaging and quantitative analysis for prostate cancer detection, Journal of Biomedical Optics, 2012</w:t>
      </w: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rPr>
      </w:pP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rPr>
      </w:pPr>
      <w:r>
        <w:rPr>
          <w:rFonts w:ascii="Times New Roman" w:eastAsia="Times New Roman" w:hAnsi="Times New Roman" w:cs="Times New Roman"/>
        </w:rPr>
        <w:lastRenderedPageBreak/>
        <w:t xml:space="preserve">[4] </w:t>
      </w:r>
      <w:proofErr w:type="spellStart"/>
      <w:r>
        <w:rPr>
          <w:rFonts w:ascii="Times New Roman" w:eastAsia="Times New Roman" w:hAnsi="Times New Roman" w:cs="Times New Roman"/>
        </w:rPr>
        <w:t>Hamed</w:t>
      </w:r>
      <w:proofErr w:type="spellEnd"/>
      <w:r>
        <w:rPr>
          <w:rFonts w:ascii="Times New Roman" w:eastAsia="Times New Roman" w:hAnsi="Times New Roman" w:cs="Times New Roman"/>
        </w:rPr>
        <w:t xml:space="preserve"> Akbari1, </w:t>
      </w:r>
      <w:proofErr w:type="spellStart"/>
      <w:r>
        <w:rPr>
          <w:rFonts w:ascii="Times New Roman" w:eastAsia="Times New Roman" w:hAnsi="Times New Roman" w:cs="Times New Roman"/>
        </w:rPr>
        <w:t>Kuniaki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Uto</w:t>
      </w:r>
      <w:proofErr w:type="spellEnd"/>
      <w:r w:rsidRPr="00AE6B93">
        <w:rPr>
          <w:rFonts w:ascii="Times New Roman" w:eastAsia="Times New Roman" w:hAnsi="Times New Roman" w:cs="Times New Roman"/>
        </w:rPr>
        <w:t>,</w:t>
      </w:r>
      <w:r>
        <w:rPr>
          <w:rFonts w:ascii="Times New Roman" w:eastAsia="Times New Roman" w:hAnsi="Times New Roman" w:cs="Times New Roman"/>
        </w:rPr>
        <w:t xml:space="preserve"> Yukio </w:t>
      </w:r>
      <w:proofErr w:type="spellStart"/>
      <w:r>
        <w:rPr>
          <w:rFonts w:ascii="Times New Roman" w:eastAsia="Times New Roman" w:hAnsi="Times New Roman" w:cs="Times New Roman"/>
        </w:rPr>
        <w:t>Kosugi</w:t>
      </w:r>
      <w:proofErr w:type="spellEnd"/>
      <w:r>
        <w:rPr>
          <w:rFonts w:ascii="Times New Roman" w:eastAsia="Times New Roman" w:hAnsi="Times New Roman" w:cs="Times New Roman"/>
        </w:rPr>
        <w:t>, Kazuyuki Kojima</w:t>
      </w:r>
      <w:r w:rsidRPr="00AE6B93">
        <w:rPr>
          <w:rFonts w:ascii="Times New Roman" w:eastAsia="Times New Roman" w:hAnsi="Times New Roman" w:cs="Times New Roman"/>
        </w:rPr>
        <w:t xml:space="preserve">, </w:t>
      </w:r>
      <w:proofErr w:type="spellStart"/>
      <w:r w:rsidRPr="00AE6B93">
        <w:rPr>
          <w:rFonts w:ascii="Times New Roman" w:eastAsia="Times New Roman" w:hAnsi="Times New Roman" w:cs="Times New Roman"/>
        </w:rPr>
        <w:t>Naofumi</w:t>
      </w:r>
      <w:proofErr w:type="spellEnd"/>
      <w:r w:rsidRPr="00AE6B93">
        <w:rPr>
          <w:rFonts w:ascii="Times New Roman" w:eastAsia="Times New Roman" w:hAnsi="Times New Roman" w:cs="Times New Roman"/>
        </w:rPr>
        <w:t xml:space="preserve"> Tanaka, Cancer detection using infrared </w:t>
      </w:r>
      <w:proofErr w:type="spellStart"/>
      <w:r w:rsidRPr="00AE6B93">
        <w:rPr>
          <w:rFonts w:ascii="Times New Roman" w:eastAsia="Times New Roman" w:hAnsi="Times New Roman" w:cs="Times New Roman"/>
        </w:rPr>
        <w:t>hyperspectral</w:t>
      </w:r>
      <w:proofErr w:type="spellEnd"/>
      <w:r w:rsidRPr="00AE6B93">
        <w:rPr>
          <w:rFonts w:ascii="Times New Roman" w:eastAsia="Times New Roman" w:hAnsi="Times New Roman" w:cs="Times New Roman"/>
        </w:rPr>
        <w:t xml:space="preserve"> imaging, Cancer Science, </w:t>
      </w:r>
      <w:proofErr w:type="spellStart"/>
      <w:r w:rsidRPr="00AE6B93">
        <w:rPr>
          <w:rFonts w:ascii="Times New Roman" w:eastAsia="Times New Roman" w:hAnsi="Times New Roman" w:cs="Times New Roman"/>
        </w:rPr>
        <w:t>pp</w:t>
      </w:r>
      <w:proofErr w:type="spellEnd"/>
      <w:r w:rsidRPr="00AE6B93">
        <w:rPr>
          <w:rFonts w:ascii="Times New Roman" w:eastAsia="Times New Roman" w:hAnsi="Times New Roman" w:cs="Times New Roman"/>
        </w:rPr>
        <w:t>: 852-857, 2011.</w:t>
      </w: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rPr>
      </w:pP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rPr>
      </w:pPr>
      <w:r w:rsidRPr="00AE6B93">
        <w:rPr>
          <w:rFonts w:ascii="Times New Roman" w:eastAsia="Times New Roman" w:hAnsi="Times New Roman" w:cs="Times New Roman"/>
        </w:rPr>
        <w:t xml:space="preserve">[5] Liu, Z.; Wang, H.; Li, Q. Tongue Tumor Detection in Medical </w:t>
      </w:r>
      <w:proofErr w:type="spellStart"/>
      <w:r w:rsidRPr="00AE6B93">
        <w:rPr>
          <w:rFonts w:ascii="Times New Roman" w:eastAsia="Times New Roman" w:hAnsi="Times New Roman" w:cs="Times New Roman"/>
        </w:rPr>
        <w:t>Hyperspectral</w:t>
      </w:r>
      <w:proofErr w:type="spellEnd"/>
      <w:r w:rsidRPr="00AE6B93">
        <w:rPr>
          <w:rFonts w:ascii="Times New Roman" w:eastAsia="Times New Roman" w:hAnsi="Times New Roman" w:cs="Times New Roman"/>
        </w:rPr>
        <w:t xml:space="preserve"> Images. Sensors 2012, 12, 162-174.</w:t>
      </w: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rPr>
      </w:pP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rPr>
      </w:pPr>
      <w:r w:rsidRPr="00AE6B93">
        <w:rPr>
          <w:rFonts w:ascii="Times New Roman" w:eastAsia="Times New Roman" w:hAnsi="Times New Roman" w:cs="Times New Roman"/>
        </w:rPr>
        <w:t xml:space="preserve">[6] Medina JM, Pereira LM, </w:t>
      </w:r>
      <w:proofErr w:type="spellStart"/>
      <w:r w:rsidRPr="00AE6B93">
        <w:rPr>
          <w:rFonts w:ascii="Times New Roman" w:eastAsia="Times New Roman" w:hAnsi="Times New Roman" w:cs="Times New Roman"/>
        </w:rPr>
        <w:t>Correia</w:t>
      </w:r>
      <w:proofErr w:type="spellEnd"/>
      <w:r w:rsidRPr="00AE6B93">
        <w:rPr>
          <w:rFonts w:ascii="Times New Roman" w:eastAsia="Times New Roman" w:hAnsi="Times New Roman" w:cs="Times New Roman"/>
        </w:rPr>
        <w:t xml:space="preserve"> HT, </w:t>
      </w:r>
      <w:proofErr w:type="spellStart"/>
      <w:r w:rsidRPr="00AE6B93">
        <w:rPr>
          <w:rFonts w:ascii="Times New Roman" w:eastAsia="Times New Roman" w:hAnsi="Times New Roman" w:cs="Times New Roman"/>
        </w:rPr>
        <w:t>Nascimento</w:t>
      </w:r>
      <w:proofErr w:type="spellEnd"/>
      <w:r w:rsidRPr="00AE6B93">
        <w:rPr>
          <w:rFonts w:ascii="Times New Roman" w:eastAsia="Times New Roman" w:hAnsi="Times New Roman" w:cs="Times New Roman"/>
        </w:rPr>
        <w:t xml:space="preserve"> SM, </w:t>
      </w:r>
      <w:proofErr w:type="spellStart"/>
      <w:proofErr w:type="gramStart"/>
      <w:r w:rsidRPr="00AE6B93">
        <w:rPr>
          <w:rFonts w:ascii="Times New Roman" w:eastAsia="Times New Roman" w:hAnsi="Times New Roman" w:cs="Times New Roman"/>
        </w:rPr>
        <w:t>Hyperspectral</w:t>
      </w:r>
      <w:proofErr w:type="spellEnd"/>
      <w:proofErr w:type="gramEnd"/>
      <w:r w:rsidRPr="00AE6B93">
        <w:rPr>
          <w:rFonts w:ascii="Times New Roman" w:eastAsia="Times New Roman" w:hAnsi="Times New Roman" w:cs="Times New Roman"/>
        </w:rPr>
        <w:t xml:space="preserve"> optical imaging of human iris in vivo: characteristics of reflectance spectra, J Biomed Opt, 2011.</w:t>
      </w: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rPr>
      </w:pPr>
    </w:p>
    <w:p w:rsidR="000856E3" w:rsidRDefault="000856E3" w:rsidP="000856E3">
      <w:pPr>
        <w:widowControl w:val="0"/>
        <w:autoSpaceDE w:val="0"/>
        <w:autoSpaceDN w:val="0"/>
        <w:spacing w:after="0" w:line="360" w:lineRule="auto"/>
        <w:ind w:left="180" w:firstLine="22"/>
        <w:rPr>
          <w:rFonts w:ascii="Times New Roman" w:eastAsia="Times New Roman" w:hAnsi="Times New Roman" w:cs="Times New Roman"/>
        </w:rPr>
      </w:pPr>
      <w:r w:rsidRPr="00AE6B93">
        <w:rPr>
          <w:rFonts w:ascii="Times New Roman" w:eastAsia="Times New Roman" w:hAnsi="Times New Roman" w:cs="Times New Roman"/>
        </w:rPr>
        <w:t xml:space="preserve">[7] </w:t>
      </w:r>
      <w:proofErr w:type="spellStart"/>
      <w:r w:rsidRPr="00AE6B93">
        <w:rPr>
          <w:rFonts w:ascii="Times New Roman" w:eastAsia="Times New Roman" w:hAnsi="Times New Roman" w:cs="Times New Roman"/>
        </w:rPr>
        <w:t>Panasyuk</w:t>
      </w:r>
      <w:proofErr w:type="spellEnd"/>
      <w:r w:rsidRPr="00AE6B93">
        <w:rPr>
          <w:rFonts w:ascii="Times New Roman" w:eastAsia="Times New Roman" w:hAnsi="Times New Roman" w:cs="Times New Roman"/>
        </w:rPr>
        <w:t xml:space="preserve"> SV, Yang S, Faller DV, Ngo D, Lew RA, Freeman JE, Rogers AE,  Medical </w:t>
      </w:r>
      <w:proofErr w:type="spellStart"/>
      <w:r w:rsidRPr="00AE6B93">
        <w:rPr>
          <w:rFonts w:ascii="Times New Roman" w:eastAsia="Times New Roman" w:hAnsi="Times New Roman" w:cs="Times New Roman"/>
        </w:rPr>
        <w:t>hyperspectral</w:t>
      </w:r>
      <w:proofErr w:type="spellEnd"/>
      <w:r w:rsidRPr="00AE6B93">
        <w:rPr>
          <w:rFonts w:ascii="Times New Roman" w:eastAsia="Times New Roman" w:hAnsi="Times New Roman" w:cs="Times New Roman"/>
        </w:rPr>
        <w:t xml:space="preserve"> imaging to facilitate residual tumor identification during surgery, Cancer </w:t>
      </w:r>
      <w:proofErr w:type="spellStart"/>
      <w:r w:rsidRPr="00AE6B93">
        <w:rPr>
          <w:rFonts w:ascii="Times New Roman" w:eastAsia="Times New Roman" w:hAnsi="Times New Roman" w:cs="Times New Roman"/>
        </w:rPr>
        <w:t>Biol</w:t>
      </w:r>
      <w:proofErr w:type="spellEnd"/>
      <w:r w:rsidRPr="00AE6B93">
        <w:rPr>
          <w:rFonts w:ascii="Times New Roman" w:eastAsia="Times New Roman" w:hAnsi="Times New Roman" w:cs="Times New Roman"/>
        </w:rPr>
        <w:t xml:space="preserve"> </w:t>
      </w:r>
      <w:proofErr w:type="spellStart"/>
      <w:r w:rsidRPr="00AE6B93">
        <w:rPr>
          <w:rFonts w:ascii="Times New Roman" w:eastAsia="Times New Roman" w:hAnsi="Times New Roman" w:cs="Times New Roman"/>
        </w:rPr>
        <w:t>Ther</w:t>
      </w:r>
      <w:proofErr w:type="spellEnd"/>
      <w:r w:rsidRPr="00AE6B93">
        <w:rPr>
          <w:rFonts w:ascii="Times New Roman" w:eastAsia="Times New Roman" w:hAnsi="Times New Roman" w:cs="Times New Roman"/>
        </w:rPr>
        <w:t>, pp:439-46, 2007</w:t>
      </w:r>
    </w:p>
    <w:p w:rsidR="000856E3" w:rsidRPr="00AE6B93" w:rsidRDefault="000856E3" w:rsidP="000856E3">
      <w:pPr>
        <w:widowControl w:val="0"/>
        <w:autoSpaceDE w:val="0"/>
        <w:autoSpaceDN w:val="0"/>
        <w:spacing w:after="0" w:line="360" w:lineRule="auto"/>
        <w:ind w:left="180" w:firstLine="22"/>
        <w:rPr>
          <w:rFonts w:ascii="Times New Roman" w:eastAsia="Times New Roman" w:hAnsi="Times New Roman" w:cs="Times New Roman"/>
        </w:rPr>
      </w:pPr>
    </w:p>
    <w:p w:rsidR="000856E3" w:rsidRPr="00AE6B93" w:rsidRDefault="000856E3" w:rsidP="000856E3">
      <w:pPr>
        <w:widowControl w:val="0"/>
        <w:tabs>
          <w:tab w:val="left" w:pos="90"/>
        </w:tabs>
        <w:autoSpaceDE w:val="0"/>
        <w:autoSpaceDN w:val="0"/>
        <w:spacing w:after="0" w:line="360" w:lineRule="auto"/>
        <w:ind w:left="180"/>
        <w:rPr>
          <w:rFonts w:ascii="Times New Roman" w:eastAsia="Times New Roman" w:hAnsi="Times New Roman" w:cs="Times New Roman"/>
        </w:rPr>
      </w:pPr>
      <w:r w:rsidRPr="00AE6B93">
        <w:rPr>
          <w:rFonts w:ascii="Times New Roman" w:eastAsia="Times New Roman" w:hAnsi="Times New Roman" w:cs="Times New Roman"/>
        </w:rPr>
        <w:t xml:space="preserve">[8] </w:t>
      </w:r>
      <w:proofErr w:type="spellStart"/>
      <w:r w:rsidRPr="00AE6B93">
        <w:rPr>
          <w:rFonts w:ascii="Times New Roman" w:eastAsia="Times New Roman" w:hAnsi="Times New Roman" w:cs="Times New Roman"/>
        </w:rPr>
        <w:t>Akbari</w:t>
      </w:r>
      <w:proofErr w:type="spellEnd"/>
      <w:r w:rsidRPr="00AE6B93">
        <w:rPr>
          <w:rFonts w:ascii="Times New Roman" w:eastAsia="Times New Roman" w:hAnsi="Times New Roman" w:cs="Times New Roman"/>
        </w:rPr>
        <w:t xml:space="preserve"> H, </w:t>
      </w:r>
      <w:proofErr w:type="spellStart"/>
      <w:r w:rsidRPr="00AE6B93">
        <w:rPr>
          <w:rFonts w:ascii="Times New Roman" w:eastAsia="Times New Roman" w:hAnsi="Times New Roman" w:cs="Times New Roman"/>
        </w:rPr>
        <w:t>Kosugi</w:t>
      </w:r>
      <w:proofErr w:type="spellEnd"/>
      <w:r w:rsidRPr="00AE6B93">
        <w:rPr>
          <w:rFonts w:ascii="Times New Roman" w:eastAsia="Times New Roman" w:hAnsi="Times New Roman" w:cs="Times New Roman"/>
        </w:rPr>
        <w:t xml:space="preserve">, Y. ;  Kojima, K. ;  Tanaka, N,  Detection and Analysis of The Ischemia Using Visible and Invisible </w:t>
      </w:r>
      <w:proofErr w:type="spellStart"/>
      <w:r w:rsidRPr="00AE6B93">
        <w:rPr>
          <w:rFonts w:ascii="Times New Roman" w:eastAsia="Times New Roman" w:hAnsi="Times New Roman" w:cs="Times New Roman"/>
        </w:rPr>
        <w:t>Hyperspectral</w:t>
      </w:r>
      <w:proofErr w:type="spellEnd"/>
      <w:r w:rsidRPr="00AE6B93">
        <w:rPr>
          <w:rFonts w:ascii="Times New Roman" w:eastAsia="Times New Roman" w:hAnsi="Times New Roman" w:cs="Times New Roman"/>
        </w:rPr>
        <w:t xml:space="preserve"> Imaging, IEEE Transactions of Biomedical Engineering, pp. 2011-2017, August 2010.</w:t>
      </w:r>
    </w:p>
    <w:p w:rsidR="000856E3" w:rsidRPr="00AE6B93" w:rsidRDefault="000856E3" w:rsidP="000856E3">
      <w:pPr>
        <w:widowControl w:val="0"/>
        <w:tabs>
          <w:tab w:val="left" w:pos="90"/>
        </w:tabs>
        <w:autoSpaceDE w:val="0"/>
        <w:autoSpaceDN w:val="0"/>
        <w:spacing w:after="0" w:line="360" w:lineRule="auto"/>
        <w:ind w:left="180"/>
        <w:rPr>
          <w:rFonts w:ascii="Times New Roman" w:eastAsia="Times New Roman" w:hAnsi="Times New Roman" w:cs="Times New Roman"/>
          <w:color w:val="000000"/>
        </w:rPr>
      </w:pP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rPr>
      </w:pPr>
      <w:r w:rsidRPr="00AE6B93">
        <w:rPr>
          <w:rFonts w:ascii="Times New Roman" w:eastAsia="Times New Roman" w:hAnsi="Times New Roman" w:cs="Times New Roman"/>
        </w:rPr>
        <w:t xml:space="preserve">[9] </w:t>
      </w:r>
      <w:proofErr w:type="spellStart"/>
      <w:r w:rsidRPr="00AE6B93">
        <w:rPr>
          <w:rFonts w:ascii="Times New Roman" w:eastAsia="Times New Roman" w:hAnsi="Times New Roman" w:cs="Times New Roman"/>
        </w:rPr>
        <w:t>Cancio</w:t>
      </w:r>
      <w:proofErr w:type="spellEnd"/>
      <w:r w:rsidRPr="00AE6B93">
        <w:rPr>
          <w:rFonts w:ascii="Times New Roman" w:eastAsia="Times New Roman" w:hAnsi="Times New Roman" w:cs="Times New Roman"/>
        </w:rPr>
        <w:t xml:space="preserve"> LC, </w:t>
      </w:r>
      <w:proofErr w:type="spellStart"/>
      <w:r w:rsidRPr="00AE6B93">
        <w:rPr>
          <w:rFonts w:ascii="Times New Roman" w:eastAsia="Times New Roman" w:hAnsi="Times New Roman" w:cs="Times New Roman"/>
        </w:rPr>
        <w:t>Batchinsky</w:t>
      </w:r>
      <w:proofErr w:type="spellEnd"/>
      <w:r w:rsidRPr="00AE6B93">
        <w:rPr>
          <w:rFonts w:ascii="Times New Roman" w:eastAsia="Times New Roman" w:hAnsi="Times New Roman" w:cs="Times New Roman"/>
        </w:rPr>
        <w:t xml:space="preserve"> AI, Mansfield JR, </w:t>
      </w:r>
      <w:proofErr w:type="spellStart"/>
      <w:r w:rsidRPr="00AE6B93">
        <w:rPr>
          <w:rFonts w:ascii="Times New Roman" w:eastAsia="Times New Roman" w:hAnsi="Times New Roman" w:cs="Times New Roman"/>
        </w:rPr>
        <w:t>Panasyuk</w:t>
      </w:r>
      <w:proofErr w:type="spellEnd"/>
      <w:r w:rsidRPr="00AE6B93">
        <w:rPr>
          <w:rFonts w:ascii="Times New Roman" w:eastAsia="Times New Roman" w:hAnsi="Times New Roman" w:cs="Times New Roman"/>
        </w:rPr>
        <w:t xml:space="preserve"> S, </w:t>
      </w:r>
      <w:proofErr w:type="spellStart"/>
      <w:r w:rsidRPr="00AE6B93">
        <w:rPr>
          <w:rFonts w:ascii="Times New Roman" w:eastAsia="Times New Roman" w:hAnsi="Times New Roman" w:cs="Times New Roman"/>
        </w:rPr>
        <w:t>Hetz</w:t>
      </w:r>
      <w:proofErr w:type="spellEnd"/>
      <w:r w:rsidRPr="00AE6B93">
        <w:rPr>
          <w:rFonts w:ascii="Times New Roman" w:eastAsia="Times New Roman" w:hAnsi="Times New Roman" w:cs="Times New Roman"/>
        </w:rPr>
        <w:t xml:space="preserve"> K, Martini D, Jordan BS, Tracey B, Freeman JE, </w:t>
      </w:r>
      <w:proofErr w:type="spellStart"/>
      <w:r w:rsidRPr="00AE6B93">
        <w:rPr>
          <w:rFonts w:ascii="Times New Roman" w:eastAsia="Times New Roman" w:hAnsi="Times New Roman" w:cs="Times New Roman"/>
        </w:rPr>
        <w:t>Hyperspectral</w:t>
      </w:r>
      <w:proofErr w:type="spellEnd"/>
      <w:r w:rsidRPr="00AE6B93">
        <w:rPr>
          <w:rFonts w:ascii="Times New Roman" w:eastAsia="Times New Roman" w:hAnsi="Times New Roman" w:cs="Times New Roman"/>
        </w:rPr>
        <w:t xml:space="preserve"> Imaging: A new Approach to the Diagnosis of hemorrhagic shock, J </w:t>
      </w:r>
      <w:proofErr w:type="spellStart"/>
      <w:r w:rsidRPr="00AE6B93">
        <w:rPr>
          <w:rFonts w:ascii="Times New Roman" w:eastAsia="Times New Roman" w:hAnsi="Times New Roman" w:cs="Times New Roman"/>
        </w:rPr>
        <w:t>Truama</w:t>
      </w:r>
      <w:proofErr w:type="spellEnd"/>
      <w:r w:rsidRPr="00AE6B93">
        <w:rPr>
          <w:rFonts w:ascii="Times New Roman" w:eastAsia="Times New Roman" w:hAnsi="Times New Roman" w:cs="Times New Roman"/>
        </w:rPr>
        <w:t xml:space="preserve">, </w:t>
      </w:r>
      <w:proofErr w:type="spellStart"/>
      <w:r w:rsidRPr="00AE6B93">
        <w:rPr>
          <w:rFonts w:ascii="Times New Roman" w:eastAsia="Times New Roman" w:hAnsi="Times New Roman" w:cs="Times New Roman"/>
        </w:rPr>
        <w:t>pp</w:t>
      </w:r>
      <w:proofErr w:type="spellEnd"/>
      <w:r w:rsidRPr="00AE6B93">
        <w:rPr>
          <w:rFonts w:ascii="Times New Roman" w:eastAsia="Times New Roman" w:hAnsi="Times New Roman" w:cs="Times New Roman"/>
        </w:rPr>
        <w:t>: 1087-95, 2006 .</w:t>
      </w: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rPr>
      </w:pP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color w:val="000000"/>
          <w:shd w:val="clear" w:color="auto" w:fill="FFFFFF"/>
        </w:rPr>
      </w:pPr>
      <w:r w:rsidRPr="00AE6B93">
        <w:rPr>
          <w:rFonts w:ascii="Times New Roman" w:eastAsia="Times New Roman" w:hAnsi="Times New Roman" w:cs="Times New Roman"/>
        </w:rPr>
        <w:t xml:space="preserve">[10] </w:t>
      </w:r>
      <w:r w:rsidRPr="00AE6B93">
        <w:rPr>
          <w:rFonts w:ascii="Times New Roman" w:eastAsia="Times New Roman" w:hAnsi="Times New Roman" w:cs="Times New Roman"/>
          <w:color w:val="000000"/>
          <w:shd w:val="clear" w:color="auto" w:fill="FFFFFF"/>
        </w:rPr>
        <w:t>Jong-Ha Lee, Chang-</w:t>
      </w:r>
      <w:proofErr w:type="spellStart"/>
      <w:r w:rsidRPr="00AE6B93">
        <w:rPr>
          <w:rFonts w:ascii="Times New Roman" w:eastAsia="Times New Roman" w:hAnsi="Times New Roman" w:cs="Times New Roman"/>
          <w:color w:val="000000"/>
          <w:shd w:val="clear" w:color="auto" w:fill="FFFFFF"/>
        </w:rPr>
        <w:t>Hee</w:t>
      </w:r>
      <w:proofErr w:type="spellEnd"/>
      <w:r w:rsidRPr="00AE6B93">
        <w:rPr>
          <w:rFonts w:ascii="Times New Roman" w:eastAsia="Times New Roman" w:hAnsi="Times New Roman" w:cs="Times New Roman"/>
          <w:color w:val="000000"/>
          <w:shd w:val="clear" w:color="auto" w:fill="FFFFFF"/>
        </w:rPr>
        <w:t xml:space="preserve"> Won, “Characterization of Lung Tissues using Liquid-Crystal Tunable Filter an </w:t>
      </w:r>
      <w:proofErr w:type="spellStart"/>
      <w:r w:rsidRPr="00AE6B93">
        <w:rPr>
          <w:rFonts w:ascii="Times New Roman" w:eastAsia="Times New Roman" w:hAnsi="Times New Roman" w:cs="Times New Roman"/>
          <w:color w:val="000000"/>
          <w:shd w:val="clear" w:color="auto" w:fill="FFFFFF"/>
        </w:rPr>
        <w:t>Hyperspectral</w:t>
      </w:r>
      <w:proofErr w:type="spellEnd"/>
      <w:r w:rsidRPr="00AE6B93">
        <w:rPr>
          <w:rFonts w:ascii="Times New Roman" w:eastAsia="Times New Roman" w:hAnsi="Times New Roman" w:cs="Times New Roman"/>
          <w:color w:val="000000"/>
          <w:shd w:val="clear" w:color="auto" w:fill="FFFFFF"/>
        </w:rPr>
        <w:t xml:space="preserve"> Imaging System,” Proceedings of IEEE EMBC 09, 31th Annual International Conference of the IEEE Engineering in Medicine and Biology Society, Minneapolis, MN, September 6-9, 2009.</w:t>
      </w: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color w:val="000000"/>
          <w:shd w:val="clear" w:color="auto" w:fill="FFFFFF"/>
        </w:rPr>
      </w:pP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rPr>
      </w:pPr>
      <w:r w:rsidRPr="00AE6B93">
        <w:rPr>
          <w:rFonts w:ascii="Times New Roman" w:eastAsia="Times New Roman" w:hAnsi="Times New Roman" w:cs="Times New Roman"/>
          <w:color w:val="000000"/>
          <w:shd w:val="clear" w:color="auto" w:fill="FFFFFF"/>
        </w:rPr>
        <w:t>[11]</w:t>
      </w:r>
      <w:r w:rsidRPr="00AE6B93">
        <w:rPr>
          <w:rFonts w:ascii="Times New Roman" w:eastAsia="Times New Roman" w:hAnsi="Times New Roman" w:cs="Times New Roman"/>
        </w:rPr>
        <w:t xml:space="preserve"> C. </w:t>
      </w:r>
      <w:proofErr w:type="spellStart"/>
      <w:r w:rsidRPr="00AE6B93">
        <w:rPr>
          <w:rFonts w:ascii="Times New Roman" w:eastAsia="Times New Roman" w:hAnsi="Times New Roman" w:cs="Times New Roman"/>
        </w:rPr>
        <w:t>Balas</w:t>
      </w:r>
      <w:proofErr w:type="spellEnd"/>
      <w:r w:rsidRPr="00AE6B93">
        <w:rPr>
          <w:rFonts w:ascii="Times New Roman" w:eastAsia="Times New Roman" w:hAnsi="Times New Roman" w:cs="Times New Roman"/>
        </w:rPr>
        <w:t xml:space="preserve">, G. </w:t>
      </w:r>
      <w:proofErr w:type="spellStart"/>
      <w:r w:rsidRPr="00AE6B93">
        <w:rPr>
          <w:rFonts w:ascii="Times New Roman" w:eastAsia="Times New Roman" w:hAnsi="Times New Roman" w:cs="Times New Roman"/>
        </w:rPr>
        <w:t>Themelis</w:t>
      </w:r>
      <w:proofErr w:type="spellEnd"/>
      <w:r w:rsidRPr="00AE6B93">
        <w:rPr>
          <w:rFonts w:ascii="Times New Roman" w:eastAsia="Times New Roman" w:hAnsi="Times New Roman" w:cs="Times New Roman"/>
        </w:rPr>
        <w:t xml:space="preserve">, A. </w:t>
      </w:r>
      <w:proofErr w:type="spellStart"/>
      <w:r w:rsidRPr="00AE6B93">
        <w:rPr>
          <w:rFonts w:ascii="Times New Roman" w:eastAsia="Times New Roman" w:hAnsi="Times New Roman" w:cs="Times New Roman"/>
        </w:rPr>
        <w:t>Papadakis</w:t>
      </w:r>
      <w:proofErr w:type="spellEnd"/>
      <w:r w:rsidRPr="00AE6B93">
        <w:rPr>
          <w:rFonts w:ascii="Times New Roman" w:eastAsia="Times New Roman" w:hAnsi="Times New Roman" w:cs="Times New Roman"/>
        </w:rPr>
        <w:t xml:space="preserve">, E. </w:t>
      </w:r>
      <w:proofErr w:type="spellStart"/>
      <w:r w:rsidRPr="00AE6B93">
        <w:rPr>
          <w:rFonts w:ascii="Times New Roman" w:eastAsia="Times New Roman" w:hAnsi="Times New Roman" w:cs="Times New Roman"/>
        </w:rPr>
        <w:t>Vasgiouraki</w:t>
      </w:r>
      <w:proofErr w:type="spellEnd"/>
      <w:r w:rsidRPr="00AE6B93">
        <w:rPr>
          <w:rFonts w:ascii="Times New Roman" w:eastAsia="Times New Roman" w:hAnsi="Times New Roman" w:cs="Times New Roman"/>
        </w:rPr>
        <w:t xml:space="preserve">, A. </w:t>
      </w:r>
      <w:proofErr w:type="spellStart"/>
      <w:r w:rsidRPr="00AE6B93">
        <w:rPr>
          <w:rFonts w:ascii="Times New Roman" w:eastAsia="Times New Roman" w:hAnsi="Times New Roman" w:cs="Times New Roman"/>
        </w:rPr>
        <w:t>Argyros</w:t>
      </w:r>
      <w:proofErr w:type="spellEnd"/>
      <w:r w:rsidRPr="00AE6B93">
        <w:rPr>
          <w:rFonts w:ascii="Times New Roman" w:eastAsia="Times New Roman" w:hAnsi="Times New Roman" w:cs="Times New Roman"/>
        </w:rPr>
        <w:t xml:space="preserve">, E. </w:t>
      </w:r>
      <w:proofErr w:type="spellStart"/>
      <w:r w:rsidRPr="00AE6B93">
        <w:rPr>
          <w:rFonts w:ascii="Times New Roman" w:eastAsia="Times New Roman" w:hAnsi="Times New Roman" w:cs="Times New Roman"/>
        </w:rPr>
        <w:t>Koumantakis</w:t>
      </w:r>
      <w:proofErr w:type="spellEnd"/>
      <w:r w:rsidRPr="00AE6B93">
        <w:rPr>
          <w:rFonts w:ascii="Times New Roman" w:eastAsia="Times New Roman" w:hAnsi="Times New Roman" w:cs="Times New Roman"/>
        </w:rPr>
        <w:t xml:space="preserve">, A Tosca, E. </w:t>
      </w:r>
      <w:proofErr w:type="spellStart"/>
      <w:r w:rsidRPr="00AE6B93">
        <w:rPr>
          <w:rFonts w:ascii="Times New Roman" w:eastAsia="Times New Roman" w:hAnsi="Times New Roman" w:cs="Times New Roman"/>
        </w:rPr>
        <w:t>Helidonis</w:t>
      </w:r>
      <w:proofErr w:type="spellEnd"/>
      <w:r w:rsidRPr="00AE6B93">
        <w:rPr>
          <w:rFonts w:ascii="Times New Roman" w:eastAsia="Times New Roman" w:hAnsi="Times New Roman" w:cs="Times New Roman"/>
        </w:rPr>
        <w:t xml:space="preserve">, A Novel Hyper-Spectral Imaging System : Application on  in-vivo Detection and Grading of Cervical </w:t>
      </w:r>
      <w:proofErr w:type="spellStart"/>
      <w:r w:rsidRPr="00AE6B93">
        <w:rPr>
          <w:rFonts w:ascii="Times New Roman" w:eastAsia="Times New Roman" w:hAnsi="Times New Roman" w:cs="Times New Roman"/>
        </w:rPr>
        <w:t>Precancers</w:t>
      </w:r>
      <w:proofErr w:type="spellEnd"/>
      <w:r w:rsidRPr="00AE6B93">
        <w:rPr>
          <w:rFonts w:ascii="Times New Roman" w:eastAsia="Times New Roman" w:hAnsi="Times New Roman" w:cs="Times New Roman"/>
        </w:rPr>
        <w:t xml:space="preserve"> and of Pigmented Skin Lesions, In Proc. of "Computer Vision Beyond the Visible Spectrum" CVBVS'01 Workshop, Hawaii, USA, Dec. 2001.</w:t>
      </w: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rPr>
      </w:pPr>
    </w:p>
    <w:p w:rsidR="000856E3" w:rsidRPr="00AE6B93" w:rsidRDefault="000856E3" w:rsidP="000856E3">
      <w:pPr>
        <w:widowControl w:val="0"/>
        <w:autoSpaceDE w:val="0"/>
        <w:autoSpaceDN w:val="0"/>
        <w:spacing w:after="0" w:line="360" w:lineRule="auto"/>
        <w:ind w:left="180"/>
        <w:rPr>
          <w:rFonts w:ascii="Times New Roman" w:eastAsia="Times New Roman" w:hAnsi="Times New Roman" w:cs="Times New Roman"/>
        </w:rPr>
      </w:pPr>
      <w:r w:rsidRPr="00AE6B93">
        <w:rPr>
          <w:rFonts w:ascii="Times New Roman" w:eastAsia="Times New Roman" w:hAnsi="Times New Roman" w:cs="Times New Roman"/>
        </w:rPr>
        <w:t>[12</w:t>
      </w:r>
      <w:r>
        <w:rPr>
          <w:rFonts w:ascii="Times New Roman" w:eastAsia="Times New Roman" w:hAnsi="Times New Roman" w:cs="Times New Roman"/>
        </w:rPr>
        <w:t xml:space="preserve">] A.F. H. Goetz, “Three decades of </w:t>
      </w:r>
      <w:proofErr w:type="spellStart"/>
      <w:r>
        <w:rPr>
          <w:rFonts w:ascii="Times New Roman" w:eastAsia="Times New Roman" w:hAnsi="Times New Roman" w:cs="Times New Roman"/>
        </w:rPr>
        <w:t>hyperspectral</w:t>
      </w:r>
      <w:proofErr w:type="spellEnd"/>
      <w:r>
        <w:rPr>
          <w:rFonts w:ascii="Times New Roman" w:eastAsia="Times New Roman" w:hAnsi="Times New Roman" w:cs="Times New Roman"/>
        </w:rPr>
        <w:t xml:space="preserve"> remote sensing of the earth: a personal view,”   Remote Sens. Environ. 113 (Suppl. 1), S5-S16, 2009</w:t>
      </w:r>
    </w:p>
    <w:p w:rsidR="000856E3" w:rsidRPr="00AE6B93" w:rsidRDefault="000856E3" w:rsidP="000856E3">
      <w:pPr>
        <w:widowControl w:val="0"/>
        <w:autoSpaceDE w:val="0"/>
        <w:autoSpaceDN w:val="0"/>
        <w:spacing w:after="0" w:line="360" w:lineRule="auto"/>
        <w:ind w:firstLine="180"/>
        <w:rPr>
          <w:rFonts w:ascii="Times New Roman" w:eastAsia="Times New Roman" w:hAnsi="Times New Roman" w:cs="Times New Roman"/>
        </w:rPr>
      </w:pPr>
    </w:p>
    <w:p w:rsidR="000856E3" w:rsidRDefault="000856E3" w:rsidP="000856E3">
      <w:pPr>
        <w:tabs>
          <w:tab w:val="left" w:pos="2145"/>
        </w:tabs>
        <w:spacing w:line="360" w:lineRule="auto"/>
        <w:ind w:left="180" w:hanging="180"/>
        <w:rPr>
          <w:rFonts w:ascii="Times New Roman" w:eastAsia="Calibri" w:hAnsi="Times New Roman" w:cs="Times New Roman"/>
          <w:color w:val="000000"/>
          <w:shd w:val="clear" w:color="auto" w:fill="FFFFFF"/>
        </w:rPr>
      </w:pPr>
      <w:r>
        <w:rPr>
          <w:rFonts w:ascii="Times New Roman" w:eastAsia="Calibri" w:hAnsi="Times New Roman" w:cs="Times New Roman"/>
        </w:rPr>
        <w:lastRenderedPageBreak/>
        <w:t xml:space="preserve">   [13</w:t>
      </w:r>
      <w:r w:rsidRPr="00AE6B93">
        <w:rPr>
          <w:rFonts w:ascii="Times New Roman" w:eastAsia="Calibri" w:hAnsi="Times New Roman" w:cs="Times New Roman"/>
        </w:rPr>
        <w:t>] Sergio</w:t>
      </w:r>
      <w:r w:rsidRPr="00AE6B93">
        <w:rPr>
          <w:rFonts w:ascii="Times New Roman" w:eastAsia="Calibri" w:hAnsi="Times New Roman" w:cs="Times New Roman"/>
          <w:color w:val="000000"/>
          <w:shd w:val="clear" w:color="auto" w:fill="FFFFFF"/>
        </w:rPr>
        <w:t xml:space="preserve"> </w:t>
      </w:r>
      <w:proofErr w:type="spellStart"/>
      <w:r w:rsidRPr="00AE6B93">
        <w:rPr>
          <w:rFonts w:ascii="Times New Roman" w:eastAsia="Calibri" w:hAnsi="Times New Roman" w:cs="Times New Roman"/>
          <w:color w:val="000000"/>
          <w:shd w:val="clear" w:color="auto" w:fill="FFFFFF"/>
        </w:rPr>
        <w:t>Fantini</w:t>
      </w:r>
      <w:proofErr w:type="spellEnd"/>
      <w:r w:rsidRPr="00AE6B93">
        <w:rPr>
          <w:rFonts w:ascii="Times New Roman" w:eastAsia="Calibri" w:hAnsi="Times New Roman" w:cs="Times New Roman"/>
          <w:color w:val="000000"/>
          <w:shd w:val="clear" w:color="auto" w:fill="FFFFFF"/>
        </w:rPr>
        <w:t xml:space="preserve"> and Angelo </w:t>
      </w:r>
      <w:proofErr w:type="spellStart"/>
      <w:r w:rsidRPr="00AE6B93">
        <w:rPr>
          <w:rFonts w:ascii="Times New Roman" w:eastAsia="Calibri" w:hAnsi="Times New Roman" w:cs="Times New Roman"/>
          <w:color w:val="000000"/>
          <w:shd w:val="clear" w:color="auto" w:fill="FFFFFF"/>
        </w:rPr>
        <w:t>Sassaroli</w:t>
      </w:r>
      <w:proofErr w:type="spellEnd"/>
      <w:r w:rsidRPr="00AE6B93">
        <w:rPr>
          <w:rFonts w:ascii="Times New Roman" w:eastAsia="Calibri" w:hAnsi="Times New Roman" w:cs="Times New Roman"/>
          <w:color w:val="000000"/>
          <w:shd w:val="clear" w:color="auto" w:fill="FFFFFF"/>
        </w:rPr>
        <w:t>, Near-Infrared Optical Mammography for Breast Cancer</w:t>
      </w:r>
      <w:r>
        <w:rPr>
          <w:rFonts w:ascii="Times New Roman" w:eastAsia="Calibri" w:hAnsi="Times New Roman" w:cs="Times New Roman"/>
          <w:color w:val="000000"/>
          <w:shd w:val="clear" w:color="auto" w:fill="FFFFFF"/>
        </w:rPr>
        <w:t>,</w:t>
      </w:r>
      <w:r w:rsidRPr="00AE6B93">
        <w:rPr>
          <w:rFonts w:ascii="Times New Roman" w:eastAsia="Calibri" w:hAnsi="Times New Roman" w:cs="Times New Roman"/>
          <w:color w:val="000000"/>
          <w:shd w:val="clear" w:color="auto" w:fill="FFFFFF"/>
        </w:rPr>
        <w:t xml:space="preserve">  Detection with Intrinsic Contrast, Annals of Biomedical Engineering, </w:t>
      </w:r>
      <w:proofErr w:type="spellStart"/>
      <w:r w:rsidRPr="00AE6B93">
        <w:rPr>
          <w:rFonts w:ascii="Times New Roman" w:eastAsia="Calibri" w:hAnsi="Times New Roman" w:cs="Times New Roman"/>
          <w:color w:val="000000"/>
          <w:shd w:val="clear" w:color="auto" w:fill="FFFFFF"/>
        </w:rPr>
        <w:t>Vol</w:t>
      </w:r>
      <w:proofErr w:type="spellEnd"/>
      <w:r w:rsidRPr="00AE6B93">
        <w:rPr>
          <w:rFonts w:ascii="Times New Roman" w:eastAsia="Calibri" w:hAnsi="Times New Roman" w:cs="Times New Roman"/>
          <w:color w:val="000000"/>
          <w:shd w:val="clear" w:color="auto" w:fill="FFFFFF"/>
        </w:rPr>
        <w:t xml:space="preserve"> 40, No. 2, 2011, pp. 398-407.</w:t>
      </w:r>
    </w:p>
    <w:p w:rsidR="000856E3" w:rsidRDefault="000856E3" w:rsidP="000856E3">
      <w:pPr>
        <w:tabs>
          <w:tab w:val="left" w:pos="180"/>
        </w:tabs>
        <w:autoSpaceDE w:val="0"/>
        <w:autoSpaceDN w:val="0"/>
        <w:adjustRightInd w:val="0"/>
        <w:spacing w:after="0" w:line="360" w:lineRule="auto"/>
        <w:ind w:left="180"/>
        <w:rPr>
          <w:rFonts w:ascii="Times New Roman" w:eastAsia="AdvTimes" w:hAnsi="Times New Roman" w:cs="Times New Roman"/>
        </w:rPr>
      </w:pPr>
      <w:r>
        <w:rPr>
          <w:rFonts w:ascii="Times New Roman" w:eastAsia="Calibri" w:hAnsi="Times New Roman" w:cs="Times New Roman"/>
        </w:rPr>
        <w:t>[14</w:t>
      </w:r>
      <w:r w:rsidRPr="00AE6B93">
        <w:rPr>
          <w:rFonts w:ascii="Times New Roman" w:eastAsia="Calibri" w:hAnsi="Times New Roman" w:cs="Times New Roman"/>
        </w:rPr>
        <w:t>]</w:t>
      </w:r>
      <w:r w:rsidRPr="00AE6B93">
        <w:rPr>
          <w:rFonts w:ascii="Times New Roman" w:eastAsia="AdvTimes" w:hAnsi="Times New Roman" w:cs="Times New Roman"/>
        </w:rPr>
        <w:t xml:space="preserve"> Shah, N., A. E. </w:t>
      </w:r>
      <w:proofErr w:type="spellStart"/>
      <w:r w:rsidRPr="00AE6B93">
        <w:rPr>
          <w:rFonts w:ascii="Times New Roman" w:eastAsia="AdvTimes" w:hAnsi="Times New Roman" w:cs="Times New Roman"/>
        </w:rPr>
        <w:t>Cerussi</w:t>
      </w:r>
      <w:proofErr w:type="spellEnd"/>
      <w:r w:rsidRPr="00AE6B93">
        <w:rPr>
          <w:rFonts w:ascii="Times New Roman" w:eastAsia="AdvTimes" w:hAnsi="Times New Roman" w:cs="Times New Roman"/>
        </w:rPr>
        <w:t xml:space="preserve">, D. </w:t>
      </w:r>
      <w:proofErr w:type="spellStart"/>
      <w:r w:rsidRPr="00AE6B93">
        <w:rPr>
          <w:rFonts w:ascii="Times New Roman" w:eastAsia="AdvTimes" w:hAnsi="Times New Roman" w:cs="Times New Roman"/>
        </w:rPr>
        <w:t>Jakubowski</w:t>
      </w:r>
      <w:proofErr w:type="spellEnd"/>
      <w:r w:rsidRPr="00AE6B93">
        <w:rPr>
          <w:rFonts w:ascii="Times New Roman" w:eastAsia="AdvTimes" w:hAnsi="Times New Roman" w:cs="Times New Roman"/>
        </w:rPr>
        <w:t xml:space="preserve">, D. Hsiang, J. Butler, and B. J. </w:t>
      </w:r>
      <w:proofErr w:type="spellStart"/>
      <w:r w:rsidRPr="00AE6B93">
        <w:rPr>
          <w:rFonts w:ascii="Times New Roman" w:eastAsia="AdvTimes" w:hAnsi="Times New Roman" w:cs="Times New Roman"/>
        </w:rPr>
        <w:t>Tromberg</w:t>
      </w:r>
      <w:proofErr w:type="spellEnd"/>
      <w:r w:rsidRPr="00AE6B93">
        <w:rPr>
          <w:rFonts w:ascii="Times New Roman" w:eastAsia="AdvTimes" w:hAnsi="Times New Roman" w:cs="Times New Roman"/>
        </w:rPr>
        <w:t>, The role of diffuse optical spectroscopy in the clinical management of breast cancer. Dis. Markers 19:95–105, 2003.</w:t>
      </w:r>
    </w:p>
    <w:p w:rsidR="000856E3" w:rsidRDefault="000856E3" w:rsidP="000856E3">
      <w:pPr>
        <w:tabs>
          <w:tab w:val="left" w:pos="180"/>
        </w:tabs>
        <w:autoSpaceDE w:val="0"/>
        <w:autoSpaceDN w:val="0"/>
        <w:adjustRightInd w:val="0"/>
        <w:spacing w:after="0" w:line="360" w:lineRule="auto"/>
        <w:ind w:left="180"/>
        <w:rPr>
          <w:rFonts w:ascii="Times New Roman" w:eastAsia="AdvTimes" w:hAnsi="Times New Roman" w:cs="Times New Roman"/>
        </w:rPr>
      </w:pPr>
    </w:p>
    <w:p w:rsidR="000856E3" w:rsidRPr="00AE6B93" w:rsidRDefault="000856E3" w:rsidP="000856E3">
      <w:pPr>
        <w:tabs>
          <w:tab w:val="left" w:pos="180"/>
        </w:tabs>
        <w:autoSpaceDE w:val="0"/>
        <w:autoSpaceDN w:val="0"/>
        <w:adjustRightInd w:val="0"/>
        <w:spacing w:after="0" w:line="360" w:lineRule="auto"/>
        <w:ind w:left="180"/>
        <w:rPr>
          <w:rFonts w:ascii="Times New Roman" w:eastAsia="Calibri" w:hAnsi="Times New Roman" w:cs="Times New Roman"/>
        </w:rPr>
      </w:pPr>
      <w:r w:rsidRPr="00AE6B93">
        <w:rPr>
          <w:rFonts w:ascii="Times New Roman" w:eastAsia="Calibri" w:hAnsi="Times New Roman" w:cs="Times New Roman"/>
          <w:color w:val="000000"/>
          <w:shd w:val="clear" w:color="auto" w:fill="FFFFFF"/>
        </w:rPr>
        <w:t>[15]</w:t>
      </w:r>
      <w:r>
        <w:rPr>
          <w:rFonts w:ascii="Times New Roman" w:eastAsia="Calibri" w:hAnsi="Times New Roman" w:cs="Times New Roman"/>
        </w:rPr>
        <w:t xml:space="preserve">A. </w:t>
      </w:r>
      <w:proofErr w:type="spellStart"/>
      <w:r>
        <w:rPr>
          <w:rFonts w:ascii="Times New Roman" w:eastAsia="Calibri" w:hAnsi="Times New Roman" w:cs="Times New Roman"/>
        </w:rPr>
        <w:t>Cerussi</w:t>
      </w:r>
      <w:proofErr w:type="spellEnd"/>
      <w:r w:rsidRPr="00AE6B93">
        <w:rPr>
          <w:rFonts w:ascii="Times New Roman" w:eastAsia="Calibri" w:hAnsi="Times New Roman" w:cs="Times New Roman"/>
        </w:rPr>
        <w:t>,</w:t>
      </w:r>
      <w:r>
        <w:rPr>
          <w:rFonts w:ascii="Times New Roman" w:eastAsia="Calibri" w:hAnsi="Times New Roman" w:cs="Times New Roman"/>
        </w:rPr>
        <w:t xml:space="preserve"> N. Shah, D. Hsiang, J. Butler, B. J. </w:t>
      </w:r>
      <w:proofErr w:type="spellStart"/>
      <w:r>
        <w:rPr>
          <w:rFonts w:ascii="Times New Roman" w:eastAsia="Calibri" w:hAnsi="Times New Roman" w:cs="Times New Roman"/>
        </w:rPr>
        <w:t>Tromberg</w:t>
      </w:r>
      <w:proofErr w:type="spellEnd"/>
      <w:r>
        <w:rPr>
          <w:rFonts w:ascii="Times New Roman" w:eastAsia="Calibri" w:hAnsi="Times New Roman" w:cs="Times New Roman"/>
        </w:rPr>
        <w:t>, In vivo absorption, scattering, and physiologic properties of 58 malignant breast tumors determined by broadband diffuse optical spectroscopy</w:t>
      </w:r>
      <w:r w:rsidRPr="00AE6B93">
        <w:rPr>
          <w:rFonts w:ascii="Times New Roman" w:eastAsia="Calibri" w:hAnsi="Times New Roman" w:cs="Times New Roman"/>
        </w:rPr>
        <w:t xml:space="preserve">, </w:t>
      </w:r>
      <w:r>
        <w:rPr>
          <w:rFonts w:ascii="Times New Roman" w:eastAsia="Calibri" w:hAnsi="Times New Roman" w:cs="Times New Roman"/>
          <w:i/>
          <w:iCs/>
        </w:rPr>
        <w:t xml:space="preserve">Journal of Biomedical Optics, </w:t>
      </w:r>
      <w:r w:rsidRPr="008B4B70">
        <w:rPr>
          <w:rFonts w:ascii="Times New Roman" w:eastAsia="Calibri" w:hAnsi="Times New Roman" w:cs="Times New Roman"/>
          <w:iCs/>
        </w:rPr>
        <w:t>11(4), 044005, 2006.</w:t>
      </w:r>
    </w:p>
    <w:p w:rsidR="000856E3" w:rsidRDefault="000856E3" w:rsidP="000856E3">
      <w:pPr>
        <w:tabs>
          <w:tab w:val="left" w:pos="180"/>
        </w:tabs>
        <w:autoSpaceDE w:val="0"/>
        <w:autoSpaceDN w:val="0"/>
        <w:adjustRightInd w:val="0"/>
        <w:spacing w:after="0" w:line="360" w:lineRule="auto"/>
        <w:ind w:left="180"/>
        <w:rPr>
          <w:rFonts w:ascii="Times New Roman" w:eastAsia="AdvTimes" w:hAnsi="Times New Roman" w:cs="Times New Roman"/>
        </w:rPr>
      </w:pPr>
    </w:p>
    <w:p w:rsidR="000856E3" w:rsidRDefault="000856E3" w:rsidP="000856E3">
      <w:pPr>
        <w:tabs>
          <w:tab w:val="left" w:pos="180"/>
        </w:tabs>
        <w:autoSpaceDE w:val="0"/>
        <w:autoSpaceDN w:val="0"/>
        <w:adjustRightInd w:val="0"/>
        <w:spacing w:after="0" w:line="360" w:lineRule="auto"/>
        <w:ind w:left="180"/>
        <w:rPr>
          <w:rFonts w:ascii="Times New Roman" w:eastAsia="AdvTimes" w:hAnsi="Times New Roman" w:cs="Times New Roman"/>
        </w:rPr>
      </w:pPr>
      <w:r>
        <w:rPr>
          <w:rFonts w:ascii="Times New Roman" w:eastAsia="AdvTimes" w:hAnsi="Times New Roman" w:cs="Times New Roman"/>
        </w:rPr>
        <w:t xml:space="preserve">[16] D. T. Dicker, J. Lerner, P. V. Belle, S. F. Barth, D. </w:t>
      </w:r>
      <w:proofErr w:type="spellStart"/>
      <w:r>
        <w:rPr>
          <w:rFonts w:ascii="Times New Roman" w:eastAsia="AdvTimes" w:hAnsi="Times New Roman" w:cs="Times New Roman"/>
        </w:rPr>
        <w:t>Guerry</w:t>
      </w:r>
      <w:proofErr w:type="spellEnd"/>
      <w:r>
        <w:rPr>
          <w:rFonts w:ascii="Times New Roman" w:eastAsia="AdvTimes" w:hAnsi="Times New Roman" w:cs="Times New Roman"/>
        </w:rPr>
        <w:t xml:space="preserve">, M. </w:t>
      </w:r>
      <w:proofErr w:type="spellStart"/>
      <w:r>
        <w:rPr>
          <w:rFonts w:ascii="Times New Roman" w:eastAsia="AdvTimes" w:hAnsi="Times New Roman" w:cs="Times New Roman"/>
        </w:rPr>
        <w:t>Herlyn</w:t>
      </w:r>
      <w:proofErr w:type="spellEnd"/>
      <w:r>
        <w:rPr>
          <w:rFonts w:ascii="Times New Roman" w:eastAsia="AdvTimes" w:hAnsi="Times New Roman" w:cs="Times New Roman"/>
        </w:rPr>
        <w:t>, D. E. Elder, W. S. El-</w:t>
      </w:r>
      <w:proofErr w:type="spellStart"/>
      <w:r>
        <w:rPr>
          <w:rFonts w:ascii="Times New Roman" w:eastAsia="AdvTimes" w:hAnsi="Times New Roman" w:cs="Times New Roman"/>
        </w:rPr>
        <w:t>Deiry</w:t>
      </w:r>
      <w:proofErr w:type="spellEnd"/>
      <w:r>
        <w:rPr>
          <w:rFonts w:ascii="Times New Roman" w:eastAsia="AdvTimes" w:hAnsi="Times New Roman" w:cs="Times New Roman"/>
        </w:rPr>
        <w:t xml:space="preserve">, Differentiation of Normal Skin and Melanoma using High Resolution </w:t>
      </w:r>
      <w:proofErr w:type="spellStart"/>
      <w:r>
        <w:rPr>
          <w:rFonts w:ascii="Times New Roman" w:eastAsia="AdvTimes" w:hAnsi="Times New Roman" w:cs="Times New Roman"/>
        </w:rPr>
        <w:t>Hyperspectral</w:t>
      </w:r>
      <w:proofErr w:type="spellEnd"/>
      <w:r>
        <w:rPr>
          <w:rFonts w:ascii="Times New Roman" w:eastAsia="AdvTimes" w:hAnsi="Times New Roman" w:cs="Times New Roman"/>
        </w:rPr>
        <w:t xml:space="preserve"> Imaging, Cancer Biology and Therapy, 1033-1038, August 2006.</w:t>
      </w:r>
    </w:p>
    <w:p w:rsidR="000856E3" w:rsidRDefault="000856E3" w:rsidP="000856E3">
      <w:pPr>
        <w:tabs>
          <w:tab w:val="left" w:pos="180"/>
        </w:tabs>
        <w:autoSpaceDE w:val="0"/>
        <w:autoSpaceDN w:val="0"/>
        <w:adjustRightInd w:val="0"/>
        <w:spacing w:after="0" w:line="360" w:lineRule="auto"/>
        <w:ind w:left="180"/>
        <w:rPr>
          <w:rFonts w:ascii="Times New Roman" w:eastAsia="AdvTimes" w:hAnsi="Times New Roman" w:cs="Times New Roman"/>
        </w:rPr>
      </w:pPr>
    </w:p>
    <w:p w:rsidR="000856E3" w:rsidRDefault="000856E3" w:rsidP="000856E3">
      <w:pPr>
        <w:tabs>
          <w:tab w:val="left" w:pos="180"/>
        </w:tabs>
        <w:autoSpaceDE w:val="0"/>
        <w:autoSpaceDN w:val="0"/>
        <w:adjustRightInd w:val="0"/>
        <w:spacing w:after="0" w:line="360" w:lineRule="auto"/>
        <w:ind w:left="180"/>
        <w:rPr>
          <w:rFonts w:ascii="Times New Roman" w:eastAsia="AdvTimes" w:hAnsi="Times New Roman" w:cs="Times New Roman"/>
        </w:rPr>
      </w:pPr>
      <w:r>
        <w:rPr>
          <w:rFonts w:ascii="Times New Roman" w:eastAsia="AdvTimes" w:hAnsi="Times New Roman" w:cs="Times New Roman"/>
        </w:rPr>
        <w:t xml:space="preserve">[17] H. </w:t>
      </w:r>
      <w:proofErr w:type="spellStart"/>
      <w:r>
        <w:rPr>
          <w:rFonts w:ascii="Times New Roman" w:eastAsia="AdvTimes" w:hAnsi="Times New Roman" w:cs="Times New Roman"/>
        </w:rPr>
        <w:t>Akbari</w:t>
      </w:r>
      <w:proofErr w:type="spellEnd"/>
      <w:r>
        <w:rPr>
          <w:rFonts w:ascii="Times New Roman" w:eastAsia="AdvTimes" w:hAnsi="Times New Roman" w:cs="Times New Roman"/>
        </w:rPr>
        <w:t xml:space="preserve">, Y. </w:t>
      </w:r>
      <w:proofErr w:type="spellStart"/>
      <w:r>
        <w:rPr>
          <w:rFonts w:ascii="Times New Roman" w:eastAsia="AdvTimes" w:hAnsi="Times New Roman" w:cs="Times New Roman"/>
        </w:rPr>
        <w:t>Kosugi</w:t>
      </w:r>
      <w:proofErr w:type="spellEnd"/>
      <w:r>
        <w:rPr>
          <w:rFonts w:ascii="Times New Roman" w:eastAsia="AdvTimes" w:hAnsi="Times New Roman" w:cs="Times New Roman"/>
        </w:rPr>
        <w:t xml:space="preserve">, K. Kojima, N. Tanaka, Detection and Analysis of the Intestinal Ischemia Using Visible and Invisible </w:t>
      </w:r>
      <w:proofErr w:type="spellStart"/>
      <w:r>
        <w:rPr>
          <w:rFonts w:ascii="Times New Roman" w:eastAsia="AdvTimes" w:hAnsi="Times New Roman" w:cs="Times New Roman"/>
        </w:rPr>
        <w:t>Hyperspectral</w:t>
      </w:r>
      <w:proofErr w:type="spellEnd"/>
      <w:r>
        <w:rPr>
          <w:rFonts w:ascii="Times New Roman" w:eastAsia="AdvTimes" w:hAnsi="Times New Roman" w:cs="Times New Roman"/>
        </w:rPr>
        <w:t xml:space="preserve"> Imaging, IEEE Transactions on Biomedical Engineering, </w:t>
      </w:r>
      <w:proofErr w:type="spellStart"/>
      <w:r>
        <w:rPr>
          <w:rFonts w:ascii="Times New Roman" w:eastAsia="AdvTimes" w:hAnsi="Times New Roman" w:cs="Times New Roman"/>
        </w:rPr>
        <w:t>Vol</w:t>
      </w:r>
      <w:proofErr w:type="spellEnd"/>
      <w:r>
        <w:rPr>
          <w:rFonts w:ascii="Times New Roman" w:eastAsia="AdvTimes" w:hAnsi="Times New Roman" w:cs="Times New Roman"/>
        </w:rPr>
        <w:t xml:space="preserve"> 57, No. 8, August 2010.</w:t>
      </w:r>
    </w:p>
    <w:p w:rsidR="000856E3" w:rsidRDefault="000856E3" w:rsidP="000856E3">
      <w:pPr>
        <w:tabs>
          <w:tab w:val="left" w:pos="180"/>
        </w:tabs>
        <w:autoSpaceDE w:val="0"/>
        <w:autoSpaceDN w:val="0"/>
        <w:adjustRightInd w:val="0"/>
        <w:spacing w:after="0" w:line="360" w:lineRule="auto"/>
        <w:ind w:left="180"/>
        <w:rPr>
          <w:rFonts w:ascii="Times New Roman" w:eastAsia="AdvTimes" w:hAnsi="Times New Roman" w:cs="Times New Roman"/>
        </w:rPr>
      </w:pPr>
    </w:p>
    <w:p w:rsidR="000856E3" w:rsidRPr="00AE6B93" w:rsidRDefault="000856E3" w:rsidP="000856E3">
      <w:pPr>
        <w:autoSpaceDE w:val="0"/>
        <w:autoSpaceDN w:val="0"/>
        <w:adjustRightInd w:val="0"/>
        <w:spacing w:after="0" w:line="360" w:lineRule="auto"/>
        <w:ind w:left="180"/>
        <w:rPr>
          <w:rFonts w:ascii="Times New Roman" w:eastAsia="Calibri" w:hAnsi="Times New Roman" w:cs="Times New Roman"/>
        </w:rPr>
      </w:pPr>
      <w:r w:rsidRPr="00AE6B93">
        <w:rPr>
          <w:rFonts w:ascii="Times New Roman" w:eastAsia="Calibri" w:hAnsi="Times New Roman" w:cs="Times New Roman"/>
        </w:rPr>
        <w:t xml:space="preserve">[18]A. </w:t>
      </w:r>
      <w:proofErr w:type="spellStart"/>
      <w:r w:rsidRPr="00AE6B93">
        <w:rPr>
          <w:rFonts w:ascii="Times New Roman" w:eastAsia="Calibri" w:hAnsi="Times New Roman" w:cs="Times New Roman"/>
        </w:rPr>
        <w:t>Rinnan</w:t>
      </w:r>
      <w:proofErr w:type="spellEnd"/>
      <w:r w:rsidRPr="00AE6B93">
        <w:rPr>
          <w:rFonts w:ascii="Times New Roman" w:eastAsia="Calibri" w:hAnsi="Times New Roman" w:cs="Times New Roman"/>
        </w:rPr>
        <w:t xml:space="preserve">, F. Berg, S. </w:t>
      </w:r>
      <w:proofErr w:type="spellStart"/>
      <w:r w:rsidRPr="00AE6B93">
        <w:rPr>
          <w:rFonts w:ascii="Times New Roman" w:eastAsia="Calibri" w:hAnsi="Times New Roman" w:cs="Times New Roman"/>
        </w:rPr>
        <w:t>Engelsen</w:t>
      </w:r>
      <w:proofErr w:type="spellEnd"/>
      <w:r w:rsidRPr="00AE6B93">
        <w:rPr>
          <w:rFonts w:ascii="Times New Roman" w:eastAsia="Calibri" w:hAnsi="Times New Roman" w:cs="Times New Roman"/>
        </w:rPr>
        <w:t xml:space="preserve">, Review of the most common pre-processing techniques for near-infrared spectra, </w:t>
      </w:r>
      <w:r w:rsidRPr="00AE6B93">
        <w:rPr>
          <w:rFonts w:ascii="Times New Roman" w:eastAsia="Calibri" w:hAnsi="Times New Roman" w:cs="Times New Roman"/>
          <w:i/>
        </w:rPr>
        <w:t>Trends in Analytical Chemistry</w:t>
      </w:r>
      <w:r w:rsidRPr="00AE6B93">
        <w:rPr>
          <w:rFonts w:ascii="Times New Roman" w:eastAsia="Calibri" w:hAnsi="Times New Roman" w:cs="Times New Roman"/>
        </w:rPr>
        <w:t>, Vol. 28, No. 10, 2009</w:t>
      </w:r>
    </w:p>
    <w:p w:rsidR="000856E3" w:rsidRPr="00AE6B93" w:rsidRDefault="000856E3" w:rsidP="000856E3">
      <w:pPr>
        <w:widowControl w:val="0"/>
        <w:autoSpaceDE w:val="0"/>
        <w:autoSpaceDN w:val="0"/>
        <w:spacing w:after="0" w:line="360" w:lineRule="auto"/>
        <w:ind w:firstLine="180"/>
        <w:rPr>
          <w:rFonts w:ascii="Times New Roman" w:eastAsia="Times New Roman" w:hAnsi="Times New Roman" w:cs="Times New Roman"/>
        </w:rPr>
      </w:pPr>
    </w:p>
    <w:p w:rsidR="000856E3" w:rsidRDefault="000856E3" w:rsidP="000856E3">
      <w:pPr>
        <w:tabs>
          <w:tab w:val="left" w:pos="180"/>
        </w:tabs>
        <w:autoSpaceDE w:val="0"/>
        <w:autoSpaceDN w:val="0"/>
        <w:adjustRightInd w:val="0"/>
        <w:spacing w:after="0" w:line="360" w:lineRule="auto"/>
        <w:ind w:left="180"/>
        <w:rPr>
          <w:rFonts w:ascii="Times New Roman" w:eastAsia="Calibri" w:hAnsi="Times New Roman" w:cs="Times New Roman"/>
        </w:rPr>
      </w:pPr>
      <w:r>
        <w:rPr>
          <w:rFonts w:ascii="Times New Roman" w:eastAsia="Calibri" w:hAnsi="Times New Roman" w:cs="Times New Roman"/>
          <w:color w:val="000000"/>
          <w:shd w:val="clear" w:color="auto" w:fill="FFFFFF"/>
        </w:rPr>
        <w:t>[19</w:t>
      </w:r>
      <w:r w:rsidRPr="00AE6B93">
        <w:rPr>
          <w:rFonts w:ascii="Times New Roman" w:eastAsia="Calibri" w:hAnsi="Times New Roman" w:cs="Times New Roman"/>
          <w:color w:val="000000"/>
          <w:shd w:val="clear" w:color="auto" w:fill="FFFFFF"/>
        </w:rPr>
        <w:t>]</w:t>
      </w:r>
      <w:r w:rsidRPr="00AE6B93">
        <w:rPr>
          <w:rFonts w:ascii="Times New Roman" w:eastAsia="Calibri" w:hAnsi="Times New Roman" w:cs="Times New Roman"/>
          <w:sz w:val="16"/>
          <w:szCs w:val="16"/>
        </w:rPr>
        <w:t xml:space="preserve"> </w:t>
      </w:r>
      <w:r w:rsidRPr="00AE6B93">
        <w:rPr>
          <w:rFonts w:ascii="Times New Roman" w:eastAsia="Calibri" w:hAnsi="Times New Roman" w:cs="Times New Roman"/>
        </w:rPr>
        <w:t xml:space="preserve">B.J. </w:t>
      </w:r>
      <w:proofErr w:type="spellStart"/>
      <w:r w:rsidRPr="00AE6B93">
        <w:rPr>
          <w:rFonts w:ascii="Times New Roman" w:eastAsia="Calibri" w:hAnsi="Times New Roman" w:cs="Times New Roman"/>
        </w:rPr>
        <w:t>Tromberg</w:t>
      </w:r>
      <w:proofErr w:type="spellEnd"/>
      <w:r w:rsidRPr="00AE6B93">
        <w:rPr>
          <w:rFonts w:ascii="Times New Roman" w:eastAsia="Calibri" w:hAnsi="Times New Roman" w:cs="Times New Roman"/>
        </w:rPr>
        <w:t xml:space="preserve">, N. Shah, R. Lanning, A. </w:t>
      </w:r>
      <w:proofErr w:type="spellStart"/>
      <w:r w:rsidRPr="00AE6B93">
        <w:rPr>
          <w:rFonts w:ascii="Times New Roman" w:eastAsia="Calibri" w:hAnsi="Times New Roman" w:cs="Times New Roman"/>
        </w:rPr>
        <w:t>Cerussi</w:t>
      </w:r>
      <w:proofErr w:type="spellEnd"/>
      <w:r w:rsidRPr="00AE6B93">
        <w:rPr>
          <w:rFonts w:ascii="Times New Roman" w:eastAsia="Calibri" w:hAnsi="Times New Roman" w:cs="Times New Roman"/>
        </w:rPr>
        <w:t xml:space="preserve">, J. </w:t>
      </w:r>
      <w:proofErr w:type="spellStart"/>
      <w:r w:rsidRPr="00AE6B93">
        <w:rPr>
          <w:rFonts w:ascii="Times New Roman" w:eastAsia="Calibri" w:hAnsi="Times New Roman" w:cs="Times New Roman"/>
        </w:rPr>
        <w:t>Espinoza,T</w:t>
      </w:r>
      <w:proofErr w:type="spellEnd"/>
      <w:r w:rsidRPr="00AE6B93">
        <w:rPr>
          <w:rFonts w:ascii="Times New Roman" w:eastAsia="Calibri" w:hAnsi="Times New Roman" w:cs="Times New Roman"/>
        </w:rPr>
        <w:t xml:space="preserve">. Pham, L. </w:t>
      </w:r>
      <w:proofErr w:type="spellStart"/>
      <w:r w:rsidRPr="00AE6B93">
        <w:rPr>
          <w:rFonts w:ascii="Times New Roman" w:eastAsia="Calibri" w:hAnsi="Times New Roman" w:cs="Times New Roman"/>
        </w:rPr>
        <w:t>Svaasand</w:t>
      </w:r>
      <w:proofErr w:type="spellEnd"/>
      <w:r w:rsidRPr="00AE6B93">
        <w:rPr>
          <w:rFonts w:ascii="Times New Roman" w:eastAsia="Calibri" w:hAnsi="Times New Roman" w:cs="Times New Roman"/>
        </w:rPr>
        <w:t xml:space="preserve"> and J. Butler, Non-invasive in vivo characterization of breast tumors using photon migration spectroscopy, </w:t>
      </w:r>
      <w:proofErr w:type="spellStart"/>
      <w:r w:rsidRPr="00AE6B93">
        <w:rPr>
          <w:rFonts w:ascii="Times New Roman" w:eastAsia="Calibri" w:hAnsi="Times New Roman" w:cs="Times New Roman"/>
          <w:i/>
          <w:iCs/>
        </w:rPr>
        <w:t>Neoplasia</w:t>
      </w:r>
      <w:proofErr w:type="spellEnd"/>
      <w:r w:rsidRPr="00AE6B93">
        <w:rPr>
          <w:rFonts w:ascii="Times New Roman" w:eastAsia="Calibri" w:hAnsi="Times New Roman" w:cs="Times New Roman"/>
          <w:i/>
          <w:iCs/>
        </w:rPr>
        <w:t xml:space="preserve"> </w:t>
      </w:r>
      <w:r w:rsidRPr="00AE6B93">
        <w:rPr>
          <w:rFonts w:ascii="Times New Roman" w:eastAsia="Calibri" w:hAnsi="Times New Roman" w:cs="Times New Roman"/>
          <w:b/>
          <w:bCs/>
        </w:rPr>
        <w:t xml:space="preserve">2 </w:t>
      </w:r>
      <w:r w:rsidRPr="00AE6B93">
        <w:rPr>
          <w:rFonts w:ascii="Times New Roman" w:eastAsia="Calibri" w:hAnsi="Times New Roman" w:cs="Times New Roman"/>
        </w:rPr>
        <w:t>(2000), 26–40.</w:t>
      </w:r>
    </w:p>
    <w:p w:rsidR="000856E3" w:rsidRDefault="000856E3" w:rsidP="000856E3">
      <w:pPr>
        <w:tabs>
          <w:tab w:val="left" w:pos="180"/>
        </w:tabs>
        <w:autoSpaceDE w:val="0"/>
        <w:autoSpaceDN w:val="0"/>
        <w:adjustRightInd w:val="0"/>
        <w:spacing w:after="0" w:line="360" w:lineRule="auto"/>
        <w:ind w:left="180"/>
        <w:rPr>
          <w:rFonts w:ascii="Times New Roman" w:eastAsia="Calibri" w:hAnsi="Times New Roman" w:cs="Times New Roman"/>
        </w:rPr>
      </w:pPr>
    </w:p>
    <w:p w:rsidR="000856E3" w:rsidRPr="00AE6B93" w:rsidRDefault="000856E3" w:rsidP="000856E3">
      <w:pPr>
        <w:tabs>
          <w:tab w:val="left" w:pos="180"/>
        </w:tabs>
        <w:autoSpaceDE w:val="0"/>
        <w:autoSpaceDN w:val="0"/>
        <w:adjustRightInd w:val="0"/>
        <w:spacing w:after="0" w:line="360" w:lineRule="auto"/>
        <w:ind w:left="180"/>
        <w:rPr>
          <w:rFonts w:ascii="Times New Roman" w:eastAsia="Calibri" w:hAnsi="Times New Roman" w:cs="Times New Roman"/>
        </w:rPr>
      </w:pPr>
      <w:r>
        <w:rPr>
          <w:rFonts w:ascii="Times New Roman" w:eastAsia="Calibri" w:hAnsi="Times New Roman" w:cs="Times New Roman"/>
        </w:rPr>
        <w:t xml:space="preserve">[20] The </w:t>
      </w:r>
      <w:proofErr w:type="spellStart"/>
      <w:r>
        <w:rPr>
          <w:rFonts w:ascii="Times New Roman" w:eastAsia="Calibri" w:hAnsi="Times New Roman" w:cs="Times New Roman"/>
        </w:rPr>
        <w:t>Unscrambler</w:t>
      </w:r>
      <w:proofErr w:type="spellEnd"/>
      <w:r>
        <w:rPr>
          <w:rFonts w:ascii="Times New Roman" w:eastAsia="Calibri" w:hAnsi="Times New Roman" w:cs="Times New Roman"/>
        </w:rPr>
        <w:t xml:space="preserve"> 10.1 Software Manual.</w:t>
      </w:r>
    </w:p>
    <w:p w:rsidR="00AE6B93" w:rsidRDefault="00AE6B93" w:rsidP="000364DA">
      <w:pPr>
        <w:tabs>
          <w:tab w:val="left" w:pos="180"/>
        </w:tabs>
        <w:autoSpaceDE w:val="0"/>
        <w:autoSpaceDN w:val="0"/>
        <w:adjustRightInd w:val="0"/>
        <w:spacing w:after="0" w:line="360" w:lineRule="auto"/>
        <w:ind w:left="180"/>
        <w:rPr>
          <w:rFonts w:ascii="Times New Roman" w:eastAsia="Calibri" w:hAnsi="Times New Roman" w:cs="Times New Roman"/>
        </w:rPr>
      </w:pPr>
    </w:p>
    <w:p w:rsidR="007A28A7" w:rsidRPr="00AE6B93" w:rsidRDefault="007A28A7" w:rsidP="000364DA">
      <w:pPr>
        <w:tabs>
          <w:tab w:val="left" w:pos="180"/>
        </w:tabs>
        <w:autoSpaceDE w:val="0"/>
        <w:autoSpaceDN w:val="0"/>
        <w:adjustRightInd w:val="0"/>
        <w:spacing w:after="0" w:line="360" w:lineRule="auto"/>
        <w:ind w:left="180"/>
        <w:rPr>
          <w:rFonts w:ascii="Times New Roman" w:eastAsia="Calibri" w:hAnsi="Times New Roman" w:cs="Times New Roman"/>
        </w:rPr>
      </w:pPr>
      <w:r>
        <w:rPr>
          <w:rFonts w:ascii="Times New Roman" w:eastAsia="Calibri" w:hAnsi="Times New Roman" w:cs="Times New Roman"/>
        </w:rPr>
        <w:t xml:space="preserve">[21] M. </w:t>
      </w:r>
      <w:proofErr w:type="spellStart"/>
      <w:r>
        <w:rPr>
          <w:rFonts w:ascii="Times New Roman" w:eastAsia="Calibri" w:hAnsi="Times New Roman" w:cs="Times New Roman"/>
        </w:rPr>
        <w:t>Gurfinkel</w:t>
      </w:r>
      <w:proofErr w:type="spellEnd"/>
      <w:r>
        <w:rPr>
          <w:rFonts w:ascii="Times New Roman" w:eastAsia="Calibri" w:hAnsi="Times New Roman" w:cs="Times New Roman"/>
        </w:rPr>
        <w:t xml:space="preserve">, A.B. Thompson, W. Ralston, T. L. Troy, A. L. Moore, T. A. Moore, J. </w:t>
      </w:r>
      <w:proofErr w:type="spellStart"/>
      <w:r>
        <w:rPr>
          <w:rFonts w:ascii="Times New Roman" w:eastAsia="Calibri" w:hAnsi="Times New Roman" w:cs="Times New Roman"/>
        </w:rPr>
        <w:t>Devens</w:t>
      </w:r>
      <w:proofErr w:type="spellEnd"/>
      <w:r>
        <w:rPr>
          <w:rFonts w:ascii="Times New Roman" w:eastAsia="Calibri" w:hAnsi="Times New Roman" w:cs="Times New Roman"/>
        </w:rPr>
        <w:t xml:space="preserve"> Gust, D. </w:t>
      </w:r>
      <w:proofErr w:type="spellStart"/>
      <w:r>
        <w:rPr>
          <w:rFonts w:ascii="Times New Roman" w:eastAsia="Calibri" w:hAnsi="Times New Roman" w:cs="Times New Roman"/>
        </w:rPr>
        <w:t>Tatman</w:t>
      </w:r>
      <w:proofErr w:type="spellEnd"/>
      <w:r>
        <w:rPr>
          <w:rFonts w:ascii="Times New Roman" w:eastAsia="Calibri" w:hAnsi="Times New Roman" w:cs="Times New Roman"/>
        </w:rPr>
        <w:t xml:space="preserve">, J. S. Reynolds, B. </w:t>
      </w:r>
      <w:proofErr w:type="spellStart"/>
      <w:r>
        <w:rPr>
          <w:rFonts w:ascii="Times New Roman" w:eastAsia="Calibri" w:hAnsi="Times New Roman" w:cs="Times New Roman"/>
        </w:rPr>
        <w:t>Muggenburg</w:t>
      </w:r>
      <w:proofErr w:type="spellEnd"/>
      <w:r>
        <w:rPr>
          <w:rFonts w:ascii="Times New Roman" w:eastAsia="Calibri" w:hAnsi="Times New Roman" w:cs="Times New Roman"/>
        </w:rPr>
        <w:t xml:space="preserve">, K. </w:t>
      </w:r>
      <w:proofErr w:type="spellStart"/>
      <w:r>
        <w:rPr>
          <w:rFonts w:ascii="Times New Roman" w:eastAsia="Calibri" w:hAnsi="Times New Roman" w:cs="Times New Roman"/>
        </w:rPr>
        <w:t>Nikula</w:t>
      </w:r>
      <w:proofErr w:type="spellEnd"/>
      <w:r>
        <w:rPr>
          <w:rFonts w:ascii="Times New Roman" w:eastAsia="Calibri" w:hAnsi="Times New Roman" w:cs="Times New Roman"/>
        </w:rPr>
        <w:t xml:space="preserve">, R. </w:t>
      </w:r>
      <w:proofErr w:type="spellStart"/>
      <w:r>
        <w:rPr>
          <w:rFonts w:ascii="Times New Roman" w:eastAsia="Calibri" w:hAnsi="Times New Roman" w:cs="Times New Roman"/>
        </w:rPr>
        <w:t>Pandey</w:t>
      </w:r>
      <w:proofErr w:type="spellEnd"/>
      <w:r>
        <w:rPr>
          <w:rFonts w:ascii="Times New Roman" w:eastAsia="Calibri" w:hAnsi="Times New Roman" w:cs="Times New Roman"/>
        </w:rPr>
        <w:t xml:space="preserve">, R. H. Mayer, D. J. </w:t>
      </w:r>
      <w:proofErr w:type="spellStart"/>
      <w:r>
        <w:rPr>
          <w:rFonts w:ascii="Times New Roman" w:eastAsia="Calibri" w:hAnsi="Times New Roman" w:cs="Times New Roman"/>
        </w:rPr>
        <w:t>Hawrysz</w:t>
      </w:r>
      <w:proofErr w:type="spellEnd"/>
      <w:r>
        <w:rPr>
          <w:rFonts w:ascii="Times New Roman" w:eastAsia="Calibri" w:hAnsi="Times New Roman" w:cs="Times New Roman"/>
        </w:rPr>
        <w:t xml:space="preserve"> and E. M. </w:t>
      </w:r>
      <w:proofErr w:type="spellStart"/>
      <w:r>
        <w:rPr>
          <w:rFonts w:ascii="Times New Roman" w:eastAsia="Calibri" w:hAnsi="Times New Roman" w:cs="Times New Roman"/>
        </w:rPr>
        <w:t>Sevick-Muraca</w:t>
      </w:r>
      <w:proofErr w:type="spellEnd"/>
      <w:r>
        <w:rPr>
          <w:rFonts w:ascii="Times New Roman" w:eastAsia="Calibri" w:hAnsi="Times New Roman" w:cs="Times New Roman"/>
        </w:rPr>
        <w:t xml:space="preserve">, Pharmacokinetics of ICG and HPPH-car for the </w:t>
      </w:r>
      <w:r w:rsidR="009D7B7C">
        <w:rPr>
          <w:rFonts w:ascii="Times New Roman" w:eastAsia="Calibri" w:hAnsi="Times New Roman" w:cs="Times New Roman"/>
        </w:rPr>
        <w:t>Detection</w:t>
      </w:r>
      <w:r>
        <w:rPr>
          <w:rFonts w:ascii="Times New Roman" w:eastAsia="Calibri" w:hAnsi="Times New Roman" w:cs="Times New Roman"/>
        </w:rPr>
        <w:t xml:space="preserve"> of Normal and Tumor Tissue Using Fluorescence, Near-Infrared Reflectance Imaging: A Case Study, Photochemistry and Photobiology, 2000, 72(1), 94-102</w:t>
      </w:r>
    </w:p>
    <w:sectPr w:rsidR="007A28A7" w:rsidRPr="00AE6B93" w:rsidSect="00476E70">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DF1" w:rsidRDefault="00480DF1" w:rsidP="00476E70">
      <w:pPr>
        <w:spacing w:after="0" w:line="240" w:lineRule="auto"/>
      </w:pPr>
      <w:r>
        <w:separator/>
      </w:r>
    </w:p>
  </w:endnote>
  <w:endnote w:type="continuationSeparator" w:id="0">
    <w:p w:rsidR="00480DF1" w:rsidRDefault="00480DF1" w:rsidP="00476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AdvTime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C79" w:rsidRDefault="00AA4C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FCE" w:rsidRDefault="00C25FCE">
    <w:pPr>
      <w:pStyle w:val="Footer"/>
      <w:jc w:val="right"/>
    </w:pPr>
  </w:p>
  <w:p w:rsidR="00C25FCE" w:rsidRDefault="00C25F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C79" w:rsidRDefault="00AA4C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931493"/>
      <w:docPartObj>
        <w:docPartGallery w:val="Page Numbers (Bottom of Page)"/>
        <w:docPartUnique/>
      </w:docPartObj>
    </w:sdtPr>
    <w:sdtEndPr>
      <w:rPr>
        <w:noProof/>
      </w:rPr>
    </w:sdtEndPr>
    <w:sdtContent>
      <w:p w:rsidR="00C25FCE" w:rsidRDefault="00C25FCE">
        <w:pPr>
          <w:pStyle w:val="Footer"/>
          <w:jc w:val="right"/>
        </w:pPr>
        <w:r>
          <w:fldChar w:fldCharType="begin"/>
        </w:r>
        <w:r>
          <w:instrText xml:space="preserve"> PAGE   \* MERGEFORMAT </w:instrText>
        </w:r>
        <w:r>
          <w:fldChar w:fldCharType="separate"/>
        </w:r>
        <w:r w:rsidR="00304FA7">
          <w:rPr>
            <w:noProof/>
          </w:rPr>
          <w:t>27</w:t>
        </w:r>
        <w:r>
          <w:rPr>
            <w:noProof/>
          </w:rPr>
          <w:fldChar w:fldCharType="end"/>
        </w:r>
      </w:p>
    </w:sdtContent>
  </w:sdt>
  <w:p w:rsidR="00C25FCE" w:rsidRDefault="00C25F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DF1" w:rsidRDefault="00480DF1" w:rsidP="00476E70">
      <w:pPr>
        <w:spacing w:after="0" w:line="240" w:lineRule="auto"/>
      </w:pPr>
      <w:r>
        <w:separator/>
      </w:r>
    </w:p>
  </w:footnote>
  <w:footnote w:type="continuationSeparator" w:id="0">
    <w:p w:rsidR="00480DF1" w:rsidRDefault="00480DF1" w:rsidP="00476E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C79" w:rsidRDefault="00AA4C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C79" w:rsidRDefault="00AA4C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C79" w:rsidRDefault="00AA4C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6273"/>
    <w:multiLevelType w:val="hybridMultilevel"/>
    <w:tmpl w:val="53EC07DE"/>
    <w:lvl w:ilvl="0" w:tplc="4642C3E8">
      <w:start w:val="3"/>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C5435"/>
    <w:multiLevelType w:val="hybridMultilevel"/>
    <w:tmpl w:val="0B564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AC4B36"/>
    <w:multiLevelType w:val="hybridMultilevel"/>
    <w:tmpl w:val="D918FB2E"/>
    <w:lvl w:ilvl="0" w:tplc="D512A002">
      <w:start w:val="3"/>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AD035B"/>
    <w:multiLevelType w:val="hybridMultilevel"/>
    <w:tmpl w:val="35206E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1EF54F99"/>
    <w:multiLevelType w:val="hybridMultilevel"/>
    <w:tmpl w:val="B630EEE8"/>
    <w:lvl w:ilvl="0" w:tplc="DFB6D456">
      <w:start w:val="1"/>
      <w:numFmt w:val="bullet"/>
      <w:lvlText w:val="•"/>
      <w:lvlJc w:val="left"/>
      <w:pPr>
        <w:tabs>
          <w:tab w:val="num" w:pos="720"/>
        </w:tabs>
        <w:ind w:left="720" w:hanging="360"/>
      </w:pPr>
      <w:rPr>
        <w:rFonts w:ascii="Arial" w:hAnsi="Arial" w:hint="default"/>
      </w:rPr>
    </w:lvl>
    <w:lvl w:ilvl="1" w:tplc="87F657AE" w:tentative="1">
      <w:start w:val="1"/>
      <w:numFmt w:val="bullet"/>
      <w:lvlText w:val="•"/>
      <w:lvlJc w:val="left"/>
      <w:pPr>
        <w:tabs>
          <w:tab w:val="num" w:pos="1440"/>
        </w:tabs>
        <w:ind w:left="1440" w:hanging="360"/>
      </w:pPr>
      <w:rPr>
        <w:rFonts w:ascii="Arial" w:hAnsi="Arial" w:hint="default"/>
      </w:rPr>
    </w:lvl>
    <w:lvl w:ilvl="2" w:tplc="045CB124" w:tentative="1">
      <w:start w:val="1"/>
      <w:numFmt w:val="bullet"/>
      <w:lvlText w:val="•"/>
      <w:lvlJc w:val="left"/>
      <w:pPr>
        <w:tabs>
          <w:tab w:val="num" w:pos="2160"/>
        </w:tabs>
        <w:ind w:left="2160" w:hanging="360"/>
      </w:pPr>
      <w:rPr>
        <w:rFonts w:ascii="Arial" w:hAnsi="Arial" w:hint="default"/>
      </w:rPr>
    </w:lvl>
    <w:lvl w:ilvl="3" w:tplc="1D6AD0CE" w:tentative="1">
      <w:start w:val="1"/>
      <w:numFmt w:val="bullet"/>
      <w:lvlText w:val="•"/>
      <w:lvlJc w:val="left"/>
      <w:pPr>
        <w:tabs>
          <w:tab w:val="num" w:pos="2880"/>
        </w:tabs>
        <w:ind w:left="2880" w:hanging="360"/>
      </w:pPr>
      <w:rPr>
        <w:rFonts w:ascii="Arial" w:hAnsi="Arial" w:hint="default"/>
      </w:rPr>
    </w:lvl>
    <w:lvl w:ilvl="4" w:tplc="EE7E11DC" w:tentative="1">
      <w:start w:val="1"/>
      <w:numFmt w:val="bullet"/>
      <w:lvlText w:val="•"/>
      <w:lvlJc w:val="left"/>
      <w:pPr>
        <w:tabs>
          <w:tab w:val="num" w:pos="3600"/>
        </w:tabs>
        <w:ind w:left="3600" w:hanging="360"/>
      </w:pPr>
      <w:rPr>
        <w:rFonts w:ascii="Arial" w:hAnsi="Arial" w:hint="default"/>
      </w:rPr>
    </w:lvl>
    <w:lvl w:ilvl="5" w:tplc="832231DC" w:tentative="1">
      <w:start w:val="1"/>
      <w:numFmt w:val="bullet"/>
      <w:lvlText w:val="•"/>
      <w:lvlJc w:val="left"/>
      <w:pPr>
        <w:tabs>
          <w:tab w:val="num" w:pos="4320"/>
        </w:tabs>
        <w:ind w:left="4320" w:hanging="360"/>
      </w:pPr>
      <w:rPr>
        <w:rFonts w:ascii="Arial" w:hAnsi="Arial" w:hint="default"/>
      </w:rPr>
    </w:lvl>
    <w:lvl w:ilvl="6" w:tplc="187CD6D4" w:tentative="1">
      <w:start w:val="1"/>
      <w:numFmt w:val="bullet"/>
      <w:lvlText w:val="•"/>
      <w:lvlJc w:val="left"/>
      <w:pPr>
        <w:tabs>
          <w:tab w:val="num" w:pos="5040"/>
        </w:tabs>
        <w:ind w:left="5040" w:hanging="360"/>
      </w:pPr>
      <w:rPr>
        <w:rFonts w:ascii="Arial" w:hAnsi="Arial" w:hint="default"/>
      </w:rPr>
    </w:lvl>
    <w:lvl w:ilvl="7" w:tplc="2C58AF8A" w:tentative="1">
      <w:start w:val="1"/>
      <w:numFmt w:val="bullet"/>
      <w:lvlText w:val="•"/>
      <w:lvlJc w:val="left"/>
      <w:pPr>
        <w:tabs>
          <w:tab w:val="num" w:pos="5760"/>
        </w:tabs>
        <w:ind w:left="5760" w:hanging="360"/>
      </w:pPr>
      <w:rPr>
        <w:rFonts w:ascii="Arial" w:hAnsi="Arial" w:hint="default"/>
      </w:rPr>
    </w:lvl>
    <w:lvl w:ilvl="8" w:tplc="E3D26E50" w:tentative="1">
      <w:start w:val="1"/>
      <w:numFmt w:val="bullet"/>
      <w:lvlText w:val="•"/>
      <w:lvlJc w:val="left"/>
      <w:pPr>
        <w:tabs>
          <w:tab w:val="num" w:pos="6480"/>
        </w:tabs>
        <w:ind w:left="6480" w:hanging="360"/>
      </w:pPr>
      <w:rPr>
        <w:rFonts w:ascii="Arial" w:hAnsi="Arial" w:hint="default"/>
      </w:rPr>
    </w:lvl>
  </w:abstractNum>
  <w:abstractNum w:abstractNumId="5">
    <w:nsid w:val="22D32D3F"/>
    <w:multiLevelType w:val="multilevel"/>
    <w:tmpl w:val="BB180E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nsid w:val="231C1B2F"/>
    <w:multiLevelType w:val="hybridMultilevel"/>
    <w:tmpl w:val="0970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81891"/>
    <w:multiLevelType w:val="multilevel"/>
    <w:tmpl w:val="BB180E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nsid w:val="31095CE8"/>
    <w:multiLevelType w:val="multilevel"/>
    <w:tmpl w:val="BB180E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38474535"/>
    <w:multiLevelType w:val="hybridMultilevel"/>
    <w:tmpl w:val="0442C6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3C9C7517"/>
    <w:multiLevelType w:val="hybridMultilevel"/>
    <w:tmpl w:val="87425F48"/>
    <w:lvl w:ilvl="0" w:tplc="A906D586">
      <w:start w:val="1"/>
      <w:numFmt w:val="bullet"/>
      <w:lvlText w:val="•"/>
      <w:lvlJc w:val="left"/>
      <w:pPr>
        <w:tabs>
          <w:tab w:val="num" w:pos="720"/>
        </w:tabs>
        <w:ind w:left="720" w:hanging="360"/>
      </w:pPr>
      <w:rPr>
        <w:rFonts w:ascii="Arial" w:hAnsi="Arial" w:hint="default"/>
      </w:rPr>
    </w:lvl>
    <w:lvl w:ilvl="1" w:tplc="EF647378" w:tentative="1">
      <w:start w:val="1"/>
      <w:numFmt w:val="bullet"/>
      <w:lvlText w:val="•"/>
      <w:lvlJc w:val="left"/>
      <w:pPr>
        <w:tabs>
          <w:tab w:val="num" w:pos="1440"/>
        </w:tabs>
        <w:ind w:left="1440" w:hanging="360"/>
      </w:pPr>
      <w:rPr>
        <w:rFonts w:ascii="Arial" w:hAnsi="Arial" w:hint="default"/>
      </w:rPr>
    </w:lvl>
    <w:lvl w:ilvl="2" w:tplc="32266C2C" w:tentative="1">
      <w:start w:val="1"/>
      <w:numFmt w:val="bullet"/>
      <w:lvlText w:val="•"/>
      <w:lvlJc w:val="left"/>
      <w:pPr>
        <w:tabs>
          <w:tab w:val="num" w:pos="2160"/>
        </w:tabs>
        <w:ind w:left="2160" w:hanging="360"/>
      </w:pPr>
      <w:rPr>
        <w:rFonts w:ascii="Arial" w:hAnsi="Arial" w:hint="default"/>
      </w:rPr>
    </w:lvl>
    <w:lvl w:ilvl="3" w:tplc="39168628" w:tentative="1">
      <w:start w:val="1"/>
      <w:numFmt w:val="bullet"/>
      <w:lvlText w:val="•"/>
      <w:lvlJc w:val="left"/>
      <w:pPr>
        <w:tabs>
          <w:tab w:val="num" w:pos="2880"/>
        </w:tabs>
        <w:ind w:left="2880" w:hanging="360"/>
      </w:pPr>
      <w:rPr>
        <w:rFonts w:ascii="Arial" w:hAnsi="Arial" w:hint="default"/>
      </w:rPr>
    </w:lvl>
    <w:lvl w:ilvl="4" w:tplc="2F14575E" w:tentative="1">
      <w:start w:val="1"/>
      <w:numFmt w:val="bullet"/>
      <w:lvlText w:val="•"/>
      <w:lvlJc w:val="left"/>
      <w:pPr>
        <w:tabs>
          <w:tab w:val="num" w:pos="3600"/>
        </w:tabs>
        <w:ind w:left="3600" w:hanging="360"/>
      </w:pPr>
      <w:rPr>
        <w:rFonts w:ascii="Arial" w:hAnsi="Arial" w:hint="default"/>
      </w:rPr>
    </w:lvl>
    <w:lvl w:ilvl="5" w:tplc="2D28A122" w:tentative="1">
      <w:start w:val="1"/>
      <w:numFmt w:val="bullet"/>
      <w:lvlText w:val="•"/>
      <w:lvlJc w:val="left"/>
      <w:pPr>
        <w:tabs>
          <w:tab w:val="num" w:pos="4320"/>
        </w:tabs>
        <w:ind w:left="4320" w:hanging="360"/>
      </w:pPr>
      <w:rPr>
        <w:rFonts w:ascii="Arial" w:hAnsi="Arial" w:hint="default"/>
      </w:rPr>
    </w:lvl>
    <w:lvl w:ilvl="6" w:tplc="28E64CC8" w:tentative="1">
      <w:start w:val="1"/>
      <w:numFmt w:val="bullet"/>
      <w:lvlText w:val="•"/>
      <w:lvlJc w:val="left"/>
      <w:pPr>
        <w:tabs>
          <w:tab w:val="num" w:pos="5040"/>
        </w:tabs>
        <w:ind w:left="5040" w:hanging="360"/>
      </w:pPr>
      <w:rPr>
        <w:rFonts w:ascii="Arial" w:hAnsi="Arial" w:hint="default"/>
      </w:rPr>
    </w:lvl>
    <w:lvl w:ilvl="7" w:tplc="EE3E6930" w:tentative="1">
      <w:start w:val="1"/>
      <w:numFmt w:val="bullet"/>
      <w:lvlText w:val="•"/>
      <w:lvlJc w:val="left"/>
      <w:pPr>
        <w:tabs>
          <w:tab w:val="num" w:pos="5760"/>
        </w:tabs>
        <w:ind w:left="5760" w:hanging="360"/>
      </w:pPr>
      <w:rPr>
        <w:rFonts w:ascii="Arial" w:hAnsi="Arial" w:hint="default"/>
      </w:rPr>
    </w:lvl>
    <w:lvl w:ilvl="8" w:tplc="F168DD16" w:tentative="1">
      <w:start w:val="1"/>
      <w:numFmt w:val="bullet"/>
      <w:lvlText w:val="•"/>
      <w:lvlJc w:val="left"/>
      <w:pPr>
        <w:tabs>
          <w:tab w:val="num" w:pos="6480"/>
        </w:tabs>
        <w:ind w:left="6480" w:hanging="360"/>
      </w:pPr>
      <w:rPr>
        <w:rFonts w:ascii="Arial" w:hAnsi="Arial" w:hint="default"/>
      </w:rPr>
    </w:lvl>
  </w:abstractNum>
  <w:abstractNum w:abstractNumId="11">
    <w:nsid w:val="48C026DE"/>
    <w:multiLevelType w:val="hybridMultilevel"/>
    <w:tmpl w:val="A6DA7F1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E46803"/>
    <w:multiLevelType w:val="hybridMultilevel"/>
    <w:tmpl w:val="FB3E0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CD7A44"/>
    <w:multiLevelType w:val="multilevel"/>
    <w:tmpl w:val="22FA1E9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596F347B"/>
    <w:multiLevelType w:val="hybridMultilevel"/>
    <w:tmpl w:val="E68C106A"/>
    <w:lvl w:ilvl="0" w:tplc="1DEE79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CFF625A"/>
    <w:multiLevelType w:val="multilevel"/>
    <w:tmpl w:val="06067AA0"/>
    <w:lvl w:ilvl="0">
      <w:start w:val="1"/>
      <w:numFmt w:val="decimal"/>
      <w:lvlText w:val="%1."/>
      <w:lvlJc w:val="left"/>
      <w:pPr>
        <w:ind w:left="810" w:hanging="360"/>
      </w:pPr>
      <w:rPr>
        <w:rFonts w:eastAsiaTheme="minorHAnsi" w:hint="default"/>
        <w:b/>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66D12CF0"/>
    <w:multiLevelType w:val="hybridMultilevel"/>
    <w:tmpl w:val="0988E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B03EF6"/>
    <w:multiLevelType w:val="hybridMultilevel"/>
    <w:tmpl w:val="81203F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381481"/>
    <w:multiLevelType w:val="hybridMultilevel"/>
    <w:tmpl w:val="B358E646"/>
    <w:lvl w:ilvl="0" w:tplc="C14C2B7E">
      <w:start w:val="1"/>
      <w:numFmt w:val="bullet"/>
      <w:lvlText w:val="•"/>
      <w:lvlJc w:val="left"/>
      <w:pPr>
        <w:tabs>
          <w:tab w:val="num" w:pos="720"/>
        </w:tabs>
        <w:ind w:left="720" w:hanging="360"/>
      </w:pPr>
      <w:rPr>
        <w:rFonts w:ascii="Arial" w:hAnsi="Arial" w:hint="default"/>
      </w:rPr>
    </w:lvl>
    <w:lvl w:ilvl="1" w:tplc="0818BF16" w:tentative="1">
      <w:start w:val="1"/>
      <w:numFmt w:val="bullet"/>
      <w:lvlText w:val="•"/>
      <w:lvlJc w:val="left"/>
      <w:pPr>
        <w:tabs>
          <w:tab w:val="num" w:pos="1440"/>
        </w:tabs>
        <w:ind w:left="1440" w:hanging="360"/>
      </w:pPr>
      <w:rPr>
        <w:rFonts w:ascii="Arial" w:hAnsi="Arial" w:hint="default"/>
      </w:rPr>
    </w:lvl>
    <w:lvl w:ilvl="2" w:tplc="39D4F198" w:tentative="1">
      <w:start w:val="1"/>
      <w:numFmt w:val="bullet"/>
      <w:lvlText w:val="•"/>
      <w:lvlJc w:val="left"/>
      <w:pPr>
        <w:tabs>
          <w:tab w:val="num" w:pos="2160"/>
        </w:tabs>
        <w:ind w:left="2160" w:hanging="360"/>
      </w:pPr>
      <w:rPr>
        <w:rFonts w:ascii="Arial" w:hAnsi="Arial" w:hint="default"/>
      </w:rPr>
    </w:lvl>
    <w:lvl w:ilvl="3" w:tplc="19C04FB8" w:tentative="1">
      <w:start w:val="1"/>
      <w:numFmt w:val="bullet"/>
      <w:lvlText w:val="•"/>
      <w:lvlJc w:val="left"/>
      <w:pPr>
        <w:tabs>
          <w:tab w:val="num" w:pos="2880"/>
        </w:tabs>
        <w:ind w:left="2880" w:hanging="360"/>
      </w:pPr>
      <w:rPr>
        <w:rFonts w:ascii="Arial" w:hAnsi="Arial" w:hint="default"/>
      </w:rPr>
    </w:lvl>
    <w:lvl w:ilvl="4" w:tplc="DDCC63DA" w:tentative="1">
      <w:start w:val="1"/>
      <w:numFmt w:val="bullet"/>
      <w:lvlText w:val="•"/>
      <w:lvlJc w:val="left"/>
      <w:pPr>
        <w:tabs>
          <w:tab w:val="num" w:pos="3600"/>
        </w:tabs>
        <w:ind w:left="3600" w:hanging="360"/>
      </w:pPr>
      <w:rPr>
        <w:rFonts w:ascii="Arial" w:hAnsi="Arial" w:hint="default"/>
      </w:rPr>
    </w:lvl>
    <w:lvl w:ilvl="5" w:tplc="27E2784E" w:tentative="1">
      <w:start w:val="1"/>
      <w:numFmt w:val="bullet"/>
      <w:lvlText w:val="•"/>
      <w:lvlJc w:val="left"/>
      <w:pPr>
        <w:tabs>
          <w:tab w:val="num" w:pos="4320"/>
        </w:tabs>
        <w:ind w:left="4320" w:hanging="360"/>
      </w:pPr>
      <w:rPr>
        <w:rFonts w:ascii="Arial" w:hAnsi="Arial" w:hint="default"/>
      </w:rPr>
    </w:lvl>
    <w:lvl w:ilvl="6" w:tplc="AD8A00A0" w:tentative="1">
      <w:start w:val="1"/>
      <w:numFmt w:val="bullet"/>
      <w:lvlText w:val="•"/>
      <w:lvlJc w:val="left"/>
      <w:pPr>
        <w:tabs>
          <w:tab w:val="num" w:pos="5040"/>
        </w:tabs>
        <w:ind w:left="5040" w:hanging="360"/>
      </w:pPr>
      <w:rPr>
        <w:rFonts w:ascii="Arial" w:hAnsi="Arial" w:hint="default"/>
      </w:rPr>
    </w:lvl>
    <w:lvl w:ilvl="7" w:tplc="6F36F7D0" w:tentative="1">
      <w:start w:val="1"/>
      <w:numFmt w:val="bullet"/>
      <w:lvlText w:val="•"/>
      <w:lvlJc w:val="left"/>
      <w:pPr>
        <w:tabs>
          <w:tab w:val="num" w:pos="5760"/>
        </w:tabs>
        <w:ind w:left="5760" w:hanging="360"/>
      </w:pPr>
      <w:rPr>
        <w:rFonts w:ascii="Arial" w:hAnsi="Arial" w:hint="default"/>
      </w:rPr>
    </w:lvl>
    <w:lvl w:ilvl="8" w:tplc="7722F204" w:tentative="1">
      <w:start w:val="1"/>
      <w:numFmt w:val="bullet"/>
      <w:lvlText w:val="•"/>
      <w:lvlJc w:val="left"/>
      <w:pPr>
        <w:tabs>
          <w:tab w:val="num" w:pos="6480"/>
        </w:tabs>
        <w:ind w:left="6480" w:hanging="360"/>
      </w:pPr>
      <w:rPr>
        <w:rFonts w:ascii="Arial" w:hAnsi="Arial" w:hint="default"/>
      </w:rPr>
    </w:lvl>
  </w:abstractNum>
  <w:abstractNum w:abstractNumId="19">
    <w:nsid w:val="73CB71E2"/>
    <w:multiLevelType w:val="multilevel"/>
    <w:tmpl w:val="BB180E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nsid w:val="7BDE5293"/>
    <w:multiLevelType w:val="hybridMultilevel"/>
    <w:tmpl w:val="558C76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16"/>
  </w:num>
  <w:num w:numId="3">
    <w:abstractNumId w:val="12"/>
  </w:num>
  <w:num w:numId="4">
    <w:abstractNumId w:val="14"/>
  </w:num>
  <w:num w:numId="5">
    <w:abstractNumId w:val="17"/>
  </w:num>
  <w:num w:numId="6">
    <w:abstractNumId w:val="15"/>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1"/>
  </w:num>
  <w:num w:numId="10">
    <w:abstractNumId w:val="0"/>
  </w:num>
  <w:num w:numId="11">
    <w:abstractNumId w:val="2"/>
  </w:num>
  <w:num w:numId="12">
    <w:abstractNumId w:val="13"/>
  </w:num>
  <w:num w:numId="13">
    <w:abstractNumId w:val="5"/>
  </w:num>
  <w:num w:numId="14">
    <w:abstractNumId w:val="8"/>
  </w:num>
  <w:num w:numId="15">
    <w:abstractNumId w:val="1"/>
  </w:num>
  <w:num w:numId="16">
    <w:abstractNumId w:val="9"/>
  </w:num>
  <w:num w:numId="17">
    <w:abstractNumId w:val="3"/>
  </w:num>
  <w:num w:numId="18">
    <w:abstractNumId w:val="6"/>
  </w:num>
  <w:num w:numId="19">
    <w:abstractNumId w:val="4"/>
  </w:num>
  <w:num w:numId="20">
    <w:abstractNumId w:val="1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2E6"/>
    <w:rsid w:val="00016DCC"/>
    <w:rsid w:val="0003497E"/>
    <w:rsid w:val="000364DA"/>
    <w:rsid w:val="00036F01"/>
    <w:rsid w:val="0005394D"/>
    <w:rsid w:val="00061F9D"/>
    <w:rsid w:val="000658AF"/>
    <w:rsid w:val="00081F4C"/>
    <w:rsid w:val="000856E3"/>
    <w:rsid w:val="000868CD"/>
    <w:rsid w:val="000A39E3"/>
    <w:rsid w:val="000B0522"/>
    <w:rsid w:val="000B35D0"/>
    <w:rsid w:val="000B5CF0"/>
    <w:rsid w:val="000E0847"/>
    <w:rsid w:val="000E6EDD"/>
    <w:rsid w:val="000F0E39"/>
    <w:rsid w:val="00111D4F"/>
    <w:rsid w:val="00140CD4"/>
    <w:rsid w:val="00154977"/>
    <w:rsid w:val="00172063"/>
    <w:rsid w:val="0018127F"/>
    <w:rsid w:val="00195A8D"/>
    <w:rsid w:val="001A1E4A"/>
    <w:rsid w:val="001C4BA8"/>
    <w:rsid w:val="001E4BD5"/>
    <w:rsid w:val="001E5090"/>
    <w:rsid w:val="001F2F88"/>
    <w:rsid w:val="001F5ACC"/>
    <w:rsid w:val="002164FD"/>
    <w:rsid w:val="0023360A"/>
    <w:rsid w:val="00235512"/>
    <w:rsid w:val="00237C0E"/>
    <w:rsid w:val="00246913"/>
    <w:rsid w:val="00250F24"/>
    <w:rsid w:val="002534C4"/>
    <w:rsid w:val="00264B4A"/>
    <w:rsid w:val="00276A3B"/>
    <w:rsid w:val="00282AA4"/>
    <w:rsid w:val="00282CAA"/>
    <w:rsid w:val="002B2170"/>
    <w:rsid w:val="002B4509"/>
    <w:rsid w:val="002D3C80"/>
    <w:rsid w:val="002E47A1"/>
    <w:rsid w:val="002F0712"/>
    <w:rsid w:val="00304FA7"/>
    <w:rsid w:val="00305375"/>
    <w:rsid w:val="00335791"/>
    <w:rsid w:val="003669FE"/>
    <w:rsid w:val="0038346F"/>
    <w:rsid w:val="00397CD8"/>
    <w:rsid w:val="003A0983"/>
    <w:rsid w:val="003A692B"/>
    <w:rsid w:val="003B750C"/>
    <w:rsid w:val="003C1186"/>
    <w:rsid w:val="003C6BAF"/>
    <w:rsid w:val="003E1733"/>
    <w:rsid w:val="003F3639"/>
    <w:rsid w:val="00402D7E"/>
    <w:rsid w:val="004348ED"/>
    <w:rsid w:val="00434E9C"/>
    <w:rsid w:val="004360D3"/>
    <w:rsid w:val="004378B7"/>
    <w:rsid w:val="00444940"/>
    <w:rsid w:val="00476E70"/>
    <w:rsid w:val="0048048F"/>
    <w:rsid w:val="00480DF1"/>
    <w:rsid w:val="00482F31"/>
    <w:rsid w:val="0049077C"/>
    <w:rsid w:val="00494E97"/>
    <w:rsid w:val="004C1438"/>
    <w:rsid w:val="004D095E"/>
    <w:rsid w:val="004E68DF"/>
    <w:rsid w:val="004F0D1C"/>
    <w:rsid w:val="00504BE7"/>
    <w:rsid w:val="005178DA"/>
    <w:rsid w:val="005201BD"/>
    <w:rsid w:val="00536C71"/>
    <w:rsid w:val="00564DE6"/>
    <w:rsid w:val="005B5801"/>
    <w:rsid w:val="005B62E6"/>
    <w:rsid w:val="005D59C8"/>
    <w:rsid w:val="00617C7C"/>
    <w:rsid w:val="00620D27"/>
    <w:rsid w:val="00624240"/>
    <w:rsid w:val="0069244D"/>
    <w:rsid w:val="006A5E4E"/>
    <w:rsid w:val="006B02E4"/>
    <w:rsid w:val="006D0C4A"/>
    <w:rsid w:val="00701514"/>
    <w:rsid w:val="00721144"/>
    <w:rsid w:val="007224AE"/>
    <w:rsid w:val="0073458D"/>
    <w:rsid w:val="00745835"/>
    <w:rsid w:val="00756166"/>
    <w:rsid w:val="007711EF"/>
    <w:rsid w:val="0078333B"/>
    <w:rsid w:val="0078770A"/>
    <w:rsid w:val="007906AF"/>
    <w:rsid w:val="007A28A7"/>
    <w:rsid w:val="007C3995"/>
    <w:rsid w:val="007E339E"/>
    <w:rsid w:val="007F332E"/>
    <w:rsid w:val="00812776"/>
    <w:rsid w:val="00814223"/>
    <w:rsid w:val="008341CF"/>
    <w:rsid w:val="00851879"/>
    <w:rsid w:val="00865CCF"/>
    <w:rsid w:val="0088166F"/>
    <w:rsid w:val="00884149"/>
    <w:rsid w:val="00895385"/>
    <w:rsid w:val="008A566C"/>
    <w:rsid w:val="008B4B70"/>
    <w:rsid w:val="008D2C28"/>
    <w:rsid w:val="008D3DB5"/>
    <w:rsid w:val="00917EEE"/>
    <w:rsid w:val="00935C9A"/>
    <w:rsid w:val="00943A3F"/>
    <w:rsid w:val="00970B9F"/>
    <w:rsid w:val="009A40C2"/>
    <w:rsid w:val="009D7B7C"/>
    <w:rsid w:val="00A33D0E"/>
    <w:rsid w:val="00A40C6A"/>
    <w:rsid w:val="00A65249"/>
    <w:rsid w:val="00A91D86"/>
    <w:rsid w:val="00AA4C79"/>
    <w:rsid w:val="00AC5D44"/>
    <w:rsid w:val="00AE5B2E"/>
    <w:rsid w:val="00AE6B93"/>
    <w:rsid w:val="00B22556"/>
    <w:rsid w:val="00B24BF9"/>
    <w:rsid w:val="00B267C9"/>
    <w:rsid w:val="00B3628D"/>
    <w:rsid w:val="00B479C7"/>
    <w:rsid w:val="00B61063"/>
    <w:rsid w:val="00B6267D"/>
    <w:rsid w:val="00B67700"/>
    <w:rsid w:val="00B70620"/>
    <w:rsid w:val="00BA54BB"/>
    <w:rsid w:val="00BB4699"/>
    <w:rsid w:val="00BB4FC4"/>
    <w:rsid w:val="00BC62CF"/>
    <w:rsid w:val="00BC670C"/>
    <w:rsid w:val="00BD0292"/>
    <w:rsid w:val="00BF2285"/>
    <w:rsid w:val="00C06593"/>
    <w:rsid w:val="00C12B7F"/>
    <w:rsid w:val="00C25FCE"/>
    <w:rsid w:val="00C33BDA"/>
    <w:rsid w:val="00CA340A"/>
    <w:rsid w:val="00CA685A"/>
    <w:rsid w:val="00CB471D"/>
    <w:rsid w:val="00CC5EB9"/>
    <w:rsid w:val="00CD0B9B"/>
    <w:rsid w:val="00D1180B"/>
    <w:rsid w:val="00D26547"/>
    <w:rsid w:val="00D60E25"/>
    <w:rsid w:val="00D61260"/>
    <w:rsid w:val="00D73A4B"/>
    <w:rsid w:val="00D8107F"/>
    <w:rsid w:val="00D81F44"/>
    <w:rsid w:val="00DB516B"/>
    <w:rsid w:val="00DC38D0"/>
    <w:rsid w:val="00DC5FD9"/>
    <w:rsid w:val="00DD5A04"/>
    <w:rsid w:val="00E341AC"/>
    <w:rsid w:val="00E814AF"/>
    <w:rsid w:val="00E8266B"/>
    <w:rsid w:val="00EA48CF"/>
    <w:rsid w:val="00EB2021"/>
    <w:rsid w:val="00ED7BB2"/>
    <w:rsid w:val="00F12C1E"/>
    <w:rsid w:val="00F25BD7"/>
    <w:rsid w:val="00F37E15"/>
    <w:rsid w:val="00F43FDE"/>
    <w:rsid w:val="00F44A4E"/>
    <w:rsid w:val="00F46C55"/>
    <w:rsid w:val="00F63634"/>
    <w:rsid w:val="00F7076E"/>
    <w:rsid w:val="00F70F13"/>
    <w:rsid w:val="00F86397"/>
    <w:rsid w:val="00F90274"/>
    <w:rsid w:val="00F95B01"/>
    <w:rsid w:val="00F96DE6"/>
    <w:rsid w:val="00F97E94"/>
    <w:rsid w:val="00FA3CAC"/>
    <w:rsid w:val="00FC0265"/>
    <w:rsid w:val="00FE3785"/>
    <w:rsid w:val="00FF2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5F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5F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2E6"/>
    <w:pPr>
      <w:ind w:left="720"/>
      <w:contextualSpacing/>
    </w:pPr>
  </w:style>
  <w:style w:type="character" w:customStyle="1" w:styleId="Heading1Char">
    <w:name w:val="Heading 1 Char"/>
    <w:basedOn w:val="DefaultParagraphFont"/>
    <w:link w:val="Heading1"/>
    <w:uiPriority w:val="9"/>
    <w:rsid w:val="00DC5F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5FD9"/>
    <w:rPr>
      <w:rFonts w:asciiTheme="majorHAnsi" w:eastAsiaTheme="majorEastAsia" w:hAnsiTheme="majorHAnsi" w:cstheme="majorBidi"/>
      <w:b/>
      <w:bCs/>
      <w:color w:val="4F81BD" w:themeColor="accent1"/>
      <w:sz w:val="26"/>
      <w:szCs w:val="26"/>
    </w:rPr>
  </w:style>
  <w:style w:type="paragraph" w:customStyle="1" w:styleId="Text">
    <w:name w:val="Text"/>
    <w:basedOn w:val="Normal"/>
    <w:rsid w:val="00DC5FD9"/>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C5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FD9"/>
    <w:rPr>
      <w:rFonts w:ascii="Tahoma" w:hAnsi="Tahoma" w:cs="Tahoma"/>
      <w:sz w:val="16"/>
      <w:szCs w:val="16"/>
    </w:rPr>
  </w:style>
  <w:style w:type="character" w:customStyle="1" w:styleId="apple-converted-space">
    <w:name w:val="apple-converted-space"/>
    <w:basedOn w:val="DefaultParagraphFont"/>
    <w:rsid w:val="000868CD"/>
  </w:style>
  <w:style w:type="paragraph" w:styleId="TOCHeading">
    <w:name w:val="TOC Heading"/>
    <w:basedOn w:val="Heading1"/>
    <w:next w:val="Normal"/>
    <w:uiPriority w:val="39"/>
    <w:unhideWhenUsed/>
    <w:qFormat/>
    <w:rsid w:val="008D2C28"/>
    <w:pPr>
      <w:outlineLvl w:val="9"/>
    </w:pPr>
    <w:rPr>
      <w:rFonts w:ascii="Cambria" w:eastAsia="PMingLiU" w:hAnsi="Cambria" w:cs="Times New Roman"/>
      <w:color w:val="365F91"/>
    </w:rPr>
  </w:style>
  <w:style w:type="paragraph" w:styleId="TOC1">
    <w:name w:val="toc 1"/>
    <w:basedOn w:val="Normal"/>
    <w:next w:val="Normal"/>
    <w:autoRedefine/>
    <w:uiPriority w:val="39"/>
    <w:semiHidden/>
    <w:unhideWhenUsed/>
    <w:rsid w:val="008D2C28"/>
    <w:pPr>
      <w:spacing w:after="100"/>
    </w:pPr>
  </w:style>
  <w:style w:type="character" w:styleId="Hyperlink">
    <w:name w:val="Hyperlink"/>
    <w:uiPriority w:val="99"/>
    <w:unhideWhenUsed/>
    <w:rsid w:val="008D2C28"/>
    <w:rPr>
      <w:color w:val="0000FF"/>
      <w:u w:val="single"/>
    </w:rPr>
  </w:style>
  <w:style w:type="paragraph" w:styleId="TOC2">
    <w:name w:val="toc 2"/>
    <w:basedOn w:val="Normal"/>
    <w:next w:val="Normal"/>
    <w:autoRedefine/>
    <w:uiPriority w:val="39"/>
    <w:unhideWhenUsed/>
    <w:rsid w:val="008D2C28"/>
    <w:pPr>
      <w:spacing w:after="100"/>
      <w:ind w:left="220"/>
    </w:pPr>
    <w:rPr>
      <w:rFonts w:ascii="Calibri" w:eastAsia="PMingLiU" w:hAnsi="Calibri" w:cs="Times New Roman"/>
    </w:rPr>
  </w:style>
  <w:style w:type="paragraph" w:styleId="TOC3">
    <w:name w:val="toc 3"/>
    <w:basedOn w:val="Normal"/>
    <w:next w:val="Normal"/>
    <w:autoRedefine/>
    <w:uiPriority w:val="39"/>
    <w:unhideWhenUsed/>
    <w:rsid w:val="008D2C28"/>
    <w:pPr>
      <w:spacing w:after="100"/>
      <w:ind w:left="440"/>
    </w:pPr>
    <w:rPr>
      <w:rFonts w:ascii="Calibri" w:eastAsia="PMingLiU" w:hAnsi="Calibri" w:cs="Times New Roman"/>
    </w:rPr>
  </w:style>
  <w:style w:type="paragraph" w:customStyle="1" w:styleId="Keywords">
    <w:name w:val="*Keywords*"/>
    <w:basedOn w:val="Normal"/>
    <w:next w:val="Normal"/>
    <w:rsid w:val="001A1E4A"/>
    <w:pPr>
      <w:spacing w:after="0" w:line="240" w:lineRule="auto"/>
      <w:ind w:left="360" w:hanging="360"/>
      <w:jc w:val="both"/>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76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E70"/>
  </w:style>
  <w:style w:type="paragraph" w:styleId="Footer">
    <w:name w:val="footer"/>
    <w:basedOn w:val="Normal"/>
    <w:link w:val="FooterChar"/>
    <w:uiPriority w:val="99"/>
    <w:unhideWhenUsed/>
    <w:rsid w:val="00476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E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5F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5F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2E6"/>
    <w:pPr>
      <w:ind w:left="720"/>
      <w:contextualSpacing/>
    </w:pPr>
  </w:style>
  <w:style w:type="character" w:customStyle="1" w:styleId="Heading1Char">
    <w:name w:val="Heading 1 Char"/>
    <w:basedOn w:val="DefaultParagraphFont"/>
    <w:link w:val="Heading1"/>
    <w:uiPriority w:val="9"/>
    <w:rsid w:val="00DC5F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5FD9"/>
    <w:rPr>
      <w:rFonts w:asciiTheme="majorHAnsi" w:eastAsiaTheme="majorEastAsia" w:hAnsiTheme="majorHAnsi" w:cstheme="majorBidi"/>
      <w:b/>
      <w:bCs/>
      <w:color w:val="4F81BD" w:themeColor="accent1"/>
      <w:sz w:val="26"/>
      <w:szCs w:val="26"/>
    </w:rPr>
  </w:style>
  <w:style w:type="paragraph" w:customStyle="1" w:styleId="Text">
    <w:name w:val="Text"/>
    <w:basedOn w:val="Normal"/>
    <w:rsid w:val="00DC5FD9"/>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C5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FD9"/>
    <w:rPr>
      <w:rFonts w:ascii="Tahoma" w:hAnsi="Tahoma" w:cs="Tahoma"/>
      <w:sz w:val="16"/>
      <w:szCs w:val="16"/>
    </w:rPr>
  </w:style>
  <w:style w:type="character" w:customStyle="1" w:styleId="apple-converted-space">
    <w:name w:val="apple-converted-space"/>
    <w:basedOn w:val="DefaultParagraphFont"/>
    <w:rsid w:val="000868CD"/>
  </w:style>
  <w:style w:type="paragraph" w:styleId="TOCHeading">
    <w:name w:val="TOC Heading"/>
    <w:basedOn w:val="Heading1"/>
    <w:next w:val="Normal"/>
    <w:uiPriority w:val="39"/>
    <w:unhideWhenUsed/>
    <w:qFormat/>
    <w:rsid w:val="008D2C28"/>
    <w:pPr>
      <w:outlineLvl w:val="9"/>
    </w:pPr>
    <w:rPr>
      <w:rFonts w:ascii="Cambria" w:eastAsia="PMingLiU" w:hAnsi="Cambria" w:cs="Times New Roman"/>
      <w:color w:val="365F91"/>
    </w:rPr>
  </w:style>
  <w:style w:type="paragraph" w:styleId="TOC1">
    <w:name w:val="toc 1"/>
    <w:basedOn w:val="Normal"/>
    <w:next w:val="Normal"/>
    <w:autoRedefine/>
    <w:uiPriority w:val="39"/>
    <w:semiHidden/>
    <w:unhideWhenUsed/>
    <w:rsid w:val="008D2C28"/>
    <w:pPr>
      <w:spacing w:after="100"/>
    </w:pPr>
  </w:style>
  <w:style w:type="character" w:styleId="Hyperlink">
    <w:name w:val="Hyperlink"/>
    <w:uiPriority w:val="99"/>
    <w:unhideWhenUsed/>
    <w:rsid w:val="008D2C28"/>
    <w:rPr>
      <w:color w:val="0000FF"/>
      <w:u w:val="single"/>
    </w:rPr>
  </w:style>
  <w:style w:type="paragraph" w:styleId="TOC2">
    <w:name w:val="toc 2"/>
    <w:basedOn w:val="Normal"/>
    <w:next w:val="Normal"/>
    <w:autoRedefine/>
    <w:uiPriority w:val="39"/>
    <w:unhideWhenUsed/>
    <w:rsid w:val="008D2C28"/>
    <w:pPr>
      <w:spacing w:after="100"/>
      <w:ind w:left="220"/>
    </w:pPr>
    <w:rPr>
      <w:rFonts w:ascii="Calibri" w:eastAsia="PMingLiU" w:hAnsi="Calibri" w:cs="Times New Roman"/>
    </w:rPr>
  </w:style>
  <w:style w:type="paragraph" w:styleId="TOC3">
    <w:name w:val="toc 3"/>
    <w:basedOn w:val="Normal"/>
    <w:next w:val="Normal"/>
    <w:autoRedefine/>
    <w:uiPriority w:val="39"/>
    <w:unhideWhenUsed/>
    <w:rsid w:val="008D2C28"/>
    <w:pPr>
      <w:spacing w:after="100"/>
      <w:ind w:left="440"/>
    </w:pPr>
    <w:rPr>
      <w:rFonts w:ascii="Calibri" w:eastAsia="PMingLiU" w:hAnsi="Calibri" w:cs="Times New Roman"/>
    </w:rPr>
  </w:style>
  <w:style w:type="paragraph" w:customStyle="1" w:styleId="Keywords">
    <w:name w:val="*Keywords*"/>
    <w:basedOn w:val="Normal"/>
    <w:next w:val="Normal"/>
    <w:rsid w:val="001A1E4A"/>
    <w:pPr>
      <w:spacing w:after="0" w:line="240" w:lineRule="auto"/>
      <w:ind w:left="360" w:hanging="360"/>
      <w:jc w:val="both"/>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76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E70"/>
  </w:style>
  <w:style w:type="paragraph" w:styleId="Footer">
    <w:name w:val="footer"/>
    <w:basedOn w:val="Normal"/>
    <w:link w:val="FooterChar"/>
    <w:uiPriority w:val="99"/>
    <w:unhideWhenUsed/>
    <w:rsid w:val="00476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433537">
      <w:bodyDiv w:val="1"/>
      <w:marLeft w:val="0"/>
      <w:marRight w:val="0"/>
      <w:marTop w:val="0"/>
      <w:marBottom w:val="0"/>
      <w:divBdr>
        <w:top w:val="none" w:sz="0" w:space="0" w:color="auto"/>
        <w:left w:val="none" w:sz="0" w:space="0" w:color="auto"/>
        <w:bottom w:val="none" w:sz="0" w:space="0" w:color="auto"/>
        <w:right w:val="none" w:sz="0" w:space="0" w:color="auto"/>
      </w:divBdr>
    </w:div>
    <w:div w:id="752119624">
      <w:bodyDiv w:val="1"/>
      <w:marLeft w:val="0"/>
      <w:marRight w:val="0"/>
      <w:marTop w:val="0"/>
      <w:marBottom w:val="0"/>
      <w:divBdr>
        <w:top w:val="none" w:sz="0" w:space="0" w:color="auto"/>
        <w:left w:val="none" w:sz="0" w:space="0" w:color="auto"/>
        <w:bottom w:val="none" w:sz="0" w:space="0" w:color="auto"/>
        <w:right w:val="none" w:sz="0" w:space="0" w:color="auto"/>
      </w:divBdr>
      <w:divsChild>
        <w:div w:id="641930380">
          <w:marLeft w:val="446"/>
          <w:marRight w:val="0"/>
          <w:marTop w:val="216"/>
          <w:marBottom w:val="0"/>
          <w:divBdr>
            <w:top w:val="none" w:sz="0" w:space="0" w:color="auto"/>
            <w:left w:val="none" w:sz="0" w:space="0" w:color="auto"/>
            <w:bottom w:val="none" w:sz="0" w:space="0" w:color="auto"/>
            <w:right w:val="none" w:sz="0" w:space="0" w:color="auto"/>
          </w:divBdr>
        </w:div>
        <w:div w:id="741635653">
          <w:marLeft w:val="446"/>
          <w:marRight w:val="0"/>
          <w:marTop w:val="216"/>
          <w:marBottom w:val="0"/>
          <w:divBdr>
            <w:top w:val="none" w:sz="0" w:space="0" w:color="auto"/>
            <w:left w:val="none" w:sz="0" w:space="0" w:color="auto"/>
            <w:bottom w:val="none" w:sz="0" w:space="0" w:color="auto"/>
            <w:right w:val="none" w:sz="0" w:space="0" w:color="auto"/>
          </w:divBdr>
        </w:div>
        <w:div w:id="1216434343">
          <w:marLeft w:val="446"/>
          <w:marRight w:val="0"/>
          <w:marTop w:val="216"/>
          <w:marBottom w:val="0"/>
          <w:divBdr>
            <w:top w:val="none" w:sz="0" w:space="0" w:color="auto"/>
            <w:left w:val="none" w:sz="0" w:space="0" w:color="auto"/>
            <w:bottom w:val="none" w:sz="0" w:space="0" w:color="auto"/>
            <w:right w:val="none" w:sz="0" w:space="0" w:color="auto"/>
          </w:divBdr>
        </w:div>
      </w:divsChild>
    </w:div>
    <w:div w:id="1418550399">
      <w:bodyDiv w:val="1"/>
      <w:marLeft w:val="0"/>
      <w:marRight w:val="0"/>
      <w:marTop w:val="0"/>
      <w:marBottom w:val="0"/>
      <w:divBdr>
        <w:top w:val="none" w:sz="0" w:space="0" w:color="auto"/>
        <w:left w:val="none" w:sz="0" w:space="0" w:color="auto"/>
        <w:bottom w:val="none" w:sz="0" w:space="0" w:color="auto"/>
        <w:right w:val="none" w:sz="0" w:space="0" w:color="auto"/>
      </w:divBdr>
    </w:div>
    <w:div w:id="1429621040">
      <w:bodyDiv w:val="1"/>
      <w:marLeft w:val="0"/>
      <w:marRight w:val="0"/>
      <w:marTop w:val="0"/>
      <w:marBottom w:val="0"/>
      <w:divBdr>
        <w:top w:val="none" w:sz="0" w:space="0" w:color="auto"/>
        <w:left w:val="none" w:sz="0" w:space="0" w:color="auto"/>
        <w:bottom w:val="none" w:sz="0" w:space="0" w:color="auto"/>
        <w:right w:val="none" w:sz="0" w:space="0" w:color="auto"/>
      </w:divBdr>
    </w:div>
    <w:div w:id="1502429296">
      <w:bodyDiv w:val="1"/>
      <w:marLeft w:val="0"/>
      <w:marRight w:val="0"/>
      <w:marTop w:val="0"/>
      <w:marBottom w:val="0"/>
      <w:divBdr>
        <w:top w:val="none" w:sz="0" w:space="0" w:color="auto"/>
        <w:left w:val="none" w:sz="0" w:space="0" w:color="auto"/>
        <w:bottom w:val="none" w:sz="0" w:space="0" w:color="auto"/>
        <w:right w:val="none" w:sz="0" w:space="0" w:color="auto"/>
      </w:divBdr>
    </w:div>
    <w:div w:id="159358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hyperlink" Target="http://www.caninecancer.com/mammary.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image" Target="media/image14.emf"/><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C9787-6C37-45B1-B985-FB28942FE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9516</Words>
  <Characters>54243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Brown University</Company>
  <LinksUpToDate>false</LinksUpToDate>
  <CharactersWithSpaces>63632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Amrita</dc:creator>
  <cp:lastModifiedBy>Amrita</cp:lastModifiedBy>
  <cp:revision>3</cp:revision>
  <cp:lastPrinted>2012-11-30T22:10:00Z</cp:lastPrinted>
  <dcterms:created xsi:type="dcterms:W3CDTF">2012-12-06T02:10:00Z</dcterms:created>
  <dcterms:modified xsi:type="dcterms:W3CDTF">2012-12-06T02:12:00Z</dcterms:modified>
</cp:coreProperties>
</file>