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9112A" w14:textId="6E76FD37" w:rsidR="00022D94" w:rsidRPr="00283582" w:rsidRDefault="00712F4B" w:rsidP="0095185C">
      <w:pPr>
        <w:spacing w:line="240" w:lineRule="auto"/>
        <w:jc w:val="center"/>
        <w:rPr>
          <w:rFonts w:cs="Times New Roman"/>
          <w:b/>
          <w:sz w:val="32"/>
          <w:szCs w:val="32"/>
        </w:rPr>
      </w:pPr>
      <w:r>
        <w:rPr>
          <w:rFonts w:cs="Times New Roman"/>
          <w:b/>
          <w:sz w:val="32"/>
          <w:szCs w:val="32"/>
        </w:rPr>
        <w:t xml:space="preserve">A COMPARATIVE ANALYSIS OF </w:t>
      </w:r>
      <w:r w:rsidR="0095185C">
        <w:rPr>
          <w:rFonts w:cs="Times New Roman"/>
          <w:b/>
          <w:sz w:val="32"/>
          <w:szCs w:val="32"/>
        </w:rPr>
        <w:t xml:space="preserve">NONLINEAR FEATURES FOR </w:t>
      </w:r>
      <w:r>
        <w:rPr>
          <w:rFonts w:cs="Times New Roman"/>
          <w:b/>
          <w:sz w:val="32"/>
          <w:szCs w:val="32"/>
        </w:rPr>
        <w:t>AN HMM</w:t>
      </w:r>
      <w:r w:rsidR="0095185C">
        <w:rPr>
          <w:rFonts w:cs="Times New Roman"/>
          <w:b/>
          <w:sz w:val="32"/>
          <w:szCs w:val="32"/>
        </w:rPr>
        <w:t>-BASED</w:t>
      </w:r>
      <w:r>
        <w:rPr>
          <w:rFonts w:cs="Times New Roman"/>
          <w:b/>
          <w:sz w:val="32"/>
          <w:szCs w:val="32"/>
        </w:rPr>
        <w:t xml:space="preserve"> SEIZURE DETECTION SYSTEM </w:t>
      </w:r>
    </w:p>
    <w:p w14:paraId="6DE472EA" w14:textId="77777777" w:rsidR="007D68CA" w:rsidRDefault="00DF41DF" w:rsidP="007D68CA">
      <w:pPr>
        <w:jc w:val="center"/>
        <w:rPr>
          <w:rFonts w:cs="Times New Roman"/>
          <w:szCs w:val="24"/>
        </w:rPr>
      </w:pPr>
      <w:r>
        <w:rPr>
          <w:rFonts w:cs="Times New Roman"/>
          <w:szCs w:val="24"/>
        </w:rPr>
        <w:t>______________________________________________________________________________</w:t>
      </w:r>
    </w:p>
    <w:p w14:paraId="7019621B" w14:textId="5C977D44" w:rsidR="00DF41DF" w:rsidRDefault="00951CFC" w:rsidP="00951CFC">
      <w:pPr>
        <w:jc w:val="center"/>
        <w:rPr>
          <w:rFonts w:cs="Times New Roman"/>
          <w:b/>
          <w:sz w:val="32"/>
          <w:szCs w:val="32"/>
        </w:rPr>
      </w:pPr>
      <w:r>
        <w:rPr>
          <w:rFonts w:cs="Times New Roman"/>
          <w:b/>
          <w:sz w:val="32"/>
          <w:szCs w:val="32"/>
        </w:rPr>
        <w:t>MS Project Report</w:t>
      </w:r>
    </w:p>
    <w:p w14:paraId="159D708B" w14:textId="77777777" w:rsidR="00DF41DF" w:rsidRPr="00A364D8" w:rsidRDefault="00DF41DF" w:rsidP="00951CFC">
      <w:pPr>
        <w:pBdr>
          <w:bottom w:val="single" w:sz="12" w:space="1" w:color="auto"/>
        </w:pBdr>
        <w:autoSpaceDE w:val="0"/>
        <w:autoSpaceDN w:val="0"/>
        <w:adjustRightInd w:val="0"/>
        <w:spacing w:after="0"/>
        <w:rPr>
          <w:rFonts w:cs="Times New Roman"/>
          <w:b/>
          <w:bCs/>
          <w:sz w:val="32"/>
          <w:szCs w:val="32"/>
        </w:rPr>
      </w:pPr>
    </w:p>
    <w:p w14:paraId="53F35425" w14:textId="77777777" w:rsidR="00064290" w:rsidRPr="00A364D8" w:rsidRDefault="00064290" w:rsidP="00951CFC">
      <w:pPr>
        <w:spacing w:after="0"/>
        <w:rPr>
          <w:rFonts w:cs="Times New Roman"/>
          <w:b/>
          <w:sz w:val="32"/>
          <w:szCs w:val="32"/>
        </w:rPr>
      </w:pPr>
    </w:p>
    <w:p w14:paraId="38EFEC81" w14:textId="77777777" w:rsidR="007D68CA" w:rsidRPr="00A364D8" w:rsidRDefault="007D68CA" w:rsidP="00DF41DF">
      <w:pPr>
        <w:spacing w:after="0"/>
        <w:jc w:val="center"/>
        <w:rPr>
          <w:rFonts w:cs="Times New Roman"/>
          <w:b/>
          <w:sz w:val="32"/>
          <w:szCs w:val="32"/>
        </w:rPr>
      </w:pPr>
      <w:r w:rsidRPr="00A364D8">
        <w:rPr>
          <w:rFonts w:cs="Times New Roman"/>
          <w:b/>
          <w:sz w:val="32"/>
          <w:szCs w:val="32"/>
        </w:rPr>
        <w:t>By</w:t>
      </w:r>
    </w:p>
    <w:p w14:paraId="6750DB44" w14:textId="77777777" w:rsidR="007D68CA" w:rsidRPr="00A364D8" w:rsidRDefault="000F7B68" w:rsidP="00DF41DF">
      <w:pPr>
        <w:spacing w:after="0"/>
        <w:jc w:val="center"/>
        <w:rPr>
          <w:rFonts w:cs="Times New Roman"/>
          <w:b/>
          <w:sz w:val="32"/>
          <w:szCs w:val="32"/>
        </w:rPr>
      </w:pPr>
      <w:r>
        <w:rPr>
          <w:rFonts w:cs="Times New Roman"/>
          <w:b/>
          <w:sz w:val="32"/>
          <w:szCs w:val="32"/>
        </w:rPr>
        <w:t>Masih Tabrizi</w:t>
      </w:r>
    </w:p>
    <w:p w14:paraId="23F8A7B5" w14:textId="42D046F0" w:rsidR="00DF41DF" w:rsidRPr="00A364D8" w:rsidRDefault="00951CFC" w:rsidP="00200967">
      <w:pPr>
        <w:spacing w:after="0"/>
        <w:jc w:val="center"/>
        <w:rPr>
          <w:rFonts w:cs="Times New Roman"/>
          <w:b/>
          <w:sz w:val="32"/>
          <w:szCs w:val="32"/>
        </w:rPr>
      </w:pPr>
      <w:r>
        <w:rPr>
          <w:rFonts w:cs="Times New Roman"/>
          <w:b/>
          <w:sz w:val="32"/>
          <w:szCs w:val="32"/>
        </w:rPr>
        <w:t>Ma</w:t>
      </w:r>
      <w:r w:rsidR="00200967">
        <w:rPr>
          <w:rFonts w:cs="Times New Roman"/>
          <w:b/>
          <w:sz w:val="32"/>
          <w:szCs w:val="32"/>
        </w:rPr>
        <w:t>y</w:t>
      </w:r>
      <w:r w:rsidR="00DF41DF" w:rsidRPr="00A364D8">
        <w:rPr>
          <w:rFonts w:cs="Times New Roman"/>
          <w:b/>
          <w:sz w:val="32"/>
          <w:szCs w:val="32"/>
        </w:rPr>
        <w:t>, 201</w:t>
      </w:r>
      <w:r w:rsidR="00BE45CC">
        <w:rPr>
          <w:rFonts w:cs="Times New Roman"/>
          <w:b/>
          <w:sz w:val="32"/>
          <w:szCs w:val="32"/>
        </w:rPr>
        <w:t>4</w:t>
      </w:r>
    </w:p>
    <w:p w14:paraId="154682BA" w14:textId="77777777" w:rsidR="00DF41DF" w:rsidRDefault="00DF41DF" w:rsidP="007D68CA">
      <w:pPr>
        <w:jc w:val="center"/>
        <w:rPr>
          <w:rFonts w:cs="Times New Roman"/>
          <w:szCs w:val="24"/>
        </w:rPr>
      </w:pPr>
    </w:p>
    <w:p w14:paraId="4D11E758" w14:textId="77777777" w:rsidR="007D68CA" w:rsidRPr="00064290" w:rsidRDefault="007D68CA" w:rsidP="007D68CA">
      <w:pPr>
        <w:jc w:val="center"/>
        <w:rPr>
          <w:rFonts w:cs="Times New Roman"/>
          <w:b/>
          <w:szCs w:val="24"/>
        </w:rPr>
      </w:pPr>
      <w:r w:rsidRPr="00064290">
        <w:rPr>
          <w:rFonts w:cs="Times New Roman"/>
          <w:b/>
          <w:szCs w:val="24"/>
        </w:rPr>
        <w:t>_________________________________</w:t>
      </w:r>
    </w:p>
    <w:p w14:paraId="42E509A3" w14:textId="77777777" w:rsidR="007D68CA" w:rsidRPr="00111634" w:rsidRDefault="00111634" w:rsidP="00111634">
      <w:pPr>
        <w:spacing w:after="0" w:line="240" w:lineRule="auto"/>
        <w:jc w:val="center"/>
        <w:rPr>
          <w:rFonts w:cs="Times New Roman"/>
          <w:b/>
          <w:szCs w:val="24"/>
        </w:rPr>
      </w:pPr>
      <w:r>
        <w:rPr>
          <w:rFonts w:cs="Times New Roman"/>
          <w:b/>
          <w:szCs w:val="24"/>
        </w:rPr>
        <w:t xml:space="preserve"> </w:t>
      </w:r>
      <w:r w:rsidR="00064290" w:rsidRPr="00111634">
        <w:rPr>
          <w:rFonts w:cs="Times New Roman"/>
          <w:b/>
          <w:szCs w:val="24"/>
        </w:rPr>
        <w:t xml:space="preserve">Dr. </w:t>
      </w:r>
      <w:r w:rsidR="007D68CA" w:rsidRPr="00111634">
        <w:rPr>
          <w:rFonts w:cs="Times New Roman"/>
          <w:b/>
          <w:szCs w:val="24"/>
        </w:rPr>
        <w:t>Joseph Picone</w:t>
      </w:r>
    </w:p>
    <w:p w14:paraId="3929C6EF" w14:textId="77777777" w:rsidR="00951CFC" w:rsidRPr="00064290" w:rsidRDefault="00DF41DF" w:rsidP="00951CFC">
      <w:pPr>
        <w:spacing w:after="0" w:line="240" w:lineRule="auto"/>
        <w:jc w:val="center"/>
        <w:rPr>
          <w:rFonts w:cs="Times New Roman"/>
          <w:b/>
          <w:szCs w:val="24"/>
        </w:rPr>
      </w:pPr>
      <w:r w:rsidRPr="00064290">
        <w:rPr>
          <w:rFonts w:cs="Times New Roman"/>
          <w:b/>
          <w:szCs w:val="24"/>
        </w:rPr>
        <w:t>Adv</w:t>
      </w:r>
      <w:r w:rsidR="00111634">
        <w:rPr>
          <w:rFonts w:cs="Times New Roman"/>
          <w:b/>
          <w:szCs w:val="24"/>
        </w:rPr>
        <w:t>i</w:t>
      </w:r>
      <w:r w:rsidRPr="00064290">
        <w:rPr>
          <w:rFonts w:cs="Times New Roman"/>
          <w:b/>
          <w:szCs w:val="24"/>
        </w:rPr>
        <w:t>sor</w:t>
      </w:r>
      <w:r w:rsidR="00951CFC">
        <w:rPr>
          <w:rFonts w:cs="Times New Roman"/>
          <w:b/>
          <w:szCs w:val="24"/>
        </w:rPr>
        <w:br/>
      </w:r>
      <w:r w:rsidR="00951CFC" w:rsidRPr="00064290">
        <w:rPr>
          <w:rFonts w:cs="Times New Roman"/>
          <w:b/>
          <w:szCs w:val="24"/>
        </w:rPr>
        <w:t xml:space="preserve">Professor of </w:t>
      </w:r>
      <w:r w:rsidR="00951CFC">
        <w:rPr>
          <w:rFonts w:cs="Times New Roman"/>
          <w:b/>
          <w:szCs w:val="24"/>
        </w:rPr>
        <w:t>Electrical &amp; Computer Engineering</w:t>
      </w:r>
    </w:p>
    <w:p w14:paraId="67AF96EB" w14:textId="00EDAD9B" w:rsidR="007D68CA" w:rsidRPr="00064290" w:rsidRDefault="007D68CA" w:rsidP="007D68CA">
      <w:pPr>
        <w:spacing w:after="0" w:line="240" w:lineRule="auto"/>
        <w:jc w:val="center"/>
        <w:rPr>
          <w:rFonts w:cs="Times New Roman"/>
          <w:b/>
          <w:szCs w:val="24"/>
        </w:rPr>
      </w:pPr>
    </w:p>
    <w:p w14:paraId="563D9401" w14:textId="77777777" w:rsidR="007D68CA" w:rsidRPr="00064290" w:rsidRDefault="007D68CA" w:rsidP="007D68CA">
      <w:pPr>
        <w:spacing w:after="0"/>
        <w:rPr>
          <w:rFonts w:cs="Times New Roman"/>
          <w:b/>
          <w:szCs w:val="24"/>
        </w:rPr>
      </w:pPr>
    </w:p>
    <w:p w14:paraId="1363D404" w14:textId="77777777" w:rsidR="007D68CA" w:rsidRPr="00064290" w:rsidRDefault="007D68CA" w:rsidP="007D68CA">
      <w:pPr>
        <w:spacing w:after="0"/>
        <w:rPr>
          <w:rFonts w:cs="Times New Roman"/>
          <w:b/>
          <w:szCs w:val="24"/>
        </w:rPr>
      </w:pPr>
    </w:p>
    <w:p w14:paraId="748BEE3C" w14:textId="77777777" w:rsidR="007D68CA" w:rsidRPr="00064290" w:rsidRDefault="007D68CA" w:rsidP="007D68CA">
      <w:pPr>
        <w:spacing w:after="0"/>
        <w:rPr>
          <w:rFonts w:cs="Times New Roman"/>
          <w:b/>
          <w:szCs w:val="24"/>
        </w:rPr>
      </w:pPr>
    </w:p>
    <w:p w14:paraId="373F6397" w14:textId="77777777" w:rsidR="007D68CA" w:rsidRPr="00064290" w:rsidRDefault="007D68CA" w:rsidP="007D68CA">
      <w:pPr>
        <w:spacing w:after="0"/>
        <w:rPr>
          <w:rFonts w:cs="Times New Roman"/>
          <w:b/>
          <w:szCs w:val="24"/>
        </w:rPr>
      </w:pPr>
    </w:p>
    <w:p w14:paraId="15DC71FF" w14:textId="77777777" w:rsidR="007D68CA" w:rsidRPr="00064290" w:rsidRDefault="007D68CA" w:rsidP="00EF0B71">
      <w:pPr>
        <w:jc w:val="center"/>
        <w:rPr>
          <w:rFonts w:cs="Times New Roman"/>
          <w:b/>
          <w:szCs w:val="24"/>
        </w:rPr>
      </w:pPr>
      <w:r w:rsidRPr="00064290">
        <w:rPr>
          <w:rFonts w:cs="Times New Roman"/>
          <w:b/>
          <w:szCs w:val="24"/>
        </w:rPr>
        <w:t>____</w:t>
      </w:r>
      <w:r w:rsidR="000F7B68">
        <w:rPr>
          <w:rFonts w:cs="Times New Roman"/>
          <w:b/>
          <w:szCs w:val="24"/>
        </w:rPr>
        <w:t>_____________________________</w:t>
      </w:r>
    </w:p>
    <w:p w14:paraId="450E0AD2" w14:textId="60B63D37" w:rsidR="007D68CA" w:rsidRPr="00064290" w:rsidRDefault="00064290" w:rsidP="00951CFC">
      <w:pPr>
        <w:spacing w:after="0" w:line="240" w:lineRule="auto"/>
        <w:jc w:val="center"/>
        <w:rPr>
          <w:rFonts w:cs="Times New Roman"/>
          <w:b/>
          <w:szCs w:val="24"/>
        </w:rPr>
      </w:pPr>
      <w:r>
        <w:rPr>
          <w:rFonts w:cs="Times New Roman"/>
          <w:b/>
          <w:szCs w:val="24"/>
        </w:rPr>
        <w:t xml:space="preserve">Dr. </w:t>
      </w:r>
      <w:r w:rsidR="00951CFC">
        <w:rPr>
          <w:rFonts w:cs="Times New Roman"/>
          <w:b/>
          <w:szCs w:val="24"/>
        </w:rPr>
        <w:t>Iyad Obeid</w:t>
      </w:r>
    </w:p>
    <w:p w14:paraId="46C1E332" w14:textId="66FDB16C" w:rsidR="007D68CA" w:rsidRDefault="007D68CA" w:rsidP="00EF0B71">
      <w:pPr>
        <w:spacing w:after="0" w:line="240" w:lineRule="auto"/>
        <w:jc w:val="center"/>
        <w:rPr>
          <w:rFonts w:cs="Times New Roman"/>
          <w:b/>
          <w:szCs w:val="24"/>
        </w:rPr>
      </w:pPr>
      <w:r w:rsidRPr="00064290">
        <w:rPr>
          <w:rFonts w:cs="Times New Roman"/>
          <w:b/>
          <w:szCs w:val="24"/>
        </w:rPr>
        <w:t xml:space="preserve">Professor of </w:t>
      </w:r>
      <w:r w:rsidR="00951CFC">
        <w:rPr>
          <w:rFonts w:cs="Times New Roman"/>
          <w:b/>
          <w:szCs w:val="24"/>
        </w:rPr>
        <w:t>Electrical &amp; Computer Engineering</w:t>
      </w:r>
    </w:p>
    <w:p w14:paraId="25616FCF" w14:textId="260B0DED" w:rsidR="00951CFC" w:rsidRPr="00064290" w:rsidRDefault="00951CFC" w:rsidP="00951CFC">
      <w:pPr>
        <w:spacing w:after="0" w:line="240" w:lineRule="auto"/>
        <w:jc w:val="center"/>
        <w:rPr>
          <w:rFonts w:cs="Times New Roman"/>
          <w:b/>
          <w:szCs w:val="24"/>
        </w:rPr>
      </w:pPr>
      <w:r>
        <w:rPr>
          <w:rFonts w:cs="Times New Roman"/>
          <w:b/>
          <w:szCs w:val="24"/>
        </w:rPr>
        <w:br w:type="page"/>
      </w:r>
    </w:p>
    <w:p w14:paraId="04CF1C80" w14:textId="77777777" w:rsidR="007D2908" w:rsidRDefault="007D2908" w:rsidP="007D2908">
      <w:pPr>
        <w:spacing w:after="0" w:line="240" w:lineRule="auto"/>
        <w:rPr>
          <w:rFonts w:cs="Times New Roman"/>
          <w:b/>
          <w:szCs w:val="24"/>
        </w:rPr>
      </w:pPr>
    </w:p>
    <w:p w14:paraId="1884FA6C" w14:textId="77777777" w:rsidR="000077BB" w:rsidRPr="00150733" w:rsidRDefault="002C2AA6" w:rsidP="001C14AD">
      <w:pPr>
        <w:pStyle w:val="Heading1"/>
      </w:pPr>
      <w:bookmarkStart w:id="0" w:name="_Toc387645848"/>
      <w:r w:rsidRPr="00150733">
        <w:t>ABSTRACT</w:t>
      </w:r>
      <w:bookmarkEnd w:id="0"/>
    </w:p>
    <w:p w14:paraId="384D013B" w14:textId="2FAC8512" w:rsidR="00563BCB" w:rsidRDefault="00563BCB" w:rsidP="00563BCB">
      <w:pPr>
        <w:spacing w:line="480" w:lineRule="auto"/>
        <w:ind w:firstLine="720"/>
        <w:jc w:val="both"/>
        <w:rPr>
          <w:rFonts w:asciiTheme="majorBidi" w:hAnsiTheme="majorBidi" w:cstheme="majorBidi"/>
          <w:sz w:val="22"/>
          <w:szCs w:val="20"/>
        </w:rPr>
      </w:pPr>
      <w:r w:rsidRPr="00105518">
        <w:rPr>
          <w:rFonts w:asciiTheme="majorBidi" w:hAnsiTheme="majorBidi" w:cstheme="majorBidi"/>
          <w:sz w:val="22"/>
          <w:szCs w:val="20"/>
        </w:rPr>
        <w:t>An electroencephalogram (EEG) indirectly measures brain activity by recording electrical activity along the scalp. EEG recordings are used by neurologists to diagnose any disorder that interrupts cortex functions. Commonly diagnosed abnormalities include epileptic events, seizures and strokes. Neurologists manually read and interpret EEGs, which is very time-consuming process due to complex nature of these signals. Diagnosing diseases using an EEG recording requires a detailed knowledge of the patient’s medical history, mental and physical state during the recording process so that abnormal variations in the signal are properly interpreted. Though automated systems have been developed for the past 30 years, the performance of such systems fails to meet clinical standards. The lack of a large amount of clinical data has been a major impediment to the development of such automated systems, preventing the application of a new generation of powerful statistical models.</w:t>
      </w:r>
      <w:r w:rsidR="00017194" w:rsidRPr="00105518">
        <w:rPr>
          <w:rFonts w:asciiTheme="majorBidi" w:hAnsiTheme="majorBidi" w:cstheme="majorBidi"/>
          <w:sz w:val="22"/>
          <w:szCs w:val="20"/>
        </w:rPr>
        <w:t xml:space="preserve"> </w:t>
      </w:r>
    </w:p>
    <w:p w14:paraId="2637D8CE" w14:textId="69289155" w:rsidR="00BC3A36" w:rsidRDefault="00BC3A36" w:rsidP="00563BCB">
      <w:pPr>
        <w:spacing w:line="480" w:lineRule="auto"/>
        <w:ind w:firstLine="720"/>
        <w:jc w:val="both"/>
        <w:rPr>
          <w:rFonts w:asciiTheme="majorBidi" w:hAnsiTheme="majorBidi" w:cstheme="majorBidi"/>
          <w:sz w:val="22"/>
          <w:szCs w:val="20"/>
        </w:rPr>
      </w:pPr>
      <w:r w:rsidRPr="00BC3A36">
        <w:rPr>
          <w:rFonts w:asciiTheme="majorBidi" w:hAnsiTheme="majorBidi" w:cstheme="majorBidi"/>
          <w:sz w:val="22"/>
          <w:szCs w:val="20"/>
        </w:rPr>
        <w:t>Hidden Markov models (HMMs) provide a simple and effective framework for modeling time-varying sequences and are used in a wide range of temporal pattern recognition applications. However, HMMs have not yet been applied to EEGs. The objective of this project is to optimize the features used in an HMM-based system. In this work, we show that a combination of traditional speech recognition features and some EEG specific features such as zero-crossing rate produced a 36% reduction in the false alarm rate on a seizure detection task based on the Children's Hospital of Boston (CHB-MIT) database</w:t>
      </w:r>
      <w:r>
        <w:rPr>
          <w:rFonts w:asciiTheme="majorBidi" w:hAnsiTheme="majorBidi" w:cstheme="majorBidi"/>
          <w:sz w:val="22"/>
          <w:szCs w:val="20"/>
        </w:rPr>
        <w:t>.</w:t>
      </w:r>
    </w:p>
    <w:p w14:paraId="767B8F06" w14:textId="1A0AE6CD" w:rsidR="00BC3A36" w:rsidRPr="00105518" w:rsidRDefault="00BC3A36" w:rsidP="00BC3A36">
      <w:pPr>
        <w:rPr>
          <w:rFonts w:asciiTheme="majorBidi" w:hAnsiTheme="majorBidi" w:cstheme="majorBidi"/>
          <w:sz w:val="22"/>
          <w:szCs w:val="20"/>
        </w:rPr>
      </w:pPr>
      <w:r>
        <w:rPr>
          <w:rFonts w:asciiTheme="majorBidi" w:hAnsiTheme="majorBidi" w:cstheme="majorBidi"/>
          <w:sz w:val="22"/>
          <w:szCs w:val="20"/>
        </w:rPr>
        <w:br w:type="page"/>
      </w:r>
    </w:p>
    <w:p w14:paraId="7BCB0558" w14:textId="36990644" w:rsidR="00753970" w:rsidRDefault="00753970" w:rsidP="009474D6">
      <w:pPr>
        <w:pStyle w:val="Heading1"/>
      </w:pPr>
      <w:bookmarkStart w:id="1" w:name="_Toc387645849"/>
      <w:r w:rsidRPr="00753970">
        <w:lastRenderedPageBreak/>
        <w:t>ACKNOWLEDGMENTS</w:t>
      </w:r>
      <w:bookmarkEnd w:id="1"/>
    </w:p>
    <w:p w14:paraId="3E0E36FA" w14:textId="657CBFCF" w:rsidR="007F2C9F" w:rsidRDefault="007F2C9F" w:rsidP="001E1958">
      <w:pPr>
        <w:spacing w:after="0" w:line="480" w:lineRule="auto"/>
        <w:ind w:firstLine="720"/>
        <w:jc w:val="both"/>
        <w:rPr>
          <w:rFonts w:cs="Times New Roman"/>
          <w:sz w:val="22"/>
        </w:rPr>
      </w:pPr>
      <w:r>
        <w:rPr>
          <w:rFonts w:cs="Times New Roman"/>
          <w:sz w:val="22"/>
        </w:rPr>
        <w:t xml:space="preserve">There are people to whom I owe a great debt of gratitude and without them I never would have been at this point. I would like thank my parents who have </w:t>
      </w:r>
      <w:r w:rsidR="009C7CF8">
        <w:rPr>
          <w:rFonts w:cs="Times New Roman"/>
          <w:sz w:val="22"/>
        </w:rPr>
        <w:t xml:space="preserve">been </w:t>
      </w:r>
      <w:r>
        <w:rPr>
          <w:rFonts w:cs="Times New Roman"/>
          <w:sz w:val="22"/>
        </w:rPr>
        <w:t>always</w:t>
      </w:r>
      <w:r w:rsidR="009C7CF8">
        <w:rPr>
          <w:rFonts w:cs="Times New Roman"/>
          <w:sz w:val="22"/>
        </w:rPr>
        <w:t xml:space="preserve"> supportive</w:t>
      </w:r>
      <w:r w:rsidR="00280015">
        <w:rPr>
          <w:rFonts w:cs="Times New Roman"/>
          <w:sz w:val="22"/>
        </w:rPr>
        <w:t>.</w:t>
      </w:r>
    </w:p>
    <w:p w14:paraId="63F0AEDE" w14:textId="6659BBA9" w:rsidR="00696F23" w:rsidRDefault="003D322D" w:rsidP="001E1958">
      <w:pPr>
        <w:spacing w:after="0" w:line="480" w:lineRule="auto"/>
        <w:ind w:firstLine="720"/>
        <w:jc w:val="both"/>
        <w:rPr>
          <w:rFonts w:cs="Times New Roman"/>
          <w:sz w:val="22"/>
        </w:rPr>
      </w:pPr>
      <w:r>
        <w:rPr>
          <w:rFonts w:cs="Times New Roman"/>
          <w:sz w:val="22"/>
        </w:rPr>
        <w:t xml:space="preserve">I would like to thank my advisor Dr. Picone for his never ending intellectual and emotional support. I was fortunate to have a chance to finish my graduate studies under his advisory and </w:t>
      </w:r>
      <w:r w:rsidR="00696F23">
        <w:rPr>
          <w:rFonts w:cs="Times New Roman"/>
          <w:sz w:val="22"/>
        </w:rPr>
        <w:t>use his guidance and teaching. He taught me things that needs years to be taught, I have learned from him many things beyond his profession.</w:t>
      </w:r>
      <w:r w:rsidR="00E7069F">
        <w:rPr>
          <w:rFonts w:cs="Times New Roman"/>
          <w:sz w:val="22"/>
        </w:rPr>
        <w:t xml:space="preserve"> </w:t>
      </w:r>
    </w:p>
    <w:p w14:paraId="7D00B093" w14:textId="7DD74C26" w:rsidR="009C7CF8" w:rsidRDefault="009C7CF8" w:rsidP="001E1958">
      <w:pPr>
        <w:spacing w:after="0" w:line="480" w:lineRule="auto"/>
        <w:ind w:firstLine="720"/>
        <w:jc w:val="both"/>
        <w:rPr>
          <w:rFonts w:cs="Times New Roman"/>
          <w:sz w:val="22"/>
        </w:rPr>
      </w:pPr>
      <w:r>
        <w:rPr>
          <w:rFonts w:cs="Times New Roman"/>
          <w:sz w:val="22"/>
        </w:rPr>
        <w:t>I would like appreciate Dr. Kiani encouraged me, navigate me, and support me.</w:t>
      </w:r>
    </w:p>
    <w:p w14:paraId="3C6335A2" w14:textId="04D0708A" w:rsidR="00265492" w:rsidRDefault="003D322D" w:rsidP="001E1958">
      <w:pPr>
        <w:spacing w:after="0" w:line="480" w:lineRule="auto"/>
        <w:ind w:firstLine="720"/>
        <w:jc w:val="both"/>
        <w:rPr>
          <w:rFonts w:cs="Times New Roman"/>
          <w:sz w:val="22"/>
        </w:rPr>
      </w:pPr>
      <w:r>
        <w:rPr>
          <w:rFonts w:cs="Times New Roman"/>
          <w:sz w:val="22"/>
        </w:rPr>
        <w:t>I also was fortunate to have a chanc</w:t>
      </w:r>
      <w:r w:rsidR="00E7069F">
        <w:rPr>
          <w:rFonts w:cs="Times New Roman"/>
          <w:sz w:val="22"/>
        </w:rPr>
        <w:t>e to work with ISIP members. I like to thank Amir Harati who helped me to progress in every aspects. He always navigated me and provided ideas.</w:t>
      </w:r>
      <w:r w:rsidR="000124BD">
        <w:rPr>
          <w:rFonts w:cs="Times New Roman"/>
          <w:sz w:val="22"/>
        </w:rPr>
        <w:t xml:space="preserve"> I feel I have taken</w:t>
      </w:r>
      <w:r w:rsidR="00691BAD">
        <w:rPr>
          <w:rFonts w:cs="Times New Roman"/>
          <w:sz w:val="22"/>
        </w:rPr>
        <w:t xml:space="preserve"> several steps forward and it is all because their supports and helps and I owe deeply each one.</w:t>
      </w:r>
    </w:p>
    <w:p w14:paraId="643C7CEA" w14:textId="03004FAD" w:rsidR="00753970" w:rsidRPr="007F2C9F" w:rsidRDefault="00753970" w:rsidP="007F2C9F">
      <w:pPr>
        <w:spacing w:after="0" w:line="480" w:lineRule="auto"/>
        <w:ind w:firstLine="720"/>
        <w:rPr>
          <w:rFonts w:cs="Times New Roman"/>
          <w:sz w:val="22"/>
        </w:rPr>
      </w:pPr>
    </w:p>
    <w:p w14:paraId="7F90F7BE" w14:textId="77777777" w:rsidR="00753970" w:rsidRDefault="00753970" w:rsidP="00753970">
      <w:pPr>
        <w:spacing w:after="0" w:line="480" w:lineRule="auto"/>
        <w:rPr>
          <w:rFonts w:cs="Times New Roman"/>
          <w:b/>
          <w:bCs/>
          <w:sz w:val="22"/>
        </w:rPr>
      </w:pPr>
    </w:p>
    <w:p w14:paraId="777D32F3" w14:textId="77777777" w:rsidR="00753970" w:rsidRDefault="00753970" w:rsidP="00753970">
      <w:pPr>
        <w:spacing w:after="0" w:line="480" w:lineRule="auto"/>
        <w:rPr>
          <w:rFonts w:cs="Times New Roman"/>
          <w:b/>
          <w:bCs/>
          <w:sz w:val="22"/>
        </w:rPr>
      </w:pPr>
    </w:p>
    <w:p w14:paraId="19188918" w14:textId="77777777" w:rsidR="00753970" w:rsidRPr="00753970" w:rsidRDefault="00753970" w:rsidP="00753970">
      <w:pPr>
        <w:spacing w:after="0" w:line="480" w:lineRule="auto"/>
        <w:rPr>
          <w:rFonts w:cs="Times New Roman"/>
          <w:b/>
          <w:bCs/>
          <w:sz w:val="22"/>
        </w:rPr>
      </w:pPr>
    </w:p>
    <w:p w14:paraId="64B8F0F0" w14:textId="26000513" w:rsidR="00563BCB" w:rsidRPr="00A54A69" w:rsidRDefault="00753970" w:rsidP="00753970">
      <w:pPr>
        <w:rPr>
          <w:rFonts w:cs="Times New Roman"/>
          <w:sz w:val="22"/>
        </w:rPr>
      </w:pPr>
      <w:r>
        <w:rPr>
          <w:rFonts w:cs="Times New Roman"/>
          <w:sz w:val="22"/>
        </w:rPr>
        <w:br w:type="page"/>
      </w:r>
    </w:p>
    <w:bookmarkStart w:id="2" w:name="_Toc387645850" w:displacedByCustomXml="next"/>
    <w:sdt>
      <w:sdtPr>
        <w:rPr>
          <w:rFonts w:eastAsiaTheme="minorHAnsi" w:cstheme="minorBidi"/>
          <w:b w:val="0"/>
          <w:bCs w:val="0"/>
          <w:color w:val="auto"/>
          <w:sz w:val="24"/>
          <w:szCs w:val="22"/>
          <w:lang w:bidi="ar-SA"/>
        </w:rPr>
        <w:id w:val="1039943858"/>
        <w:docPartObj>
          <w:docPartGallery w:val="Table of Contents"/>
          <w:docPartUnique/>
        </w:docPartObj>
      </w:sdtPr>
      <w:sdtEndPr>
        <w:rPr>
          <w:rFonts w:cs="Times New Roman"/>
          <w:sz w:val="22"/>
        </w:rPr>
      </w:sdtEndPr>
      <w:sdtContent>
        <w:p w14:paraId="57891FD0" w14:textId="77777777" w:rsidR="00024B04" w:rsidRPr="00A54A69" w:rsidRDefault="00913B5C" w:rsidP="00F03BC3">
          <w:pPr>
            <w:pStyle w:val="Heading1"/>
          </w:pPr>
          <w:r>
            <w:t>TABLE OF CONTENTS</w:t>
          </w:r>
          <w:bookmarkEnd w:id="2"/>
        </w:p>
        <w:p w14:paraId="42965584" w14:textId="77777777" w:rsidR="00024B04" w:rsidRPr="00A54A69" w:rsidRDefault="00024B04" w:rsidP="00D74173">
          <w:pPr>
            <w:pStyle w:val="TOC1"/>
            <w:tabs>
              <w:tab w:val="right" w:leader="dot" w:pos="9350"/>
            </w:tabs>
            <w:rPr>
              <w:rFonts w:cs="Times New Roman"/>
              <w:sz w:val="22"/>
            </w:rPr>
          </w:pPr>
        </w:p>
        <w:p w14:paraId="05279B96" w14:textId="77777777" w:rsidR="00A055B9" w:rsidRDefault="00CD3688">
          <w:pPr>
            <w:pStyle w:val="TOC1"/>
            <w:tabs>
              <w:tab w:val="right" w:leader="dot" w:pos="9350"/>
            </w:tabs>
            <w:rPr>
              <w:rFonts w:asciiTheme="minorHAnsi" w:eastAsiaTheme="minorEastAsia" w:hAnsiTheme="minorHAnsi"/>
              <w:noProof/>
              <w:sz w:val="22"/>
            </w:rPr>
          </w:pPr>
          <w:r w:rsidRPr="00A54A69">
            <w:rPr>
              <w:rFonts w:cs="Times New Roman"/>
              <w:sz w:val="22"/>
            </w:rPr>
            <w:fldChar w:fldCharType="begin"/>
          </w:r>
          <w:r w:rsidR="00024B04" w:rsidRPr="00A54A69">
            <w:rPr>
              <w:rFonts w:cs="Times New Roman"/>
              <w:sz w:val="22"/>
            </w:rPr>
            <w:instrText xml:space="preserve"> TOC \o "1-3" \h \z \u </w:instrText>
          </w:r>
          <w:r w:rsidRPr="00A54A69">
            <w:rPr>
              <w:rFonts w:cs="Times New Roman"/>
              <w:sz w:val="22"/>
            </w:rPr>
            <w:fldChar w:fldCharType="separate"/>
          </w:r>
          <w:hyperlink w:anchor="_Toc387645848" w:history="1">
            <w:r w:rsidR="00A055B9" w:rsidRPr="00EE513E">
              <w:rPr>
                <w:rStyle w:val="Hyperlink"/>
                <w:noProof/>
                <w:lang w:bidi="en-US"/>
              </w:rPr>
              <w:t>ABSTRACT</w:t>
            </w:r>
            <w:r w:rsidR="00A055B9">
              <w:rPr>
                <w:noProof/>
                <w:webHidden/>
              </w:rPr>
              <w:tab/>
            </w:r>
            <w:r w:rsidR="00A055B9">
              <w:rPr>
                <w:noProof/>
                <w:webHidden/>
              </w:rPr>
              <w:fldChar w:fldCharType="begin"/>
            </w:r>
            <w:r w:rsidR="00A055B9">
              <w:rPr>
                <w:noProof/>
                <w:webHidden/>
              </w:rPr>
              <w:instrText xml:space="preserve"> PAGEREF _Toc387645848 \h </w:instrText>
            </w:r>
            <w:r w:rsidR="00A055B9">
              <w:rPr>
                <w:noProof/>
                <w:webHidden/>
              </w:rPr>
            </w:r>
            <w:r w:rsidR="00A055B9">
              <w:rPr>
                <w:noProof/>
                <w:webHidden/>
              </w:rPr>
              <w:fldChar w:fldCharType="separate"/>
            </w:r>
            <w:r w:rsidR="00A055B9">
              <w:rPr>
                <w:noProof/>
                <w:webHidden/>
              </w:rPr>
              <w:t>ii</w:t>
            </w:r>
            <w:r w:rsidR="00A055B9">
              <w:rPr>
                <w:noProof/>
                <w:webHidden/>
              </w:rPr>
              <w:fldChar w:fldCharType="end"/>
            </w:r>
          </w:hyperlink>
        </w:p>
        <w:p w14:paraId="5B887B2B" w14:textId="77777777" w:rsidR="00A055B9" w:rsidRDefault="00A055B9">
          <w:pPr>
            <w:pStyle w:val="TOC1"/>
            <w:tabs>
              <w:tab w:val="right" w:leader="dot" w:pos="9350"/>
            </w:tabs>
            <w:rPr>
              <w:rFonts w:asciiTheme="minorHAnsi" w:eastAsiaTheme="minorEastAsia" w:hAnsiTheme="minorHAnsi"/>
              <w:noProof/>
              <w:sz w:val="22"/>
            </w:rPr>
          </w:pPr>
          <w:hyperlink w:anchor="_Toc387645849" w:history="1">
            <w:r w:rsidRPr="00EE513E">
              <w:rPr>
                <w:rStyle w:val="Hyperlink"/>
                <w:noProof/>
                <w:lang w:bidi="en-US"/>
              </w:rPr>
              <w:t>ACKNOWLEDGMENTS</w:t>
            </w:r>
            <w:r>
              <w:rPr>
                <w:noProof/>
                <w:webHidden/>
              </w:rPr>
              <w:tab/>
            </w:r>
            <w:r>
              <w:rPr>
                <w:noProof/>
                <w:webHidden/>
              </w:rPr>
              <w:fldChar w:fldCharType="begin"/>
            </w:r>
            <w:r>
              <w:rPr>
                <w:noProof/>
                <w:webHidden/>
              </w:rPr>
              <w:instrText xml:space="preserve"> PAGEREF _Toc387645849 \h </w:instrText>
            </w:r>
            <w:r>
              <w:rPr>
                <w:noProof/>
                <w:webHidden/>
              </w:rPr>
            </w:r>
            <w:r>
              <w:rPr>
                <w:noProof/>
                <w:webHidden/>
              </w:rPr>
              <w:fldChar w:fldCharType="separate"/>
            </w:r>
            <w:r>
              <w:rPr>
                <w:noProof/>
                <w:webHidden/>
              </w:rPr>
              <w:t>iii</w:t>
            </w:r>
            <w:r>
              <w:rPr>
                <w:noProof/>
                <w:webHidden/>
              </w:rPr>
              <w:fldChar w:fldCharType="end"/>
            </w:r>
          </w:hyperlink>
        </w:p>
        <w:p w14:paraId="1DEA0ADF" w14:textId="77777777" w:rsidR="00A055B9" w:rsidRDefault="00A055B9">
          <w:pPr>
            <w:pStyle w:val="TOC1"/>
            <w:tabs>
              <w:tab w:val="right" w:leader="dot" w:pos="9350"/>
            </w:tabs>
            <w:rPr>
              <w:rFonts w:asciiTheme="minorHAnsi" w:eastAsiaTheme="minorEastAsia" w:hAnsiTheme="minorHAnsi"/>
              <w:noProof/>
              <w:sz w:val="22"/>
            </w:rPr>
          </w:pPr>
          <w:hyperlink w:anchor="_Toc387645850" w:history="1">
            <w:r w:rsidRPr="00EE513E">
              <w:rPr>
                <w:rStyle w:val="Hyperlink"/>
                <w:noProof/>
                <w:lang w:bidi="en-US"/>
              </w:rPr>
              <w:t>TABLE OF CONTENTS</w:t>
            </w:r>
            <w:r>
              <w:rPr>
                <w:noProof/>
                <w:webHidden/>
              </w:rPr>
              <w:tab/>
            </w:r>
            <w:r>
              <w:rPr>
                <w:noProof/>
                <w:webHidden/>
              </w:rPr>
              <w:fldChar w:fldCharType="begin"/>
            </w:r>
            <w:r>
              <w:rPr>
                <w:noProof/>
                <w:webHidden/>
              </w:rPr>
              <w:instrText xml:space="preserve"> PAGEREF _Toc387645850 \h </w:instrText>
            </w:r>
            <w:r>
              <w:rPr>
                <w:noProof/>
                <w:webHidden/>
              </w:rPr>
            </w:r>
            <w:r>
              <w:rPr>
                <w:noProof/>
                <w:webHidden/>
              </w:rPr>
              <w:fldChar w:fldCharType="separate"/>
            </w:r>
            <w:r>
              <w:rPr>
                <w:noProof/>
                <w:webHidden/>
              </w:rPr>
              <w:t>iv</w:t>
            </w:r>
            <w:r>
              <w:rPr>
                <w:noProof/>
                <w:webHidden/>
              </w:rPr>
              <w:fldChar w:fldCharType="end"/>
            </w:r>
          </w:hyperlink>
        </w:p>
        <w:p w14:paraId="36AFD638" w14:textId="77777777" w:rsidR="00A055B9" w:rsidRDefault="00A055B9">
          <w:pPr>
            <w:pStyle w:val="TOC1"/>
            <w:tabs>
              <w:tab w:val="right" w:leader="dot" w:pos="9350"/>
            </w:tabs>
            <w:rPr>
              <w:rFonts w:asciiTheme="minorHAnsi" w:eastAsiaTheme="minorEastAsia" w:hAnsiTheme="minorHAnsi"/>
              <w:noProof/>
              <w:sz w:val="22"/>
            </w:rPr>
          </w:pPr>
          <w:hyperlink w:anchor="_Toc387645851" w:history="1">
            <w:r w:rsidRPr="00EE513E">
              <w:rPr>
                <w:rStyle w:val="Hyperlink"/>
                <w:noProof/>
                <w:lang w:bidi="en-US"/>
              </w:rPr>
              <w:t>LIST OF TABLES</w:t>
            </w:r>
            <w:r>
              <w:rPr>
                <w:noProof/>
                <w:webHidden/>
              </w:rPr>
              <w:tab/>
            </w:r>
            <w:r>
              <w:rPr>
                <w:noProof/>
                <w:webHidden/>
              </w:rPr>
              <w:fldChar w:fldCharType="begin"/>
            </w:r>
            <w:r>
              <w:rPr>
                <w:noProof/>
                <w:webHidden/>
              </w:rPr>
              <w:instrText xml:space="preserve"> PAGEREF _Toc387645851 \h </w:instrText>
            </w:r>
            <w:r>
              <w:rPr>
                <w:noProof/>
                <w:webHidden/>
              </w:rPr>
            </w:r>
            <w:r>
              <w:rPr>
                <w:noProof/>
                <w:webHidden/>
              </w:rPr>
              <w:fldChar w:fldCharType="separate"/>
            </w:r>
            <w:r>
              <w:rPr>
                <w:noProof/>
                <w:webHidden/>
              </w:rPr>
              <w:t>vi</w:t>
            </w:r>
            <w:r>
              <w:rPr>
                <w:noProof/>
                <w:webHidden/>
              </w:rPr>
              <w:fldChar w:fldCharType="end"/>
            </w:r>
          </w:hyperlink>
        </w:p>
        <w:p w14:paraId="12B9E795" w14:textId="77777777" w:rsidR="00A055B9" w:rsidRDefault="00A055B9">
          <w:pPr>
            <w:pStyle w:val="TOC1"/>
            <w:tabs>
              <w:tab w:val="right" w:leader="dot" w:pos="9350"/>
            </w:tabs>
            <w:rPr>
              <w:rFonts w:asciiTheme="minorHAnsi" w:eastAsiaTheme="minorEastAsia" w:hAnsiTheme="minorHAnsi"/>
              <w:noProof/>
              <w:sz w:val="22"/>
            </w:rPr>
          </w:pPr>
          <w:hyperlink w:anchor="_Toc387645852" w:history="1">
            <w:r w:rsidRPr="00EE513E">
              <w:rPr>
                <w:rStyle w:val="Hyperlink"/>
                <w:noProof/>
                <w:lang w:bidi="en-US"/>
              </w:rPr>
              <w:t>LIST OF FIGURES</w:t>
            </w:r>
            <w:r>
              <w:rPr>
                <w:noProof/>
                <w:webHidden/>
              </w:rPr>
              <w:tab/>
            </w:r>
            <w:r>
              <w:rPr>
                <w:noProof/>
                <w:webHidden/>
              </w:rPr>
              <w:fldChar w:fldCharType="begin"/>
            </w:r>
            <w:r>
              <w:rPr>
                <w:noProof/>
                <w:webHidden/>
              </w:rPr>
              <w:instrText xml:space="preserve"> PAGEREF _Toc387645852 \h </w:instrText>
            </w:r>
            <w:r>
              <w:rPr>
                <w:noProof/>
                <w:webHidden/>
              </w:rPr>
            </w:r>
            <w:r>
              <w:rPr>
                <w:noProof/>
                <w:webHidden/>
              </w:rPr>
              <w:fldChar w:fldCharType="separate"/>
            </w:r>
            <w:r>
              <w:rPr>
                <w:noProof/>
                <w:webHidden/>
              </w:rPr>
              <w:t>vii</w:t>
            </w:r>
            <w:r>
              <w:rPr>
                <w:noProof/>
                <w:webHidden/>
              </w:rPr>
              <w:fldChar w:fldCharType="end"/>
            </w:r>
          </w:hyperlink>
        </w:p>
        <w:p w14:paraId="00F5EC51" w14:textId="77777777" w:rsidR="00A055B9" w:rsidRDefault="00A055B9">
          <w:pPr>
            <w:pStyle w:val="TOC1"/>
            <w:tabs>
              <w:tab w:val="right" w:leader="dot" w:pos="9350"/>
            </w:tabs>
            <w:rPr>
              <w:rFonts w:asciiTheme="minorHAnsi" w:eastAsiaTheme="minorEastAsia" w:hAnsiTheme="minorHAnsi"/>
              <w:noProof/>
              <w:sz w:val="22"/>
            </w:rPr>
          </w:pPr>
          <w:hyperlink w:anchor="_Toc387645853" w:history="1">
            <w:r w:rsidRPr="00EE513E">
              <w:rPr>
                <w:rStyle w:val="Hyperlink"/>
                <w:noProof/>
                <w:lang w:bidi="en-US"/>
              </w:rPr>
              <w:t>CHAPTER 1  INTRODUCTION</w:t>
            </w:r>
            <w:r>
              <w:rPr>
                <w:noProof/>
                <w:webHidden/>
              </w:rPr>
              <w:tab/>
            </w:r>
            <w:r>
              <w:rPr>
                <w:noProof/>
                <w:webHidden/>
              </w:rPr>
              <w:fldChar w:fldCharType="begin"/>
            </w:r>
            <w:r>
              <w:rPr>
                <w:noProof/>
                <w:webHidden/>
              </w:rPr>
              <w:instrText xml:space="preserve"> PAGEREF _Toc387645853 \h </w:instrText>
            </w:r>
            <w:r>
              <w:rPr>
                <w:noProof/>
                <w:webHidden/>
              </w:rPr>
            </w:r>
            <w:r>
              <w:rPr>
                <w:noProof/>
                <w:webHidden/>
              </w:rPr>
              <w:fldChar w:fldCharType="separate"/>
            </w:r>
            <w:r>
              <w:rPr>
                <w:noProof/>
                <w:webHidden/>
              </w:rPr>
              <w:t>1</w:t>
            </w:r>
            <w:r>
              <w:rPr>
                <w:noProof/>
                <w:webHidden/>
              </w:rPr>
              <w:fldChar w:fldCharType="end"/>
            </w:r>
          </w:hyperlink>
        </w:p>
        <w:p w14:paraId="757780D7" w14:textId="77777777" w:rsidR="00A055B9" w:rsidRDefault="00A055B9">
          <w:pPr>
            <w:pStyle w:val="TOC2"/>
            <w:tabs>
              <w:tab w:val="left" w:pos="880"/>
              <w:tab w:val="right" w:leader="dot" w:pos="9350"/>
            </w:tabs>
            <w:rPr>
              <w:rFonts w:asciiTheme="minorHAnsi" w:eastAsiaTheme="minorEastAsia" w:hAnsiTheme="minorHAnsi"/>
              <w:noProof/>
              <w:sz w:val="22"/>
            </w:rPr>
          </w:pPr>
          <w:hyperlink w:anchor="_Toc387645854" w:history="1">
            <w:r w:rsidRPr="00EE513E">
              <w:rPr>
                <w:rStyle w:val="Hyperlink"/>
                <w:noProof/>
              </w:rPr>
              <w:t>1.1</w:t>
            </w:r>
            <w:r>
              <w:rPr>
                <w:rFonts w:asciiTheme="minorHAnsi" w:eastAsiaTheme="minorEastAsia" w:hAnsiTheme="minorHAnsi"/>
                <w:noProof/>
                <w:sz w:val="22"/>
              </w:rPr>
              <w:tab/>
            </w:r>
            <w:r w:rsidRPr="00EE513E">
              <w:rPr>
                <w:rStyle w:val="Hyperlink"/>
                <w:noProof/>
              </w:rPr>
              <w:t>Normal EEG</w:t>
            </w:r>
            <w:r>
              <w:rPr>
                <w:noProof/>
                <w:webHidden/>
              </w:rPr>
              <w:tab/>
            </w:r>
            <w:r>
              <w:rPr>
                <w:noProof/>
                <w:webHidden/>
              </w:rPr>
              <w:fldChar w:fldCharType="begin"/>
            </w:r>
            <w:r>
              <w:rPr>
                <w:noProof/>
                <w:webHidden/>
              </w:rPr>
              <w:instrText xml:space="preserve"> PAGEREF _Toc387645854 \h </w:instrText>
            </w:r>
            <w:r>
              <w:rPr>
                <w:noProof/>
                <w:webHidden/>
              </w:rPr>
            </w:r>
            <w:r>
              <w:rPr>
                <w:noProof/>
                <w:webHidden/>
              </w:rPr>
              <w:fldChar w:fldCharType="separate"/>
            </w:r>
            <w:r>
              <w:rPr>
                <w:noProof/>
                <w:webHidden/>
              </w:rPr>
              <w:t>2</w:t>
            </w:r>
            <w:r>
              <w:rPr>
                <w:noProof/>
                <w:webHidden/>
              </w:rPr>
              <w:fldChar w:fldCharType="end"/>
            </w:r>
          </w:hyperlink>
        </w:p>
        <w:p w14:paraId="0496B8C3" w14:textId="77777777" w:rsidR="00A055B9" w:rsidRDefault="00A055B9">
          <w:pPr>
            <w:pStyle w:val="TOC2"/>
            <w:tabs>
              <w:tab w:val="left" w:pos="880"/>
              <w:tab w:val="right" w:leader="dot" w:pos="9350"/>
            </w:tabs>
            <w:rPr>
              <w:rFonts w:asciiTheme="minorHAnsi" w:eastAsiaTheme="minorEastAsia" w:hAnsiTheme="minorHAnsi"/>
              <w:noProof/>
              <w:sz w:val="22"/>
            </w:rPr>
          </w:pPr>
          <w:hyperlink w:anchor="_Toc387645855" w:history="1">
            <w:r w:rsidRPr="00EE513E">
              <w:rPr>
                <w:rStyle w:val="Hyperlink"/>
                <w:noProof/>
              </w:rPr>
              <w:t>1.2</w:t>
            </w:r>
            <w:r>
              <w:rPr>
                <w:rFonts w:asciiTheme="minorHAnsi" w:eastAsiaTheme="minorEastAsia" w:hAnsiTheme="minorHAnsi"/>
                <w:noProof/>
                <w:sz w:val="22"/>
              </w:rPr>
              <w:tab/>
            </w:r>
            <w:r w:rsidRPr="00EE513E">
              <w:rPr>
                <w:rStyle w:val="Hyperlink"/>
                <w:noProof/>
              </w:rPr>
              <w:t>Abnormal EEG</w:t>
            </w:r>
            <w:r>
              <w:rPr>
                <w:noProof/>
                <w:webHidden/>
              </w:rPr>
              <w:tab/>
            </w:r>
            <w:r>
              <w:rPr>
                <w:noProof/>
                <w:webHidden/>
              </w:rPr>
              <w:fldChar w:fldCharType="begin"/>
            </w:r>
            <w:r>
              <w:rPr>
                <w:noProof/>
                <w:webHidden/>
              </w:rPr>
              <w:instrText xml:space="preserve"> PAGEREF _Toc387645855 \h </w:instrText>
            </w:r>
            <w:r>
              <w:rPr>
                <w:noProof/>
                <w:webHidden/>
              </w:rPr>
            </w:r>
            <w:r>
              <w:rPr>
                <w:noProof/>
                <w:webHidden/>
              </w:rPr>
              <w:fldChar w:fldCharType="separate"/>
            </w:r>
            <w:r>
              <w:rPr>
                <w:noProof/>
                <w:webHidden/>
              </w:rPr>
              <w:t>6</w:t>
            </w:r>
            <w:r>
              <w:rPr>
                <w:noProof/>
                <w:webHidden/>
              </w:rPr>
              <w:fldChar w:fldCharType="end"/>
            </w:r>
          </w:hyperlink>
        </w:p>
        <w:p w14:paraId="253ACB36" w14:textId="77777777" w:rsidR="00A055B9" w:rsidRDefault="00A055B9">
          <w:pPr>
            <w:pStyle w:val="TOC3"/>
            <w:tabs>
              <w:tab w:val="left" w:pos="1320"/>
              <w:tab w:val="right" w:leader="dot" w:pos="9350"/>
            </w:tabs>
            <w:rPr>
              <w:rFonts w:asciiTheme="minorHAnsi" w:eastAsiaTheme="minorEastAsia" w:hAnsiTheme="minorHAnsi"/>
              <w:noProof/>
              <w:sz w:val="22"/>
            </w:rPr>
          </w:pPr>
          <w:hyperlink w:anchor="_Toc387645856" w:history="1">
            <w:r w:rsidRPr="00EE513E">
              <w:rPr>
                <w:rStyle w:val="Hyperlink"/>
                <w:noProof/>
              </w:rPr>
              <w:t>1.2.1</w:t>
            </w:r>
            <w:r>
              <w:rPr>
                <w:rFonts w:asciiTheme="minorHAnsi" w:eastAsiaTheme="minorEastAsia" w:hAnsiTheme="minorHAnsi"/>
                <w:noProof/>
                <w:sz w:val="22"/>
              </w:rPr>
              <w:tab/>
            </w:r>
            <w:r w:rsidRPr="00EE513E">
              <w:rPr>
                <w:rStyle w:val="Hyperlink"/>
                <w:noProof/>
              </w:rPr>
              <w:t>Epileptiform Abnormalities</w:t>
            </w:r>
            <w:r>
              <w:rPr>
                <w:noProof/>
                <w:webHidden/>
              </w:rPr>
              <w:tab/>
            </w:r>
            <w:r>
              <w:rPr>
                <w:noProof/>
                <w:webHidden/>
              </w:rPr>
              <w:fldChar w:fldCharType="begin"/>
            </w:r>
            <w:r>
              <w:rPr>
                <w:noProof/>
                <w:webHidden/>
              </w:rPr>
              <w:instrText xml:space="preserve"> PAGEREF _Toc387645856 \h </w:instrText>
            </w:r>
            <w:r>
              <w:rPr>
                <w:noProof/>
                <w:webHidden/>
              </w:rPr>
            </w:r>
            <w:r>
              <w:rPr>
                <w:noProof/>
                <w:webHidden/>
              </w:rPr>
              <w:fldChar w:fldCharType="separate"/>
            </w:r>
            <w:r>
              <w:rPr>
                <w:noProof/>
                <w:webHidden/>
              </w:rPr>
              <w:t>7</w:t>
            </w:r>
            <w:r>
              <w:rPr>
                <w:noProof/>
                <w:webHidden/>
              </w:rPr>
              <w:fldChar w:fldCharType="end"/>
            </w:r>
          </w:hyperlink>
        </w:p>
        <w:p w14:paraId="5B929D33" w14:textId="77777777" w:rsidR="00A055B9" w:rsidRDefault="00A055B9">
          <w:pPr>
            <w:pStyle w:val="TOC2"/>
            <w:tabs>
              <w:tab w:val="left" w:pos="880"/>
              <w:tab w:val="right" w:leader="dot" w:pos="9350"/>
            </w:tabs>
            <w:rPr>
              <w:rFonts w:asciiTheme="minorHAnsi" w:eastAsiaTheme="minorEastAsia" w:hAnsiTheme="minorHAnsi"/>
              <w:noProof/>
              <w:sz w:val="22"/>
            </w:rPr>
          </w:pPr>
          <w:hyperlink w:anchor="_Toc387645857" w:history="1">
            <w:r w:rsidRPr="00EE513E">
              <w:rPr>
                <w:rStyle w:val="Hyperlink"/>
                <w:noProof/>
              </w:rPr>
              <w:t>1.3</w:t>
            </w:r>
            <w:r>
              <w:rPr>
                <w:rFonts w:asciiTheme="minorHAnsi" w:eastAsiaTheme="minorEastAsia" w:hAnsiTheme="minorHAnsi"/>
                <w:noProof/>
                <w:sz w:val="22"/>
              </w:rPr>
              <w:tab/>
            </w:r>
            <w:r w:rsidRPr="00EE513E">
              <w:rPr>
                <w:rStyle w:val="Hyperlink"/>
                <w:noProof/>
              </w:rPr>
              <w:t>Artifacts</w:t>
            </w:r>
            <w:r>
              <w:rPr>
                <w:noProof/>
                <w:webHidden/>
              </w:rPr>
              <w:tab/>
            </w:r>
            <w:r>
              <w:rPr>
                <w:noProof/>
                <w:webHidden/>
              </w:rPr>
              <w:fldChar w:fldCharType="begin"/>
            </w:r>
            <w:r>
              <w:rPr>
                <w:noProof/>
                <w:webHidden/>
              </w:rPr>
              <w:instrText xml:space="preserve"> PAGEREF _Toc387645857 \h </w:instrText>
            </w:r>
            <w:r>
              <w:rPr>
                <w:noProof/>
                <w:webHidden/>
              </w:rPr>
            </w:r>
            <w:r>
              <w:rPr>
                <w:noProof/>
                <w:webHidden/>
              </w:rPr>
              <w:fldChar w:fldCharType="separate"/>
            </w:r>
            <w:r>
              <w:rPr>
                <w:noProof/>
                <w:webHidden/>
              </w:rPr>
              <w:t>8</w:t>
            </w:r>
            <w:r>
              <w:rPr>
                <w:noProof/>
                <w:webHidden/>
              </w:rPr>
              <w:fldChar w:fldCharType="end"/>
            </w:r>
          </w:hyperlink>
        </w:p>
        <w:p w14:paraId="22A58B6A" w14:textId="77777777" w:rsidR="00A055B9" w:rsidRDefault="00A055B9">
          <w:pPr>
            <w:pStyle w:val="TOC2"/>
            <w:tabs>
              <w:tab w:val="left" w:pos="880"/>
              <w:tab w:val="right" w:leader="dot" w:pos="9350"/>
            </w:tabs>
            <w:rPr>
              <w:rFonts w:asciiTheme="minorHAnsi" w:eastAsiaTheme="minorEastAsia" w:hAnsiTheme="minorHAnsi"/>
              <w:noProof/>
              <w:sz w:val="22"/>
            </w:rPr>
          </w:pPr>
          <w:hyperlink w:anchor="_Toc387645858" w:history="1">
            <w:r w:rsidRPr="00EE513E">
              <w:rPr>
                <w:rStyle w:val="Hyperlink"/>
                <w:rFonts w:cs="Times New Roman"/>
                <w:noProof/>
              </w:rPr>
              <w:t>1.4</w:t>
            </w:r>
            <w:r>
              <w:rPr>
                <w:rFonts w:asciiTheme="minorHAnsi" w:eastAsiaTheme="minorEastAsia" w:hAnsiTheme="minorHAnsi"/>
                <w:noProof/>
                <w:sz w:val="22"/>
              </w:rPr>
              <w:tab/>
            </w:r>
            <w:r w:rsidRPr="00EE513E">
              <w:rPr>
                <w:rStyle w:val="Hyperlink"/>
                <w:rFonts w:cs="Times New Roman"/>
                <w:noProof/>
              </w:rPr>
              <w:t>The Overview</w:t>
            </w:r>
            <w:r>
              <w:rPr>
                <w:noProof/>
                <w:webHidden/>
              </w:rPr>
              <w:tab/>
            </w:r>
            <w:r>
              <w:rPr>
                <w:noProof/>
                <w:webHidden/>
              </w:rPr>
              <w:fldChar w:fldCharType="begin"/>
            </w:r>
            <w:r>
              <w:rPr>
                <w:noProof/>
                <w:webHidden/>
              </w:rPr>
              <w:instrText xml:space="preserve"> PAGEREF _Toc387645858 \h </w:instrText>
            </w:r>
            <w:r>
              <w:rPr>
                <w:noProof/>
                <w:webHidden/>
              </w:rPr>
            </w:r>
            <w:r>
              <w:rPr>
                <w:noProof/>
                <w:webHidden/>
              </w:rPr>
              <w:fldChar w:fldCharType="separate"/>
            </w:r>
            <w:r>
              <w:rPr>
                <w:noProof/>
                <w:webHidden/>
              </w:rPr>
              <w:t>10</w:t>
            </w:r>
            <w:r>
              <w:rPr>
                <w:noProof/>
                <w:webHidden/>
              </w:rPr>
              <w:fldChar w:fldCharType="end"/>
            </w:r>
          </w:hyperlink>
        </w:p>
        <w:p w14:paraId="43E22BD6" w14:textId="77777777" w:rsidR="00A055B9" w:rsidRDefault="00A055B9">
          <w:pPr>
            <w:pStyle w:val="TOC1"/>
            <w:tabs>
              <w:tab w:val="right" w:leader="dot" w:pos="9350"/>
            </w:tabs>
            <w:rPr>
              <w:rFonts w:asciiTheme="minorHAnsi" w:eastAsiaTheme="minorEastAsia" w:hAnsiTheme="minorHAnsi"/>
              <w:noProof/>
              <w:sz w:val="22"/>
            </w:rPr>
          </w:pPr>
          <w:hyperlink w:anchor="_Toc387645859" w:history="1">
            <w:r w:rsidRPr="00EE513E">
              <w:rPr>
                <w:rStyle w:val="Hyperlink"/>
                <w:noProof/>
                <w:lang w:bidi="en-US"/>
              </w:rPr>
              <w:t>CHAPTER 2 DATA COLLECTING</w:t>
            </w:r>
            <w:r>
              <w:rPr>
                <w:noProof/>
                <w:webHidden/>
              </w:rPr>
              <w:tab/>
            </w:r>
            <w:r>
              <w:rPr>
                <w:noProof/>
                <w:webHidden/>
              </w:rPr>
              <w:fldChar w:fldCharType="begin"/>
            </w:r>
            <w:r>
              <w:rPr>
                <w:noProof/>
                <w:webHidden/>
              </w:rPr>
              <w:instrText xml:space="preserve"> PAGEREF _Toc387645859 \h </w:instrText>
            </w:r>
            <w:r>
              <w:rPr>
                <w:noProof/>
                <w:webHidden/>
              </w:rPr>
            </w:r>
            <w:r>
              <w:rPr>
                <w:noProof/>
                <w:webHidden/>
              </w:rPr>
              <w:fldChar w:fldCharType="separate"/>
            </w:r>
            <w:r>
              <w:rPr>
                <w:noProof/>
                <w:webHidden/>
              </w:rPr>
              <w:t>11</w:t>
            </w:r>
            <w:r>
              <w:rPr>
                <w:noProof/>
                <w:webHidden/>
              </w:rPr>
              <w:fldChar w:fldCharType="end"/>
            </w:r>
          </w:hyperlink>
        </w:p>
        <w:p w14:paraId="56B891C6" w14:textId="77777777" w:rsidR="00A055B9" w:rsidRDefault="00A055B9">
          <w:pPr>
            <w:pStyle w:val="TOC2"/>
            <w:tabs>
              <w:tab w:val="left" w:pos="880"/>
              <w:tab w:val="right" w:leader="dot" w:pos="9350"/>
            </w:tabs>
            <w:rPr>
              <w:rFonts w:asciiTheme="minorHAnsi" w:eastAsiaTheme="minorEastAsia" w:hAnsiTheme="minorHAnsi"/>
              <w:noProof/>
              <w:sz w:val="22"/>
            </w:rPr>
          </w:pPr>
          <w:hyperlink w:anchor="_Toc387645861" w:history="1">
            <w:r w:rsidRPr="00EE513E">
              <w:rPr>
                <w:rStyle w:val="Hyperlink"/>
                <w:noProof/>
                <w:lang w:bidi="en-US"/>
              </w:rPr>
              <w:t>2.1</w:t>
            </w:r>
            <w:r>
              <w:rPr>
                <w:rFonts w:asciiTheme="minorHAnsi" w:eastAsiaTheme="minorEastAsia" w:hAnsiTheme="minorHAnsi"/>
                <w:noProof/>
                <w:sz w:val="22"/>
              </w:rPr>
              <w:tab/>
            </w:r>
            <w:r w:rsidRPr="00EE513E">
              <w:rPr>
                <w:rStyle w:val="Hyperlink"/>
                <w:noProof/>
                <w:lang w:bidi="en-US"/>
              </w:rPr>
              <w:t>Dataset</w:t>
            </w:r>
            <w:r>
              <w:rPr>
                <w:noProof/>
                <w:webHidden/>
              </w:rPr>
              <w:tab/>
            </w:r>
            <w:r>
              <w:rPr>
                <w:noProof/>
                <w:webHidden/>
              </w:rPr>
              <w:fldChar w:fldCharType="begin"/>
            </w:r>
            <w:r>
              <w:rPr>
                <w:noProof/>
                <w:webHidden/>
              </w:rPr>
              <w:instrText xml:space="preserve"> PAGEREF _Toc387645861 \h </w:instrText>
            </w:r>
            <w:r>
              <w:rPr>
                <w:noProof/>
                <w:webHidden/>
              </w:rPr>
            </w:r>
            <w:r>
              <w:rPr>
                <w:noProof/>
                <w:webHidden/>
              </w:rPr>
              <w:fldChar w:fldCharType="separate"/>
            </w:r>
            <w:r>
              <w:rPr>
                <w:noProof/>
                <w:webHidden/>
              </w:rPr>
              <w:t>11</w:t>
            </w:r>
            <w:r>
              <w:rPr>
                <w:noProof/>
                <w:webHidden/>
              </w:rPr>
              <w:fldChar w:fldCharType="end"/>
            </w:r>
          </w:hyperlink>
        </w:p>
        <w:p w14:paraId="01BD3B64" w14:textId="77777777" w:rsidR="00A055B9" w:rsidRDefault="00A055B9">
          <w:pPr>
            <w:pStyle w:val="TOC2"/>
            <w:tabs>
              <w:tab w:val="left" w:pos="880"/>
              <w:tab w:val="right" w:leader="dot" w:pos="9350"/>
            </w:tabs>
            <w:rPr>
              <w:rFonts w:asciiTheme="minorHAnsi" w:eastAsiaTheme="minorEastAsia" w:hAnsiTheme="minorHAnsi"/>
              <w:noProof/>
              <w:sz w:val="22"/>
            </w:rPr>
          </w:pPr>
          <w:hyperlink w:anchor="_Toc387645862" w:history="1">
            <w:r w:rsidRPr="00EE513E">
              <w:rPr>
                <w:rStyle w:val="Hyperlink"/>
                <w:noProof/>
                <w:lang w:bidi="en-US"/>
              </w:rPr>
              <w:t>2.2</w:t>
            </w:r>
            <w:r>
              <w:rPr>
                <w:rFonts w:asciiTheme="minorHAnsi" w:eastAsiaTheme="minorEastAsia" w:hAnsiTheme="minorHAnsi"/>
                <w:noProof/>
                <w:sz w:val="22"/>
              </w:rPr>
              <w:tab/>
            </w:r>
            <w:r w:rsidRPr="00EE513E">
              <w:rPr>
                <w:rStyle w:val="Hyperlink"/>
                <w:noProof/>
                <w:lang w:bidi="en-US"/>
              </w:rPr>
              <w:t>EDF Format</w:t>
            </w:r>
            <w:r>
              <w:rPr>
                <w:noProof/>
                <w:webHidden/>
              </w:rPr>
              <w:tab/>
            </w:r>
            <w:r>
              <w:rPr>
                <w:noProof/>
                <w:webHidden/>
              </w:rPr>
              <w:fldChar w:fldCharType="begin"/>
            </w:r>
            <w:r>
              <w:rPr>
                <w:noProof/>
                <w:webHidden/>
              </w:rPr>
              <w:instrText xml:space="preserve"> PAGEREF _Toc387645862 \h </w:instrText>
            </w:r>
            <w:r>
              <w:rPr>
                <w:noProof/>
                <w:webHidden/>
              </w:rPr>
            </w:r>
            <w:r>
              <w:rPr>
                <w:noProof/>
                <w:webHidden/>
              </w:rPr>
              <w:fldChar w:fldCharType="separate"/>
            </w:r>
            <w:r>
              <w:rPr>
                <w:noProof/>
                <w:webHidden/>
              </w:rPr>
              <w:t>11</w:t>
            </w:r>
            <w:r>
              <w:rPr>
                <w:noProof/>
                <w:webHidden/>
              </w:rPr>
              <w:fldChar w:fldCharType="end"/>
            </w:r>
          </w:hyperlink>
        </w:p>
        <w:p w14:paraId="539C125D" w14:textId="77777777" w:rsidR="00A055B9" w:rsidRDefault="00A055B9">
          <w:pPr>
            <w:pStyle w:val="TOC1"/>
            <w:tabs>
              <w:tab w:val="right" w:leader="dot" w:pos="9350"/>
            </w:tabs>
            <w:rPr>
              <w:rFonts w:asciiTheme="minorHAnsi" w:eastAsiaTheme="minorEastAsia" w:hAnsiTheme="minorHAnsi"/>
              <w:noProof/>
              <w:sz w:val="22"/>
            </w:rPr>
          </w:pPr>
          <w:hyperlink w:anchor="_Toc387645863" w:history="1">
            <w:r w:rsidRPr="00EE513E">
              <w:rPr>
                <w:rStyle w:val="Hyperlink"/>
                <w:noProof/>
                <w:lang w:bidi="en-US"/>
              </w:rPr>
              <w:t>CHAPTER 3 AUTOMATIC CLASSIFICATION</w:t>
            </w:r>
            <w:r>
              <w:rPr>
                <w:noProof/>
                <w:webHidden/>
              </w:rPr>
              <w:tab/>
            </w:r>
            <w:r>
              <w:rPr>
                <w:noProof/>
                <w:webHidden/>
              </w:rPr>
              <w:fldChar w:fldCharType="begin"/>
            </w:r>
            <w:r>
              <w:rPr>
                <w:noProof/>
                <w:webHidden/>
              </w:rPr>
              <w:instrText xml:space="preserve"> PAGEREF _Toc387645863 \h </w:instrText>
            </w:r>
            <w:r>
              <w:rPr>
                <w:noProof/>
                <w:webHidden/>
              </w:rPr>
            </w:r>
            <w:r>
              <w:rPr>
                <w:noProof/>
                <w:webHidden/>
              </w:rPr>
              <w:fldChar w:fldCharType="separate"/>
            </w:r>
            <w:r>
              <w:rPr>
                <w:noProof/>
                <w:webHidden/>
              </w:rPr>
              <w:t>13</w:t>
            </w:r>
            <w:r>
              <w:rPr>
                <w:noProof/>
                <w:webHidden/>
              </w:rPr>
              <w:fldChar w:fldCharType="end"/>
            </w:r>
          </w:hyperlink>
        </w:p>
        <w:p w14:paraId="25796BFB" w14:textId="77777777" w:rsidR="00A055B9" w:rsidRDefault="00A055B9">
          <w:pPr>
            <w:pStyle w:val="TOC2"/>
            <w:tabs>
              <w:tab w:val="left" w:pos="880"/>
              <w:tab w:val="right" w:leader="dot" w:pos="9350"/>
            </w:tabs>
            <w:rPr>
              <w:rFonts w:asciiTheme="minorHAnsi" w:eastAsiaTheme="minorEastAsia" w:hAnsiTheme="minorHAnsi"/>
              <w:noProof/>
              <w:sz w:val="22"/>
            </w:rPr>
          </w:pPr>
          <w:hyperlink w:anchor="_Toc387645865" w:history="1">
            <w:r w:rsidRPr="00EE513E">
              <w:rPr>
                <w:rStyle w:val="Hyperlink"/>
                <w:noProof/>
                <w:lang w:bidi="en-US"/>
              </w:rPr>
              <w:t>3.1</w:t>
            </w:r>
            <w:r>
              <w:rPr>
                <w:rFonts w:asciiTheme="minorHAnsi" w:eastAsiaTheme="minorEastAsia" w:hAnsiTheme="minorHAnsi"/>
                <w:noProof/>
                <w:sz w:val="22"/>
              </w:rPr>
              <w:tab/>
            </w:r>
            <w:r w:rsidRPr="00EE513E">
              <w:rPr>
                <w:rStyle w:val="Hyperlink"/>
                <w:noProof/>
                <w:lang w:bidi="en-US"/>
              </w:rPr>
              <w:t>Baseline System</w:t>
            </w:r>
            <w:r>
              <w:rPr>
                <w:noProof/>
                <w:webHidden/>
              </w:rPr>
              <w:tab/>
            </w:r>
            <w:r>
              <w:rPr>
                <w:noProof/>
                <w:webHidden/>
              </w:rPr>
              <w:fldChar w:fldCharType="begin"/>
            </w:r>
            <w:r>
              <w:rPr>
                <w:noProof/>
                <w:webHidden/>
              </w:rPr>
              <w:instrText xml:space="preserve"> PAGEREF _Toc387645865 \h </w:instrText>
            </w:r>
            <w:r>
              <w:rPr>
                <w:noProof/>
                <w:webHidden/>
              </w:rPr>
            </w:r>
            <w:r>
              <w:rPr>
                <w:noProof/>
                <w:webHidden/>
              </w:rPr>
              <w:fldChar w:fldCharType="separate"/>
            </w:r>
            <w:r>
              <w:rPr>
                <w:noProof/>
                <w:webHidden/>
              </w:rPr>
              <w:t>13</w:t>
            </w:r>
            <w:r>
              <w:rPr>
                <w:noProof/>
                <w:webHidden/>
              </w:rPr>
              <w:fldChar w:fldCharType="end"/>
            </w:r>
          </w:hyperlink>
        </w:p>
        <w:p w14:paraId="3E303FC5" w14:textId="77777777" w:rsidR="00A055B9" w:rsidRDefault="00A055B9">
          <w:pPr>
            <w:pStyle w:val="TOC2"/>
            <w:tabs>
              <w:tab w:val="left" w:pos="880"/>
              <w:tab w:val="right" w:leader="dot" w:pos="9350"/>
            </w:tabs>
            <w:rPr>
              <w:rFonts w:asciiTheme="minorHAnsi" w:eastAsiaTheme="minorEastAsia" w:hAnsiTheme="minorHAnsi"/>
              <w:noProof/>
              <w:sz w:val="22"/>
            </w:rPr>
          </w:pPr>
          <w:hyperlink w:anchor="_Toc387645866" w:history="1">
            <w:r w:rsidRPr="00EE513E">
              <w:rPr>
                <w:rStyle w:val="Hyperlink"/>
                <w:noProof/>
                <w:lang w:bidi="en-US"/>
              </w:rPr>
              <w:t>3.2</w:t>
            </w:r>
            <w:r>
              <w:rPr>
                <w:rFonts w:asciiTheme="minorHAnsi" w:eastAsiaTheme="minorEastAsia" w:hAnsiTheme="minorHAnsi"/>
                <w:noProof/>
                <w:sz w:val="22"/>
              </w:rPr>
              <w:tab/>
            </w:r>
            <w:r w:rsidRPr="00EE513E">
              <w:rPr>
                <w:rStyle w:val="Hyperlink"/>
                <w:noProof/>
                <w:lang w:bidi="en-US"/>
              </w:rPr>
              <w:t>Appended Features</w:t>
            </w:r>
            <w:r>
              <w:rPr>
                <w:noProof/>
                <w:webHidden/>
              </w:rPr>
              <w:tab/>
            </w:r>
            <w:r>
              <w:rPr>
                <w:noProof/>
                <w:webHidden/>
              </w:rPr>
              <w:fldChar w:fldCharType="begin"/>
            </w:r>
            <w:r>
              <w:rPr>
                <w:noProof/>
                <w:webHidden/>
              </w:rPr>
              <w:instrText xml:space="preserve"> PAGEREF _Toc387645866 \h </w:instrText>
            </w:r>
            <w:r>
              <w:rPr>
                <w:noProof/>
                <w:webHidden/>
              </w:rPr>
            </w:r>
            <w:r>
              <w:rPr>
                <w:noProof/>
                <w:webHidden/>
              </w:rPr>
              <w:fldChar w:fldCharType="separate"/>
            </w:r>
            <w:r>
              <w:rPr>
                <w:noProof/>
                <w:webHidden/>
              </w:rPr>
              <w:t>15</w:t>
            </w:r>
            <w:r>
              <w:rPr>
                <w:noProof/>
                <w:webHidden/>
              </w:rPr>
              <w:fldChar w:fldCharType="end"/>
            </w:r>
          </w:hyperlink>
        </w:p>
        <w:p w14:paraId="5C0B3C43" w14:textId="77777777" w:rsidR="00A055B9" w:rsidRDefault="00A055B9">
          <w:pPr>
            <w:pStyle w:val="TOC3"/>
            <w:tabs>
              <w:tab w:val="left" w:pos="1320"/>
              <w:tab w:val="right" w:leader="dot" w:pos="9350"/>
            </w:tabs>
            <w:rPr>
              <w:rFonts w:asciiTheme="minorHAnsi" w:eastAsiaTheme="minorEastAsia" w:hAnsiTheme="minorHAnsi"/>
              <w:noProof/>
              <w:sz w:val="22"/>
            </w:rPr>
          </w:pPr>
          <w:hyperlink w:anchor="_Toc387645867" w:history="1">
            <w:r w:rsidRPr="00EE513E">
              <w:rPr>
                <w:rStyle w:val="Hyperlink"/>
                <w:noProof/>
                <w:lang w:bidi="en-US"/>
              </w:rPr>
              <w:t>3.2.1</w:t>
            </w:r>
            <w:r>
              <w:rPr>
                <w:rFonts w:asciiTheme="minorHAnsi" w:eastAsiaTheme="minorEastAsia" w:hAnsiTheme="minorHAnsi"/>
                <w:noProof/>
                <w:sz w:val="22"/>
              </w:rPr>
              <w:tab/>
            </w:r>
            <w:r w:rsidRPr="00EE513E">
              <w:rPr>
                <w:rStyle w:val="Hyperlink"/>
                <w:noProof/>
                <w:lang w:bidi="en-US"/>
              </w:rPr>
              <w:t>Temporal Features</w:t>
            </w:r>
            <w:r>
              <w:rPr>
                <w:noProof/>
                <w:webHidden/>
              </w:rPr>
              <w:tab/>
            </w:r>
            <w:r>
              <w:rPr>
                <w:noProof/>
                <w:webHidden/>
              </w:rPr>
              <w:fldChar w:fldCharType="begin"/>
            </w:r>
            <w:r>
              <w:rPr>
                <w:noProof/>
                <w:webHidden/>
              </w:rPr>
              <w:instrText xml:space="preserve"> PAGEREF _Toc387645867 \h </w:instrText>
            </w:r>
            <w:r>
              <w:rPr>
                <w:noProof/>
                <w:webHidden/>
              </w:rPr>
            </w:r>
            <w:r>
              <w:rPr>
                <w:noProof/>
                <w:webHidden/>
              </w:rPr>
              <w:fldChar w:fldCharType="separate"/>
            </w:r>
            <w:r>
              <w:rPr>
                <w:noProof/>
                <w:webHidden/>
              </w:rPr>
              <w:t>15</w:t>
            </w:r>
            <w:r>
              <w:rPr>
                <w:noProof/>
                <w:webHidden/>
              </w:rPr>
              <w:fldChar w:fldCharType="end"/>
            </w:r>
          </w:hyperlink>
        </w:p>
        <w:p w14:paraId="3613AC0F" w14:textId="77777777" w:rsidR="00A055B9" w:rsidRDefault="00A055B9">
          <w:pPr>
            <w:pStyle w:val="TOC3"/>
            <w:tabs>
              <w:tab w:val="right" w:leader="dot" w:pos="9350"/>
            </w:tabs>
            <w:rPr>
              <w:rFonts w:asciiTheme="minorHAnsi" w:eastAsiaTheme="minorEastAsia" w:hAnsiTheme="minorHAnsi"/>
              <w:noProof/>
              <w:sz w:val="22"/>
            </w:rPr>
          </w:pPr>
          <w:hyperlink w:anchor="_Toc387645868" w:history="1">
            <w:r w:rsidRPr="00EE513E">
              <w:rPr>
                <w:rStyle w:val="Hyperlink"/>
                <w:noProof/>
                <w:lang w:bidi="en-US"/>
              </w:rPr>
              <w:t>Zero-Crossing</w:t>
            </w:r>
            <w:r>
              <w:rPr>
                <w:noProof/>
                <w:webHidden/>
              </w:rPr>
              <w:tab/>
            </w:r>
            <w:r>
              <w:rPr>
                <w:noProof/>
                <w:webHidden/>
              </w:rPr>
              <w:fldChar w:fldCharType="begin"/>
            </w:r>
            <w:r>
              <w:rPr>
                <w:noProof/>
                <w:webHidden/>
              </w:rPr>
              <w:instrText xml:space="preserve"> PAGEREF _Toc387645868 \h </w:instrText>
            </w:r>
            <w:r>
              <w:rPr>
                <w:noProof/>
                <w:webHidden/>
              </w:rPr>
            </w:r>
            <w:r>
              <w:rPr>
                <w:noProof/>
                <w:webHidden/>
              </w:rPr>
              <w:fldChar w:fldCharType="separate"/>
            </w:r>
            <w:r>
              <w:rPr>
                <w:noProof/>
                <w:webHidden/>
              </w:rPr>
              <w:t>15</w:t>
            </w:r>
            <w:r>
              <w:rPr>
                <w:noProof/>
                <w:webHidden/>
              </w:rPr>
              <w:fldChar w:fldCharType="end"/>
            </w:r>
          </w:hyperlink>
        </w:p>
        <w:p w14:paraId="2BBC8D7F" w14:textId="77777777" w:rsidR="00A055B9" w:rsidRDefault="00A055B9">
          <w:pPr>
            <w:pStyle w:val="TOC3"/>
            <w:tabs>
              <w:tab w:val="right" w:leader="dot" w:pos="9350"/>
            </w:tabs>
            <w:rPr>
              <w:rFonts w:asciiTheme="minorHAnsi" w:eastAsiaTheme="minorEastAsia" w:hAnsiTheme="minorHAnsi"/>
              <w:noProof/>
              <w:sz w:val="22"/>
            </w:rPr>
          </w:pPr>
          <w:hyperlink w:anchor="_Toc387645869" w:history="1">
            <w:r w:rsidRPr="00EE513E">
              <w:rPr>
                <w:rStyle w:val="Hyperlink"/>
                <w:noProof/>
              </w:rPr>
              <w:t>Kurtosis</w:t>
            </w:r>
            <w:r>
              <w:rPr>
                <w:noProof/>
                <w:webHidden/>
              </w:rPr>
              <w:tab/>
            </w:r>
            <w:r>
              <w:rPr>
                <w:noProof/>
                <w:webHidden/>
              </w:rPr>
              <w:fldChar w:fldCharType="begin"/>
            </w:r>
            <w:r>
              <w:rPr>
                <w:noProof/>
                <w:webHidden/>
              </w:rPr>
              <w:instrText xml:space="preserve"> PAGEREF _Toc387645869 \h </w:instrText>
            </w:r>
            <w:r>
              <w:rPr>
                <w:noProof/>
                <w:webHidden/>
              </w:rPr>
            </w:r>
            <w:r>
              <w:rPr>
                <w:noProof/>
                <w:webHidden/>
              </w:rPr>
              <w:fldChar w:fldCharType="separate"/>
            </w:r>
            <w:r>
              <w:rPr>
                <w:noProof/>
                <w:webHidden/>
              </w:rPr>
              <w:t>16</w:t>
            </w:r>
            <w:r>
              <w:rPr>
                <w:noProof/>
                <w:webHidden/>
              </w:rPr>
              <w:fldChar w:fldCharType="end"/>
            </w:r>
          </w:hyperlink>
        </w:p>
        <w:p w14:paraId="7B8D1700" w14:textId="77777777" w:rsidR="00A055B9" w:rsidRDefault="00A055B9">
          <w:pPr>
            <w:pStyle w:val="TOC3"/>
            <w:tabs>
              <w:tab w:val="right" w:leader="dot" w:pos="9350"/>
            </w:tabs>
            <w:rPr>
              <w:rFonts w:asciiTheme="minorHAnsi" w:eastAsiaTheme="minorEastAsia" w:hAnsiTheme="minorHAnsi"/>
              <w:noProof/>
              <w:sz w:val="22"/>
            </w:rPr>
          </w:pPr>
          <w:hyperlink w:anchor="_Toc387645870" w:history="1">
            <w:r w:rsidRPr="00EE513E">
              <w:rPr>
                <w:rStyle w:val="Hyperlink"/>
                <w:noProof/>
              </w:rPr>
              <w:t>Average Peak, Average Valley</w:t>
            </w:r>
            <w:r>
              <w:rPr>
                <w:noProof/>
                <w:webHidden/>
              </w:rPr>
              <w:tab/>
            </w:r>
            <w:r>
              <w:rPr>
                <w:noProof/>
                <w:webHidden/>
              </w:rPr>
              <w:fldChar w:fldCharType="begin"/>
            </w:r>
            <w:r>
              <w:rPr>
                <w:noProof/>
                <w:webHidden/>
              </w:rPr>
              <w:instrText xml:space="preserve"> PAGEREF _Toc387645870 \h </w:instrText>
            </w:r>
            <w:r>
              <w:rPr>
                <w:noProof/>
                <w:webHidden/>
              </w:rPr>
            </w:r>
            <w:r>
              <w:rPr>
                <w:noProof/>
                <w:webHidden/>
              </w:rPr>
              <w:fldChar w:fldCharType="separate"/>
            </w:r>
            <w:r>
              <w:rPr>
                <w:noProof/>
                <w:webHidden/>
              </w:rPr>
              <w:t>16</w:t>
            </w:r>
            <w:r>
              <w:rPr>
                <w:noProof/>
                <w:webHidden/>
              </w:rPr>
              <w:fldChar w:fldCharType="end"/>
            </w:r>
          </w:hyperlink>
        </w:p>
        <w:p w14:paraId="6EB86158" w14:textId="77777777" w:rsidR="00A055B9" w:rsidRDefault="00A055B9">
          <w:pPr>
            <w:pStyle w:val="TOC3"/>
            <w:tabs>
              <w:tab w:val="left" w:pos="1320"/>
              <w:tab w:val="right" w:leader="dot" w:pos="9350"/>
            </w:tabs>
            <w:rPr>
              <w:rFonts w:asciiTheme="minorHAnsi" w:eastAsiaTheme="minorEastAsia" w:hAnsiTheme="minorHAnsi"/>
              <w:noProof/>
              <w:sz w:val="22"/>
            </w:rPr>
          </w:pPr>
          <w:hyperlink w:anchor="_Toc387645871" w:history="1">
            <w:r w:rsidRPr="00EE513E">
              <w:rPr>
                <w:rStyle w:val="Hyperlink"/>
                <w:noProof/>
                <w:lang w:bidi="en-US"/>
              </w:rPr>
              <w:t>3.2.2</w:t>
            </w:r>
            <w:r>
              <w:rPr>
                <w:rFonts w:asciiTheme="minorHAnsi" w:eastAsiaTheme="minorEastAsia" w:hAnsiTheme="minorHAnsi"/>
                <w:noProof/>
                <w:sz w:val="22"/>
              </w:rPr>
              <w:tab/>
            </w:r>
            <w:r w:rsidRPr="00EE513E">
              <w:rPr>
                <w:rStyle w:val="Hyperlink"/>
                <w:noProof/>
                <w:lang w:bidi="en-US"/>
              </w:rPr>
              <w:t>Frequency Domain Features</w:t>
            </w:r>
            <w:r>
              <w:rPr>
                <w:noProof/>
                <w:webHidden/>
              </w:rPr>
              <w:tab/>
            </w:r>
            <w:r>
              <w:rPr>
                <w:noProof/>
                <w:webHidden/>
              </w:rPr>
              <w:fldChar w:fldCharType="begin"/>
            </w:r>
            <w:r>
              <w:rPr>
                <w:noProof/>
                <w:webHidden/>
              </w:rPr>
              <w:instrText xml:space="preserve"> PAGEREF _Toc387645871 \h </w:instrText>
            </w:r>
            <w:r>
              <w:rPr>
                <w:noProof/>
                <w:webHidden/>
              </w:rPr>
            </w:r>
            <w:r>
              <w:rPr>
                <w:noProof/>
                <w:webHidden/>
              </w:rPr>
              <w:fldChar w:fldCharType="separate"/>
            </w:r>
            <w:r>
              <w:rPr>
                <w:noProof/>
                <w:webHidden/>
              </w:rPr>
              <w:t>17</w:t>
            </w:r>
            <w:r>
              <w:rPr>
                <w:noProof/>
                <w:webHidden/>
              </w:rPr>
              <w:fldChar w:fldCharType="end"/>
            </w:r>
          </w:hyperlink>
        </w:p>
        <w:p w14:paraId="327B6109" w14:textId="77777777" w:rsidR="00A055B9" w:rsidRDefault="00A055B9">
          <w:pPr>
            <w:pStyle w:val="TOC3"/>
            <w:tabs>
              <w:tab w:val="right" w:leader="dot" w:pos="9350"/>
            </w:tabs>
            <w:rPr>
              <w:rFonts w:asciiTheme="minorHAnsi" w:eastAsiaTheme="minorEastAsia" w:hAnsiTheme="minorHAnsi"/>
              <w:noProof/>
              <w:sz w:val="22"/>
            </w:rPr>
          </w:pPr>
          <w:hyperlink w:anchor="_Toc387645872" w:history="1">
            <w:r w:rsidRPr="00EE513E">
              <w:rPr>
                <w:rStyle w:val="Hyperlink"/>
                <w:noProof/>
              </w:rPr>
              <w:t>Wavelet Transform</w:t>
            </w:r>
            <w:r>
              <w:rPr>
                <w:noProof/>
                <w:webHidden/>
              </w:rPr>
              <w:tab/>
            </w:r>
            <w:r>
              <w:rPr>
                <w:noProof/>
                <w:webHidden/>
              </w:rPr>
              <w:fldChar w:fldCharType="begin"/>
            </w:r>
            <w:r>
              <w:rPr>
                <w:noProof/>
                <w:webHidden/>
              </w:rPr>
              <w:instrText xml:space="preserve"> PAGEREF _Toc387645872 \h </w:instrText>
            </w:r>
            <w:r>
              <w:rPr>
                <w:noProof/>
                <w:webHidden/>
              </w:rPr>
            </w:r>
            <w:r>
              <w:rPr>
                <w:noProof/>
                <w:webHidden/>
              </w:rPr>
              <w:fldChar w:fldCharType="separate"/>
            </w:r>
            <w:r>
              <w:rPr>
                <w:noProof/>
                <w:webHidden/>
              </w:rPr>
              <w:t>17</w:t>
            </w:r>
            <w:r>
              <w:rPr>
                <w:noProof/>
                <w:webHidden/>
              </w:rPr>
              <w:fldChar w:fldCharType="end"/>
            </w:r>
          </w:hyperlink>
        </w:p>
        <w:p w14:paraId="424657AF" w14:textId="77777777" w:rsidR="00A055B9" w:rsidRDefault="00A055B9">
          <w:pPr>
            <w:pStyle w:val="TOC3"/>
            <w:tabs>
              <w:tab w:val="right" w:leader="dot" w:pos="9350"/>
            </w:tabs>
            <w:rPr>
              <w:rFonts w:asciiTheme="minorHAnsi" w:eastAsiaTheme="minorEastAsia" w:hAnsiTheme="minorHAnsi"/>
              <w:noProof/>
              <w:sz w:val="22"/>
            </w:rPr>
          </w:pPr>
          <w:hyperlink w:anchor="_Toc387645873" w:history="1">
            <w:r w:rsidRPr="00EE513E">
              <w:rPr>
                <w:rStyle w:val="Hyperlink"/>
                <w:noProof/>
              </w:rPr>
              <w:t>Daubechies Wavelet</w:t>
            </w:r>
            <w:r>
              <w:rPr>
                <w:noProof/>
                <w:webHidden/>
              </w:rPr>
              <w:tab/>
            </w:r>
            <w:r>
              <w:rPr>
                <w:noProof/>
                <w:webHidden/>
              </w:rPr>
              <w:fldChar w:fldCharType="begin"/>
            </w:r>
            <w:r>
              <w:rPr>
                <w:noProof/>
                <w:webHidden/>
              </w:rPr>
              <w:instrText xml:space="preserve"> PAGEREF _Toc387645873 \h </w:instrText>
            </w:r>
            <w:r>
              <w:rPr>
                <w:noProof/>
                <w:webHidden/>
              </w:rPr>
            </w:r>
            <w:r>
              <w:rPr>
                <w:noProof/>
                <w:webHidden/>
              </w:rPr>
              <w:fldChar w:fldCharType="separate"/>
            </w:r>
            <w:r>
              <w:rPr>
                <w:noProof/>
                <w:webHidden/>
              </w:rPr>
              <w:t>17</w:t>
            </w:r>
            <w:r>
              <w:rPr>
                <w:noProof/>
                <w:webHidden/>
              </w:rPr>
              <w:fldChar w:fldCharType="end"/>
            </w:r>
          </w:hyperlink>
        </w:p>
        <w:p w14:paraId="1F9E9E02" w14:textId="77777777" w:rsidR="00A055B9" w:rsidRDefault="00A055B9">
          <w:pPr>
            <w:pStyle w:val="TOC3"/>
            <w:tabs>
              <w:tab w:val="right" w:leader="dot" w:pos="9350"/>
            </w:tabs>
            <w:rPr>
              <w:rFonts w:asciiTheme="minorHAnsi" w:eastAsiaTheme="minorEastAsia" w:hAnsiTheme="minorHAnsi"/>
              <w:noProof/>
              <w:sz w:val="22"/>
            </w:rPr>
          </w:pPr>
          <w:hyperlink w:anchor="_Toc387645874" w:history="1">
            <w:r w:rsidRPr="00EE513E">
              <w:rPr>
                <w:rStyle w:val="Hyperlink"/>
                <w:noProof/>
              </w:rPr>
              <w:t>Wavelet Energy</w:t>
            </w:r>
            <w:r>
              <w:rPr>
                <w:noProof/>
                <w:webHidden/>
              </w:rPr>
              <w:tab/>
            </w:r>
            <w:r>
              <w:rPr>
                <w:noProof/>
                <w:webHidden/>
              </w:rPr>
              <w:fldChar w:fldCharType="begin"/>
            </w:r>
            <w:r>
              <w:rPr>
                <w:noProof/>
                <w:webHidden/>
              </w:rPr>
              <w:instrText xml:space="preserve"> PAGEREF _Toc387645874 \h </w:instrText>
            </w:r>
            <w:r>
              <w:rPr>
                <w:noProof/>
                <w:webHidden/>
              </w:rPr>
            </w:r>
            <w:r>
              <w:rPr>
                <w:noProof/>
                <w:webHidden/>
              </w:rPr>
              <w:fldChar w:fldCharType="separate"/>
            </w:r>
            <w:r>
              <w:rPr>
                <w:noProof/>
                <w:webHidden/>
              </w:rPr>
              <w:t>18</w:t>
            </w:r>
            <w:r>
              <w:rPr>
                <w:noProof/>
                <w:webHidden/>
              </w:rPr>
              <w:fldChar w:fldCharType="end"/>
            </w:r>
          </w:hyperlink>
        </w:p>
        <w:p w14:paraId="23206681" w14:textId="77777777" w:rsidR="00A055B9" w:rsidRDefault="00A055B9">
          <w:pPr>
            <w:pStyle w:val="TOC3"/>
            <w:tabs>
              <w:tab w:val="left" w:pos="1320"/>
              <w:tab w:val="right" w:leader="dot" w:pos="9350"/>
            </w:tabs>
            <w:rPr>
              <w:rFonts w:asciiTheme="minorHAnsi" w:eastAsiaTheme="minorEastAsia" w:hAnsiTheme="minorHAnsi"/>
              <w:noProof/>
              <w:sz w:val="22"/>
            </w:rPr>
          </w:pPr>
          <w:hyperlink w:anchor="_Toc387645875" w:history="1">
            <w:r w:rsidRPr="00EE513E">
              <w:rPr>
                <w:rStyle w:val="Hyperlink"/>
                <w:noProof/>
                <w:lang w:bidi="en-US"/>
              </w:rPr>
              <w:t>3.2.3</w:t>
            </w:r>
            <w:r>
              <w:rPr>
                <w:rFonts w:asciiTheme="minorHAnsi" w:eastAsiaTheme="minorEastAsia" w:hAnsiTheme="minorHAnsi"/>
                <w:noProof/>
                <w:sz w:val="22"/>
              </w:rPr>
              <w:tab/>
            </w:r>
            <w:r w:rsidRPr="00EE513E">
              <w:rPr>
                <w:rStyle w:val="Hyperlink"/>
                <w:noProof/>
                <w:lang w:bidi="en-US"/>
              </w:rPr>
              <w:t>Information Theory Features</w:t>
            </w:r>
            <w:r>
              <w:rPr>
                <w:noProof/>
                <w:webHidden/>
              </w:rPr>
              <w:tab/>
            </w:r>
            <w:r>
              <w:rPr>
                <w:noProof/>
                <w:webHidden/>
              </w:rPr>
              <w:fldChar w:fldCharType="begin"/>
            </w:r>
            <w:r>
              <w:rPr>
                <w:noProof/>
                <w:webHidden/>
              </w:rPr>
              <w:instrText xml:space="preserve"> PAGEREF _Toc387645875 \h </w:instrText>
            </w:r>
            <w:r>
              <w:rPr>
                <w:noProof/>
                <w:webHidden/>
              </w:rPr>
            </w:r>
            <w:r>
              <w:rPr>
                <w:noProof/>
                <w:webHidden/>
              </w:rPr>
              <w:fldChar w:fldCharType="separate"/>
            </w:r>
            <w:r>
              <w:rPr>
                <w:noProof/>
                <w:webHidden/>
              </w:rPr>
              <w:t>19</w:t>
            </w:r>
            <w:r>
              <w:rPr>
                <w:noProof/>
                <w:webHidden/>
              </w:rPr>
              <w:fldChar w:fldCharType="end"/>
            </w:r>
          </w:hyperlink>
        </w:p>
        <w:p w14:paraId="2D092A0C" w14:textId="77777777" w:rsidR="00A055B9" w:rsidRDefault="00A055B9">
          <w:pPr>
            <w:pStyle w:val="TOC3"/>
            <w:tabs>
              <w:tab w:val="right" w:leader="dot" w:pos="9350"/>
            </w:tabs>
            <w:rPr>
              <w:rFonts w:asciiTheme="minorHAnsi" w:eastAsiaTheme="minorEastAsia" w:hAnsiTheme="minorHAnsi"/>
              <w:noProof/>
              <w:sz w:val="22"/>
            </w:rPr>
          </w:pPr>
          <w:hyperlink w:anchor="_Toc387645876" w:history="1">
            <w:r w:rsidRPr="00EE513E">
              <w:rPr>
                <w:rStyle w:val="Hyperlink"/>
                <w:noProof/>
              </w:rPr>
              <w:t>Approximate Entropy</w:t>
            </w:r>
            <w:r>
              <w:rPr>
                <w:noProof/>
                <w:webHidden/>
              </w:rPr>
              <w:tab/>
            </w:r>
            <w:r>
              <w:rPr>
                <w:noProof/>
                <w:webHidden/>
              </w:rPr>
              <w:fldChar w:fldCharType="begin"/>
            </w:r>
            <w:r>
              <w:rPr>
                <w:noProof/>
                <w:webHidden/>
              </w:rPr>
              <w:instrText xml:space="preserve"> PAGEREF _Toc387645876 \h </w:instrText>
            </w:r>
            <w:r>
              <w:rPr>
                <w:noProof/>
                <w:webHidden/>
              </w:rPr>
            </w:r>
            <w:r>
              <w:rPr>
                <w:noProof/>
                <w:webHidden/>
              </w:rPr>
              <w:fldChar w:fldCharType="separate"/>
            </w:r>
            <w:r>
              <w:rPr>
                <w:noProof/>
                <w:webHidden/>
              </w:rPr>
              <w:t>20</w:t>
            </w:r>
            <w:r>
              <w:rPr>
                <w:noProof/>
                <w:webHidden/>
              </w:rPr>
              <w:fldChar w:fldCharType="end"/>
            </w:r>
          </w:hyperlink>
        </w:p>
        <w:p w14:paraId="539ED744" w14:textId="77777777" w:rsidR="00A055B9" w:rsidRDefault="00A055B9">
          <w:pPr>
            <w:pStyle w:val="TOC3"/>
            <w:tabs>
              <w:tab w:val="right" w:leader="dot" w:pos="9350"/>
            </w:tabs>
            <w:rPr>
              <w:rFonts w:asciiTheme="minorHAnsi" w:eastAsiaTheme="minorEastAsia" w:hAnsiTheme="minorHAnsi"/>
              <w:noProof/>
              <w:sz w:val="22"/>
            </w:rPr>
          </w:pPr>
          <w:hyperlink w:anchor="_Toc387645877" w:history="1">
            <w:r w:rsidRPr="00EE513E">
              <w:rPr>
                <w:rStyle w:val="Hyperlink"/>
                <w:noProof/>
              </w:rPr>
              <w:t>Hurst Exponent</w:t>
            </w:r>
            <w:r>
              <w:rPr>
                <w:noProof/>
                <w:webHidden/>
              </w:rPr>
              <w:tab/>
            </w:r>
            <w:r>
              <w:rPr>
                <w:noProof/>
                <w:webHidden/>
              </w:rPr>
              <w:fldChar w:fldCharType="begin"/>
            </w:r>
            <w:r>
              <w:rPr>
                <w:noProof/>
                <w:webHidden/>
              </w:rPr>
              <w:instrText xml:space="preserve"> PAGEREF _Toc387645877 \h </w:instrText>
            </w:r>
            <w:r>
              <w:rPr>
                <w:noProof/>
                <w:webHidden/>
              </w:rPr>
            </w:r>
            <w:r>
              <w:rPr>
                <w:noProof/>
                <w:webHidden/>
              </w:rPr>
              <w:fldChar w:fldCharType="separate"/>
            </w:r>
            <w:r>
              <w:rPr>
                <w:noProof/>
                <w:webHidden/>
              </w:rPr>
              <w:t>22</w:t>
            </w:r>
            <w:r>
              <w:rPr>
                <w:noProof/>
                <w:webHidden/>
              </w:rPr>
              <w:fldChar w:fldCharType="end"/>
            </w:r>
          </w:hyperlink>
        </w:p>
        <w:p w14:paraId="0FB51B6E" w14:textId="77777777" w:rsidR="00A055B9" w:rsidRDefault="00A055B9">
          <w:pPr>
            <w:pStyle w:val="TOC1"/>
            <w:tabs>
              <w:tab w:val="right" w:leader="dot" w:pos="9350"/>
            </w:tabs>
            <w:rPr>
              <w:rFonts w:asciiTheme="minorHAnsi" w:eastAsiaTheme="minorEastAsia" w:hAnsiTheme="minorHAnsi"/>
              <w:noProof/>
              <w:sz w:val="22"/>
            </w:rPr>
          </w:pPr>
          <w:hyperlink w:anchor="_Toc387645878" w:history="1">
            <w:r w:rsidRPr="00EE513E">
              <w:rPr>
                <w:rStyle w:val="Hyperlink"/>
                <w:rFonts w:cs="Times New Roman"/>
                <w:noProof/>
                <w:lang w:bidi="en-US"/>
              </w:rPr>
              <w:t>CHAPTER 4  RESULTS</w:t>
            </w:r>
            <w:r>
              <w:rPr>
                <w:noProof/>
                <w:webHidden/>
              </w:rPr>
              <w:tab/>
            </w:r>
            <w:r>
              <w:rPr>
                <w:noProof/>
                <w:webHidden/>
              </w:rPr>
              <w:fldChar w:fldCharType="begin"/>
            </w:r>
            <w:r>
              <w:rPr>
                <w:noProof/>
                <w:webHidden/>
              </w:rPr>
              <w:instrText xml:space="preserve"> PAGEREF _Toc387645878 \h </w:instrText>
            </w:r>
            <w:r>
              <w:rPr>
                <w:noProof/>
                <w:webHidden/>
              </w:rPr>
            </w:r>
            <w:r>
              <w:rPr>
                <w:noProof/>
                <w:webHidden/>
              </w:rPr>
              <w:fldChar w:fldCharType="separate"/>
            </w:r>
            <w:r>
              <w:rPr>
                <w:noProof/>
                <w:webHidden/>
              </w:rPr>
              <w:t>23</w:t>
            </w:r>
            <w:r>
              <w:rPr>
                <w:noProof/>
                <w:webHidden/>
              </w:rPr>
              <w:fldChar w:fldCharType="end"/>
            </w:r>
          </w:hyperlink>
        </w:p>
        <w:p w14:paraId="31EA08A1" w14:textId="77777777" w:rsidR="00A055B9" w:rsidRDefault="00A055B9">
          <w:pPr>
            <w:pStyle w:val="TOC1"/>
            <w:tabs>
              <w:tab w:val="right" w:leader="dot" w:pos="9350"/>
            </w:tabs>
            <w:rPr>
              <w:rFonts w:asciiTheme="minorHAnsi" w:eastAsiaTheme="minorEastAsia" w:hAnsiTheme="minorHAnsi"/>
              <w:noProof/>
              <w:sz w:val="22"/>
            </w:rPr>
          </w:pPr>
          <w:hyperlink w:anchor="_Toc387645879" w:history="1">
            <w:r w:rsidRPr="00EE513E">
              <w:rPr>
                <w:rStyle w:val="Hyperlink"/>
                <w:noProof/>
                <w:lang w:bidi="en-US"/>
              </w:rPr>
              <w:t>CHAPTER 5 DISSCUSSION AND CONCLUSSION</w:t>
            </w:r>
            <w:r>
              <w:rPr>
                <w:noProof/>
                <w:webHidden/>
              </w:rPr>
              <w:tab/>
            </w:r>
            <w:r>
              <w:rPr>
                <w:noProof/>
                <w:webHidden/>
              </w:rPr>
              <w:fldChar w:fldCharType="begin"/>
            </w:r>
            <w:r>
              <w:rPr>
                <w:noProof/>
                <w:webHidden/>
              </w:rPr>
              <w:instrText xml:space="preserve"> PAGEREF _Toc387645879 \h </w:instrText>
            </w:r>
            <w:r>
              <w:rPr>
                <w:noProof/>
                <w:webHidden/>
              </w:rPr>
            </w:r>
            <w:r>
              <w:rPr>
                <w:noProof/>
                <w:webHidden/>
              </w:rPr>
              <w:fldChar w:fldCharType="separate"/>
            </w:r>
            <w:r>
              <w:rPr>
                <w:noProof/>
                <w:webHidden/>
              </w:rPr>
              <w:t>27</w:t>
            </w:r>
            <w:r>
              <w:rPr>
                <w:noProof/>
                <w:webHidden/>
              </w:rPr>
              <w:fldChar w:fldCharType="end"/>
            </w:r>
          </w:hyperlink>
        </w:p>
        <w:p w14:paraId="7A59CEC5" w14:textId="77777777" w:rsidR="00A055B9" w:rsidRDefault="00A055B9">
          <w:pPr>
            <w:pStyle w:val="TOC1"/>
            <w:tabs>
              <w:tab w:val="right" w:leader="dot" w:pos="9350"/>
            </w:tabs>
            <w:rPr>
              <w:rFonts w:asciiTheme="minorHAnsi" w:eastAsiaTheme="minorEastAsia" w:hAnsiTheme="minorHAnsi"/>
              <w:noProof/>
              <w:sz w:val="22"/>
            </w:rPr>
          </w:pPr>
          <w:hyperlink w:anchor="_Toc387645880" w:history="1">
            <w:r w:rsidRPr="00EE513E">
              <w:rPr>
                <w:rStyle w:val="Hyperlink"/>
                <w:rFonts w:cs="Times New Roman"/>
                <w:noProof/>
                <w:lang w:bidi="en-US"/>
              </w:rPr>
              <w:t>REFERENCES</w:t>
            </w:r>
            <w:r>
              <w:rPr>
                <w:noProof/>
                <w:webHidden/>
              </w:rPr>
              <w:tab/>
            </w:r>
            <w:r>
              <w:rPr>
                <w:noProof/>
                <w:webHidden/>
              </w:rPr>
              <w:fldChar w:fldCharType="begin"/>
            </w:r>
            <w:r>
              <w:rPr>
                <w:noProof/>
                <w:webHidden/>
              </w:rPr>
              <w:instrText xml:space="preserve"> PAGEREF _Toc387645880 \h </w:instrText>
            </w:r>
            <w:r>
              <w:rPr>
                <w:noProof/>
                <w:webHidden/>
              </w:rPr>
            </w:r>
            <w:r>
              <w:rPr>
                <w:noProof/>
                <w:webHidden/>
              </w:rPr>
              <w:fldChar w:fldCharType="separate"/>
            </w:r>
            <w:r>
              <w:rPr>
                <w:noProof/>
                <w:webHidden/>
              </w:rPr>
              <w:t>28</w:t>
            </w:r>
            <w:r>
              <w:rPr>
                <w:noProof/>
                <w:webHidden/>
              </w:rPr>
              <w:fldChar w:fldCharType="end"/>
            </w:r>
          </w:hyperlink>
        </w:p>
        <w:p w14:paraId="79054777" w14:textId="2E1C4EF6" w:rsidR="00FD76C3" w:rsidRDefault="00CD3688" w:rsidP="00FD76C3">
          <w:pPr>
            <w:rPr>
              <w:rFonts w:cs="Times New Roman"/>
              <w:sz w:val="22"/>
            </w:rPr>
          </w:pPr>
          <w:r w:rsidRPr="00A54A69">
            <w:rPr>
              <w:rFonts w:cs="Times New Roman"/>
              <w:sz w:val="22"/>
            </w:rPr>
            <w:fldChar w:fldCharType="end"/>
          </w:r>
        </w:p>
      </w:sdtContent>
    </w:sdt>
    <w:p w14:paraId="5A93A048" w14:textId="77777777" w:rsidR="0077553F" w:rsidRDefault="0077553F">
      <w:pPr>
        <w:rPr>
          <w:rFonts w:cs="Times New Roman"/>
          <w:sz w:val="22"/>
        </w:rPr>
      </w:pPr>
      <w:r>
        <w:rPr>
          <w:rFonts w:cs="Times New Roman"/>
          <w:sz w:val="22"/>
        </w:rPr>
        <w:br w:type="page"/>
      </w:r>
    </w:p>
    <w:p w14:paraId="6C78D454" w14:textId="5A39C476" w:rsidR="00346AAF" w:rsidRDefault="00346AAF" w:rsidP="00346AAF">
      <w:pPr>
        <w:pStyle w:val="Heading1"/>
      </w:pPr>
      <w:bookmarkStart w:id="3" w:name="_Toc387645851"/>
      <w:r>
        <w:lastRenderedPageBreak/>
        <w:t>LIST OF TABLES</w:t>
      </w:r>
      <w:bookmarkEnd w:id="3"/>
    </w:p>
    <w:p w14:paraId="011A1930" w14:textId="77777777" w:rsidR="00A055B9" w:rsidRDefault="00482B9C">
      <w:pPr>
        <w:pStyle w:val="TableofFigures"/>
        <w:tabs>
          <w:tab w:val="right" w:leader="dot" w:pos="9350"/>
        </w:tabs>
        <w:rPr>
          <w:rFonts w:asciiTheme="minorHAnsi" w:eastAsiaTheme="minorEastAsia" w:hAnsiTheme="minorHAnsi"/>
          <w:noProof/>
          <w:sz w:val="22"/>
        </w:rPr>
      </w:pPr>
      <w:r>
        <w:rPr>
          <w:rFonts w:cs="Times New Roman"/>
          <w:b/>
          <w:sz w:val="22"/>
        </w:rPr>
        <w:fldChar w:fldCharType="begin"/>
      </w:r>
      <w:r>
        <w:rPr>
          <w:rFonts w:cs="Times New Roman"/>
          <w:b/>
          <w:sz w:val="22"/>
        </w:rPr>
        <w:instrText xml:space="preserve"> TOC \h \z \c "Table" </w:instrText>
      </w:r>
      <w:r>
        <w:rPr>
          <w:rFonts w:cs="Times New Roman"/>
          <w:b/>
          <w:sz w:val="22"/>
        </w:rPr>
        <w:fldChar w:fldCharType="separate"/>
      </w:r>
      <w:hyperlink r:id="rId8" w:anchor="_Toc387645881" w:history="1">
        <w:r w:rsidR="00A055B9" w:rsidRPr="00312E90">
          <w:rPr>
            <w:rStyle w:val="Hyperlink"/>
            <w:noProof/>
          </w:rPr>
          <w:t>Table 1 The Baseline System Results</w:t>
        </w:r>
        <w:r w:rsidR="00A055B9">
          <w:rPr>
            <w:noProof/>
            <w:webHidden/>
          </w:rPr>
          <w:tab/>
        </w:r>
        <w:r w:rsidR="00A055B9">
          <w:rPr>
            <w:noProof/>
            <w:webHidden/>
          </w:rPr>
          <w:fldChar w:fldCharType="begin"/>
        </w:r>
        <w:r w:rsidR="00A055B9">
          <w:rPr>
            <w:noProof/>
            <w:webHidden/>
          </w:rPr>
          <w:instrText xml:space="preserve"> PAGEREF _Toc387645881 \h </w:instrText>
        </w:r>
        <w:r w:rsidR="00A055B9">
          <w:rPr>
            <w:noProof/>
            <w:webHidden/>
          </w:rPr>
        </w:r>
        <w:r w:rsidR="00A055B9">
          <w:rPr>
            <w:noProof/>
            <w:webHidden/>
          </w:rPr>
          <w:fldChar w:fldCharType="separate"/>
        </w:r>
        <w:r w:rsidR="00A055B9">
          <w:rPr>
            <w:noProof/>
            <w:webHidden/>
          </w:rPr>
          <w:t>15</w:t>
        </w:r>
        <w:r w:rsidR="00A055B9">
          <w:rPr>
            <w:noProof/>
            <w:webHidden/>
          </w:rPr>
          <w:fldChar w:fldCharType="end"/>
        </w:r>
      </w:hyperlink>
    </w:p>
    <w:p w14:paraId="6144F365" w14:textId="77777777" w:rsidR="00A055B9" w:rsidRDefault="00A055B9">
      <w:pPr>
        <w:pStyle w:val="TableofFigures"/>
        <w:tabs>
          <w:tab w:val="right" w:leader="dot" w:pos="9350"/>
        </w:tabs>
        <w:rPr>
          <w:rFonts w:asciiTheme="minorHAnsi" w:eastAsiaTheme="minorEastAsia" w:hAnsiTheme="minorHAnsi"/>
          <w:noProof/>
          <w:sz w:val="22"/>
        </w:rPr>
      </w:pPr>
      <w:hyperlink r:id="rId9" w:anchor="_Toc387645882" w:history="1">
        <w:r w:rsidRPr="00312E90">
          <w:rPr>
            <w:rStyle w:val="Hyperlink"/>
            <w:noProof/>
          </w:rPr>
          <w:t>Table 2 Frequencies corresponding to different levels of decomposition for Daubechies 4 filter wavelet with sampling frequency of 256 Hz</w:t>
        </w:r>
        <w:r>
          <w:rPr>
            <w:noProof/>
            <w:webHidden/>
          </w:rPr>
          <w:tab/>
        </w:r>
        <w:r>
          <w:rPr>
            <w:noProof/>
            <w:webHidden/>
          </w:rPr>
          <w:fldChar w:fldCharType="begin"/>
        </w:r>
        <w:r>
          <w:rPr>
            <w:noProof/>
            <w:webHidden/>
          </w:rPr>
          <w:instrText xml:space="preserve"> PAGEREF _Toc387645882 \h </w:instrText>
        </w:r>
        <w:r>
          <w:rPr>
            <w:noProof/>
            <w:webHidden/>
          </w:rPr>
        </w:r>
        <w:r>
          <w:rPr>
            <w:noProof/>
            <w:webHidden/>
          </w:rPr>
          <w:fldChar w:fldCharType="separate"/>
        </w:r>
        <w:r>
          <w:rPr>
            <w:noProof/>
            <w:webHidden/>
          </w:rPr>
          <w:t>18</w:t>
        </w:r>
        <w:r>
          <w:rPr>
            <w:noProof/>
            <w:webHidden/>
          </w:rPr>
          <w:fldChar w:fldCharType="end"/>
        </w:r>
      </w:hyperlink>
    </w:p>
    <w:p w14:paraId="2D3A42EF" w14:textId="77777777" w:rsidR="00A055B9" w:rsidRDefault="00A055B9">
      <w:pPr>
        <w:pStyle w:val="TableofFigures"/>
        <w:tabs>
          <w:tab w:val="right" w:leader="dot" w:pos="9350"/>
        </w:tabs>
        <w:rPr>
          <w:rFonts w:asciiTheme="minorHAnsi" w:eastAsiaTheme="minorEastAsia" w:hAnsiTheme="minorHAnsi"/>
          <w:noProof/>
          <w:sz w:val="22"/>
        </w:rPr>
      </w:pPr>
      <w:hyperlink r:id="rId10" w:anchor="_Toc387645883" w:history="1">
        <w:r w:rsidRPr="00312E90">
          <w:rPr>
            <w:rStyle w:val="Hyperlink"/>
            <w:noProof/>
          </w:rPr>
          <w:t>Table 3 Description of the different feature sets used for evaluation</w:t>
        </w:r>
        <w:r>
          <w:rPr>
            <w:noProof/>
            <w:webHidden/>
          </w:rPr>
          <w:tab/>
        </w:r>
        <w:r>
          <w:rPr>
            <w:noProof/>
            <w:webHidden/>
          </w:rPr>
          <w:fldChar w:fldCharType="begin"/>
        </w:r>
        <w:r>
          <w:rPr>
            <w:noProof/>
            <w:webHidden/>
          </w:rPr>
          <w:instrText xml:space="preserve"> PAGEREF _Toc387645883 \h </w:instrText>
        </w:r>
        <w:r>
          <w:rPr>
            <w:noProof/>
            <w:webHidden/>
          </w:rPr>
        </w:r>
        <w:r>
          <w:rPr>
            <w:noProof/>
            <w:webHidden/>
          </w:rPr>
          <w:fldChar w:fldCharType="separate"/>
        </w:r>
        <w:r>
          <w:rPr>
            <w:noProof/>
            <w:webHidden/>
          </w:rPr>
          <w:t>23</w:t>
        </w:r>
        <w:r>
          <w:rPr>
            <w:noProof/>
            <w:webHidden/>
          </w:rPr>
          <w:fldChar w:fldCharType="end"/>
        </w:r>
      </w:hyperlink>
    </w:p>
    <w:p w14:paraId="2F269694" w14:textId="77777777" w:rsidR="00A055B9" w:rsidRDefault="00A055B9">
      <w:pPr>
        <w:pStyle w:val="TableofFigures"/>
        <w:tabs>
          <w:tab w:val="right" w:leader="dot" w:pos="9350"/>
        </w:tabs>
        <w:rPr>
          <w:rFonts w:asciiTheme="minorHAnsi" w:eastAsiaTheme="minorEastAsia" w:hAnsiTheme="minorHAnsi"/>
          <w:noProof/>
          <w:sz w:val="22"/>
        </w:rPr>
      </w:pPr>
      <w:hyperlink r:id="rId11" w:anchor="_Toc387645884" w:history="1">
        <w:r w:rsidRPr="00312E90">
          <w:rPr>
            <w:rStyle w:val="Hyperlink"/>
            <w:noProof/>
          </w:rPr>
          <w:t>Table 4 Detailed results of first feature sets</w:t>
        </w:r>
        <w:r>
          <w:rPr>
            <w:noProof/>
            <w:webHidden/>
          </w:rPr>
          <w:tab/>
        </w:r>
        <w:r>
          <w:rPr>
            <w:noProof/>
            <w:webHidden/>
          </w:rPr>
          <w:fldChar w:fldCharType="begin"/>
        </w:r>
        <w:r>
          <w:rPr>
            <w:noProof/>
            <w:webHidden/>
          </w:rPr>
          <w:instrText xml:space="preserve"> PAGEREF _Toc387645884 \h </w:instrText>
        </w:r>
        <w:r>
          <w:rPr>
            <w:noProof/>
            <w:webHidden/>
          </w:rPr>
        </w:r>
        <w:r>
          <w:rPr>
            <w:noProof/>
            <w:webHidden/>
          </w:rPr>
          <w:fldChar w:fldCharType="separate"/>
        </w:r>
        <w:r>
          <w:rPr>
            <w:noProof/>
            <w:webHidden/>
          </w:rPr>
          <w:t>24</w:t>
        </w:r>
        <w:r>
          <w:rPr>
            <w:noProof/>
            <w:webHidden/>
          </w:rPr>
          <w:fldChar w:fldCharType="end"/>
        </w:r>
      </w:hyperlink>
    </w:p>
    <w:p w14:paraId="766B77BD" w14:textId="77777777" w:rsidR="00A055B9" w:rsidRDefault="00A055B9">
      <w:pPr>
        <w:pStyle w:val="TableofFigures"/>
        <w:tabs>
          <w:tab w:val="right" w:leader="dot" w:pos="9350"/>
        </w:tabs>
        <w:rPr>
          <w:rFonts w:asciiTheme="minorHAnsi" w:eastAsiaTheme="minorEastAsia" w:hAnsiTheme="minorHAnsi"/>
          <w:noProof/>
          <w:sz w:val="22"/>
        </w:rPr>
      </w:pPr>
      <w:hyperlink r:id="rId12" w:anchor="_Toc387645885" w:history="1">
        <w:r w:rsidRPr="00312E90">
          <w:rPr>
            <w:rStyle w:val="Hyperlink"/>
            <w:noProof/>
          </w:rPr>
          <w:t>Table 5 Improvements of sensitivity and false alarm</w:t>
        </w:r>
        <w:r>
          <w:rPr>
            <w:noProof/>
            <w:webHidden/>
          </w:rPr>
          <w:tab/>
        </w:r>
        <w:r>
          <w:rPr>
            <w:noProof/>
            <w:webHidden/>
          </w:rPr>
          <w:fldChar w:fldCharType="begin"/>
        </w:r>
        <w:r>
          <w:rPr>
            <w:noProof/>
            <w:webHidden/>
          </w:rPr>
          <w:instrText xml:space="preserve"> PAGEREF _Toc387645885 \h </w:instrText>
        </w:r>
        <w:r>
          <w:rPr>
            <w:noProof/>
            <w:webHidden/>
          </w:rPr>
        </w:r>
        <w:r>
          <w:rPr>
            <w:noProof/>
            <w:webHidden/>
          </w:rPr>
          <w:fldChar w:fldCharType="separate"/>
        </w:r>
        <w:r>
          <w:rPr>
            <w:noProof/>
            <w:webHidden/>
          </w:rPr>
          <w:t>25</w:t>
        </w:r>
        <w:r>
          <w:rPr>
            <w:noProof/>
            <w:webHidden/>
          </w:rPr>
          <w:fldChar w:fldCharType="end"/>
        </w:r>
      </w:hyperlink>
    </w:p>
    <w:p w14:paraId="13DD94E9" w14:textId="36A65CE0" w:rsidR="00A055B9" w:rsidRDefault="00A055B9">
      <w:pPr>
        <w:pStyle w:val="TableofFigures"/>
        <w:tabs>
          <w:tab w:val="right" w:leader="dot" w:pos="9350"/>
        </w:tabs>
        <w:rPr>
          <w:rFonts w:asciiTheme="minorHAnsi" w:eastAsiaTheme="minorEastAsia" w:hAnsiTheme="minorHAnsi"/>
          <w:noProof/>
          <w:sz w:val="22"/>
        </w:rPr>
      </w:pPr>
      <w:hyperlink r:id="rId13" w:anchor="_Toc387645886" w:history="1">
        <w:r w:rsidRPr="00312E90">
          <w:rPr>
            <w:rStyle w:val="Hyperlink"/>
            <w:noProof/>
          </w:rPr>
          <w:t>Table 6 Comparison of all feature vectors</w:t>
        </w:r>
        <w:r>
          <w:rPr>
            <w:noProof/>
            <w:webHidden/>
          </w:rPr>
          <w:tab/>
        </w:r>
        <w:r>
          <w:rPr>
            <w:noProof/>
            <w:webHidden/>
          </w:rPr>
          <w:fldChar w:fldCharType="begin"/>
        </w:r>
        <w:r>
          <w:rPr>
            <w:noProof/>
            <w:webHidden/>
          </w:rPr>
          <w:instrText xml:space="preserve"> PAGEREF _Toc387645886 \h </w:instrText>
        </w:r>
        <w:r>
          <w:rPr>
            <w:noProof/>
            <w:webHidden/>
          </w:rPr>
        </w:r>
        <w:r>
          <w:rPr>
            <w:noProof/>
            <w:webHidden/>
          </w:rPr>
          <w:fldChar w:fldCharType="separate"/>
        </w:r>
        <w:r>
          <w:rPr>
            <w:noProof/>
            <w:webHidden/>
          </w:rPr>
          <w:t>26</w:t>
        </w:r>
        <w:r>
          <w:rPr>
            <w:noProof/>
            <w:webHidden/>
          </w:rPr>
          <w:fldChar w:fldCharType="end"/>
        </w:r>
      </w:hyperlink>
    </w:p>
    <w:p w14:paraId="1BD193DC" w14:textId="12C115EF" w:rsidR="007D2908" w:rsidRPr="00075CDB" w:rsidRDefault="00482B9C" w:rsidP="00075CDB">
      <w:pPr>
        <w:spacing w:before="240"/>
        <w:rPr>
          <w:rFonts w:cs="Times New Roman"/>
          <w:b/>
          <w:sz w:val="22"/>
        </w:rPr>
      </w:pPr>
      <w:r>
        <w:rPr>
          <w:rFonts w:cs="Times New Roman"/>
          <w:b/>
          <w:sz w:val="22"/>
        </w:rPr>
        <w:fldChar w:fldCharType="end"/>
      </w:r>
    </w:p>
    <w:p w14:paraId="52223131" w14:textId="77777777" w:rsidR="007D2908" w:rsidRDefault="007D2908" w:rsidP="00075CDB">
      <w:pPr>
        <w:spacing w:before="240"/>
        <w:rPr>
          <w:rFonts w:cs="Times New Roman"/>
          <w:sz w:val="22"/>
        </w:rPr>
      </w:pPr>
    </w:p>
    <w:p w14:paraId="04C60F94" w14:textId="77777777" w:rsidR="00346AAF" w:rsidRDefault="00346AAF">
      <w:pPr>
        <w:rPr>
          <w:rFonts w:cs="Times New Roman"/>
          <w:sz w:val="22"/>
        </w:rPr>
      </w:pPr>
      <w:r>
        <w:rPr>
          <w:rFonts w:cs="Times New Roman"/>
          <w:sz w:val="22"/>
        </w:rPr>
        <w:br w:type="page"/>
      </w:r>
    </w:p>
    <w:p w14:paraId="5342D603" w14:textId="77777777" w:rsidR="0095157F" w:rsidRDefault="00346AAF" w:rsidP="00346AAF">
      <w:pPr>
        <w:pStyle w:val="Heading1"/>
        <w:rPr>
          <w:noProof/>
        </w:rPr>
      </w:pPr>
      <w:bookmarkStart w:id="4" w:name="_Toc387645852"/>
      <w:r>
        <w:lastRenderedPageBreak/>
        <w:t>LIST OF FIGURES</w:t>
      </w:r>
      <w:bookmarkEnd w:id="4"/>
      <w:r w:rsidR="00CD3688" w:rsidRPr="00346AAF">
        <w:rPr>
          <w:color w:val="365F91" w:themeColor="accent1" w:themeShade="BF"/>
        </w:rPr>
        <w:fldChar w:fldCharType="begin"/>
      </w:r>
      <w:r w:rsidRPr="00346AAF">
        <w:instrText xml:space="preserve"> TOC \c "Figure" </w:instrText>
      </w:r>
      <w:r w:rsidR="00CD3688" w:rsidRPr="00346AAF">
        <w:rPr>
          <w:color w:val="365F91" w:themeColor="accent1" w:themeShade="BF"/>
        </w:rPr>
        <w:fldChar w:fldCharType="separate"/>
      </w:r>
    </w:p>
    <w:p w14:paraId="46190D54" w14:textId="77777777" w:rsidR="0095157F" w:rsidRDefault="0095157F">
      <w:pPr>
        <w:pStyle w:val="TableofFigures"/>
        <w:tabs>
          <w:tab w:val="right" w:leader="dot" w:pos="9350"/>
        </w:tabs>
        <w:rPr>
          <w:rFonts w:asciiTheme="minorHAnsi" w:eastAsiaTheme="minorEastAsia" w:hAnsiTheme="minorHAnsi"/>
          <w:noProof/>
          <w:sz w:val="22"/>
        </w:rPr>
      </w:pPr>
      <w:bookmarkStart w:id="5" w:name="_GoBack"/>
      <w:bookmarkEnd w:id="5"/>
      <w:r w:rsidRPr="00BA1755">
        <w:rPr>
          <w:noProof/>
          <w:color w:val="000000" w:themeColor="text1"/>
        </w:rPr>
        <w:t xml:space="preserve">Figure 1 </w:t>
      </w:r>
      <w:r w:rsidRPr="00BA1755">
        <w:rPr>
          <w:rFonts w:asciiTheme="majorBidi" w:hAnsiTheme="majorBidi" w:cstheme="majorBidi"/>
          <w:noProof/>
          <w:color w:val="000000" w:themeColor="text1"/>
        </w:rPr>
        <w:t>Typical dominant brain rhythms from high frequency and low amplitude to low frequency and high amplitude</w:t>
      </w:r>
      <w:r>
        <w:rPr>
          <w:noProof/>
        </w:rPr>
        <w:tab/>
      </w:r>
      <w:r>
        <w:rPr>
          <w:noProof/>
        </w:rPr>
        <w:fldChar w:fldCharType="begin"/>
      </w:r>
      <w:r>
        <w:rPr>
          <w:noProof/>
        </w:rPr>
        <w:instrText xml:space="preserve"> PAGEREF _Toc387645887 \h </w:instrText>
      </w:r>
      <w:r>
        <w:rPr>
          <w:noProof/>
        </w:rPr>
      </w:r>
      <w:r>
        <w:rPr>
          <w:noProof/>
        </w:rPr>
        <w:fldChar w:fldCharType="separate"/>
      </w:r>
      <w:r>
        <w:rPr>
          <w:noProof/>
        </w:rPr>
        <w:t>4</w:t>
      </w:r>
      <w:r>
        <w:rPr>
          <w:noProof/>
        </w:rPr>
        <w:fldChar w:fldCharType="end"/>
      </w:r>
    </w:p>
    <w:p w14:paraId="4A2119FE" w14:textId="77777777" w:rsidR="0095157F" w:rsidRDefault="0095157F">
      <w:pPr>
        <w:pStyle w:val="TableofFigures"/>
        <w:tabs>
          <w:tab w:val="right" w:leader="dot" w:pos="9350"/>
        </w:tabs>
        <w:rPr>
          <w:rFonts w:asciiTheme="minorHAnsi" w:eastAsiaTheme="minorEastAsia" w:hAnsiTheme="minorHAnsi"/>
          <w:noProof/>
          <w:sz w:val="22"/>
        </w:rPr>
      </w:pPr>
      <w:r w:rsidRPr="00BA1755">
        <w:rPr>
          <w:noProof/>
          <w:color w:val="000000" w:themeColor="text1"/>
        </w:rPr>
        <w:t>Figure 2 Sensitivity for different feature sets</w:t>
      </w:r>
      <w:r>
        <w:rPr>
          <w:noProof/>
        </w:rPr>
        <w:tab/>
      </w:r>
      <w:r>
        <w:rPr>
          <w:noProof/>
        </w:rPr>
        <w:fldChar w:fldCharType="begin"/>
      </w:r>
      <w:r>
        <w:rPr>
          <w:noProof/>
        </w:rPr>
        <w:instrText xml:space="preserve"> PAGEREF _Toc387645888 \h </w:instrText>
      </w:r>
      <w:r>
        <w:rPr>
          <w:noProof/>
        </w:rPr>
      </w:r>
      <w:r>
        <w:rPr>
          <w:noProof/>
        </w:rPr>
        <w:fldChar w:fldCharType="separate"/>
      </w:r>
      <w:r>
        <w:rPr>
          <w:noProof/>
        </w:rPr>
        <w:t>24</w:t>
      </w:r>
      <w:r>
        <w:rPr>
          <w:noProof/>
        </w:rPr>
        <w:fldChar w:fldCharType="end"/>
      </w:r>
    </w:p>
    <w:p w14:paraId="72EF143D" w14:textId="77777777" w:rsidR="0095157F" w:rsidRDefault="0095157F">
      <w:pPr>
        <w:pStyle w:val="TableofFigures"/>
        <w:tabs>
          <w:tab w:val="right" w:leader="dot" w:pos="9350"/>
        </w:tabs>
        <w:rPr>
          <w:rFonts w:asciiTheme="minorHAnsi" w:eastAsiaTheme="minorEastAsia" w:hAnsiTheme="minorHAnsi"/>
          <w:noProof/>
          <w:sz w:val="22"/>
        </w:rPr>
      </w:pPr>
      <w:r w:rsidRPr="00BA1755">
        <w:rPr>
          <w:noProof/>
          <w:color w:val="000000" w:themeColor="text1"/>
        </w:rPr>
        <w:t>Figure 3 False alarm (per 24 hour) for different feature sets</w:t>
      </w:r>
      <w:r>
        <w:rPr>
          <w:noProof/>
        </w:rPr>
        <w:tab/>
      </w:r>
      <w:r>
        <w:rPr>
          <w:noProof/>
        </w:rPr>
        <w:fldChar w:fldCharType="begin"/>
      </w:r>
      <w:r>
        <w:rPr>
          <w:noProof/>
        </w:rPr>
        <w:instrText xml:space="preserve"> PAGEREF _Toc387645889 \h </w:instrText>
      </w:r>
      <w:r>
        <w:rPr>
          <w:noProof/>
        </w:rPr>
      </w:r>
      <w:r>
        <w:rPr>
          <w:noProof/>
        </w:rPr>
        <w:fldChar w:fldCharType="separate"/>
      </w:r>
      <w:r>
        <w:rPr>
          <w:noProof/>
        </w:rPr>
        <w:t>25</w:t>
      </w:r>
      <w:r>
        <w:rPr>
          <w:noProof/>
        </w:rPr>
        <w:fldChar w:fldCharType="end"/>
      </w:r>
    </w:p>
    <w:p w14:paraId="0FEB4FFC" w14:textId="77777777" w:rsidR="007D2908" w:rsidRDefault="00CD3688" w:rsidP="00075CDB">
      <w:pPr>
        <w:spacing w:before="240"/>
        <w:rPr>
          <w:rFonts w:cs="Times New Roman"/>
          <w:sz w:val="22"/>
        </w:rPr>
      </w:pPr>
      <w:r w:rsidRPr="00346AAF">
        <w:rPr>
          <w:rFonts w:cs="Times New Roman"/>
          <w:b/>
          <w:sz w:val="22"/>
        </w:rPr>
        <w:fldChar w:fldCharType="end"/>
      </w:r>
    </w:p>
    <w:p w14:paraId="516833B0" w14:textId="77777777" w:rsidR="007D2908" w:rsidRDefault="007D2908" w:rsidP="00FD76C3">
      <w:pPr>
        <w:rPr>
          <w:rFonts w:cs="Times New Roman"/>
          <w:sz w:val="22"/>
        </w:rPr>
      </w:pPr>
    </w:p>
    <w:p w14:paraId="2593C92C" w14:textId="77777777" w:rsidR="008566B8" w:rsidRDefault="008566B8">
      <w:pPr>
        <w:rPr>
          <w:rFonts w:cs="Times New Roman"/>
          <w:sz w:val="22"/>
        </w:rPr>
      </w:pPr>
    </w:p>
    <w:p w14:paraId="3199557B" w14:textId="77777777" w:rsidR="008566B8" w:rsidRDefault="008566B8" w:rsidP="00FD76C3">
      <w:pPr>
        <w:rPr>
          <w:rFonts w:cs="Times New Roman"/>
          <w:sz w:val="22"/>
        </w:rPr>
      </w:pPr>
    </w:p>
    <w:p w14:paraId="627127DF" w14:textId="77777777" w:rsidR="00024B04" w:rsidRDefault="00FD76C3" w:rsidP="00FD76C3">
      <w:pPr>
        <w:rPr>
          <w:rFonts w:cs="Times New Roman"/>
          <w:sz w:val="22"/>
        </w:rPr>
      </w:pPr>
      <w:r>
        <w:rPr>
          <w:rFonts w:cs="Times New Roman"/>
          <w:sz w:val="22"/>
        </w:rPr>
        <w:br w:type="page"/>
      </w:r>
    </w:p>
    <w:p w14:paraId="2A138E33" w14:textId="77777777" w:rsidR="007F6ED3" w:rsidRDefault="007F6ED3" w:rsidP="000627D9">
      <w:pPr>
        <w:pStyle w:val="Heading1"/>
        <w:sectPr w:rsidR="007F6ED3" w:rsidSect="008566B8">
          <w:footerReference w:type="default" r:id="rId14"/>
          <w:type w:val="continuous"/>
          <w:pgSz w:w="12240" w:h="15840"/>
          <w:pgMar w:top="1440" w:right="1440" w:bottom="1440" w:left="1440" w:header="720" w:footer="720" w:gutter="0"/>
          <w:pgNumType w:fmt="lowerRoman" w:start="1"/>
          <w:cols w:space="720"/>
          <w:titlePg/>
          <w:docGrid w:linePitch="360"/>
        </w:sectPr>
      </w:pPr>
    </w:p>
    <w:p w14:paraId="4B42FB7D" w14:textId="29E8DF22" w:rsidR="007516E4" w:rsidRDefault="000627D9" w:rsidP="00D125B3">
      <w:pPr>
        <w:pStyle w:val="Heading1"/>
      </w:pPr>
      <w:bookmarkStart w:id="6" w:name="_Toc387645853"/>
      <w:r w:rsidRPr="007516E4">
        <w:lastRenderedPageBreak/>
        <w:t xml:space="preserve">CHAPTER 1 </w:t>
      </w:r>
      <w:r w:rsidR="00D125B3">
        <w:br/>
        <w:t>INTRODUCTION</w:t>
      </w:r>
      <w:bookmarkEnd w:id="6"/>
    </w:p>
    <w:p w14:paraId="63B6D6C1" w14:textId="77777777" w:rsidR="003C7FAF" w:rsidRPr="00A54A69" w:rsidRDefault="003C7FAF" w:rsidP="0024294A">
      <w:pPr>
        <w:spacing w:after="0" w:line="480" w:lineRule="auto"/>
        <w:ind w:firstLine="720"/>
        <w:jc w:val="center"/>
        <w:rPr>
          <w:rFonts w:cs="Times New Roman"/>
          <w:sz w:val="22"/>
        </w:rPr>
      </w:pPr>
    </w:p>
    <w:p w14:paraId="20E80E1F" w14:textId="698C4284" w:rsidR="00031749" w:rsidRDefault="00031749" w:rsidP="003A413F">
      <w:pPr>
        <w:autoSpaceDE w:val="0"/>
        <w:autoSpaceDN w:val="0"/>
        <w:adjustRightInd w:val="0"/>
        <w:spacing w:after="0" w:line="480" w:lineRule="auto"/>
        <w:ind w:firstLine="576"/>
        <w:jc w:val="both"/>
        <w:rPr>
          <w:rFonts w:asciiTheme="majorBidi" w:hAnsiTheme="majorBidi" w:cstheme="majorBidi"/>
          <w:sz w:val="22"/>
        </w:rPr>
      </w:pPr>
      <w:r w:rsidRPr="00031749">
        <w:rPr>
          <w:rFonts w:asciiTheme="majorBidi" w:hAnsiTheme="majorBidi" w:cstheme="majorBidi"/>
          <w:sz w:val="22"/>
        </w:rPr>
        <w:t xml:space="preserve">It is believed that electrical signals generated by the brain represent not only the brain function but also the status of the whole body. Electroencephalogram (EEG) is an important investigation carried out on most patients suspected of having nervous disease. EEG signals are measurements of currents that flow during synaptic excitations of the dendrites of many pyramidal neurons in the cerebral cortex. </w:t>
      </w:r>
    </w:p>
    <w:p w14:paraId="017272F0" w14:textId="77777777" w:rsidR="00031749" w:rsidRPr="00031749" w:rsidRDefault="00031749" w:rsidP="00E95220">
      <w:pPr>
        <w:autoSpaceDE w:val="0"/>
        <w:autoSpaceDN w:val="0"/>
        <w:adjustRightInd w:val="0"/>
        <w:spacing w:after="0" w:line="480" w:lineRule="auto"/>
        <w:ind w:firstLine="576"/>
        <w:jc w:val="both"/>
        <w:rPr>
          <w:rFonts w:asciiTheme="majorBidi" w:hAnsiTheme="majorBidi" w:cstheme="majorBidi"/>
          <w:sz w:val="22"/>
        </w:rPr>
      </w:pPr>
      <w:r w:rsidRPr="00031749">
        <w:rPr>
          <w:rFonts w:asciiTheme="majorBidi" w:hAnsiTheme="majorBidi" w:cstheme="majorBidi"/>
          <w:sz w:val="22"/>
        </w:rPr>
        <w:t>EEG helps us to diagnose all neurological disorders that effects on cortex and many other abnormalities or may be used for investigation of the following clinical problems (Teplan, 2002) ;(Bickford, 1987):</w:t>
      </w:r>
    </w:p>
    <w:p w14:paraId="1EB01318" w14:textId="77777777" w:rsidR="00031749" w:rsidRPr="00031749" w:rsidRDefault="00031749" w:rsidP="00031749">
      <w:pPr>
        <w:autoSpaceDE w:val="0"/>
        <w:autoSpaceDN w:val="0"/>
        <w:adjustRightInd w:val="0"/>
        <w:spacing w:after="0" w:line="480" w:lineRule="auto"/>
        <w:jc w:val="both"/>
        <w:rPr>
          <w:rFonts w:asciiTheme="majorBidi" w:hAnsiTheme="majorBidi" w:cstheme="majorBidi"/>
          <w:sz w:val="22"/>
        </w:rPr>
      </w:pPr>
      <w:r w:rsidRPr="00031749">
        <w:rPr>
          <w:rFonts w:asciiTheme="majorBidi" w:hAnsiTheme="majorBidi" w:cstheme="majorBidi"/>
          <w:sz w:val="22"/>
        </w:rPr>
        <w:t>(1) Monitoring alertness, coma, and brain death;</w:t>
      </w:r>
    </w:p>
    <w:p w14:paraId="63D93225" w14:textId="77777777" w:rsidR="00031749" w:rsidRPr="00031749" w:rsidRDefault="00031749" w:rsidP="00031749">
      <w:pPr>
        <w:autoSpaceDE w:val="0"/>
        <w:autoSpaceDN w:val="0"/>
        <w:adjustRightInd w:val="0"/>
        <w:spacing w:after="0" w:line="480" w:lineRule="auto"/>
        <w:jc w:val="both"/>
        <w:rPr>
          <w:rFonts w:asciiTheme="majorBidi" w:hAnsiTheme="majorBidi" w:cstheme="majorBidi"/>
          <w:sz w:val="22"/>
        </w:rPr>
      </w:pPr>
      <w:r w:rsidRPr="00031749">
        <w:rPr>
          <w:rFonts w:asciiTheme="majorBidi" w:hAnsiTheme="majorBidi" w:cstheme="majorBidi"/>
          <w:sz w:val="22"/>
        </w:rPr>
        <w:t>(2) Locating areas of damage following head injury, stroke, and tumor;</w:t>
      </w:r>
    </w:p>
    <w:p w14:paraId="345F685D" w14:textId="0C07C626" w:rsidR="002D48FA" w:rsidRPr="00031749" w:rsidRDefault="002D48FA" w:rsidP="002D48FA">
      <w:pPr>
        <w:autoSpaceDE w:val="0"/>
        <w:autoSpaceDN w:val="0"/>
        <w:adjustRightInd w:val="0"/>
        <w:spacing w:after="0" w:line="480" w:lineRule="auto"/>
        <w:jc w:val="both"/>
        <w:rPr>
          <w:rFonts w:asciiTheme="majorBidi" w:hAnsiTheme="majorBidi" w:cstheme="majorBidi"/>
          <w:sz w:val="22"/>
        </w:rPr>
      </w:pPr>
      <w:r w:rsidRPr="00031749">
        <w:rPr>
          <w:rFonts w:asciiTheme="majorBidi" w:hAnsiTheme="majorBidi" w:cstheme="majorBidi"/>
          <w:sz w:val="22"/>
        </w:rPr>
        <w:t>(</w:t>
      </w:r>
      <w:r>
        <w:rPr>
          <w:rFonts w:asciiTheme="majorBidi" w:hAnsiTheme="majorBidi" w:cstheme="majorBidi"/>
          <w:sz w:val="22"/>
        </w:rPr>
        <w:t>3</w:t>
      </w:r>
      <w:r w:rsidRPr="00031749">
        <w:rPr>
          <w:rFonts w:asciiTheme="majorBidi" w:hAnsiTheme="majorBidi" w:cstheme="majorBidi"/>
          <w:sz w:val="22"/>
        </w:rPr>
        <w:t>) Investigating mental disorders;</w:t>
      </w:r>
    </w:p>
    <w:p w14:paraId="5DD35388" w14:textId="23D35173" w:rsidR="00031749" w:rsidRPr="00031749" w:rsidRDefault="002D48FA" w:rsidP="00031749">
      <w:pPr>
        <w:autoSpaceDE w:val="0"/>
        <w:autoSpaceDN w:val="0"/>
        <w:adjustRightInd w:val="0"/>
        <w:spacing w:after="0" w:line="480" w:lineRule="auto"/>
        <w:jc w:val="both"/>
        <w:rPr>
          <w:rFonts w:asciiTheme="majorBidi" w:hAnsiTheme="majorBidi" w:cstheme="majorBidi"/>
          <w:sz w:val="22"/>
        </w:rPr>
      </w:pPr>
      <w:r>
        <w:rPr>
          <w:rFonts w:asciiTheme="majorBidi" w:hAnsiTheme="majorBidi" w:cstheme="majorBidi"/>
          <w:sz w:val="22"/>
        </w:rPr>
        <w:t>(4</w:t>
      </w:r>
      <w:r w:rsidR="00031749" w:rsidRPr="00031749">
        <w:rPr>
          <w:rFonts w:asciiTheme="majorBidi" w:hAnsiTheme="majorBidi" w:cstheme="majorBidi"/>
          <w:sz w:val="22"/>
        </w:rPr>
        <w:t>) Controlling anesthesia depth (servo anesthesia);</w:t>
      </w:r>
    </w:p>
    <w:p w14:paraId="0F3864A5" w14:textId="59FE8942" w:rsidR="00031749" w:rsidRPr="00031749" w:rsidRDefault="002D48FA" w:rsidP="00031749">
      <w:pPr>
        <w:autoSpaceDE w:val="0"/>
        <w:autoSpaceDN w:val="0"/>
        <w:adjustRightInd w:val="0"/>
        <w:spacing w:after="0" w:line="480" w:lineRule="auto"/>
        <w:jc w:val="both"/>
        <w:rPr>
          <w:rFonts w:asciiTheme="majorBidi" w:hAnsiTheme="majorBidi" w:cstheme="majorBidi"/>
          <w:sz w:val="22"/>
        </w:rPr>
      </w:pPr>
      <w:r>
        <w:rPr>
          <w:rFonts w:asciiTheme="majorBidi" w:hAnsiTheme="majorBidi" w:cstheme="majorBidi"/>
          <w:sz w:val="22"/>
        </w:rPr>
        <w:t>(5</w:t>
      </w:r>
      <w:r w:rsidR="00031749" w:rsidRPr="00031749">
        <w:rPr>
          <w:rFonts w:asciiTheme="majorBidi" w:hAnsiTheme="majorBidi" w:cstheme="majorBidi"/>
          <w:sz w:val="22"/>
        </w:rPr>
        <w:t>) Investigating epilepsy and locating seizure origin;</w:t>
      </w:r>
    </w:p>
    <w:p w14:paraId="0179D86D" w14:textId="3FAD456C" w:rsidR="00031749" w:rsidRPr="00031749" w:rsidRDefault="002D48FA" w:rsidP="00031749">
      <w:pPr>
        <w:autoSpaceDE w:val="0"/>
        <w:autoSpaceDN w:val="0"/>
        <w:adjustRightInd w:val="0"/>
        <w:spacing w:after="0" w:line="480" w:lineRule="auto"/>
        <w:jc w:val="both"/>
        <w:rPr>
          <w:rFonts w:asciiTheme="majorBidi" w:hAnsiTheme="majorBidi" w:cstheme="majorBidi"/>
          <w:sz w:val="22"/>
        </w:rPr>
      </w:pPr>
      <w:r>
        <w:rPr>
          <w:rFonts w:asciiTheme="majorBidi" w:hAnsiTheme="majorBidi" w:cstheme="majorBidi"/>
          <w:sz w:val="22"/>
        </w:rPr>
        <w:t>(6</w:t>
      </w:r>
      <w:r w:rsidR="00031749" w:rsidRPr="00031749">
        <w:rPr>
          <w:rFonts w:asciiTheme="majorBidi" w:hAnsiTheme="majorBidi" w:cstheme="majorBidi"/>
          <w:sz w:val="22"/>
        </w:rPr>
        <w:t>) Testing epilepsy drug effects;</w:t>
      </w:r>
    </w:p>
    <w:p w14:paraId="3A706FD7" w14:textId="28AF0AEE" w:rsidR="00031749" w:rsidRPr="00031749" w:rsidRDefault="00031749" w:rsidP="00031749">
      <w:pPr>
        <w:autoSpaceDE w:val="0"/>
        <w:autoSpaceDN w:val="0"/>
        <w:adjustRightInd w:val="0"/>
        <w:spacing w:after="0" w:line="480" w:lineRule="auto"/>
        <w:jc w:val="both"/>
        <w:rPr>
          <w:rFonts w:asciiTheme="majorBidi" w:hAnsiTheme="majorBidi" w:cstheme="majorBidi"/>
          <w:sz w:val="22"/>
        </w:rPr>
      </w:pPr>
      <w:r w:rsidRPr="00031749">
        <w:rPr>
          <w:rFonts w:asciiTheme="majorBidi" w:hAnsiTheme="majorBidi" w:cstheme="majorBidi"/>
          <w:sz w:val="22"/>
        </w:rPr>
        <w:t>(</w:t>
      </w:r>
      <w:r w:rsidR="002D48FA">
        <w:rPr>
          <w:rFonts w:asciiTheme="majorBidi" w:hAnsiTheme="majorBidi" w:cstheme="majorBidi"/>
          <w:sz w:val="22"/>
        </w:rPr>
        <w:t>7</w:t>
      </w:r>
      <w:r w:rsidRPr="00031749">
        <w:rPr>
          <w:rFonts w:asciiTheme="majorBidi" w:hAnsiTheme="majorBidi" w:cstheme="majorBidi"/>
          <w:sz w:val="22"/>
        </w:rPr>
        <w:t>) Assisting in experimental cortical excision of epileptic focus;</w:t>
      </w:r>
    </w:p>
    <w:p w14:paraId="3107568D" w14:textId="15697669" w:rsidR="00031749" w:rsidRDefault="002D48FA" w:rsidP="00031749">
      <w:pPr>
        <w:autoSpaceDE w:val="0"/>
        <w:autoSpaceDN w:val="0"/>
        <w:adjustRightInd w:val="0"/>
        <w:spacing w:after="0" w:line="480" w:lineRule="auto"/>
        <w:jc w:val="both"/>
        <w:rPr>
          <w:rFonts w:asciiTheme="majorBidi" w:hAnsiTheme="majorBidi" w:cstheme="majorBidi"/>
          <w:sz w:val="22"/>
        </w:rPr>
      </w:pPr>
      <w:r>
        <w:rPr>
          <w:rFonts w:asciiTheme="majorBidi" w:hAnsiTheme="majorBidi" w:cstheme="majorBidi"/>
          <w:sz w:val="22"/>
        </w:rPr>
        <w:t>(8</w:t>
      </w:r>
      <w:r w:rsidR="00031749" w:rsidRPr="00031749">
        <w:rPr>
          <w:rFonts w:asciiTheme="majorBidi" w:hAnsiTheme="majorBidi" w:cstheme="majorBidi"/>
          <w:sz w:val="22"/>
        </w:rPr>
        <w:t>) Investigating sleep disorders and physiology;</w:t>
      </w:r>
    </w:p>
    <w:p w14:paraId="02792BA4" w14:textId="77777777" w:rsidR="002D48FA" w:rsidRPr="00031749" w:rsidRDefault="002D48FA" w:rsidP="00A13434">
      <w:pPr>
        <w:autoSpaceDE w:val="0"/>
        <w:autoSpaceDN w:val="0"/>
        <w:adjustRightInd w:val="0"/>
        <w:spacing w:after="0" w:line="480" w:lineRule="auto"/>
        <w:jc w:val="both"/>
        <w:rPr>
          <w:rFonts w:asciiTheme="majorBidi" w:hAnsiTheme="majorBidi" w:cstheme="majorBidi"/>
          <w:sz w:val="22"/>
        </w:rPr>
      </w:pPr>
    </w:p>
    <w:p w14:paraId="46884CD6" w14:textId="77777777" w:rsidR="00664DF2" w:rsidRDefault="004276BA" w:rsidP="0010545B">
      <w:pPr>
        <w:spacing w:line="480" w:lineRule="auto"/>
        <w:ind w:firstLine="720"/>
        <w:jc w:val="both"/>
        <w:rPr>
          <w:rFonts w:asciiTheme="majorBidi" w:hAnsiTheme="majorBidi" w:cstheme="majorBidi"/>
          <w:sz w:val="22"/>
        </w:rPr>
      </w:pPr>
      <w:r w:rsidRPr="00B47212">
        <w:rPr>
          <w:rFonts w:asciiTheme="majorBidi" w:hAnsiTheme="majorBidi" w:cstheme="majorBidi"/>
          <w:sz w:val="22"/>
        </w:rPr>
        <w:t xml:space="preserve">EEG machine records electrical </w:t>
      </w:r>
      <w:r>
        <w:rPr>
          <w:rFonts w:asciiTheme="majorBidi" w:hAnsiTheme="majorBidi" w:cstheme="majorBidi"/>
          <w:sz w:val="22"/>
        </w:rPr>
        <w:t>potential</w:t>
      </w:r>
      <w:r w:rsidRPr="00B47212">
        <w:rPr>
          <w:rFonts w:asciiTheme="majorBidi" w:hAnsiTheme="majorBidi" w:cstheme="majorBidi"/>
          <w:sz w:val="22"/>
        </w:rPr>
        <w:t xml:space="preserve"> between two elec</w:t>
      </w:r>
      <w:r w:rsidR="0010545B">
        <w:rPr>
          <w:rFonts w:asciiTheme="majorBidi" w:hAnsiTheme="majorBidi" w:cstheme="majorBidi"/>
          <w:sz w:val="22"/>
        </w:rPr>
        <w:t>trodes using surface electrodes</w:t>
      </w:r>
      <w:r w:rsidRPr="00B47212">
        <w:rPr>
          <w:rFonts w:asciiTheme="majorBidi" w:hAnsiTheme="majorBidi" w:cstheme="majorBidi"/>
          <w:sz w:val="22"/>
        </w:rPr>
        <w:t xml:space="preserve"> </w:t>
      </w:r>
      <w:r w:rsidR="00664DF2" w:rsidRPr="00664DF2">
        <w:rPr>
          <w:rFonts w:asciiTheme="majorBidi" w:hAnsiTheme="majorBidi" w:cstheme="majorBidi"/>
          <w:sz w:val="22"/>
        </w:rPr>
        <w:t>and that potential can be recorded using surface electrode.</w:t>
      </w:r>
      <w:r w:rsidR="0010545B">
        <w:rPr>
          <w:rFonts w:asciiTheme="majorBidi" w:hAnsiTheme="majorBidi" w:cstheme="majorBidi"/>
          <w:sz w:val="22"/>
        </w:rPr>
        <w:t xml:space="preserve"> </w:t>
      </w:r>
      <w:r w:rsidR="0010545B" w:rsidRPr="00B47212">
        <w:rPr>
          <w:rFonts w:asciiTheme="majorBidi" w:hAnsiTheme="majorBidi" w:cstheme="majorBidi"/>
          <w:sz w:val="22"/>
        </w:rPr>
        <w:t xml:space="preserve">Electrode impedances should be maintained between 100 and 5000 ohms. </w:t>
      </w:r>
      <w:r w:rsidR="00664DF2" w:rsidRPr="00664DF2">
        <w:rPr>
          <w:rFonts w:asciiTheme="majorBidi" w:hAnsiTheme="majorBidi" w:cstheme="majorBidi"/>
          <w:sz w:val="22"/>
        </w:rPr>
        <w:t xml:space="preserve"> </w:t>
      </w:r>
      <w:r w:rsidR="00664DF2" w:rsidRPr="00B47212">
        <w:rPr>
          <w:rFonts w:asciiTheme="majorBidi" w:hAnsiTheme="majorBidi" w:cstheme="majorBidi"/>
          <w:sz w:val="22"/>
        </w:rPr>
        <w:t>The International Federation of Societies for Electroencephalography and Clinical Neurophysiology has recommended the conventional electrode setting (also called 10–20) for 21 electrodes (excluding the earlobe electrodes). Electrode placement has been standardized by international 10-20 system that uses anatomical landmarks on the skull including a heart pulse electrode that is known by EKG.</w:t>
      </w:r>
      <w:r w:rsidR="00664DF2">
        <w:rPr>
          <w:rFonts w:asciiTheme="majorBidi" w:hAnsiTheme="majorBidi" w:cstheme="majorBidi"/>
          <w:sz w:val="22"/>
        </w:rPr>
        <w:t xml:space="preserve"> </w:t>
      </w:r>
      <w:r w:rsidR="00664DF2" w:rsidRPr="00B47212">
        <w:rPr>
          <w:rFonts w:asciiTheme="majorBidi" w:hAnsiTheme="majorBidi" w:cstheme="majorBidi"/>
          <w:sz w:val="22"/>
        </w:rPr>
        <w:lastRenderedPageBreak/>
        <w:t>The designations; Fp</w:t>
      </w:r>
      <w:r w:rsidR="00664DF2">
        <w:rPr>
          <w:rFonts w:asciiTheme="majorBidi" w:hAnsiTheme="majorBidi" w:cstheme="majorBidi"/>
          <w:sz w:val="22"/>
        </w:rPr>
        <w:t xml:space="preserve"> </w:t>
      </w:r>
      <w:r w:rsidR="00664DF2" w:rsidRPr="00B47212">
        <w:rPr>
          <w:rFonts w:asciiTheme="majorBidi" w:hAnsiTheme="majorBidi" w:cstheme="majorBidi"/>
          <w:sz w:val="22"/>
        </w:rPr>
        <w:t>(fronopolar), F(frontal), T(temporal), O(occipital), C(central), P(parietal) are utilized in the 10-20 system. Numbers combined following the letters for location reflect either the left (odd numbers) or right (even numbers) hemisphere of electrode placement. The “z” designation reflects midline placement (i.e. Cz is central midline).</w:t>
      </w:r>
    </w:p>
    <w:p w14:paraId="75F897B0" w14:textId="77777777" w:rsidR="0010545B" w:rsidRPr="00B47212" w:rsidRDefault="0010545B" w:rsidP="0010545B">
      <w:pPr>
        <w:spacing w:line="480" w:lineRule="auto"/>
        <w:ind w:firstLine="720"/>
        <w:jc w:val="both"/>
        <w:rPr>
          <w:rFonts w:asciiTheme="majorBidi" w:hAnsiTheme="majorBidi" w:cstheme="majorBidi"/>
          <w:sz w:val="22"/>
        </w:rPr>
      </w:pPr>
      <w:r w:rsidRPr="00B47212">
        <w:rPr>
          <w:rFonts w:asciiTheme="majorBidi" w:hAnsiTheme="majorBidi" w:cstheme="majorBidi"/>
          <w:sz w:val="22"/>
        </w:rPr>
        <w:t xml:space="preserve">While electrodes conduct electrical potentials from the patient scalp to an electrode box (or jack box), a montage selector allows physicians to use either </w:t>
      </w:r>
      <w:r w:rsidRPr="00B47212">
        <w:rPr>
          <w:rFonts w:asciiTheme="majorBidi" w:hAnsiTheme="majorBidi" w:cstheme="majorBidi"/>
          <w:i/>
          <w:iCs/>
          <w:sz w:val="22"/>
        </w:rPr>
        <w:t>bipolar</w:t>
      </w:r>
      <w:r w:rsidRPr="00B47212">
        <w:rPr>
          <w:rFonts w:asciiTheme="majorBidi" w:hAnsiTheme="majorBidi" w:cstheme="majorBidi"/>
          <w:sz w:val="22"/>
        </w:rPr>
        <w:t xml:space="preserve"> montage or </w:t>
      </w:r>
      <w:r w:rsidRPr="00B47212">
        <w:rPr>
          <w:rFonts w:asciiTheme="majorBidi" w:hAnsiTheme="majorBidi" w:cstheme="majorBidi"/>
          <w:i/>
          <w:iCs/>
          <w:sz w:val="22"/>
        </w:rPr>
        <w:t>referential</w:t>
      </w:r>
      <w:r>
        <w:rPr>
          <w:rFonts w:asciiTheme="majorBidi" w:hAnsiTheme="majorBidi" w:cstheme="majorBidi"/>
          <w:sz w:val="22"/>
        </w:rPr>
        <w:t xml:space="preserve"> montage.</w:t>
      </w:r>
    </w:p>
    <w:p w14:paraId="5CE034FF" w14:textId="77777777" w:rsidR="0010545B" w:rsidRPr="00B47212" w:rsidRDefault="0010545B" w:rsidP="0010545B">
      <w:pPr>
        <w:spacing w:line="480" w:lineRule="auto"/>
        <w:jc w:val="both"/>
        <w:rPr>
          <w:rFonts w:asciiTheme="majorBidi" w:hAnsiTheme="majorBidi" w:cstheme="majorBidi"/>
          <w:sz w:val="22"/>
        </w:rPr>
      </w:pPr>
      <w:r>
        <w:rPr>
          <w:rFonts w:asciiTheme="majorBidi" w:hAnsiTheme="majorBidi" w:cstheme="majorBidi"/>
          <w:sz w:val="22"/>
        </w:rPr>
        <w:t xml:space="preserve">(1) </w:t>
      </w:r>
      <w:r w:rsidRPr="00B47212">
        <w:rPr>
          <w:rFonts w:asciiTheme="majorBidi" w:hAnsiTheme="majorBidi" w:cstheme="majorBidi"/>
          <w:sz w:val="22"/>
        </w:rPr>
        <w:t>Bipolar montage compares active electrodes sites adjacent to each other and may be arranged in many different spatial formats including longitudinally (also known as “double banana”), transverse fashion, or in a circumferential pattern. Two electrodes that are close to each other have almost same amplitude value and their amplitudes cancel each other and it doesn’t show absolute voltage very well.</w:t>
      </w:r>
    </w:p>
    <w:p w14:paraId="205DF06F" w14:textId="77777777" w:rsidR="00D306EB" w:rsidRDefault="0010545B" w:rsidP="00D306EB">
      <w:pPr>
        <w:autoSpaceDE w:val="0"/>
        <w:autoSpaceDN w:val="0"/>
        <w:adjustRightInd w:val="0"/>
        <w:spacing w:after="0" w:line="480" w:lineRule="auto"/>
        <w:jc w:val="both"/>
        <w:rPr>
          <w:sz w:val="22"/>
        </w:rPr>
      </w:pPr>
      <w:r>
        <w:rPr>
          <w:rFonts w:asciiTheme="majorBidi" w:hAnsiTheme="majorBidi" w:cstheme="majorBidi"/>
          <w:sz w:val="22"/>
        </w:rPr>
        <w:t xml:space="preserve">(2) </w:t>
      </w:r>
      <w:r w:rsidRPr="00B47212">
        <w:rPr>
          <w:rFonts w:asciiTheme="majorBidi" w:hAnsiTheme="majorBidi" w:cstheme="majorBidi"/>
          <w:sz w:val="22"/>
        </w:rPr>
        <w:t>Reference montage uses an active electrode to show absolute voltage through amplitude measurement that is related to the area.</w:t>
      </w:r>
      <w:r w:rsidRPr="00B47212">
        <w:rPr>
          <w:rFonts w:asciiTheme="majorBidi" w:hAnsiTheme="majorBidi" w:cstheme="majorBidi"/>
          <w:sz w:val="18"/>
          <w:szCs w:val="18"/>
        </w:rPr>
        <w:t xml:space="preserve"> </w:t>
      </w:r>
      <w:r w:rsidRPr="00B47212">
        <w:rPr>
          <w:rFonts w:asciiTheme="majorBidi" w:hAnsiTheme="majorBidi" w:cstheme="majorBidi"/>
          <w:sz w:val="22"/>
        </w:rPr>
        <w:t>Physical references can be used as vertex (Cz</w:t>
      </w:r>
      <w:r w:rsidRPr="00B47212">
        <w:rPr>
          <w:rFonts w:asciiTheme="majorBidi" w:eastAsia="MTMI" w:hAnsiTheme="majorBidi" w:cstheme="majorBidi"/>
          <w:sz w:val="22"/>
        </w:rPr>
        <w:t>)</w:t>
      </w:r>
      <w:r w:rsidRPr="00B47212">
        <w:rPr>
          <w:rFonts w:asciiTheme="majorBidi" w:hAnsiTheme="majorBidi" w:cstheme="majorBidi"/>
          <w:sz w:val="22"/>
        </w:rPr>
        <w:t xml:space="preserve"> linked-ears, linked-mastoids, ipsilateral ear, contralateral ear, C7, and tip of the nose </w:t>
      </w:r>
      <w:r>
        <w:rPr>
          <w:rFonts w:asciiTheme="majorBidi" w:hAnsiTheme="majorBidi" w:cstheme="majorBidi"/>
          <w:sz w:val="22"/>
        </w:rPr>
        <w:t>(</w:t>
      </w:r>
      <w:r w:rsidRPr="00B47212">
        <w:rPr>
          <w:sz w:val="22"/>
        </w:rPr>
        <w:t>Sanei</w:t>
      </w:r>
      <w:r>
        <w:rPr>
          <w:sz w:val="22"/>
        </w:rPr>
        <w:t xml:space="preserve"> et al, 2007).</w:t>
      </w:r>
    </w:p>
    <w:p w14:paraId="4EDD84FA" w14:textId="77777777" w:rsidR="00D306EB" w:rsidRDefault="00D306EB" w:rsidP="00500B88">
      <w:pPr>
        <w:spacing w:after="0" w:line="480" w:lineRule="auto"/>
        <w:jc w:val="both"/>
        <w:rPr>
          <w:rFonts w:cs="Times New Roman"/>
          <w:sz w:val="22"/>
        </w:rPr>
      </w:pPr>
    </w:p>
    <w:p w14:paraId="23433C92" w14:textId="734B85F5" w:rsidR="00977E26" w:rsidRPr="00A54A69" w:rsidRDefault="00977E26" w:rsidP="001C4EFB">
      <w:pPr>
        <w:spacing w:after="0" w:line="480" w:lineRule="auto"/>
        <w:ind w:firstLine="720"/>
        <w:jc w:val="both"/>
        <w:rPr>
          <w:rFonts w:cs="Times New Roman"/>
          <w:sz w:val="22"/>
        </w:rPr>
      </w:pPr>
      <w:r w:rsidRPr="00A54A69">
        <w:rPr>
          <w:rFonts w:cs="Times New Roman"/>
          <w:sz w:val="22"/>
        </w:rPr>
        <w:t xml:space="preserve">This chapter will focus first on introduction to </w:t>
      </w:r>
      <w:r w:rsidR="007A7F4C">
        <w:rPr>
          <w:rFonts w:cs="Times New Roman"/>
          <w:sz w:val="22"/>
        </w:rPr>
        <w:t xml:space="preserve"> </w:t>
      </w:r>
      <w:r w:rsidR="00B90496">
        <w:rPr>
          <w:rFonts w:cs="Times New Roman"/>
          <w:sz w:val="22"/>
        </w:rPr>
        <w:t>normal brain rhythms, the first thing that physicians use to interpret EEG records,</w:t>
      </w:r>
      <w:r w:rsidR="00D306EB" w:rsidRPr="00D306EB">
        <w:rPr>
          <w:rFonts w:cs="Times New Roman"/>
          <w:sz w:val="22"/>
        </w:rPr>
        <w:t xml:space="preserve"> </w:t>
      </w:r>
      <w:r w:rsidR="00D306EB">
        <w:rPr>
          <w:rFonts w:cs="Times New Roman"/>
          <w:sz w:val="22"/>
        </w:rPr>
        <w:t>and explanation of essential conditions that have to be observed in each subject to be considered as normal case</w:t>
      </w:r>
      <w:r w:rsidR="00B90496">
        <w:rPr>
          <w:rFonts w:cs="Times New Roman"/>
          <w:sz w:val="22"/>
        </w:rPr>
        <w:t xml:space="preserve"> followed by</w:t>
      </w:r>
      <w:r w:rsidR="00D306EB">
        <w:rPr>
          <w:rFonts w:cs="Times New Roman"/>
          <w:sz w:val="22"/>
        </w:rPr>
        <w:t xml:space="preserve"> brief explanation of different abnormal morphologies</w:t>
      </w:r>
      <w:r>
        <w:rPr>
          <w:rFonts w:cs="Times New Roman"/>
          <w:sz w:val="22"/>
        </w:rPr>
        <w:t>. This includes</w:t>
      </w:r>
      <w:r w:rsidR="00E906C2">
        <w:rPr>
          <w:rFonts w:cs="Times New Roman"/>
          <w:sz w:val="22"/>
        </w:rPr>
        <w:t xml:space="preserve"> most common and widespread findings that are slowing in brain rhythms and epileptiform discharges</w:t>
      </w:r>
      <w:r w:rsidRPr="00A54A69">
        <w:rPr>
          <w:rFonts w:cs="Times New Roman"/>
          <w:sz w:val="22"/>
        </w:rPr>
        <w:t xml:space="preserve">. Finally a brief overview of </w:t>
      </w:r>
      <w:r w:rsidR="00785F94">
        <w:rPr>
          <w:rFonts w:cs="Times New Roman"/>
          <w:sz w:val="22"/>
        </w:rPr>
        <w:t>physiological artifacts that may observe in EEG</w:t>
      </w:r>
      <w:r w:rsidR="00785F94" w:rsidRPr="00785F94">
        <w:rPr>
          <w:rFonts w:cs="Times New Roman"/>
          <w:sz w:val="22"/>
        </w:rPr>
        <w:t xml:space="preserve"> recordings</w:t>
      </w:r>
      <w:r w:rsidRPr="00A54A69">
        <w:rPr>
          <w:rFonts w:cs="Times New Roman"/>
          <w:sz w:val="22"/>
        </w:rPr>
        <w:t xml:space="preserve"> is provided.</w:t>
      </w:r>
    </w:p>
    <w:p w14:paraId="65776708" w14:textId="77777777" w:rsidR="00E95220" w:rsidRDefault="00C94066" w:rsidP="0024294A">
      <w:pPr>
        <w:spacing w:after="0" w:line="480" w:lineRule="auto"/>
        <w:ind w:firstLine="720"/>
        <w:jc w:val="both"/>
        <w:rPr>
          <w:rFonts w:cs="Times New Roman"/>
          <w:sz w:val="22"/>
        </w:rPr>
      </w:pPr>
      <w:r w:rsidRPr="00A54A69">
        <w:rPr>
          <w:rFonts w:cs="Times New Roman"/>
          <w:sz w:val="22"/>
        </w:rPr>
        <w:t xml:space="preserve"> </w:t>
      </w:r>
    </w:p>
    <w:p w14:paraId="30B88E60" w14:textId="042CA830" w:rsidR="0024294A" w:rsidRPr="0024294A" w:rsidRDefault="00221560" w:rsidP="000F3D8D">
      <w:pPr>
        <w:pStyle w:val="Heading2"/>
      </w:pPr>
      <w:bookmarkStart w:id="7" w:name="_Toc387645854"/>
      <w:r>
        <w:t>Normal EEG</w:t>
      </w:r>
      <w:bookmarkEnd w:id="7"/>
    </w:p>
    <w:p w14:paraId="333AC501" w14:textId="77777777" w:rsidR="00221560" w:rsidRPr="00A425A3" w:rsidRDefault="00221560" w:rsidP="00A86404">
      <w:pPr>
        <w:autoSpaceDE w:val="0"/>
        <w:autoSpaceDN w:val="0"/>
        <w:adjustRightInd w:val="0"/>
        <w:spacing w:after="0" w:line="480" w:lineRule="auto"/>
        <w:ind w:firstLine="576"/>
        <w:rPr>
          <w:rFonts w:ascii="Times-Roman" w:hAnsi="Times-Roman" w:cs="Times-Roman"/>
          <w:sz w:val="20"/>
          <w:szCs w:val="20"/>
        </w:rPr>
      </w:pPr>
      <w:r w:rsidRPr="00102EF4">
        <w:rPr>
          <w:rFonts w:asciiTheme="majorBidi" w:hAnsiTheme="majorBidi" w:cstheme="majorBidi"/>
          <w:sz w:val="22"/>
        </w:rPr>
        <w:t>Physicians diagnose brain disorders by visual inspection of EEG signals</w:t>
      </w:r>
      <w:r w:rsidR="009943A1">
        <w:rPr>
          <w:rFonts w:asciiTheme="majorBidi" w:hAnsiTheme="majorBidi" w:cstheme="majorBidi"/>
          <w:sz w:val="22"/>
        </w:rPr>
        <w:t xml:space="preserve"> using </w:t>
      </w:r>
      <w:r w:rsidRPr="00102EF4">
        <w:rPr>
          <w:rFonts w:asciiTheme="majorBidi" w:hAnsiTheme="majorBidi" w:cstheme="majorBidi"/>
          <w:sz w:val="22"/>
        </w:rPr>
        <w:t xml:space="preserve">amplitude and frequency from different states of the subject. The state of wakefulness and age are critical features for </w:t>
      </w:r>
      <w:r w:rsidRPr="00102EF4">
        <w:rPr>
          <w:rFonts w:asciiTheme="majorBidi" w:hAnsiTheme="majorBidi" w:cstheme="majorBidi"/>
          <w:sz w:val="22"/>
        </w:rPr>
        <w:lastRenderedPageBreak/>
        <w:t>accurate interpretation of normal EEG.</w:t>
      </w:r>
      <w:r w:rsidR="00A425A3">
        <w:rPr>
          <w:rFonts w:asciiTheme="majorBidi" w:hAnsiTheme="majorBidi" w:cstheme="majorBidi"/>
          <w:sz w:val="22"/>
        </w:rPr>
        <w:t xml:space="preserve"> </w:t>
      </w:r>
      <w:r w:rsidR="00A425A3" w:rsidRPr="00A425A3">
        <w:rPr>
          <w:rFonts w:asciiTheme="majorBidi" w:hAnsiTheme="majorBidi" w:cstheme="majorBidi"/>
          <w:sz w:val="22"/>
        </w:rPr>
        <w:t xml:space="preserve">In healthy adults, the amplitudes and frequencies of such signals change from one state of a human to another. </w:t>
      </w:r>
      <w:r w:rsidR="00A425A3">
        <w:rPr>
          <w:rFonts w:asciiTheme="majorBidi" w:hAnsiTheme="majorBidi" w:cstheme="majorBidi"/>
          <w:sz w:val="22"/>
        </w:rPr>
        <w:t>There are four</w:t>
      </w:r>
      <w:r w:rsidR="00A425A3" w:rsidRPr="00A425A3">
        <w:rPr>
          <w:rFonts w:asciiTheme="majorBidi" w:hAnsiTheme="majorBidi" w:cstheme="majorBidi"/>
          <w:sz w:val="22"/>
        </w:rPr>
        <w:t xml:space="preserve"> major brain waves distinguished by their different frequency ranges.</w:t>
      </w:r>
    </w:p>
    <w:p w14:paraId="70A47FD1" w14:textId="77777777" w:rsidR="00221560" w:rsidRPr="00221560" w:rsidRDefault="00221560" w:rsidP="009943A1">
      <w:pPr>
        <w:autoSpaceDE w:val="0"/>
        <w:autoSpaceDN w:val="0"/>
        <w:adjustRightInd w:val="0"/>
        <w:spacing w:after="0" w:line="480" w:lineRule="auto"/>
        <w:ind w:firstLine="576"/>
        <w:jc w:val="both"/>
        <w:rPr>
          <w:rFonts w:asciiTheme="majorBidi" w:hAnsiTheme="majorBidi" w:cstheme="majorBidi"/>
          <w:sz w:val="22"/>
        </w:rPr>
      </w:pPr>
      <w:r w:rsidRPr="00102EF4">
        <w:rPr>
          <w:rFonts w:asciiTheme="majorBidi" w:hAnsiTheme="majorBidi" w:cstheme="majorBidi"/>
          <w:i/>
          <w:iCs/>
          <w:sz w:val="22"/>
        </w:rPr>
        <w:t xml:space="preserve">Alpha </w:t>
      </w:r>
      <w:r w:rsidRPr="00102EF4">
        <w:rPr>
          <w:rFonts w:asciiTheme="majorBidi" w:hAnsiTheme="majorBidi" w:cstheme="majorBidi"/>
          <w:sz w:val="22"/>
        </w:rPr>
        <w:t>is the most prominent rhythm in the whole realm of brain activity with frequencies between 8-13 Hz and it may appear in the posterior half of the head and are usually found over the occipital region of the brain in normal subjects when there is no attention and it is usually reduced or eliminated by opening the eyes or mental concentration or attention. An alpha wave has a higher amplitude over the occipital areas and has an amplitude of normally less than 50µV. Alpha frequency may reduce with advancing age</w:t>
      </w:r>
      <w:r>
        <w:rPr>
          <w:rFonts w:asciiTheme="majorBidi" w:hAnsiTheme="majorBidi" w:cstheme="majorBidi"/>
          <w:sz w:val="22"/>
        </w:rPr>
        <w:t>.</w:t>
      </w:r>
    </w:p>
    <w:p w14:paraId="71C86790" w14:textId="77777777" w:rsidR="00221560" w:rsidRPr="00102EF4" w:rsidRDefault="00221560" w:rsidP="009943A1">
      <w:pPr>
        <w:spacing w:line="480" w:lineRule="auto"/>
        <w:ind w:firstLine="576"/>
        <w:jc w:val="both"/>
        <w:rPr>
          <w:rFonts w:asciiTheme="majorBidi" w:hAnsiTheme="majorBidi" w:cstheme="majorBidi"/>
          <w:sz w:val="22"/>
        </w:rPr>
      </w:pPr>
      <w:r w:rsidRPr="00102EF4">
        <w:rPr>
          <w:rFonts w:asciiTheme="majorBidi" w:hAnsiTheme="majorBidi" w:cstheme="majorBidi"/>
          <w:i/>
          <w:iCs/>
          <w:sz w:val="22"/>
        </w:rPr>
        <w:t xml:space="preserve">Beta </w:t>
      </w:r>
      <w:r w:rsidRPr="00102EF4">
        <w:rPr>
          <w:rFonts w:asciiTheme="majorBidi" w:hAnsiTheme="majorBidi" w:cstheme="majorBidi"/>
          <w:sz w:val="22"/>
        </w:rPr>
        <w:t>rhythms are frequencies that are more than 13 Hz. They are common and normally observed within the 18- to 25 Hz with the amplitude of less than 20 µV. Voltages beyond 25µV in amplitude are abnormal. Beta activity is the usual waking rhythm of the brain and is mostly marked in frontocentral region with less amplitude than alpha and normally increases during drowsiness, light sleep, and with mental act</w:t>
      </w:r>
      <w:r>
        <w:rPr>
          <w:rFonts w:asciiTheme="majorBidi" w:hAnsiTheme="majorBidi" w:cstheme="majorBidi"/>
          <w:sz w:val="22"/>
        </w:rPr>
        <w:t>ivation.</w:t>
      </w:r>
    </w:p>
    <w:p w14:paraId="3039FC38" w14:textId="77777777" w:rsidR="00221560" w:rsidRPr="00102EF4" w:rsidRDefault="00221560" w:rsidP="009943A1">
      <w:pPr>
        <w:autoSpaceDE w:val="0"/>
        <w:autoSpaceDN w:val="0"/>
        <w:adjustRightInd w:val="0"/>
        <w:spacing w:after="0" w:line="480" w:lineRule="auto"/>
        <w:ind w:firstLine="576"/>
        <w:jc w:val="both"/>
        <w:rPr>
          <w:rFonts w:asciiTheme="majorBidi" w:hAnsiTheme="majorBidi" w:cstheme="majorBidi"/>
          <w:sz w:val="22"/>
        </w:rPr>
      </w:pPr>
      <w:r w:rsidRPr="00102EF4">
        <w:rPr>
          <w:rFonts w:asciiTheme="majorBidi" w:hAnsiTheme="majorBidi" w:cstheme="majorBidi"/>
          <w:i/>
          <w:iCs/>
          <w:sz w:val="22"/>
        </w:rPr>
        <w:t xml:space="preserve">Theta </w:t>
      </w:r>
      <w:r w:rsidRPr="00102EF4">
        <w:rPr>
          <w:rFonts w:asciiTheme="majorBidi" w:hAnsiTheme="majorBidi" w:cstheme="majorBidi"/>
          <w:sz w:val="22"/>
        </w:rPr>
        <w:t xml:space="preserve">waves lies within the range 4-7 Hz frequencies of varying amplitude. Theta waves have been associated with access to unconscious material, creative inspiration and deep meditation. Approximately one third of normal awake, young adults show intermittent 6 to 7 Hz theta rhythms of less than 15 µV and it can be seen in the frontal or frontocentral head regions. Presence of high theta activity in awake adults suggests abnormal and pathological conditions. Theta activity is normally enhanced by hyperventilation, drowsiness, and sleep. </w:t>
      </w:r>
    </w:p>
    <w:p w14:paraId="3B8DC264" w14:textId="77777777" w:rsidR="00221560" w:rsidRDefault="00221560" w:rsidP="009943A1">
      <w:pPr>
        <w:spacing w:line="480" w:lineRule="auto"/>
        <w:ind w:firstLine="576"/>
        <w:jc w:val="both"/>
        <w:rPr>
          <w:rFonts w:asciiTheme="majorBidi" w:hAnsiTheme="majorBidi" w:cstheme="majorBidi"/>
          <w:sz w:val="22"/>
        </w:rPr>
      </w:pPr>
      <w:r w:rsidRPr="00102EF4">
        <w:rPr>
          <w:rFonts w:asciiTheme="majorBidi" w:hAnsiTheme="majorBidi" w:cstheme="majorBidi"/>
          <w:i/>
          <w:iCs/>
          <w:sz w:val="22"/>
        </w:rPr>
        <w:t xml:space="preserve">Delta </w:t>
      </w:r>
      <w:r w:rsidRPr="00102EF4">
        <w:rPr>
          <w:rFonts w:asciiTheme="majorBidi" w:hAnsiTheme="majorBidi" w:cstheme="majorBidi"/>
          <w:sz w:val="22"/>
        </w:rPr>
        <w:t xml:space="preserve">waves are the waves with frequencies less than 4 Hz and primarily associated with deep sleep stages of adults. Otherwise, they suggest pathologies. The normal elderly may have rare irregular delta complexes in the temporal regions. </w:t>
      </w:r>
    </w:p>
    <w:p w14:paraId="5F77C9B1" w14:textId="4F034B8C" w:rsidR="00221560" w:rsidRPr="00D4560C" w:rsidRDefault="007226B5" w:rsidP="00D4560C">
      <w:pPr>
        <w:spacing w:line="480" w:lineRule="auto"/>
        <w:ind w:firstLine="576"/>
        <w:rPr>
          <w:rFonts w:asciiTheme="majorBidi" w:hAnsiTheme="majorBidi" w:cstheme="majorBidi"/>
          <w:sz w:val="22"/>
        </w:rPr>
      </w:pPr>
      <w:r w:rsidRPr="007226B5">
        <w:rPr>
          <w:rFonts w:cs="Times New Roman"/>
          <w:noProof/>
          <w:sz w:val="22"/>
        </w:rPr>
        <w:lastRenderedPageBreak/>
        <mc:AlternateContent>
          <mc:Choice Requires="wps">
            <w:drawing>
              <wp:anchor distT="45720" distB="45720" distL="114300" distR="114300" simplePos="0" relativeHeight="251659264" behindDoc="0" locked="0" layoutInCell="1" allowOverlap="1" wp14:anchorId="16071CBA" wp14:editId="1F6AD212">
                <wp:simplePos x="0" y="0"/>
                <wp:positionH relativeFrom="margin">
                  <wp:align>right</wp:align>
                </wp:positionH>
                <wp:positionV relativeFrom="paragraph">
                  <wp:posOffset>2540</wp:posOffset>
                </wp:positionV>
                <wp:extent cx="5924550" cy="4374515"/>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374515"/>
                        </a:xfrm>
                        <a:prstGeom prst="rect">
                          <a:avLst/>
                        </a:prstGeom>
                        <a:solidFill>
                          <a:srgbClr val="FFFFFF"/>
                        </a:solidFill>
                        <a:ln w="9525">
                          <a:solidFill>
                            <a:schemeClr val="bg1"/>
                          </a:solidFill>
                          <a:miter lim="800000"/>
                          <a:headEnd/>
                          <a:tailEnd/>
                        </a:ln>
                      </wps:spPr>
                      <wps:txbx>
                        <w:txbxContent>
                          <w:p w14:paraId="0731B200" w14:textId="77777777" w:rsidR="00754C34" w:rsidRDefault="00754C34" w:rsidP="007226B5">
                            <w:pPr>
                              <w:spacing w:line="480" w:lineRule="auto"/>
                              <w:ind w:firstLine="576"/>
                              <w:rPr>
                                <w:rFonts w:asciiTheme="majorBidi" w:hAnsiTheme="majorBidi" w:cstheme="majorBidi"/>
                                <w:sz w:val="22"/>
                              </w:rPr>
                            </w:pPr>
                          </w:p>
                          <w:p w14:paraId="18864EB8" w14:textId="7D52FEC1" w:rsidR="00754C34" w:rsidRDefault="00754C34" w:rsidP="007A6FDC">
                            <w:pPr>
                              <w:keepNext/>
                              <w:rPr>
                                <w:rFonts w:asciiTheme="majorBidi" w:hAnsiTheme="majorBidi" w:cstheme="majorBidi"/>
                                <w:b/>
                                <w:bCs/>
                                <w:sz w:val="22"/>
                                <w:szCs w:val="20"/>
                              </w:rPr>
                            </w:pPr>
                            <w:r w:rsidRPr="00102EF4">
                              <w:rPr>
                                <w:rFonts w:asciiTheme="majorBidi" w:hAnsiTheme="majorBidi" w:cstheme="majorBidi"/>
                                <w:b/>
                                <w:bCs/>
                                <w:noProof/>
                                <w:sz w:val="22"/>
                                <w:szCs w:val="20"/>
                              </w:rPr>
                              <w:drawing>
                                <wp:inline distT="0" distB="0" distL="0" distR="0" wp14:anchorId="16EE2965" wp14:editId="55BB71B9">
                                  <wp:extent cx="2535131" cy="1933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in rhythms.JPG"/>
                                          <pic:cNvPicPr/>
                                        </pic:nvPicPr>
                                        <pic:blipFill>
                                          <a:blip r:embed="rId15">
                                            <a:extLst>
                                              <a:ext uri="{28A0092B-C50C-407E-A947-70E740481C1C}">
                                                <a14:useLocalDpi xmlns:a14="http://schemas.microsoft.com/office/drawing/2010/main" val="0"/>
                                              </a:ext>
                                            </a:extLst>
                                          </a:blip>
                                          <a:stretch>
                                            <a:fillRect/>
                                          </a:stretch>
                                        </pic:blipFill>
                                        <pic:spPr>
                                          <a:xfrm>
                                            <a:off x="0" y="0"/>
                                            <a:ext cx="2578568" cy="1966705"/>
                                          </a:xfrm>
                                          <a:prstGeom prst="rect">
                                            <a:avLst/>
                                          </a:prstGeom>
                                        </pic:spPr>
                                      </pic:pic>
                                    </a:graphicData>
                                  </a:graphic>
                                </wp:inline>
                              </w:drawing>
                            </w:r>
                          </w:p>
                          <w:p w14:paraId="73869C77" w14:textId="0E642A0A" w:rsidR="00754C34" w:rsidRPr="007A6FDC" w:rsidRDefault="00754C34" w:rsidP="007A6FDC">
                            <w:pPr>
                              <w:pStyle w:val="Caption"/>
                              <w:rPr>
                                <w:color w:val="000000" w:themeColor="text1"/>
                                <w:sz w:val="22"/>
                                <w:szCs w:val="22"/>
                              </w:rPr>
                            </w:pPr>
                            <w:bookmarkStart w:id="8" w:name="_Ref386532847"/>
                            <w:bookmarkStart w:id="9" w:name="_Toc387645887"/>
                            <w:r w:rsidRPr="007A6FDC">
                              <w:rPr>
                                <w:color w:val="000000" w:themeColor="text1"/>
                                <w:sz w:val="22"/>
                                <w:szCs w:val="22"/>
                              </w:rPr>
                              <w:t xml:space="preserve">Figure </w:t>
                            </w:r>
                            <w:r w:rsidRPr="007A6FDC">
                              <w:rPr>
                                <w:color w:val="000000" w:themeColor="text1"/>
                                <w:sz w:val="22"/>
                                <w:szCs w:val="22"/>
                              </w:rPr>
                              <w:fldChar w:fldCharType="begin"/>
                            </w:r>
                            <w:r w:rsidRPr="007A6FDC">
                              <w:rPr>
                                <w:color w:val="000000" w:themeColor="text1"/>
                                <w:sz w:val="22"/>
                                <w:szCs w:val="22"/>
                              </w:rPr>
                              <w:instrText xml:space="preserve"> SEQ Figure \* ARABIC </w:instrText>
                            </w:r>
                            <w:r w:rsidRPr="007A6FDC">
                              <w:rPr>
                                <w:color w:val="000000" w:themeColor="text1"/>
                                <w:sz w:val="22"/>
                                <w:szCs w:val="22"/>
                              </w:rPr>
                              <w:fldChar w:fldCharType="separate"/>
                            </w:r>
                            <w:r>
                              <w:rPr>
                                <w:noProof/>
                                <w:color w:val="000000" w:themeColor="text1"/>
                                <w:sz w:val="22"/>
                                <w:szCs w:val="22"/>
                              </w:rPr>
                              <w:t>1</w:t>
                            </w:r>
                            <w:r w:rsidRPr="007A6FDC">
                              <w:rPr>
                                <w:color w:val="000000" w:themeColor="text1"/>
                                <w:sz w:val="22"/>
                                <w:szCs w:val="22"/>
                              </w:rPr>
                              <w:fldChar w:fldCharType="end"/>
                            </w:r>
                            <w:bookmarkEnd w:id="8"/>
                            <w:r>
                              <w:rPr>
                                <w:color w:val="000000" w:themeColor="text1"/>
                                <w:sz w:val="22"/>
                                <w:szCs w:val="22"/>
                              </w:rPr>
                              <w:t xml:space="preserve"> </w:t>
                            </w:r>
                            <w:r w:rsidRPr="007A6FDC">
                              <w:rPr>
                                <w:rFonts w:asciiTheme="majorBidi" w:hAnsiTheme="majorBidi" w:cstheme="majorBidi"/>
                                <w:color w:val="000000" w:themeColor="text1"/>
                                <w:sz w:val="22"/>
                                <w:szCs w:val="20"/>
                              </w:rPr>
                              <w:t>Typical dominant brain rhythms</w:t>
                            </w:r>
                            <w:r>
                              <w:rPr>
                                <w:rFonts w:asciiTheme="majorBidi" w:hAnsiTheme="majorBidi" w:cstheme="majorBidi"/>
                                <w:color w:val="000000" w:themeColor="text1"/>
                                <w:sz w:val="22"/>
                                <w:szCs w:val="20"/>
                              </w:rPr>
                              <w:br/>
                            </w:r>
                            <w:r w:rsidRPr="00AD1E95">
                              <w:rPr>
                                <w:rFonts w:asciiTheme="majorBidi" w:hAnsiTheme="majorBidi" w:cstheme="majorBidi"/>
                                <w:color w:val="000000" w:themeColor="text1"/>
                                <w:sz w:val="22"/>
                                <w:szCs w:val="20"/>
                              </w:rPr>
                              <w:t>from high frequency and low amplitude to low frequency and high amplitude</w:t>
                            </w:r>
                            <w:bookmarkEnd w:id="9"/>
                            <w:r w:rsidRPr="00AD1E95">
                              <w:rPr>
                                <w:rFonts w:asciiTheme="majorBidi" w:hAnsiTheme="majorBidi" w:cstheme="majorBidi"/>
                                <w:color w:val="000000" w:themeColor="text1"/>
                                <w:sz w:val="22"/>
                                <w:szCs w:val="20"/>
                              </w:rPr>
                              <w:t xml:space="preserve"> </w:t>
                            </w:r>
                          </w:p>
                          <w:p w14:paraId="0E2D8735" w14:textId="77777777" w:rsidR="00754C34" w:rsidRDefault="00754C34" w:rsidP="007226B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71CBA" id="_x0000_t202" coordsize="21600,21600" o:spt="202" path="m,l,21600r21600,l21600,xe">
                <v:stroke joinstyle="miter"/>
                <v:path gradientshapeok="t" o:connecttype="rect"/>
              </v:shapetype>
              <v:shape id="Text Box 2" o:spid="_x0000_s1026" type="#_x0000_t202" style="position:absolute;left:0;text-align:left;margin-left:415.3pt;margin-top:.2pt;width:466.5pt;height:344.4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" strokecolor="white [3212]">
                <v:textbox style="mso-fit-shape-to-text:t">
                  <w:txbxContent>
                    <w:p w14:paraId="0731B200" w14:textId="77777777" w:rsidR="00754C34" w:rsidRDefault="00754C34" w:rsidP="007226B5">
                      <w:pPr>
                        <w:spacing w:line="480" w:lineRule="auto"/>
                        <w:ind w:firstLine="576"/>
                        <w:rPr>
                          <w:rFonts w:asciiTheme="majorBidi" w:hAnsiTheme="majorBidi" w:cstheme="majorBidi"/>
                          <w:sz w:val="22"/>
                        </w:rPr>
                      </w:pPr>
                    </w:p>
                    <w:p w14:paraId="18864EB8" w14:textId="7D52FEC1" w:rsidR="00754C34" w:rsidRDefault="00754C34" w:rsidP="007A6FDC">
                      <w:pPr>
                        <w:keepNext/>
                        <w:rPr>
                          <w:rFonts w:asciiTheme="majorBidi" w:hAnsiTheme="majorBidi" w:cstheme="majorBidi"/>
                          <w:b/>
                          <w:bCs/>
                          <w:sz w:val="22"/>
                          <w:szCs w:val="20"/>
                        </w:rPr>
                      </w:pPr>
                      <w:r w:rsidRPr="00102EF4">
                        <w:rPr>
                          <w:rFonts w:asciiTheme="majorBidi" w:hAnsiTheme="majorBidi" w:cstheme="majorBidi"/>
                          <w:b/>
                          <w:bCs/>
                          <w:noProof/>
                          <w:sz w:val="22"/>
                          <w:szCs w:val="20"/>
                        </w:rPr>
                        <w:drawing>
                          <wp:inline distT="0" distB="0" distL="0" distR="0" wp14:anchorId="16EE2965" wp14:editId="55BB71B9">
                            <wp:extent cx="2535131" cy="1933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in rhythms.JPG"/>
                                    <pic:cNvPicPr/>
                                  </pic:nvPicPr>
                                  <pic:blipFill>
                                    <a:blip r:embed="rId15">
                                      <a:extLst>
                                        <a:ext uri="{28A0092B-C50C-407E-A947-70E740481C1C}">
                                          <a14:useLocalDpi xmlns:a14="http://schemas.microsoft.com/office/drawing/2010/main" val="0"/>
                                        </a:ext>
                                      </a:extLst>
                                    </a:blip>
                                    <a:stretch>
                                      <a:fillRect/>
                                    </a:stretch>
                                  </pic:blipFill>
                                  <pic:spPr>
                                    <a:xfrm>
                                      <a:off x="0" y="0"/>
                                      <a:ext cx="2578568" cy="1966705"/>
                                    </a:xfrm>
                                    <a:prstGeom prst="rect">
                                      <a:avLst/>
                                    </a:prstGeom>
                                  </pic:spPr>
                                </pic:pic>
                              </a:graphicData>
                            </a:graphic>
                          </wp:inline>
                        </w:drawing>
                      </w:r>
                    </w:p>
                    <w:p w14:paraId="73869C77" w14:textId="0E642A0A" w:rsidR="00754C34" w:rsidRPr="007A6FDC" w:rsidRDefault="00754C34" w:rsidP="007A6FDC">
                      <w:pPr>
                        <w:pStyle w:val="Caption"/>
                        <w:rPr>
                          <w:color w:val="000000" w:themeColor="text1"/>
                          <w:sz w:val="22"/>
                          <w:szCs w:val="22"/>
                        </w:rPr>
                      </w:pPr>
                      <w:bookmarkStart w:id="10" w:name="_Ref386532847"/>
                      <w:bookmarkStart w:id="11" w:name="_Toc387645887"/>
                      <w:r w:rsidRPr="007A6FDC">
                        <w:rPr>
                          <w:color w:val="000000" w:themeColor="text1"/>
                          <w:sz w:val="22"/>
                          <w:szCs w:val="22"/>
                        </w:rPr>
                        <w:t xml:space="preserve">Figure </w:t>
                      </w:r>
                      <w:r w:rsidRPr="007A6FDC">
                        <w:rPr>
                          <w:color w:val="000000" w:themeColor="text1"/>
                          <w:sz w:val="22"/>
                          <w:szCs w:val="22"/>
                        </w:rPr>
                        <w:fldChar w:fldCharType="begin"/>
                      </w:r>
                      <w:r w:rsidRPr="007A6FDC">
                        <w:rPr>
                          <w:color w:val="000000" w:themeColor="text1"/>
                          <w:sz w:val="22"/>
                          <w:szCs w:val="22"/>
                        </w:rPr>
                        <w:instrText xml:space="preserve"> SEQ Figure \* ARABIC </w:instrText>
                      </w:r>
                      <w:r w:rsidRPr="007A6FDC">
                        <w:rPr>
                          <w:color w:val="000000" w:themeColor="text1"/>
                          <w:sz w:val="22"/>
                          <w:szCs w:val="22"/>
                        </w:rPr>
                        <w:fldChar w:fldCharType="separate"/>
                      </w:r>
                      <w:r>
                        <w:rPr>
                          <w:noProof/>
                          <w:color w:val="000000" w:themeColor="text1"/>
                          <w:sz w:val="22"/>
                          <w:szCs w:val="22"/>
                        </w:rPr>
                        <w:t>1</w:t>
                      </w:r>
                      <w:r w:rsidRPr="007A6FDC">
                        <w:rPr>
                          <w:color w:val="000000" w:themeColor="text1"/>
                          <w:sz w:val="22"/>
                          <w:szCs w:val="22"/>
                        </w:rPr>
                        <w:fldChar w:fldCharType="end"/>
                      </w:r>
                      <w:bookmarkEnd w:id="10"/>
                      <w:r>
                        <w:rPr>
                          <w:color w:val="000000" w:themeColor="text1"/>
                          <w:sz w:val="22"/>
                          <w:szCs w:val="22"/>
                        </w:rPr>
                        <w:t xml:space="preserve"> </w:t>
                      </w:r>
                      <w:r w:rsidRPr="007A6FDC">
                        <w:rPr>
                          <w:rFonts w:asciiTheme="majorBidi" w:hAnsiTheme="majorBidi" w:cstheme="majorBidi"/>
                          <w:color w:val="000000" w:themeColor="text1"/>
                          <w:sz w:val="22"/>
                          <w:szCs w:val="20"/>
                        </w:rPr>
                        <w:t>Typical dominant brain rhythms</w:t>
                      </w:r>
                      <w:r>
                        <w:rPr>
                          <w:rFonts w:asciiTheme="majorBidi" w:hAnsiTheme="majorBidi" w:cstheme="majorBidi"/>
                          <w:color w:val="000000" w:themeColor="text1"/>
                          <w:sz w:val="22"/>
                          <w:szCs w:val="20"/>
                        </w:rPr>
                        <w:br/>
                      </w:r>
                      <w:r w:rsidRPr="00AD1E95">
                        <w:rPr>
                          <w:rFonts w:asciiTheme="majorBidi" w:hAnsiTheme="majorBidi" w:cstheme="majorBidi"/>
                          <w:color w:val="000000" w:themeColor="text1"/>
                          <w:sz w:val="22"/>
                          <w:szCs w:val="20"/>
                        </w:rPr>
                        <w:t>from high frequency and low amplitude to low frequency and high amplitude</w:t>
                      </w:r>
                      <w:bookmarkEnd w:id="11"/>
                      <w:r w:rsidRPr="00AD1E95">
                        <w:rPr>
                          <w:rFonts w:asciiTheme="majorBidi" w:hAnsiTheme="majorBidi" w:cstheme="majorBidi"/>
                          <w:color w:val="000000" w:themeColor="text1"/>
                          <w:sz w:val="22"/>
                          <w:szCs w:val="20"/>
                        </w:rPr>
                        <w:t xml:space="preserve"> </w:t>
                      </w:r>
                    </w:p>
                    <w:p w14:paraId="0E2D8735" w14:textId="77777777" w:rsidR="00754C34" w:rsidRDefault="00754C34" w:rsidP="007226B5"/>
                  </w:txbxContent>
                </v:textbox>
                <w10:wrap type="square" anchorx="margin"/>
              </v:shape>
            </w:pict>
          </mc:Fallback>
        </mc:AlternateContent>
      </w:r>
    </w:p>
    <w:p w14:paraId="11817840" w14:textId="77777777" w:rsidR="009943A1" w:rsidRDefault="009943A1" w:rsidP="00361918">
      <w:pPr>
        <w:spacing w:line="480" w:lineRule="auto"/>
        <w:ind w:firstLine="576"/>
        <w:jc w:val="both"/>
        <w:rPr>
          <w:rFonts w:asciiTheme="majorBidi" w:hAnsiTheme="majorBidi" w:cstheme="majorBidi"/>
          <w:sz w:val="22"/>
        </w:rPr>
      </w:pPr>
      <w:r w:rsidRPr="00102EF4">
        <w:rPr>
          <w:rFonts w:asciiTheme="majorBidi" w:hAnsiTheme="majorBidi" w:cstheme="majorBidi"/>
          <w:sz w:val="22"/>
        </w:rPr>
        <w:t>The value of understanding the normal EEG is for identifying abnormalities. For the successful interpretation of abnormal define normal patterns EEG we must first understand the criteria necessary. The most important factors that a subject must have to be considered as normal are:</w:t>
      </w:r>
    </w:p>
    <w:p w14:paraId="2EEEE6C6" w14:textId="77777777" w:rsidR="00130151" w:rsidRDefault="00130151" w:rsidP="00361918">
      <w:pPr>
        <w:spacing w:line="480" w:lineRule="auto"/>
        <w:ind w:firstLine="720"/>
        <w:jc w:val="both"/>
        <w:rPr>
          <w:rFonts w:asciiTheme="majorBidi" w:hAnsiTheme="majorBidi" w:cstheme="majorBidi"/>
          <w:sz w:val="22"/>
        </w:rPr>
      </w:pPr>
      <w:r w:rsidRPr="00130151">
        <w:rPr>
          <w:b/>
          <w:bCs/>
          <w:i/>
          <w:iCs/>
          <w:sz w:val="22"/>
        </w:rPr>
        <w:t>Anterior-posterior gradient</w:t>
      </w:r>
      <w:r>
        <w:rPr>
          <w:sz w:val="22"/>
        </w:rPr>
        <w:t xml:space="preserve">: </w:t>
      </w:r>
      <w:r w:rsidRPr="00102EF4">
        <w:rPr>
          <w:rFonts w:asciiTheme="majorBidi" w:hAnsiTheme="majorBidi" w:cstheme="majorBidi"/>
          <w:sz w:val="22"/>
        </w:rPr>
        <w:t>A normal subject in waking state with close eyes must has beta frequencies in anterior regions with low amplitude, changing the position towards posterior region, frequency decreases and amplitude increases in the way that over occipital region normally we should  observe alpha rhythm. This phenomenon vanishes during sleep state.</w:t>
      </w:r>
    </w:p>
    <w:p w14:paraId="1E180443" w14:textId="77777777" w:rsidR="00130151" w:rsidRDefault="00130151" w:rsidP="00361918">
      <w:pPr>
        <w:spacing w:line="480" w:lineRule="auto"/>
        <w:ind w:firstLine="720"/>
        <w:jc w:val="both"/>
        <w:rPr>
          <w:rFonts w:asciiTheme="majorBidi" w:hAnsiTheme="majorBidi" w:cstheme="majorBidi"/>
          <w:sz w:val="22"/>
        </w:rPr>
      </w:pPr>
      <w:r w:rsidRPr="00130151">
        <w:rPr>
          <w:b/>
          <w:bCs/>
          <w:i/>
          <w:iCs/>
          <w:sz w:val="22"/>
        </w:rPr>
        <w:t>Posterior dominant rhythm</w:t>
      </w:r>
      <w:r w:rsidRPr="00130151">
        <w:rPr>
          <w:i/>
          <w:iCs/>
          <w:sz w:val="22"/>
        </w:rPr>
        <w:t>:</w:t>
      </w:r>
      <w:r>
        <w:rPr>
          <w:sz w:val="22"/>
        </w:rPr>
        <w:t xml:space="preserve"> </w:t>
      </w:r>
      <w:r w:rsidRPr="00102EF4">
        <w:rPr>
          <w:rFonts w:asciiTheme="majorBidi" w:hAnsiTheme="majorBidi" w:cstheme="majorBidi"/>
          <w:sz w:val="22"/>
        </w:rPr>
        <w:t>In the normal EEG, a posterior dominant rhythm is represented bilaterally over the posterior head regions and lies within the alpha frequency. This rhythm remains stable between 8 and 12 Hz even during normal aging into the later years of life and it is distributed maximally in the occipital or parietal-occipital regions. But with advancing age, the frequency decreases.</w:t>
      </w:r>
    </w:p>
    <w:p w14:paraId="1A683903" w14:textId="77777777" w:rsidR="00130151" w:rsidRDefault="00130151" w:rsidP="00361918">
      <w:pPr>
        <w:spacing w:line="480" w:lineRule="auto"/>
        <w:ind w:firstLine="720"/>
        <w:jc w:val="both"/>
        <w:rPr>
          <w:rFonts w:asciiTheme="majorBidi" w:hAnsiTheme="majorBidi" w:cstheme="majorBidi"/>
          <w:sz w:val="22"/>
        </w:rPr>
      </w:pPr>
      <w:r w:rsidRPr="00130151">
        <w:rPr>
          <w:b/>
          <w:bCs/>
          <w:i/>
          <w:iCs/>
          <w:sz w:val="22"/>
        </w:rPr>
        <w:lastRenderedPageBreak/>
        <w:t>Having symmetric activity</w:t>
      </w:r>
      <w:r>
        <w:rPr>
          <w:sz w:val="22"/>
        </w:rPr>
        <w:t xml:space="preserve">: </w:t>
      </w:r>
      <w:r w:rsidRPr="00102EF4">
        <w:rPr>
          <w:rFonts w:asciiTheme="majorBidi" w:hAnsiTheme="majorBidi" w:cstheme="majorBidi"/>
          <w:sz w:val="22"/>
        </w:rPr>
        <w:t>Left and right hemispheres have to be recorded the same activities. Having asymmetric activity represents abnormality. A persistent hemispheric difference more than 1 Hz should be regarded as being abnormal when asymmetry is seen. Additionally, while the right hemisphere is often asymmetrical in respect to voltage, persistent of asymmetry amplitude more than 50% should be regarded as abnormal.</w:t>
      </w:r>
    </w:p>
    <w:p w14:paraId="2B5FE42F" w14:textId="77777777" w:rsidR="00130151" w:rsidRPr="00102EF4" w:rsidRDefault="00130151" w:rsidP="00361918">
      <w:pPr>
        <w:autoSpaceDE w:val="0"/>
        <w:autoSpaceDN w:val="0"/>
        <w:adjustRightInd w:val="0"/>
        <w:spacing w:after="0" w:line="480" w:lineRule="auto"/>
        <w:ind w:firstLine="720"/>
        <w:jc w:val="both"/>
        <w:rPr>
          <w:rFonts w:asciiTheme="majorBidi" w:hAnsiTheme="majorBidi" w:cstheme="majorBidi"/>
          <w:sz w:val="22"/>
        </w:rPr>
      </w:pPr>
      <w:r w:rsidRPr="00130151">
        <w:rPr>
          <w:b/>
          <w:bCs/>
          <w:i/>
          <w:iCs/>
          <w:sz w:val="22"/>
        </w:rPr>
        <w:t>Normal sleep architecture</w:t>
      </w:r>
      <w:r>
        <w:rPr>
          <w:sz w:val="22"/>
        </w:rPr>
        <w:t xml:space="preserve">: </w:t>
      </w:r>
      <w:r w:rsidRPr="00102EF4">
        <w:rPr>
          <w:rFonts w:asciiTheme="majorBidi" w:hAnsiTheme="majorBidi" w:cstheme="majorBidi"/>
          <w:sz w:val="22"/>
        </w:rPr>
        <w:t>Most noticeable change that occurs during sleeping state is attenuating anterior-posterior gradient. Other wave forms may be seen during sleep states. Stage 1 defined by presence of vertex waves and POSTS. During stage 2 sleep spindles and k complexes can be seen. Although during this stage progressive slowing of background frequencies can be observed. Slow wave sleep describes no REM deep sleep, stage 3 occupying with 1 to 2 Hz delta frequencies and v waves. Eventually non REM and REM sleep alternate in cycle four to six times during a normal night’s sleep. REM sleep characterized by rapid eye movements.</w:t>
      </w:r>
    </w:p>
    <w:p w14:paraId="18C1AC7A" w14:textId="77777777" w:rsidR="00130151" w:rsidRPr="00102EF4" w:rsidRDefault="00130151" w:rsidP="00361918">
      <w:pPr>
        <w:autoSpaceDE w:val="0"/>
        <w:autoSpaceDN w:val="0"/>
        <w:adjustRightInd w:val="0"/>
        <w:spacing w:after="0" w:line="480" w:lineRule="auto"/>
        <w:jc w:val="both"/>
        <w:rPr>
          <w:rFonts w:asciiTheme="majorBidi" w:hAnsiTheme="majorBidi" w:cstheme="majorBidi"/>
          <w:sz w:val="22"/>
        </w:rPr>
      </w:pPr>
    </w:p>
    <w:p w14:paraId="59029026" w14:textId="77777777" w:rsidR="00130151" w:rsidRPr="00102EF4" w:rsidRDefault="00130151" w:rsidP="00361918">
      <w:pPr>
        <w:autoSpaceDE w:val="0"/>
        <w:autoSpaceDN w:val="0"/>
        <w:adjustRightInd w:val="0"/>
        <w:spacing w:after="0" w:line="480" w:lineRule="auto"/>
        <w:ind w:firstLine="720"/>
        <w:jc w:val="both"/>
        <w:rPr>
          <w:rFonts w:asciiTheme="majorBidi" w:hAnsiTheme="majorBidi" w:cstheme="majorBidi"/>
          <w:sz w:val="22"/>
        </w:rPr>
      </w:pPr>
      <w:r w:rsidRPr="00A86404">
        <w:rPr>
          <w:rFonts w:asciiTheme="majorBidi" w:hAnsiTheme="majorBidi" w:cstheme="majorBidi"/>
          <w:i/>
          <w:iCs/>
          <w:sz w:val="22"/>
        </w:rPr>
        <w:t>Vertex sharp transients</w:t>
      </w:r>
      <w:r w:rsidRPr="00102EF4">
        <w:rPr>
          <w:rFonts w:asciiTheme="majorBidi" w:hAnsiTheme="majorBidi" w:cstheme="majorBidi"/>
          <w:sz w:val="22"/>
        </w:rPr>
        <w:t xml:space="preserve">: They are usually seen in stages 1, bilateral, symmetrical with maximal amplitude at Cz. They may be seen in central regions and they also exist in frontal regions as well. Vertex waves can be spiky but should normally never be consistently lateralized. </w:t>
      </w:r>
    </w:p>
    <w:p w14:paraId="5260D4C0" w14:textId="77777777" w:rsidR="00130151" w:rsidRDefault="00130151" w:rsidP="00361918">
      <w:pPr>
        <w:autoSpaceDE w:val="0"/>
        <w:autoSpaceDN w:val="0"/>
        <w:adjustRightInd w:val="0"/>
        <w:spacing w:after="0" w:line="480" w:lineRule="auto"/>
        <w:ind w:firstLine="720"/>
        <w:jc w:val="both"/>
        <w:rPr>
          <w:rFonts w:asciiTheme="majorBidi" w:hAnsiTheme="majorBidi" w:cstheme="majorBidi"/>
          <w:sz w:val="22"/>
        </w:rPr>
      </w:pPr>
      <w:r w:rsidRPr="00A86404">
        <w:rPr>
          <w:rFonts w:asciiTheme="majorBidi" w:hAnsiTheme="majorBidi" w:cstheme="majorBidi"/>
          <w:i/>
          <w:iCs/>
          <w:sz w:val="22"/>
        </w:rPr>
        <w:t>Positive Occipital Sharp Transients of Sleep</w:t>
      </w:r>
      <w:r w:rsidRPr="00102EF4">
        <w:rPr>
          <w:rFonts w:asciiTheme="majorBidi" w:hAnsiTheme="majorBidi" w:cstheme="majorBidi"/>
          <w:sz w:val="22"/>
        </w:rPr>
        <w:t xml:space="preserve"> </w:t>
      </w:r>
      <w:r w:rsidR="00A86404">
        <w:rPr>
          <w:rFonts w:asciiTheme="majorBidi" w:hAnsiTheme="majorBidi" w:cstheme="majorBidi"/>
          <w:sz w:val="22"/>
        </w:rPr>
        <w:t>(</w:t>
      </w:r>
      <w:r w:rsidRPr="00102EF4">
        <w:rPr>
          <w:rFonts w:asciiTheme="majorBidi" w:hAnsiTheme="majorBidi" w:cstheme="majorBidi"/>
          <w:sz w:val="22"/>
        </w:rPr>
        <w:t>POSTS</w:t>
      </w:r>
      <w:r w:rsidR="00A86404">
        <w:rPr>
          <w:rFonts w:asciiTheme="majorBidi" w:hAnsiTheme="majorBidi" w:cstheme="majorBidi"/>
          <w:sz w:val="22"/>
        </w:rPr>
        <w:t>)</w:t>
      </w:r>
      <w:r w:rsidRPr="00102EF4">
        <w:rPr>
          <w:rFonts w:asciiTheme="majorBidi" w:hAnsiTheme="majorBidi" w:cstheme="majorBidi"/>
          <w:sz w:val="22"/>
        </w:rPr>
        <w:t>: They have frequencies of less than 8 Hz and exist in occipital region.</w:t>
      </w:r>
    </w:p>
    <w:p w14:paraId="67CEA682" w14:textId="77777777" w:rsidR="00130151" w:rsidRPr="00102EF4" w:rsidRDefault="00130151" w:rsidP="00361918">
      <w:pPr>
        <w:autoSpaceDE w:val="0"/>
        <w:autoSpaceDN w:val="0"/>
        <w:adjustRightInd w:val="0"/>
        <w:spacing w:after="0" w:line="480" w:lineRule="auto"/>
        <w:ind w:firstLine="720"/>
        <w:jc w:val="both"/>
        <w:rPr>
          <w:rFonts w:asciiTheme="majorBidi" w:hAnsiTheme="majorBidi" w:cstheme="majorBidi"/>
          <w:sz w:val="22"/>
        </w:rPr>
      </w:pPr>
      <w:r w:rsidRPr="00A86404">
        <w:rPr>
          <w:rFonts w:asciiTheme="majorBidi" w:hAnsiTheme="majorBidi" w:cstheme="majorBidi"/>
          <w:i/>
          <w:iCs/>
          <w:sz w:val="22"/>
        </w:rPr>
        <w:t>Spindle</w:t>
      </w:r>
      <w:r w:rsidRPr="00102EF4">
        <w:rPr>
          <w:rFonts w:asciiTheme="majorBidi" w:hAnsiTheme="majorBidi" w:cstheme="majorBidi"/>
          <w:sz w:val="22"/>
        </w:rPr>
        <w:t>: Sleep spindles are sinusoidal transients with a frequency between 12 to 14 Hz with wax and wane amplitude seen in central regions with frontal representation by slower frequencies o</w:t>
      </w:r>
      <w:r w:rsidR="00361918">
        <w:rPr>
          <w:rFonts w:asciiTheme="majorBidi" w:hAnsiTheme="majorBidi" w:cstheme="majorBidi"/>
          <w:sz w:val="22"/>
        </w:rPr>
        <w:t>f 10 to 12</w:t>
      </w:r>
      <w:r w:rsidRPr="00102EF4">
        <w:rPr>
          <w:rFonts w:asciiTheme="majorBidi" w:hAnsiTheme="majorBidi" w:cstheme="majorBidi"/>
          <w:sz w:val="22"/>
        </w:rPr>
        <w:t>Hz.</w:t>
      </w:r>
    </w:p>
    <w:p w14:paraId="7DD6C47B" w14:textId="77777777" w:rsidR="00130151" w:rsidRPr="00102EF4" w:rsidRDefault="00130151" w:rsidP="00361918">
      <w:pPr>
        <w:autoSpaceDE w:val="0"/>
        <w:autoSpaceDN w:val="0"/>
        <w:adjustRightInd w:val="0"/>
        <w:spacing w:after="0" w:line="480" w:lineRule="auto"/>
        <w:ind w:firstLine="720"/>
        <w:jc w:val="both"/>
        <w:rPr>
          <w:rFonts w:asciiTheme="majorBidi" w:hAnsiTheme="majorBidi" w:cstheme="majorBidi"/>
          <w:sz w:val="22"/>
        </w:rPr>
      </w:pPr>
      <w:r w:rsidRPr="00A86404">
        <w:rPr>
          <w:rFonts w:asciiTheme="majorBidi" w:hAnsiTheme="majorBidi" w:cstheme="majorBidi"/>
          <w:i/>
          <w:iCs/>
          <w:sz w:val="22"/>
        </w:rPr>
        <w:t>K complex</w:t>
      </w:r>
      <w:r w:rsidRPr="00102EF4">
        <w:rPr>
          <w:rFonts w:asciiTheme="majorBidi" w:hAnsiTheme="majorBidi" w:cstheme="majorBidi"/>
          <w:sz w:val="22"/>
        </w:rPr>
        <w:t xml:space="preserve">: They are high amplitude diphasic waves less than 4 Hz followed by high amplitude slow waves often associated with a sleep spindle in the frontocentral regions.  </w:t>
      </w:r>
    </w:p>
    <w:p w14:paraId="333C9B2B" w14:textId="77777777" w:rsidR="00130151" w:rsidRPr="00102EF4" w:rsidRDefault="00130151" w:rsidP="00361918">
      <w:pPr>
        <w:autoSpaceDE w:val="0"/>
        <w:autoSpaceDN w:val="0"/>
        <w:adjustRightInd w:val="0"/>
        <w:spacing w:after="0" w:line="480" w:lineRule="auto"/>
        <w:ind w:firstLine="720"/>
        <w:jc w:val="both"/>
        <w:rPr>
          <w:rFonts w:asciiTheme="majorBidi" w:hAnsiTheme="majorBidi" w:cstheme="majorBidi"/>
          <w:sz w:val="22"/>
        </w:rPr>
      </w:pPr>
      <w:r w:rsidRPr="00A86404">
        <w:rPr>
          <w:rFonts w:asciiTheme="majorBidi" w:hAnsiTheme="majorBidi" w:cstheme="majorBidi"/>
          <w:i/>
          <w:iCs/>
          <w:sz w:val="22"/>
        </w:rPr>
        <w:t>V wave</w:t>
      </w:r>
      <w:r w:rsidRPr="00102EF4">
        <w:rPr>
          <w:rFonts w:asciiTheme="majorBidi" w:hAnsiTheme="majorBidi" w:cstheme="majorBidi"/>
          <w:sz w:val="22"/>
        </w:rPr>
        <w:t>: They lies within the range 4-13 Hz frequency range and can be seen in frontal and central regions.</w:t>
      </w:r>
    </w:p>
    <w:p w14:paraId="37199D75" w14:textId="77777777" w:rsidR="00130151" w:rsidRPr="00361918" w:rsidRDefault="00130151" w:rsidP="00361918">
      <w:pPr>
        <w:autoSpaceDE w:val="0"/>
        <w:autoSpaceDN w:val="0"/>
        <w:adjustRightInd w:val="0"/>
        <w:spacing w:after="0" w:line="480" w:lineRule="auto"/>
        <w:jc w:val="both"/>
        <w:rPr>
          <w:rFonts w:asciiTheme="majorBidi" w:hAnsiTheme="majorBidi" w:cstheme="majorBidi"/>
          <w:sz w:val="22"/>
        </w:rPr>
      </w:pPr>
      <w:r w:rsidRPr="00102EF4">
        <w:rPr>
          <w:rFonts w:asciiTheme="majorBidi" w:hAnsiTheme="majorBidi" w:cstheme="majorBidi"/>
          <w:sz w:val="22"/>
        </w:rPr>
        <w:lastRenderedPageBreak/>
        <w:t>Sleep elements are normally maximal in frequency in the central location, although they may appear in the frontal regions as well. Spindles are very stable in the bilateral appearance and a persistent slowing of frequency or unilateral appearance should be regarded as an abnormal nonepileptiform feature.</w:t>
      </w:r>
    </w:p>
    <w:p w14:paraId="6CBA6D5D" w14:textId="5B2A6CAD" w:rsidR="00130151" w:rsidRPr="00361918" w:rsidRDefault="00361918" w:rsidP="00361918">
      <w:pPr>
        <w:pStyle w:val="Heading2"/>
        <w:rPr>
          <w:sz w:val="22"/>
          <w:szCs w:val="22"/>
        </w:rPr>
      </w:pPr>
      <w:bookmarkStart w:id="12" w:name="_Toc387645855"/>
      <w:r w:rsidRPr="00E83E6B">
        <w:rPr>
          <w:sz w:val="22"/>
          <w:szCs w:val="22"/>
        </w:rPr>
        <w:t>Abnormal EEG</w:t>
      </w:r>
      <w:bookmarkEnd w:id="12"/>
    </w:p>
    <w:p w14:paraId="47027D26" w14:textId="77777777" w:rsidR="0084526E" w:rsidRDefault="0084526E" w:rsidP="0084526E">
      <w:pPr>
        <w:autoSpaceDE w:val="0"/>
        <w:autoSpaceDN w:val="0"/>
        <w:adjustRightInd w:val="0"/>
        <w:spacing w:after="0" w:line="480" w:lineRule="auto"/>
        <w:ind w:firstLine="576"/>
        <w:jc w:val="both"/>
        <w:rPr>
          <w:rFonts w:asciiTheme="majorBidi" w:hAnsiTheme="majorBidi" w:cstheme="majorBidi"/>
          <w:sz w:val="22"/>
        </w:rPr>
      </w:pPr>
      <w:r w:rsidRPr="00E83E6B">
        <w:rPr>
          <w:rFonts w:asciiTheme="majorBidi" w:hAnsiTheme="majorBidi" w:cstheme="majorBidi"/>
          <w:sz w:val="22"/>
        </w:rPr>
        <w:t>Nonspecific abnormalities in the EEGs can be divided into three categories: (1) widespread intermittent slow wave abnormalities, often in the delta wave range and associated with brain dysfunction; (2) bilateral persistent EEG, usually associated with impaired conscious cerebral reactions; and (3) focal persistent EEG usually associated with focal cerebral disturbance (Sharbrough, 1999)</w:t>
      </w:r>
      <w:r>
        <w:rPr>
          <w:rFonts w:asciiTheme="majorBidi" w:hAnsiTheme="majorBidi" w:cstheme="majorBidi"/>
          <w:sz w:val="22"/>
        </w:rPr>
        <w:t>.</w:t>
      </w:r>
    </w:p>
    <w:p w14:paraId="4587F817" w14:textId="77777777" w:rsidR="0084526E" w:rsidRDefault="0084526E" w:rsidP="0084526E">
      <w:pPr>
        <w:spacing w:line="480" w:lineRule="auto"/>
        <w:ind w:firstLine="576"/>
        <w:jc w:val="both"/>
        <w:rPr>
          <w:rFonts w:asciiTheme="majorBidi" w:hAnsiTheme="majorBidi" w:cstheme="majorBidi"/>
          <w:sz w:val="22"/>
        </w:rPr>
      </w:pPr>
      <w:r w:rsidRPr="005271A6">
        <w:rPr>
          <w:rFonts w:asciiTheme="majorBidi" w:hAnsiTheme="majorBidi" w:cstheme="majorBidi"/>
          <w:sz w:val="22"/>
        </w:rPr>
        <w:t>Diffuse slowing</w:t>
      </w:r>
      <w:r w:rsidRPr="00E83E6B">
        <w:rPr>
          <w:rFonts w:asciiTheme="majorBidi" w:hAnsiTheme="majorBidi" w:cstheme="majorBidi"/>
          <w:b/>
          <w:bCs/>
          <w:sz w:val="22"/>
        </w:rPr>
        <w:t xml:space="preserve"> </w:t>
      </w:r>
      <w:r w:rsidRPr="00E83E6B">
        <w:rPr>
          <w:rFonts w:asciiTheme="majorBidi" w:hAnsiTheme="majorBidi" w:cstheme="majorBidi"/>
          <w:sz w:val="22"/>
        </w:rPr>
        <w:t>on the EEG may occur intermittently or continuous and reflects abnormal cerebral function and it may have various morphologies. The slower the frequency, the higher the amplitude and the greater the persistence, the more likely abnormality exists. Diffuse intermittent slowing may reflect either a cortical or subcortical cerebral dysfunction. When theta frequencies are seen in the frontal or frontocentral regions and voltages are greater than 100 µV or when theta is present more than 10% of the time in the adult (not in childhood or elderly), them theta may reflect nonspecific abnormality (but may be seen in young adults)</w:t>
      </w:r>
      <w:r>
        <w:rPr>
          <w:rFonts w:asciiTheme="majorBidi" w:hAnsiTheme="majorBidi" w:cstheme="majorBidi"/>
          <w:sz w:val="22"/>
        </w:rPr>
        <w:t xml:space="preserve">. </w:t>
      </w:r>
      <w:r w:rsidRPr="00E83E6B">
        <w:rPr>
          <w:rFonts w:asciiTheme="majorBidi" w:hAnsiTheme="majorBidi" w:cstheme="majorBidi"/>
          <w:sz w:val="22"/>
        </w:rPr>
        <w:t>Slowing of posterior dominant rhythm is defined as slowing of the normal posterior background activity to a frequency slower than the normal alpha and is also known as background slowing.</w:t>
      </w:r>
      <w:r>
        <w:rPr>
          <w:rFonts w:asciiTheme="majorBidi" w:hAnsiTheme="majorBidi" w:cstheme="majorBidi"/>
          <w:sz w:val="22"/>
        </w:rPr>
        <w:t xml:space="preserve"> </w:t>
      </w:r>
      <w:r w:rsidRPr="00E83E6B">
        <w:rPr>
          <w:rFonts w:asciiTheme="majorBidi" w:hAnsiTheme="majorBidi" w:cstheme="majorBidi"/>
          <w:sz w:val="22"/>
        </w:rPr>
        <w:t xml:space="preserve">Generally whenever blood pressure in brain (cerebral perfusion pressure) decreases, diffuse slowing occurs such as syncope. </w:t>
      </w:r>
    </w:p>
    <w:p w14:paraId="0C4569AB" w14:textId="77777777" w:rsidR="0084526E" w:rsidRDefault="0084526E" w:rsidP="0084526E">
      <w:pPr>
        <w:spacing w:line="480" w:lineRule="auto"/>
        <w:ind w:firstLine="576"/>
        <w:jc w:val="both"/>
        <w:rPr>
          <w:rFonts w:asciiTheme="majorBidi" w:hAnsiTheme="majorBidi" w:cstheme="majorBidi"/>
          <w:sz w:val="22"/>
        </w:rPr>
      </w:pPr>
      <w:r w:rsidRPr="005271A6">
        <w:rPr>
          <w:rFonts w:asciiTheme="majorBidi" w:hAnsiTheme="majorBidi" w:cstheme="majorBidi"/>
          <w:sz w:val="22"/>
        </w:rPr>
        <w:t>Focal</w:t>
      </w:r>
      <w:r w:rsidRPr="00E83E6B">
        <w:rPr>
          <w:rFonts w:asciiTheme="majorBidi" w:hAnsiTheme="majorBidi" w:cstheme="majorBidi"/>
          <w:sz w:val="22"/>
        </w:rPr>
        <w:t xml:space="preserve"> abnormalities on the EEG provide electrographic evidence of a localized abnormal cerebral function but not specific for etiology. Temporal intermittent rhythmic delta activity (TIRDA) contains of burst of delta frequencies maximal typically in a strong a temporal derivation and associated with interictal epileptiform discharges. Frontal intermittent rhythmic delta activity (FIRDA) appears in bursts of delta that is often high voltage and well formed. FIRDA may rarely be asymmetrical and is most often associated with encephalopathies of toxic or metabolic o</w:t>
      </w:r>
      <w:r>
        <w:rPr>
          <w:rFonts w:asciiTheme="majorBidi" w:hAnsiTheme="majorBidi" w:cstheme="majorBidi"/>
          <w:sz w:val="22"/>
        </w:rPr>
        <w:t>rigin</w:t>
      </w:r>
      <w:r w:rsidRPr="005271A6">
        <w:rPr>
          <w:rFonts w:asciiTheme="majorBidi" w:hAnsiTheme="majorBidi" w:cstheme="majorBidi"/>
          <w:sz w:val="22"/>
        </w:rPr>
        <w:t xml:space="preserve"> (</w:t>
      </w:r>
      <w:r w:rsidRPr="007A5853">
        <w:rPr>
          <w:rFonts w:eastAsia="Times New Roman" w:cs="Times New Roman"/>
          <w:sz w:val="22"/>
        </w:rPr>
        <w:t>Tatum</w:t>
      </w:r>
      <w:r w:rsidRPr="005271A6">
        <w:rPr>
          <w:rFonts w:eastAsia="Times New Roman" w:cs="Times New Roman"/>
          <w:sz w:val="22"/>
        </w:rPr>
        <w:t xml:space="preserve"> et al</w:t>
      </w:r>
      <w:r>
        <w:rPr>
          <w:rFonts w:eastAsia="Times New Roman" w:cs="Times New Roman"/>
          <w:sz w:val="22"/>
        </w:rPr>
        <w:t>, 2008</w:t>
      </w:r>
      <w:r w:rsidRPr="005271A6">
        <w:rPr>
          <w:rFonts w:eastAsia="Times New Roman" w:cs="Times New Roman"/>
          <w:sz w:val="22"/>
        </w:rPr>
        <w:t>)</w:t>
      </w:r>
      <w:r w:rsidRPr="005271A6">
        <w:rPr>
          <w:rFonts w:asciiTheme="majorBidi" w:hAnsiTheme="majorBidi" w:cstheme="majorBidi"/>
          <w:sz w:val="22"/>
        </w:rPr>
        <w:t>.</w:t>
      </w:r>
    </w:p>
    <w:p w14:paraId="5DF37A65" w14:textId="77777777" w:rsidR="004756BE" w:rsidRPr="00A0796C" w:rsidRDefault="004756BE" w:rsidP="004756BE">
      <w:pPr>
        <w:autoSpaceDE w:val="0"/>
        <w:autoSpaceDN w:val="0"/>
        <w:adjustRightInd w:val="0"/>
        <w:spacing w:after="0" w:line="480" w:lineRule="auto"/>
        <w:ind w:firstLine="576"/>
        <w:jc w:val="both"/>
        <w:rPr>
          <w:rFonts w:asciiTheme="majorBidi" w:hAnsiTheme="majorBidi" w:cstheme="majorBidi"/>
          <w:sz w:val="22"/>
        </w:rPr>
      </w:pPr>
      <w:r w:rsidRPr="004756BE">
        <w:rPr>
          <w:rFonts w:asciiTheme="majorBidi" w:hAnsiTheme="majorBidi"/>
          <w:sz w:val="22"/>
        </w:rPr>
        <w:lastRenderedPageBreak/>
        <w:t>Activation Procedures</w:t>
      </w:r>
      <w:r w:rsidRPr="00A0796C">
        <w:rPr>
          <w:rFonts w:asciiTheme="majorBidi" w:hAnsiTheme="majorBidi" w:cstheme="majorBidi"/>
          <w:sz w:val="22"/>
        </w:rPr>
        <w:t xml:space="preserve"> </w:t>
      </w:r>
      <w:r>
        <w:rPr>
          <w:rFonts w:asciiTheme="majorBidi" w:hAnsiTheme="majorBidi" w:cstheme="majorBidi"/>
          <w:sz w:val="22"/>
        </w:rPr>
        <w:t xml:space="preserve">are </w:t>
      </w:r>
      <w:r w:rsidRPr="00A0796C">
        <w:rPr>
          <w:rFonts w:asciiTheme="majorBidi" w:hAnsiTheme="majorBidi" w:cstheme="majorBidi"/>
          <w:sz w:val="22"/>
        </w:rPr>
        <w:t>useful techniques of EEG in clinical practice and represent various types of stimuli or modalities that are able to trigger abnormalities.</w:t>
      </w:r>
      <w:r>
        <w:rPr>
          <w:rFonts w:asciiTheme="majorBidi" w:hAnsiTheme="majorBidi" w:cstheme="majorBidi"/>
          <w:sz w:val="22"/>
        </w:rPr>
        <w:t xml:space="preserve"> </w:t>
      </w:r>
      <w:r w:rsidRPr="00A0796C">
        <w:rPr>
          <w:rFonts w:asciiTheme="majorBidi" w:hAnsiTheme="majorBidi" w:cstheme="majorBidi"/>
          <w:i/>
          <w:iCs/>
          <w:sz w:val="22"/>
        </w:rPr>
        <w:t>Hyperventilation</w:t>
      </w:r>
      <w:r w:rsidRPr="00A0796C">
        <w:rPr>
          <w:rFonts w:asciiTheme="majorBidi" w:hAnsiTheme="majorBidi" w:cstheme="majorBidi"/>
          <w:sz w:val="22"/>
        </w:rPr>
        <w:t xml:space="preserve"> and </w:t>
      </w:r>
      <w:r w:rsidRPr="00A0796C">
        <w:rPr>
          <w:rFonts w:asciiTheme="majorBidi" w:hAnsiTheme="majorBidi" w:cstheme="majorBidi"/>
          <w:i/>
          <w:iCs/>
          <w:sz w:val="22"/>
        </w:rPr>
        <w:t>intermittent photic stimulation</w:t>
      </w:r>
      <w:r w:rsidRPr="00A0796C">
        <w:rPr>
          <w:rFonts w:asciiTheme="majorBidi" w:hAnsiTheme="majorBidi" w:cstheme="majorBidi"/>
          <w:sz w:val="22"/>
        </w:rPr>
        <w:t xml:space="preserve"> are routinely performed to induce slowing and/or epileptiform abnormalities.</w:t>
      </w:r>
    </w:p>
    <w:p w14:paraId="60AB5426" w14:textId="77777777" w:rsidR="004756BE" w:rsidRDefault="004756BE" w:rsidP="004756BE">
      <w:pPr>
        <w:autoSpaceDE w:val="0"/>
        <w:autoSpaceDN w:val="0"/>
        <w:adjustRightInd w:val="0"/>
        <w:spacing w:after="0" w:line="480" w:lineRule="auto"/>
        <w:ind w:firstLine="720"/>
        <w:jc w:val="both"/>
        <w:rPr>
          <w:rFonts w:asciiTheme="majorBidi" w:hAnsiTheme="majorBidi" w:cstheme="majorBidi"/>
          <w:sz w:val="22"/>
        </w:rPr>
      </w:pPr>
      <w:r w:rsidRPr="00A0796C">
        <w:rPr>
          <w:rFonts w:asciiTheme="majorBidi" w:hAnsiTheme="majorBidi" w:cstheme="majorBidi"/>
          <w:sz w:val="22"/>
        </w:rPr>
        <w:t>Hyperventilation is routinely performed for 3 to 5 minutes in most EEG laboratories. The purpose is to create cerebral vasoconstriction and normally produces a bilateral increase in theta and delta frequencies in the frontal region and often of high amplitude and effects normally within 1 minute.</w:t>
      </w:r>
      <w:r>
        <w:rPr>
          <w:rFonts w:asciiTheme="majorBidi" w:hAnsiTheme="majorBidi" w:cstheme="majorBidi"/>
          <w:sz w:val="22"/>
        </w:rPr>
        <w:t xml:space="preserve"> </w:t>
      </w:r>
      <w:r w:rsidRPr="00A0796C">
        <w:rPr>
          <w:rFonts w:asciiTheme="majorBidi" w:hAnsiTheme="majorBidi" w:cstheme="majorBidi"/>
          <w:sz w:val="22"/>
        </w:rPr>
        <w:t>Hyperventilation</w:t>
      </w:r>
      <w:r>
        <w:rPr>
          <w:rFonts w:asciiTheme="majorBidi" w:hAnsiTheme="majorBidi" w:cstheme="majorBidi"/>
          <w:sz w:val="22"/>
        </w:rPr>
        <w:t xml:space="preserve"> may produce focal slowing in patients with an underlying structural lesion.</w:t>
      </w:r>
    </w:p>
    <w:p w14:paraId="27C81F61" w14:textId="77777777" w:rsidR="004756BE" w:rsidRPr="00E83E6B" w:rsidRDefault="004756BE" w:rsidP="004756BE">
      <w:pPr>
        <w:autoSpaceDE w:val="0"/>
        <w:autoSpaceDN w:val="0"/>
        <w:adjustRightInd w:val="0"/>
        <w:spacing w:after="0" w:line="480" w:lineRule="auto"/>
        <w:ind w:firstLine="720"/>
        <w:jc w:val="both"/>
        <w:rPr>
          <w:rFonts w:asciiTheme="majorBidi" w:hAnsiTheme="majorBidi" w:cstheme="majorBidi"/>
          <w:sz w:val="22"/>
        </w:rPr>
      </w:pPr>
      <w:r w:rsidRPr="00E83E6B">
        <w:rPr>
          <w:rFonts w:asciiTheme="majorBidi" w:hAnsiTheme="majorBidi" w:cstheme="majorBidi"/>
          <w:sz w:val="22"/>
        </w:rPr>
        <w:t>Intermittent photic stimulation normally produces potentials exquisitely time locked to the frequency of the intermittent light stimulus, and is referred to as photic driving or photic response. Photic driving is usually greatest in the occipital location, in frequencies approximating the alpha rhythm, when the eyes are closed.</w:t>
      </w:r>
    </w:p>
    <w:p w14:paraId="4368A374" w14:textId="556C5401" w:rsidR="0084526E" w:rsidRDefault="0084526E" w:rsidP="0084526E">
      <w:pPr>
        <w:pStyle w:val="Heading3"/>
        <w:rPr>
          <w:sz w:val="22"/>
          <w:szCs w:val="22"/>
        </w:rPr>
      </w:pPr>
      <w:bookmarkStart w:id="13" w:name="_Toc387645856"/>
      <w:r w:rsidRPr="000F4D41">
        <w:rPr>
          <w:sz w:val="22"/>
          <w:szCs w:val="22"/>
        </w:rPr>
        <w:t>Epileptiform Abnormalities</w:t>
      </w:r>
      <w:bookmarkEnd w:id="13"/>
      <w:r w:rsidRPr="000F4D41">
        <w:rPr>
          <w:sz w:val="22"/>
          <w:szCs w:val="22"/>
        </w:rPr>
        <w:t xml:space="preserve"> </w:t>
      </w:r>
    </w:p>
    <w:p w14:paraId="20538377" w14:textId="77777777" w:rsidR="0084526E" w:rsidRPr="000F4D41" w:rsidRDefault="0084526E" w:rsidP="0084526E">
      <w:pPr>
        <w:autoSpaceDE w:val="0"/>
        <w:autoSpaceDN w:val="0"/>
        <w:adjustRightInd w:val="0"/>
        <w:spacing w:after="0" w:line="480" w:lineRule="auto"/>
        <w:ind w:firstLine="720"/>
        <w:jc w:val="both"/>
        <w:rPr>
          <w:rFonts w:asciiTheme="majorBidi" w:hAnsiTheme="majorBidi" w:cstheme="majorBidi"/>
          <w:b/>
          <w:bCs/>
          <w:sz w:val="22"/>
        </w:rPr>
      </w:pPr>
      <w:r w:rsidRPr="000F4D41">
        <w:rPr>
          <w:rFonts w:asciiTheme="majorBidi" w:hAnsiTheme="majorBidi" w:cstheme="majorBidi"/>
          <w:sz w:val="22"/>
        </w:rPr>
        <w:t>EEG helps us to diagnose epilepsy using signals that are consistent with epilepsy diagnose we can diagnose the disease. Clinically speaking epilepsy is abrupt cessation of brain function. Therefore during seizure, because of abnormal firing neurons that creates abnormal potential particular EEG channels record abnormal signals. Epileptic seizure is an abnormality in EEG recordings and is characterized by brief and episodic neuronal synchronous discharges with dramatically increased amplitude and this may occur in the brain locally (partial seizures) which is seen only in a few channels of the EEG signal, or involving the whole brain (generalized seizures) which is seen in every channel of the EEG signal.</w:t>
      </w:r>
    </w:p>
    <w:p w14:paraId="3EE73C67" w14:textId="77777777" w:rsidR="0084526E" w:rsidRDefault="0084526E" w:rsidP="0084526E">
      <w:pPr>
        <w:autoSpaceDE w:val="0"/>
        <w:autoSpaceDN w:val="0"/>
        <w:adjustRightInd w:val="0"/>
        <w:spacing w:after="0" w:line="480" w:lineRule="auto"/>
        <w:ind w:firstLine="720"/>
        <w:jc w:val="both"/>
        <w:rPr>
          <w:rFonts w:asciiTheme="majorBidi" w:hAnsiTheme="majorBidi" w:cstheme="majorBidi"/>
          <w:sz w:val="22"/>
        </w:rPr>
      </w:pPr>
      <w:r w:rsidRPr="000F4D41">
        <w:rPr>
          <w:rFonts w:asciiTheme="majorBidi" w:hAnsiTheme="majorBidi" w:cstheme="majorBidi"/>
          <w:sz w:val="22"/>
        </w:rPr>
        <w:t xml:space="preserve">Interictal epileptiform discharges (IED) represent a distinctive group of waveforms that are characteristically seen in persons with epilepsy. Focal IEDs may be either focal, regional, lateralized, or secondarily generalized discharges in their field of involvement. They may help provide information useful in localizing the epileptogenic zone for the purposes of surgical treatment. Frontal, anterior temporal, and midline IEDs have the highest correlation with seizures. The location of focal interictal epileptiform discharges, vary with respect to the potential to generate clinical seizures. Epileptiform discharges appear in different morphologies. Commonly identified IEDs are spikes and sharp waves with or without after </w:t>
      </w:r>
      <w:r w:rsidRPr="000F4D41">
        <w:rPr>
          <w:rFonts w:asciiTheme="majorBidi" w:hAnsiTheme="majorBidi" w:cstheme="majorBidi"/>
          <w:sz w:val="22"/>
        </w:rPr>
        <w:lastRenderedPageBreak/>
        <w:t xml:space="preserve">going slow waves. Sharp waves are more “blunted” than spikes. Spike –another abnormal epileptiform discharge- has very frequently negative polarity at the surface of the scalp EEG. The International Federation of Societies for Electroencephalography and Clinical Neurophysiology (IFSECN) defined ‘spike’ as a transient, clearly distinguished from the background activity, with pointed peak at a conventional EEG recording speed of 3 centimeters per second and a duration from 20 to 70 ms (i.e. 1/50-1/15s), and a ‘sharp wave’ as a transient with similar characteristics but a duration of 70-200ms (i.e. 1/14-1/5s). Spike-and-slow wave and sharp-and-slow wave are complex discharges, which consist of a spike or sharp wave followed by a slow wave, </w:t>
      </w:r>
      <w:r>
        <w:rPr>
          <w:rFonts w:asciiTheme="majorBidi" w:hAnsiTheme="majorBidi" w:cstheme="majorBidi"/>
          <w:sz w:val="22"/>
        </w:rPr>
        <w:t xml:space="preserve">respectively </w:t>
      </w:r>
      <w:r w:rsidRPr="000F4D41">
        <w:rPr>
          <w:rFonts w:asciiTheme="majorBidi" w:hAnsiTheme="majorBidi" w:cstheme="majorBidi"/>
          <w:sz w:val="22"/>
        </w:rPr>
        <w:t>(IFSECN, 1974).</w:t>
      </w:r>
      <w:r>
        <w:rPr>
          <w:rFonts w:asciiTheme="majorBidi" w:hAnsiTheme="majorBidi" w:cstheme="majorBidi"/>
          <w:sz w:val="22"/>
        </w:rPr>
        <w:t xml:space="preserve"> Those discharges of &lt;20 </w:t>
      </w:r>
      <w:r w:rsidRPr="000F4D41">
        <w:rPr>
          <w:rFonts w:asciiTheme="majorBidi" w:hAnsiTheme="majorBidi" w:cstheme="majorBidi"/>
          <w:sz w:val="22"/>
        </w:rPr>
        <w:t>msec are suspect for non-cerebral potentials. Combinations of IEDs often occur in the s</w:t>
      </w:r>
      <w:r>
        <w:rPr>
          <w:rFonts w:asciiTheme="majorBidi" w:hAnsiTheme="majorBidi" w:cstheme="majorBidi"/>
          <w:sz w:val="22"/>
        </w:rPr>
        <w:t>o</w:t>
      </w:r>
      <w:r w:rsidRPr="000F4D41">
        <w:rPr>
          <w:rFonts w:asciiTheme="majorBidi" w:hAnsiTheme="majorBidi" w:cstheme="majorBidi"/>
          <w:sz w:val="22"/>
        </w:rPr>
        <w:t>me patient at different times.</w:t>
      </w:r>
    </w:p>
    <w:p w14:paraId="79A257CD" w14:textId="77777777" w:rsidR="00E1586D" w:rsidRPr="00E1586D" w:rsidRDefault="00E1586D" w:rsidP="00E1586D">
      <w:pPr>
        <w:autoSpaceDE w:val="0"/>
        <w:autoSpaceDN w:val="0"/>
        <w:adjustRightInd w:val="0"/>
        <w:spacing w:after="0" w:line="480" w:lineRule="auto"/>
        <w:ind w:firstLine="576"/>
        <w:jc w:val="both"/>
        <w:rPr>
          <w:rFonts w:asciiTheme="majorBidi" w:hAnsiTheme="majorBidi" w:cstheme="majorBidi"/>
          <w:sz w:val="22"/>
        </w:rPr>
      </w:pPr>
    </w:p>
    <w:p w14:paraId="640F39E6" w14:textId="5AF5E364" w:rsidR="00112657" w:rsidRPr="005F3120" w:rsidRDefault="00AE7A9E" w:rsidP="00AE7A9E">
      <w:pPr>
        <w:pStyle w:val="Heading2"/>
      </w:pPr>
      <w:bookmarkStart w:id="14" w:name="_Toc387645857"/>
      <w:r w:rsidRPr="00AB62DA">
        <w:t>Artifact</w:t>
      </w:r>
      <w:r>
        <w:t>s</w:t>
      </w:r>
      <w:bookmarkEnd w:id="14"/>
      <w:r w:rsidRPr="00AB62DA">
        <w:t xml:space="preserve"> </w:t>
      </w:r>
    </w:p>
    <w:p w14:paraId="372D1215" w14:textId="77777777" w:rsidR="000C4380" w:rsidRDefault="007A7C28" w:rsidP="009F390D">
      <w:pPr>
        <w:autoSpaceDE w:val="0"/>
        <w:autoSpaceDN w:val="0"/>
        <w:adjustRightInd w:val="0"/>
        <w:spacing w:after="0" w:line="480" w:lineRule="auto"/>
        <w:ind w:firstLine="720"/>
        <w:jc w:val="both"/>
        <w:rPr>
          <w:rFonts w:asciiTheme="majorBidi" w:hAnsiTheme="majorBidi" w:cstheme="majorBidi"/>
          <w:sz w:val="22"/>
        </w:rPr>
      </w:pPr>
      <w:r w:rsidRPr="00AB62DA">
        <w:rPr>
          <w:rFonts w:asciiTheme="majorBidi" w:hAnsiTheme="majorBidi" w:cstheme="majorBidi"/>
          <w:sz w:val="22"/>
        </w:rPr>
        <w:t>Since the EEG signals</w:t>
      </w:r>
      <w:r w:rsidR="00112657">
        <w:rPr>
          <w:rFonts w:asciiTheme="majorBidi" w:hAnsiTheme="majorBidi" w:cstheme="majorBidi"/>
          <w:sz w:val="22"/>
        </w:rPr>
        <w:t xml:space="preserve"> are naturally contaminated by</w:t>
      </w:r>
      <w:r w:rsidRPr="00AB62DA">
        <w:rPr>
          <w:rFonts w:asciiTheme="majorBidi" w:hAnsiTheme="majorBidi" w:cstheme="majorBidi"/>
          <w:sz w:val="22"/>
        </w:rPr>
        <w:t xml:space="preserve"> internal and external interferences, </w:t>
      </w:r>
      <w:r w:rsidR="00112657" w:rsidRPr="00DE0912">
        <w:rPr>
          <w:rFonts w:asciiTheme="majorBidi" w:hAnsiTheme="majorBidi" w:cstheme="majorBidi"/>
          <w:sz w:val="22"/>
        </w:rPr>
        <w:t>various generators of non-physiological and physiological artifacts may deceive the interpreter</w:t>
      </w:r>
      <w:r w:rsidR="00112657">
        <w:rPr>
          <w:rFonts w:asciiTheme="majorBidi" w:hAnsiTheme="majorBidi" w:cstheme="majorBidi"/>
          <w:sz w:val="22"/>
        </w:rPr>
        <w:t>,</w:t>
      </w:r>
      <w:r w:rsidR="00112657" w:rsidRPr="00AB62DA">
        <w:rPr>
          <w:rFonts w:asciiTheme="majorBidi" w:hAnsiTheme="majorBidi" w:cstheme="majorBidi"/>
          <w:sz w:val="22"/>
        </w:rPr>
        <w:t xml:space="preserve"> </w:t>
      </w:r>
      <w:r w:rsidRPr="00AB62DA">
        <w:rPr>
          <w:rFonts w:asciiTheme="majorBidi" w:hAnsiTheme="majorBidi" w:cstheme="majorBidi"/>
          <w:sz w:val="22"/>
        </w:rPr>
        <w:t xml:space="preserve">the signals have to be preprocessed and restored from artifacts, such as </w:t>
      </w:r>
      <w:r w:rsidR="00F24B8D" w:rsidRPr="00AB62DA">
        <w:rPr>
          <w:rFonts w:asciiTheme="majorBidi" w:hAnsiTheme="majorBidi" w:cstheme="majorBidi"/>
          <w:sz w:val="22"/>
        </w:rPr>
        <w:t xml:space="preserve">ocular artifact (OA) </w:t>
      </w:r>
      <w:r w:rsidR="00F24B8D">
        <w:rPr>
          <w:rFonts w:asciiTheme="majorBidi" w:hAnsiTheme="majorBidi" w:cstheme="majorBidi"/>
          <w:sz w:val="22"/>
        </w:rPr>
        <w:t xml:space="preserve">and </w:t>
      </w:r>
      <w:r w:rsidRPr="00AB62DA">
        <w:rPr>
          <w:rFonts w:asciiTheme="majorBidi" w:hAnsiTheme="majorBidi" w:cstheme="majorBidi"/>
          <w:sz w:val="22"/>
        </w:rPr>
        <w:t>eye-</w:t>
      </w:r>
      <w:r w:rsidR="00F24B8D" w:rsidRPr="00AB62DA">
        <w:rPr>
          <w:rFonts w:asciiTheme="majorBidi" w:hAnsiTheme="majorBidi" w:cstheme="majorBidi"/>
          <w:sz w:val="22"/>
        </w:rPr>
        <w:t>blinking</w:t>
      </w:r>
      <w:r w:rsidR="00F24B8D">
        <w:rPr>
          <w:rFonts w:asciiTheme="majorBidi" w:hAnsiTheme="majorBidi" w:cstheme="majorBidi"/>
          <w:sz w:val="22"/>
        </w:rPr>
        <w:t>,</w:t>
      </w:r>
      <w:r w:rsidRPr="00AB62DA">
        <w:rPr>
          <w:rFonts w:asciiTheme="majorBidi" w:hAnsiTheme="majorBidi" w:cstheme="majorBidi"/>
          <w:sz w:val="22"/>
        </w:rPr>
        <w:t xml:space="preserve"> electrocardiograms (ECGs), and any other internal or external disturbing effects. </w:t>
      </w:r>
      <w:r w:rsidR="000C4380" w:rsidRPr="000C4380">
        <w:rPr>
          <w:rFonts w:asciiTheme="majorBidi" w:hAnsiTheme="majorBidi" w:cstheme="majorBidi"/>
          <w:sz w:val="22"/>
        </w:rPr>
        <w:t>Artifacts such as eye blinks and heart rhythm (ECG) cause the main interfering sign</w:t>
      </w:r>
      <w:r w:rsidR="00691AA1">
        <w:rPr>
          <w:rFonts w:asciiTheme="majorBidi" w:hAnsiTheme="majorBidi" w:cstheme="majorBidi"/>
          <w:sz w:val="22"/>
        </w:rPr>
        <w:t>als within EEG</w:t>
      </w:r>
      <w:r w:rsidR="000C4380" w:rsidRPr="000C4380">
        <w:rPr>
          <w:rFonts w:asciiTheme="majorBidi" w:hAnsiTheme="majorBidi" w:cstheme="majorBidi"/>
          <w:sz w:val="22"/>
        </w:rPr>
        <w:t xml:space="preserve"> measurements</w:t>
      </w:r>
      <w:r w:rsidR="000C4380">
        <w:rPr>
          <w:rFonts w:asciiTheme="majorBidi" w:hAnsiTheme="majorBidi" w:cstheme="majorBidi"/>
          <w:sz w:val="22"/>
        </w:rPr>
        <w:t xml:space="preserve"> (Shoker et al. 2005)</w:t>
      </w:r>
      <w:r w:rsidR="000C4380" w:rsidRPr="000C4380">
        <w:rPr>
          <w:rFonts w:asciiTheme="majorBidi" w:hAnsiTheme="majorBidi" w:cstheme="majorBidi"/>
          <w:sz w:val="22"/>
        </w:rPr>
        <w:t>.</w:t>
      </w:r>
    </w:p>
    <w:p w14:paraId="571B8E30" w14:textId="77777777" w:rsidR="009F390D" w:rsidRPr="00DE0912" w:rsidRDefault="00F24B8D" w:rsidP="00F12DA2">
      <w:pPr>
        <w:autoSpaceDE w:val="0"/>
        <w:autoSpaceDN w:val="0"/>
        <w:adjustRightInd w:val="0"/>
        <w:spacing w:after="0" w:line="480" w:lineRule="auto"/>
        <w:ind w:firstLine="720"/>
        <w:jc w:val="both"/>
        <w:rPr>
          <w:rFonts w:asciiTheme="majorBidi" w:hAnsiTheme="majorBidi" w:cstheme="majorBidi"/>
          <w:sz w:val="22"/>
        </w:rPr>
      </w:pPr>
      <w:r>
        <w:rPr>
          <w:rFonts w:asciiTheme="majorBidi" w:hAnsiTheme="majorBidi" w:cstheme="majorBidi"/>
          <w:sz w:val="22"/>
        </w:rPr>
        <w:t>Ocular A</w:t>
      </w:r>
      <w:r w:rsidRPr="00AB62DA">
        <w:rPr>
          <w:rFonts w:asciiTheme="majorBidi" w:hAnsiTheme="majorBidi" w:cstheme="majorBidi"/>
          <w:sz w:val="22"/>
        </w:rPr>
        <w:t>rtifact (OA)</w:t>
      </w:r>
      <w:r>
        <w:rPr>
          <w:rFonts w:asciiTheme="majorBidi" w:hAnsiTheme="majorBidi" w:cstheme="majorBidi"/>
          <w:sz w:val="22"/>
        </w:rPr>
        <w:t xml:space="preserve"> </w:t>
      </w:r>
      <w:r w:rsidRPr="00DE0912">
        <w:rPr>
          <w:rFonts w:asciiTheme="majorBidi" w:hAnsiTheme="majorBidi" w:cstheme="majorBidi"/>
          <w:sz w:val="22"/>
        </w:rPr>
        <w:t>artifact seen in the EEG is generated by the electrical potential produce by vertical movement of eye and it creates a DC potential of higher amplitude (mV) than the amplitude produce by brain (µV). The artifact is produced in electrodes around the eye that are Fp1, Fp2, F7, F8, F3, and F4 during vertical eye movements and creates downward deflection. The presence of this artifact helps define the state of patient as being awake.</w:t>
      </w:r>
      <w:r>
        <w:rPr>
          <w:rFonts w:asciiTheme="majorBidi" w:hAnsiTheme="majorBidi" w:cstheme="majorBidi"/>
          <w:sz w:val="22"/>
        </w:rPr>
        <w:t xml:space="preserve"> </w:t>
      </w:r>
      <w:r w:rsidR="000C4380" w:rsidRPr="00691AA1">
        <w:rPr>
          <w:rFonts w:asciiTheme="majorBidi" w:hAnsiTheme="majorBidi" w:cstheme="majorBidi"/>
          <w:sz w:val="22"/>
        </w:rPr>
        <w:t xml:space="preserve">Interfering eye blinks generate a signal within EEGs that is on the order of ten times larger in amplitude than cortical signals and </w:t>
      </w:r>
      <w:r w:rsidR="00691AA1">
        <w:rPr>
          <w:rFonts w:asciiTheme="majorBidi" w:hAnsiTheme="majorBidi" w:cstheme="majorBidi"/>
          <w:sz w:val="22"/>
        </w:rPr>
        <w:t>can last between 200–400 ms.</w:t>
      </w:r>
      <w:r>
        <w:rPr>
          <w:rFonts w:asciiTheme="majorBidi" w:hAnsiTheme="majorBidi" w:cstheme="majorBidi"/>
          <w:sz w:val="22"/>
        </w:rPr>
        <w:t xml:space="preserve"> </w:t>
      </w:r>
      <w:r w:rsidR="00691AA1">
        <w:rPr>
          <w:rFonts w:asciiTheme="majorBidi" w:hAnsiTheme="majorBidi" w:cstheme="majorBidi"/>
          <w:sz w:val="22"/>
        </w:rPr>
        <w:t xml:space="preserve"> </w:t>
      </w:r>
      <w:r w:rsidR="000C4380" w:rsidRPr="00691AA1">
        <w:rPr>
          <w:rFonts w:asciiTheme="majorBidi" w:hAnsiTheme="majorBidi" w:cstheme="majorBidi"/>
          <w:sz w:val="22"/>
        </w:rPr>
        <w:t>The eyeball can be considered as a dipole rotating in a socket. This means that as the eye rotates, the cornearemainsatapotential0.4–1mV</w:t>
      </w:r>
      <w:r>
        <w:rPr>
          <w:rFonts w:asciiTheme="majorBidi" w:hAnsiTheme="majorBidi" w:cstheme="majorBidi"/>
          <w:sz w:val="22"/>
        </w:rPr>
        <w:t xml:space="preserve"> </w:t>
      </w:r>
      <w:r w:rsidR="000C4380" w:rsidRPr="00691AA1">
        <w:rPr>
          <w:rFonts w:asciiTheme="majorBidi" w:hAnsiTheme="majorBidi" w:cstheme="majorBidi"/>
          <w:sz w:val="22"/>
        </w:rPr>
        <w:t>positive with</w:t>
      </w:r>
      <w:r w:rsidR="00960B07">
        <w:rPr>
          <w:rFonts w:asciiTheme="majorBidi" w:hAnsiTheme="majorBidi" w:cstheme="majorBidi"/>
          <w:sz w:val="22"/>
        </w:rPr>
        <w:t xml:space="preserve"> </w:t>
      </w:r>
      <w:r w:rsidR="000C4380" w:rsidRPr="00691AA1">
        <w:rPr>
          <w:rFonts w:asciiTheme="majorBidi" w:hAnsiTheme="majorBidi" w:cstheme="majorBidi"/>
          <w:sz w:val="22"/>
        </w:rPr>
        <w:t>respect to the retina. Rotations of the eyeball in saccadic eye</w:t>
      </w:r>
      <w:r w:rsidR="00960B07">
        <w:rPr>
          <w:rFonts w:asciiTheme="majorBidi" w:hAnsiTheme="majorBidi" w:cstheme="majorBidi"/>
          <w:sz w:val="22"/>
        </w:rPr>
        <w:t xml:space="preserve"> </w:t>
      </w:r>
      <w:r w:rsidR="000C4380" w:rsidRPr="00691AA1">
        <w:rPr>
          <w:rFonts w:asciiTheme="majorBidi" w:hAnsiTheme="majorBidi" w:cstheme="majorBidi"/>
          <w:sz w:val="22"/>
        </w:rPr>
        <w:t>movements cause large external field variations that can contaminate</w:t>
      </w:r>
      <w:r w:rsidR="00960B07">
        <w:rPr>
          <w:rFonts w:asciiTheme="majorBidi" w:hAnsiTheme="majorBidi" w:cstheme="majorBidi"/>
          <w:sz w:val="22"/>
        </w:rPr>
        <w:t xml:space="preserve"> </w:t>
      </w:r>
      <w:r w:rsidR="000C4380" w:rsidRPr="00691AA1">
        <w:rPr>
          <w:rFonts w:asciiTheme="majorBidi" w:hAnsiTheme="majorBidi" w:cstheme="majorBidi"/>
          <w:sz w:val="22"/>
        </w:rPr>
        <w:t>EEG</w:t>
      </w:r>
      <w:r w:rsidR="00960B07">
        <w:rPr>
          <w:rFonts w:asciiTheme="majorBidi" w:hAnsiTheme="majorBidi" w:cstheme="majorBidi"/>
          <w:sz w:val="22"/>
        </w:rPr>
        <w:t xml:space="preserve"> </w:t>
      </w:r>
      <w:r w:rsidR="000C4380" w:rsidRPr="00691AA1">
        <w:rPr>
          <w:rFonts w:asciiTheme="majorBidi" w:hAnsiTheme="majorBidi" w:cstheme="majorBidi"/>
          <w:sz w:val="22"/>
        </w:rPr>
        <w:t>readings</w:t>
      </w:r>
      <w:r w:rsidR="007A7C28" w:rsidRPr="00691AA1">
        <w:rPr>
          <w:rFonts w:asciiTheme="majorBidi" w:hAnsiTheme="majorBidi" w:cstheme="majorBidi"/>
          <w:sz w:val="22"/>
        </w:rPr>
        <w:t xml:space="preserve">. Eye-blinking </w:t>
      </w:r>
      <w:r w:rsidR="007A7C28" w:rsidRPr="00691AA1">
        <w:rPr>
          <w:rFonts w:asciiTheme="majorBidi" w:hAnsiTheme="majorBidi" w:cstheme="majorBidi"/>
          <w:sz w:val="22"/>
        </w:rPr>
        <w:lastRenderedPageBreak/>
        <w:t>artifacts are very clear in both frontal and occipital EEG recordings. ECG can be seen mor</w:t>
      </w:r>
      <w:r>
        <w:rPr>
          <w:rFonts w:asciiTheme="majorBidi" w:hAnsiTheme="majorBidi" w:cstheme="majorBidi"/>
          <w:sz w:val="22"/>
        </w:rPr>
        <w:t>e over the occipital electrodes (Sanei, 2007)</w:t>
      </w:r>
      <w:r w:rsidR="009F390D">
        <w:rPr>
          <w:rFonts w:asciiTheme="majorBidi" w:hAnsiTheme="majorBidi" w:cstheme="majorBidi"/>
          <w:sz w:val="22"/>
        </w:rPr>
        <w:t>.</w:t>
      </w:r>
      <w:r w:rsidR="00F12DA2">
        <w:rPr>
          <w:rFonts w:asciiTheme="majorBidi" w:hAnsiTheme="majorBidi" w:cstheme="majorBidi"/>
          <w:sz w:val="22"/>
        </w:rPr>
        <w:t xml:space="preserve"> </w:t>
      </w:r>
      <w:r w:rsidR="009F390D" w:rsidRPr="00DE0912">
        <w:rPr>
          <w:rFonts w:asciiTheme="majorBidi" w:hAnsiTheme="majorBidi" w:cstheme="majorBidi"/>
          <w:sz w:val="22"/>
        </w:rPr>
        <w:t>Fine eyelid movements may produce rhythmic 4-8 Hz high amplitude activity in the frontal leads (disappear on fixation).</w:t>
      </w:r>
      <w:r w:rsidR="009F390D">
        <w:rPr>
          <w:rFonts w:asciiTheme="majorBidi" w:hAnsiTheme="majorBidi" w:cstheme="majorBidi"/>
          <w:sz w:val="22"/>
        </w:rPr>
        <w:t xml:space="preserve"> </w:t>
      </w:r>
      <w:r w:rsidR="009F390D" w:rsidRPr="00DE0912">
        <w:rPr>
          <w:rFonts w:asciiTheme="majorBidi" w:hAnsiTheme="majorBidi" w:cstheme="majorBidi"/>
          <w:sz w:val="22"/>
        </w:rPr>
        <w:t>To eliminate eye movement artifacts except closing eyes or fixation, placing extra-ocular electrodes can easily distinguish from frontal slow waves.</w:t>
      </w:r>
    </w:p>
    <w:p w14:paraId="572AAA1E" w14:textId="77777777" w:rsidR="009F390D" w:rsidRDefault="009F390D" w:rsidP="004D070D">
      <w:pPr>
        <w:autoSpaceDE w:val="0"/>
        <w:autoSpaceDN w:val="0"/>
        <w:adjustRightInd w:val="0"/>
        <w:spacing w:after="0" w:line="480" w:lineRule="auto"/>
        <w:ind w:firstLine="720"/>
        <w:jc w:val="both"/>
        <w:rPr>
          <w:rFonts w:asciiTheme="majorBidi" w:hAnsiTheme="majorBidi" w:cstheme="majorBidi"/>
          <w:sz w:val="22"/>
        </w:rPr>
      </w:pPr>
      <w:r w:rsidRPr="00DE0912">
        <w:rPr>
          <w:rFonts w:asciiTheme="majorBidi" w:hAnsiTheme="majorBidi" w:cstheme="majorBidi"/>
          <w:sz w:val="22"/>
        </w:rPr>
        <w:t>Being useful of EKG is not limited to identifying an artifact. Heart rate range represents eithe</w:t>
      </w:r>
      <w:r>
        <w:rPr>
          <w:rFonts w:asciiTheme="majorBidi" w:hAnsiTheme="majorBidi" w:cstheme="majorBidi"/>
          <w:sz w:val="22"/>
        </w:rPr>
        <w:t xml:space="preserve">r normal or abnormal situations for example </w:t>
      </w:r>
      <w:r w:rsidRPr="00DE0912">
        <w:rPr>
          <w:rFonts w:asciiTheme="majorBidi" w:hAnsiTheme="majorBidi" w:cstheme="majorBidi"/>
          <w:sz w:val="22"/>
        </w:rPr>
        <w:t>monitor</w:t>
      </w:r>
      <w:r>
        <w:rPr>
          <w:rFonts w:asciiTheme="majorBidi" w:hAnsiTheme="majorBidi" w:cstheme="majorBidi"/>
          <w:sz w:val="22"/>
        </w:rPr>
        <w:t>ing heart rate</w:t>
      </w:r>
      <w:r w:rsidRPr="00DE0912">
        <w:rPr>
          <w:rFonts w:asciiTheme="majorBidi" w:hAnsiTheme="majorBidi" w:cstheme="majorBidi"/>
          <w:sz w:val="22"/>
        </w:rPr>
        <w:t xml:space="preserve"> during seizure </w:t>
      </w:r>
      <w:r w:rsidR="004D070D">
        <w:rPr>
          <w:rFonts w:asciiTheme="majorBidi" w:hAnsiTheme="majorBidi" w:cstheme="majorBidi"/>
          <w:sz w:val="22"/>
        </w:rPr>
        <w:t>gives 100 heart rate or greater and a</w:t>
      </w:r>
      <w:r w:rsidRPr="00DE0912">
        <w:rPr>
          <w:rFonts w:asciiTheme="majorBidi" w:hAnsiTheme="majorBidi" w:cstheme="majorBidi"/>
          <w:sz w:val="22"/>
        </w:rPr>
        <w:t>lso 30 to 40 heart rates represent syncope. The EKG should be monitored during EEG to provide information about the relationship between the heart and brain. The most important usage of EKG is to identifying an artifact that may appear simultaneously seen in several channels and it occurs when an electrode is in a position that is near an artery such as T6.</w:t>
      </w:r>
    </w:p>
    <w:p w14:paraId="1ACD2335" w14:textId="77777777" w:rsidR="004D070D" w:rsidRDefault="00335403" w:rsidP="00AC0AE3">
      <w:pPr>
        <w:spacing w:line="480" w:lineRule="auto"/>
        <w:ind w:firstLine="720"/>
        <w:jc w:val="both"/>
        <w:rPr>
          <w:rFonts w:asciiTheme="majorBidi" w:hAnsiTheme="majorBidi" w:cstheme="majorBidi"/>
          <w:sz w:val="22"/>
        </w:rPr>
      </w:pPr>
      <w:r>
        <w:rPr>
          <w:rFonts w:asciiTheme="majorBidi" w:hAnsiTheme="majorBidi" w:cstheme="majorBidi"/>
          <w:sz w:val="22"/>
        </w:rPr>
        <w:t xml:space="preserve">Myogenic </w:t>
      </w:r>
      <w:r w:rsidR="004D070D" w:rsidRPr="00DE0912">
        <w:rPr>
          <w:rFonts w:asciiTheme="majorBidi" w:hAnsiTheme="majorBidi" w:cstheme="majorBidi"/>
          <w:sz w:val="22"/>
        </w:rPr>
        <w:t>artifact consist of brief potential that may occur individually or continuous. Contraction of the anterior muscles of the scalp produce EMG artifact superimposed upon EEG activity and may cause misinterpretation by resembling spike or control beta activity. EMG activities also created during a seizure or during movements are due to increased muscle tone and are maximal in the temporal or frontopolar derivations.  EMG potentials are of extremely short duration (2-20 m sec) compare to cortical spikes. During sleep EMG activity is reduced whereas cortical spikes increase.</w:t>
      </w:r>
      <w:r w:rsidR="004D070D">
        <w:rPr>
          <w:rFonts w:asciiTheme="majorBidi" w:hAnsiTheme="majorBidi" w:cstheme="majorBidi"/>
          <w:sz w:val="22"/>
        </w:rPr>
        <w:t xml:space="preserve"> </w:t>
      </w:r>
    </w:p>
    <w:p w14:paraId="4ACC67B8" w14:textId="77777777" w:rsidR="004D070D" w:rsidRPr="00DE0912" w:rsidRDefault="004D070D" w:rsidP="00AC0AE3">
      <w:pPr>
        <w:spacing w:line="480" w:lineRule="auto"/>
        <w:ind w:firstLine="720"/>
        <w:jc w:val="both"/>
        <w:rPr>
          <w:rFonts w:asciiTheme="majorBidi" w:hAnsiTheme="majorBidi" w:cstheme="majorBidi"/>
          <w:sz w:val="22"/>
        </w:rPr>
      </w:pPr>
      <w:r>
        <w:rPr>
          <w:rFonts w:asciiTheme="majorBidi" w:hAnsiTheme="majorBidi" w:cstheme="majorBidi"/>
          <w:sz w:val="22"/>
        </w:rPr>
        <w:t>There are many other myogenic artifacts such as s</w:t>
      </w:r>
      <w:r w:rsidRPr="00DE0912">
        <w:rPr>
          <w:rFonts w:asciiTheme="majorBidi" w:hAnsiTheme="majorBidi" w:cstheme="majorBidi"/>
          <w:sz w:val="22"/>
        </w:rPr>
        <w:t>wallowing (Usually pro</w:t>
      </w:r>
      <w:r>
        <w:rPr>
          <w:rFonts w:asciiTheme="majorBidi" w:hAnsiTheme="majorBidi" w:cstheme="majorBidi"/>
          <w:sz w:val="22"/>
        </w:rPr>
        <w:t>duces a short burst activity), g</w:t>
      </w:r>
      <w:r w:rsidRPr="00DE0912">
        <w:rPr>
          <w:rFonts w:asciiTheme="majorBidi" w:hAnsiTheme="majorBidi" w:cstheme="majorBidi"/>
          <w:sz w:val="22"/>
        </w:rPr>
        <w:t>lossokinetic (movement of the tongue during spea</w:t>
      </w:r>
      <w:r>
        <w:rPr>
          <w:rFonts w:asciiTheme="majorBidi" w:hAnsiTheme="majorBidi" w:cstheme="majorBidi"/>
          <w:sz w:val="22"/>
        </w:rPr>
        <w:t>king 2-6 Hz usually on Fp1/2), s</w:t>
      </w:r>
      <w:r w:rsidRPr="00DE0912">
        <w:rPr>
          <w:rFonts w:asciiTheme="majorBidi" w:hAnsiTheme="majorBidi" w:cstheme="majorBidi"/>
          <w:sz w:val="22"/>
        </w:rPr>
        <w:t>niffling artifact (small EM</w:t>
      </w:r>
      <w:r w:rsidR="00335403">
        <w:rPr>
          <w:rFonts w:asciiTheme="majorBidi" w:hAnsiTheme="majorBidi" w:cstheme="majorBidi"/>
          <w:sz w:val="22"/>
        </w:rPr>
        <w:t>G component with a slow wave), c</w:t>
      </w:r>
      <w:r w:rsidRPr="00DE0912">
        <w:rPr>
          <w:rFonts w:asciiTheme="majorBidi" w:hAnsiTheme="majorBidi" w:cstheme="majorBidi"/>
          <w:sz w:val="22"/>
        </w:rPr>
        <w:t xml:space="preserve">hewing (high voltage temporal due to contraction of the muscles associated with </w:t>
      </w:r>
      <w:r w:rsidR="00335403">
        <w:rPr>
          <w:rFonts w:asciiTheme="majorBidi" w:hAnsiTheme="majorBidi" w:cstheme="majorBidi"/>
          <w:sz w:val="22"/>
        </w:rPr>
        <w:t>mastication), c</w:t>
      </w:r>
      <w:r w:rsidRPr="00A0796C">
        <w:rPr>
          <w:rFonts w:asciiTheme="majorBidi" w:hAnsiTheme="majorBidi" w:cstheme="majorBidi"/>
          <w:sz w:val="22"/>
        </w:rPr>
        <w:t>lenching and grinding teeth.</w:t>
      </w:r>
    </w:p>
    <w:p w14:paraId="1EB3D1EA" w14:textId="77777777" w:rsidR="007A7C28" w:rsidRPr="00AE7A9E" w:rsidRDefault="004D070D" w:rsidP="00AE7A9E">
      <w:pPr>
        <w:spacing w:line="480" w:lineRule="auto"/>
        <w:jc w:val="both"/>
        <w:rPr>
          <w:rFonts w:asciiTheme="majorBidi" w:hAnsiTheme="majorBidi" w:cstheme="majorBidi"/>
          <w:sz w:val="22"/>
        </w:rPr>
      </w:pPr>
      <w:r w:rsidRPr="00DE0912">
        <w:rPr>
          <w:rFonts w:asciiTheme="majorBidi" w:hAnsiTheme="majorBidi" w:cstheme="majorBidi"/>
          <w:sz w:val="22"/>
        </w:rPr>
        <w:t>In order to reduce this kind of artifacts patient may use relaxation techniques, close eyelids lightly and relax (frontal), open the mouth (temporal), and pu</w:t>
      </w:r>
      <w:r w:rsidR="00335403">
        <w:rPr>
          <w:rFonts w:asciiTheme="majorBidi" w:hAnsiTheme="majorBidi" w:cstheme="majorBidi"/>
          <w:sz w:val="22"/>
        </w:rPr>
        <w:t>t pillow under neck (occipital).</w:t>
      </w:r>
    </w:p>
    <w:p w14:paraId="7388D034" w14:textId="77777777" w:rsidR="007A7C28" w:rsidRPr="007A7C28" w:rsidRDefault="007A7C28" w:rsidP="007A7C28">
      <w:pPr>
        <w:ind w:left="720"/>
      </w:pPr>
    </w:p>
    <w:p w14:paraId="62A83EB1" w14:textId="1BDCD205" w:rsidR="00BA411F" w:rsidRDefault="006A39C8" w:rsidP="00DF3ED4">
      <w:pPr>
        <w:pStyle w:val="Heading2"/>
        <w:ind w:left="0" w:firstLine="0"/>
        <w:rPr>
          <w:rFonts w:cs="Times New Roman"/>
          <w:sz w:val="22"/>
        </w:rPr>
      </w:pPr>
      <w:bookmarkStart w:id="15" w:name="_Toc387645858"/>
      <w:r>
        <w:rPr>
          <w:rFonts w:cs="Times New Roman"/>
          <w:sz w:val="22"/>
          <w:szCs w:val="22"/>
        </w:rPr>
        <w:lastRenderedPageBreak/>
        <w:t>The</w:t>
      </w:r>
      <w:r w:rsidR="007E490B" w:rsidRPr="00A54A69">
        <w:rPr>
          <w:rFonts w:cs="Times New Roman"/>
          <w:sz w:val="22"/>
          <w:szCs w:val="22"/>
        </w:rPr>
        <w:t xml:space="preserve"> Overview</w:t>
      </w:r>
      <w:bookmarkEnd w:id="15"/>
    </w:p>
    <w:p w14:paraId="077CBA33" w14:textId="4E44B378" w:rsidR="00A82B3B" w:rsidRDefault="00DC647D" w:rsidP="003E5C0A">
      <w:pPr>
        <w:spacing w:after="0" w:line="480" w:lineRule="auto"/>
        <w:ind w:firstLine="720"/>
        <w:jc w:val="both"/>
        <w:rPr>
          <w:rFonts w:cs="Times New Roman"/>
          <w:sz w:val="22"/>
        </w:rPr>
      </w:pPr>
      <w:r w:rsidRPr="00A54A69">
        <w:rPr>
          <w:rFonts w:cs="Times New Roman"/>
          <w:sz w:val="22"/>
        </w:rPr>
        <w:t xml:space="preserve">The remainder of this </w:t>
      </w:r>
      <w:r w:rsidR="00EC5C8C">
        <w:rPr>
          <w:rFonts w:cs="Times New Roman"/>
          <w:sz w:val="22"/>
        </w:rPr>
        <w:t>project</w:t>
      </w:r>
      <w:r w:rsidRPr="00A54A69">
        <w:rPr>
          <w:rFonts w:cs="Times New Roman"/>
          <w:sz w:val="22"/>
        </w:rPr>
        <w:t xml:space="preserve"> will be broken down into the follow</w:t>
      </w:r>
      <w:r w:rsidR="001F330A">
        <w:rPr>
          <w:rFonts w:cs="Times New Roman"/>
          <w:sz w:val="22"/>
        </w:rPr>
        <w:t>ing sections.</w:t>
      </w:r>
      <w:r w:rsidR="00EC5C8C">
        <w:rPr>
          <w:rFonts w:cs="Times New Roman"/>
          <w:sz w:val="22"/>
        </w:rPr>
        <w:t xml:space="preserve"> </w:t>
      </w:r>
      <w:r w:rsidR="00E458FD">
        <w:rPr>
          <w:rFonts w:cs="Times New Roman"/>
          <w:sz w:val="22"/>
        </w:rPr>
        <w:t>In Chapter 2</w:t>
      </w:r>
      <w:r w:rsidR="006D4757">
        <w:rPr>
          <w:rFonts w:cs="Times New Roman"/>
          <w:sz w:val="22"/>
        </w:rPr>
        <w:t xml:space="preserve"> details of</w:t>
      </w:r>
      <w:r w:rsidR="00E458FD">
        <w:rPr>
          <w:rFonts w:cs="Times New Roman"/>
          <w:sz w:val="22"/>
        </w:rPr>
        <w:t xml:space="preserve"> data acquisition </w:t>
      </w:r>
      <w:r w:rsidR="006D4757">
        <w:rPr>
          <w:rFonts w:cs="Times New Roman"/>
          <w:sz w:val="22"/>
        </w:rPr>
        <w:t>are</w:t>
      </w:r>
      <w:r w:rsidR="00E458FD">
        <w:rPr>
          <w:rFonts w:cs="Times New Roman"/>
          <w:sz w:val="22"/>
        </w:rPr>
        <w:t xml:space="preserve"> explained and </w:t>
      </w:r>
      <w:r w:rsidR="00EC5C8C">
        <w:rPr>
          <w:rFonts w:cs="Times New Roman"/>
          <w:sz w:val="22"/>
        </w:rPr>
        <w:t>Chapter 3</w:t>
      </w:r>
      <w:r w:rsidR="001F330A">
        <w:rPr>
          <w:rFonts w:cs="Times New Roman"/>
          <w:sz w:val="22"/>
        </w:rPr>
        <w:t xml:space="preserve"> explains baseline system followed by </w:t>
      </w:r>
      <w:r w:rsidR="008012ED">
        <w:rPr>
          <w:rFonts w:cs="Times New Roman"/>
          <w:sz w:val="22"/>
        </w:rPr>
        <w:t xml:space="preserve">explanations of </w:t>
      </w:r>
      <w:r w:rsidR="00AC0A7A">
        <w:rPr>
          <w:rFonts w:cs="Times New Roman"/>
          <w:sz w:val="22"/>
        </w:rPr>
        <w:t xml:space="preserve">appended </w:t>
      </w:r>
      <w:r w:rsidR="00092EA4">
        <w:rPr>
          <w:rFonts w:cs="Times New Roman"/>
          <w:sz w:val="22"/>
        </w:rPr>
        <w:t xml:space="preserve">discriminative </w:t>
      </w:r>
      <w:r w:rsidR="001F330A">
        <w:rPr>
          <w:rFonts w:cs="Times New Roman"/>
          <w:sz w:val="22"/>
        </w:rPr>
        <w:t>features</w:t>
      </w:r>
      <w:r w:rsidR="00092EA4">
        <w:rPr>
          <w:rFonts w:cs="Times New Roman"/>
          <w:sz w:val="22"/>
        </w:rPr>
        <w:t xml:space="preserve"> </w:t>
      </w:r>
      <w:r w:rsidR="008943E7">
        <w:rPr>
          <w:rFonts w:cs="Times New Roman"/>
          <w:sz w:val="22"/>
        </w:rPr>
        <w:t xml:space="preserve">including </w:t>
      </w:r>
      <w:r w:rsidR="001F330A">
        <w:rPr>
          <w:rFonts w:cs="Times New Roman"/>
          <w:sz w:val="22"/>
        </w:rPr>
        <w:t xml:space="preserve">temporal features, frequency features, and </w:t>
      </w:r>
      <w:r w:rsidR="00092EA4">
        <w:rPr>
          <w:rFonts w:cs="Times New Roman"/>
          <w:sz w:val="22"/>
        </w:rPr>
        <w:t>non-linear features</w:t>
      </w:r>
      <w:r w:rsidR="009664B7" w:rsidRPr="00A54A69">
        <w:rPr>
          <w:rFonts w:cs="Times New Roman"/>
          <w:sz w:val="22"/>
        </w:rPr>
        <w:t>.</w:t>
      </w:r>
      <w:r w:rsidR="00A40298">
        <w:rPr>
          <w:rFonts w:cs="Times New Roman"/>
          <w:sz w:val="22"/>
        </w:rPr>
        <w:t xml:space="preserve"> </w:t>
      </w:r>
      <w:r w:rsidR="00E353E9" w:rsidRPr="00A54A69">
        <w:rPr>
          <w:rFonts w:cs="Times New Roman"/>
          <w:sz w:val="22"/>
        </w:rPr>
        <w:t xml:space="preserve">Chapter 4 provides a detailed analysis of the results found from </w:t>
      </w:r>
      <w:r w:rsidR="00E458FD">
        <w:rPr>
          <w:rFonts w:cs="Times New Roman"/>
          <w:sz w:val="22"/>
        </w:rPr>
        <w:t>the</w:t>
      </w:r>
      <w:r w:rsidR="00E353E9" w:rsidRPr="00A54A69">
        <w:rPr>
          <w:rFonts w:cs="Times New Roman"/>
          <w:sz w:val="22"/>
        </w:rPr>
        <w:t xml:space="preserve"> experiments and </w:t>
      </w:r>
      <w:r w:rsidR="00697187">
        <w:rPr>
          <w:rFonts w:cs="Times New Roman"/>
          <w:sz w:val="22"/>
        </w:rPr>
        <w:t xml:space="preserve">finally chapter 5 </w:t>
      </w:r>
      <w:r w:rsidR="00E353E9" w:rsidRPr="00A54A69">
        <w:rPr>
          <w:rFonts w:cs="Times New Roman"/>
          <w:sz w:val="22"/>
        </w:rPr>
        <w:t xml:space="preserve">presents </w:t>
      </w:r>
      <w:r w:rsidR="00E458FD">
        <w:rPr>
          <w:rFonts w:cs="Times New Roman"/>
          <w:sz w:val="22"/>
        </w:rPr>
        <w:t>discussion and conclusion</w:t>
      </w:r>
      <w:r w:rsidR="00E353E9" w:rsidRPr="00A54A69">
        <w:rPr>
          <w:rFonts w:cs="Times New Roman"/>
          <w:sz w:val="22"/>
        </w:rPr>
        <w:t>.</w:t>
      </w:r>
    </w:p>
    <w:p w14:paraId="49F9A048" w14:textId="77777777" w:rsidR="003279D4" w:rsidRDefault="003279D4" w:rsidP="003279D4">
      <w:pPr>
        <w:spacing w:after="0" w:line="480" w:lineRule="auto"/>
        <w:ind w:firstLine="720"/>
        <w:jc w:val="both"/>
        <w:rPr>
          <w:rFonts w:cs="Times New Roman"/>
          <w:sz w:val="22"/>
        </w:rPr>
      </w:pPr>
    </w:p>
    <w:p w14:paraId="0886D5AF" w14:textId="77777777" w:rsidR="003279D4" w:rsidRDefault="003279D4" w:rsidP="003279D4">
      <w:pPr>
        <w:spacing w:after="0" w:line="480" w:lineRule="auto"/>
        <w:jc w:val="both"/>
        <w:rPr>
          <w:rFonts w:cs="Times New Roman"/>
          <w:sz w:val="22"/>
        </w:rPr>
        <w:sectPr w:rsidR="003279D4" w:rsidSect="008566B8">
          <w:type w:val="continuous"/>
          <w:pgSz w:w="12240" w:h="15840"/>
          <w:pgMar w:top="1440" w:right="1440" w:bottom="1440" w:left="1440" w:header="720" w:footer="720" w:gutter="0"/>
          <w:pgNumType w:start="1"/>
          <w:cols w:space="720"/>
          <w:docGrid w:linePitch="360"/>
        </w:sectPr>
      </w:pPr>
    </w:p>
    <w:p w14:paraId="383C578E" w14:textId="214F9F4D" w:rsidR="00A45A6F" w:rsidRDefault="00A45A6F" w:rsidP="00A82B3B">
      <w:pPr>
        <w:rPr>
          <w:rFonts w:cs="Times New Roman"/>
          <w:sz w:val="22"/>
        </w:rPr>
      </w:pPr>
    </w:p>
    <w:p w14:paraId="77E4ECFE" w14:textId="721F3A37" w:rsidR="003279D4" w:rsidRPr="004D211B" w:rsidRDefault="004D211B" w:rsidP="004D211B">
      <w:pPr>
        <w:pStyle w:val="Heading1"/>
      </w:pPr>
      <w:bookmarkStart w:id="16" w:name="_Toc387645859"/>
      <w:r>
        <w:t>CHAPTER 2</w:t>
      </w:r>
      <w:r w:rsidR="003279D4" w:rsidRPr="00D86C85">
        <w:br/>
      </w:r>
      <w:r w:rsidR="000F4F60" w:rsidRPr="00D86C85">
        <w:t>DATA COLLECTING</w:t>
      </w:r>
      <w:bookmarkStart w:id="17" w:name="_Toc381785011"/>
      <w:bookmarkStart w:id="18" w:name="_Toc381785087"/>
      <w:bookmarkEnd w:id="16"/>
      <w:bookmarkEnd w:id="17"/>
      <w:bookmarkEnd w:id="18"/>
    </w:p>
    <w:p w14:paraId="4760CAC8" w14:textId="77777777" w:rsidR="00DD49D8" w:rsidRPr="00D86C85" w:rsidRDefault="00DD49D8" w:rsidP="00CF5F35">
      <w:pPr>
        <w:spacing w:line="480" w:lineRule="auto"/>
        <w:jc w:val="both"/>
        <w:rPr>
          <w:sz w:val="22"/>
          <w:lang w:bidi="en-US"/>
        </w:rPr>
      </w:pPr>
    </w:p>
    <w:p w14:paraId="367D9DB2" w14:textId="77777777" w:rsidR="004D211B" w:rsidRPr="004D211B" w:rsidRDefault="004D211B" w:rsidP="004D211B">
      <w:pPr>
        <w:pStyle w:val="ListParagraph"/>
        <w:keepNext/>
        <w:keepLines/>
        <w:numPr>
          <w:ilvl w:val="0"/>
          <w:numId w:val="3"/>
        </w:numPr>
        <w:spacing w:after="0" w:line="480" w:lineRule="auto"/>
        <w:contextualSpacing w:val="0"/>
        <w:outlineLvl w:val="1"/>
        <w:rPr>
          <w:rFonts w:eastAsiaTheme="majorEastAsia" w:cstheme="majorBidi"/>
          <w:b/>
          <w:bCs/>
          <w:vanish/>
          <w:color w:val="000000" w:themeColor="text1"/>
          <w:szCs w:val="24"/>
          <w:lang w:bidi="en-US"/>
        </w:rPr>
      </w:pPr>
      <w:bookmarkStart w:id="19" w:name="_Toc381800812"/>
      <w:bookmarkStart w:id="20" w:name="_Toc385432705"/>
      <w:bookmarkStart w:id="21" w:name="_Toc385432913"/>
      <w:bookmarkStart w:id="22" w:name="_Toc385586232"/>
      <w:bookmarkStart w:id="23" w:name="_Toc386621834"/>
      <w:bookmarkStart w:id="24" w:name="_Toc386621873"/>
      <w:bookmarkStart w:id="25" w:name="_Toc387645827"/>
      <w:bookmarkStart w:id="26" w:name="_Toc387645860"/>
      <w:bookmarkEnd w:id="19"/>
      <w:bookmarkEnd w:id="20"/>
      <w:bookmarkEnd w:id="21"/>
      <w:bookmarkEnd w:id="22"/>
      <w:bookmarkEnd w:id="23"/>
      <w:bookmarkEnd w:id="24"/>
      <w:bookmarkEnd w:id="25"/>
      <w:bookmarkEnd w:id="26"/>
    </w:p>
    <w:p w14:paraId="1EA253A6" w14:textId="24E574A3" w:rsidR="00277D62" w:rsidRPr="00277D62" w:rsidRDefault="001274A8" w:rsidP="004D211B">
      <w:pPr>
        <w:pStyle w:val="Heading2"/>
        <w:rPr>
          <w:lang w:bidi="en-US"/>
        </w:rPr>
      </w:pPr>
      <w:bookmarkStart w:id="27" w:name="_Toc387645861"/>
      <w:r>
        <w:rPr>
          <w:lang w:bidi="en-US"/>
        </w:rPr>
        <w:t>Dataset</w:t>
      </w:r>
      <w:bookmarkEnd w:id="27"/>
    </w:p>
    <w:p w14:paraId="0510CDA5" w14:textId="29846D36" w:rsidR="007F6119" w:rsidRDefault="007237E7" w:rsidP="00271D07">
      <w:pPr>
        <w:spacing w:line="480" w:lineRule="auto"/>
        <w:ind w:firstLine="576"/>
        <w:jc w:val="both"/>
        <w:rPr>
          <w:sz w:val="22"/>
          <w:szCs w:val="20"/>
          <w:lang w:bidi="en-US"/>
        </w:rPr>
      </w:pPr>
      <w:r w:rsidRPr="007237E7">
        <w:rPr>
          <w:sz w:val="22"/>
          <w:szCs w:val="20"/>
          <w:lang w:bidi="en-US"/>
        </w:rPr>
        <w:t xml:space="preserve">The EEG data used in this </w:t>
      </w:r>
      <w:r>
        <w:rPr>
          <w:sz w:val="22"/>
          <w:szCs w:val="20"/>
          <w:lang w:bidi="en-US"/>
        </w:rPr>
        <w:t>project</w:t>
      </w:r>
      <w:r w:rsidRPr="007237E7">
        <w:rPr>
          <w:sz w:val="22"/>
          <w:szCs w:val="20"/>
          <w:lang w:bidi="en-US"/>
        </w:rPr>
        <w:t xml:space="preserve"> is</w:t>
      </w:r>
      <w:r>
        <w:rPr>
          <w:sz w:val="22"/>
          <w:szCs w:val="20"/>
          <w:lang w:bidi="en-US"/>
        </w:rPr>
        <w:t xml:space="preserve"> </w:t>
      </w:r>
      <w:r w:rsidRPr="007237E7">
        <w:rPr>
          <w:sz w:val="22"/>
          <w:szCs w:val="20"/>
          <w:lang w:bidi="en-US"/>
        </w:rPr>
        <w:t>CHB-MIT database</w:t>
      </w:r>
      <w:r>
        <w:rPr>
          <w:sz w:val="22"/>
          <w:szCs w:val="20"/>
          <w:lang w:bidi="en-US"/>
        </w:rPr>
        <w:t xml:space="preserve">. </w:t>
      </w:r>
      <w:r w:rsidR="004A27CB">
        <w:rPr>
          <w:sz w:val="22"/>
          <w:szCs w:val="20"/>
          <w:lang w:bidi="en-US"/>
        </w:rPr>
        <w:t xml:space="preserve">The dataset consist of 916 hours of </w:t>
      </w:r>
      <w:r>
        <w:rPr>
          <w:sz w:val="22"/>
          <w:szCs w:val="20"/>
          <w:lang w:bidi="en-US"/>
        </w:rPr>
        <w:t xml:space="preserve">artifact free, </w:t>
      </w:r>
      <w:r w:rsidR="004A27CB">
        <w:rPr>
          <w:sz w:val="22"/>
          <w:szCs w:val="20"/>
          <w:lang w:bidi="en-US"/>
        </w:rPr>
        <w:t xml:space="preserve">continuous EEG from 24 </w:t>
      </w:r>
      <w:r w:rsidRPr="007237E7">
        <w:rPr>
          <w:sz w:val="22"/>
          <w:szCs w:val="20"/>
          <w:lang w:bidi="en-US"/>
        </w:rPr>
        <w:t>patients</w:t>
      </w:r>
      <w:r>
        <w:rPr>
          <w:sz w:val="22"/>
          <w:szCs w:val="20"/>
          <w:lang w:bidi="en-US"/>
        </w:rPr>
        <w:t xml:space="preserve">. </w:t>
      </w:r>
      <w:r w:rsidR="00CF758C" w:rsidRPr="00CF758C">
        <w:rPr>
          <w:sz w:val="22"/>
          <w:szCs w:val="20"/>
          <w:lang w:bidi="en-US"/>
        </w:rPr>
        <w:t xml:space="preserve">This database, collected at the Children's Hospital Boston, consists of EEG recordings from pediatric subjects with </w:t>
      </w:r>
      <w:r w:rsidR="00CF758C">
        <w:rPr>
          <w:sz w:val="22"/>
          <w:szCs w:val="20"/>
          <w:lang w:bidi="en-US"/>
        </w:rPr>
        <w:t>single type</w:t>
      </w:r>
      <w:r w:rsidR="00CF758C" w:rsidRPr="00CF758C">
        <w:rPr>
          <w:sz w:val="22"/>
          <w:szCs w:val="20"/>
          <w:lang w:bidi="en-US"/>
        </w:rPr>
        <w:t xml:space="preserve"> seizures</w:t>
      </w:r>
      <w:r w:rsidR="00CF758C">
        <w:rPr>
          <w:sz w:val="22"/>
          <w:szCs w:val="20"/>
          <w:lang w:bidi="en-US"/>
        </w:rPr>
        <w:t xml:space="preserve"> (temporal lobe seizure).</w:t>
      </w:r>
    </w:p>
    <w:p w14:paraId="01E3AE79" w14:textId="420134AA" w:rsidR="007F6119" w:rsidRDefault="007F6119" w:rsidP="00271D07">
      <w:pPr>
        <w:spacing w:line="480" w:lineRule="auto"/>
        <w:ind w:firstLine="576"/>
        <w:jc w:val="both"/>
        <w:rPr>
          <w:sz w:val="22"/>
          <w:szCs w:val="20"/>
          <w:lang w:bidi="en-US"/>
        </w:rPr>
      </w:pPr>
      <w:r w:rsidRPr="007F6119">
        <w:rPr>
          <w:sz w:val="22"/>
          <w:szCs w:val="20"/>
          <w:lang w:bidi="en-US"/>
        </w:rPr>
        <w:t xml:space="preserve">These EEG data had been acquired </w:t>
      </w:r>
      <w:r w:rsidR="00AC1005">
        <w:rPr>
          <w:sz w:val="22"/>
          <w:szCs w:val="20"/>
          <w:lang w:bidi="en-US"/>
        </w:rPr>
        <w:t>and sampled</w:t>
      </w:r>
      <w:r w:rsidRPr="007F6119">
        <w:rPr>
          <w:sz w:val="22"/>
          <w:szCs w:val="20"/>
          <w:lang w:bidi="en-US"/>
        </w:rPr>
        <w:t xml:space="preserve"> at a 256 Hz sampling rate, and digitized to 16 bit by an analogue-to-digital converter. In the source dataset, a certified epileptologist had previously</w:t>
      </w:r>
      <w:r w:rsidR="00AC1005">
        <w:rPr>
          <w:sz w:val="22"/>
          <w:szCs w:val="20"/>
          <w:lang w:bidi="en-US"/>
        </w:rPr>
        <w:t xml:space="preserve"> selected seizures.</w:t>
      </w:r>
      <w:r w:rsidR="007237E7" w:rsidRPr="007237E7">
        <w:t xml:space="preserve"> </w:t>
      </w:r>
      <w:r w:rsidR="007237E7" w:rsidRPr="007237E7">
        <w:rPr>
          <w:sz w:val="22"/>
          <w:szCs w:val="20"/>
          <w:lang w:bidi="en-US"/>
        </w:rPr>
        <w:t>The data was segmented into one hour long records.</w:t>
      </w:r>
      <w:r w:rsidR="004C116A">
        <w:rPr>
          <w:sz w:val="22"/>
          <w:szCs w:val="20"/>
          <w:lang w:bidi="en-US"/>
        </w:rPr>
        <w:t xml:space="preserve"> </w:t>
      </w:r>
      <w:r w:rsidR="004C116A" w:rsidRPr="004C116A">
        <w:rPr>
          <w:sz w:val="22"/>
          <w:szCs w:val="20"/>
          <w:lang w:bidi="en-US"/>
        </w:rPr>
        <w:t>There were in total 664 EEG recordings</w:t>
      </w:r>
      <w:r w:rsidR="004C116A">
        <w:rPr>
          <w:sz w:val="22"/>
          <w:szCs w:val="20"/>
          <w:lang w:bidi="en-US"/>
        </w:rPr>
        <w:t xml:space="preserve"> </w:t>
      </w:r>
      <w:r w:rsidR="004C116A" w:rsidRPr="004C116A">
        <w:rPr>
          <w:sz w:val="22"/>
          <w:szCs w:val="20"/>
          <w:lang w:bidi="en-US"/>
        </w:rPr>
        <w:t>files, among these 129 files consisted of one or more seizures.</w:t>
      </w:r>
      <w:r w:rsidR="004C116A">
        <w:rPr>
          <w:sz w:val="22"/>
          <w:szCs w:val="20"/>
          <w:lang w:bidi="en-US"/>
        </w:rPr>
        <w:t xml:space="preserve"> </w:t>
      </w:r>
      <w:r w:rsidR="004C116A" w:rsidRPr="004C116A">
        <w:rPr>
          <w:sz w:val="22"/>
          <w:szCs w:val="20"/>
          <w:lang w:bidi="en-US"/>
        </w:rPr>
        <w:t>In all, these records include 198 seizures. EEG signals were</w:t>
      </w:r>
      <w:r w:rsidR="004C116A">
        <w:rPr>
          <w:sz w:val="22"/>
          <w:szCs w:val="20"/>
          <w:lang w:bidi="en-US"/>
        </w:rPr>
        <w:t xml:space="preserve"> </w:t>
      </w:r>
      <w:r w:rsidR="004C116A" w:rsidRPr="004C116A">
        <w:rPr>
          <w:sz w:val="22"/>
          <w:szCs w:val="20"/>
          <w:lang w:bidi="en-US"/>
        </w:rPr>
        <w:t>recorded</w:t>
      </w:r>
      <w:r w:rsidR="004C116A">
        <w:rPr>
          <w:sz w:val="22"/>
          <w:szCs w:val="20"/>
          <w:lang w:bidi="en-US"/>
        </w:rPr>
        <w:t xml:space="preserve"> </w:t>
      </w:r>
      <w:r w:rsidR="004C116A" w:rsidRPr="004C116A">
        <w:rPr>
          <w:sz w:val="22"/>
          <w:szCs w:val="20"/>
          <w:lang w:bidi="en-US"/>
        </w:rPr>
        <w:t>using 23 channels in most and 24 or 26 in few cases</w:t>
      </w:r>
      <w:r w:rsidR="00033013">
        <w:rPr>
          <w:sz w:val="22"/>
          <w:szCs w:val="20"/>
          <w:lang w:bidi="en-US"/>
        </w:rPr>
        <w:t xml:space="preserve"> according to international 10-20 placement system</w:t>
      </w:r>
      <w:r w:rsidR="004C116A" w:rsidRPr="004C116A">
        <w:rPr>
          <w:sz w:val="22"/>
          <w:szCs w:val="20"/>
          <w:lang w:bidi="en-US"/>
        </w:rPr>
        <w:t>. More</w:t>
      </w:r>
      <w:r w:rsidR="004C116A">
        <w:rPr>
          <w:sz w:val="22"/>
          <w:szCs w:val="20"/>
          <w:lang w:bidi="en-US"/>
        </w:rPr>
        <w:t xml:space="preserve"> </w:t>
      </w:r>
      <w:r w:rsidR="004C116A" w:rsidRPr="004C116A">
        <w:rPr>
          <w:sz w:val="22"/>
          <w:szCs w:val="20"/>
          <w:lang w:bidi="en-US"/>
        </w:rPr>
        <w:t>details of CHB-MIT database can be found in Shuaib &amp;</w:t>
      </w:r>
      <w:r w:rsidR="004C116A">
        <w:rPr>
          <w:sz w:val="22"/>
          <w:szCs w:val="20"/>
          <w:lang w:bidi="en-US"/>
        </w:rPr>
        <w:t xml:space="preserve"> Guttag</w:t>
      </w:r>
      <w:r w:rsidR="00A11571">
        <w:rPr>
          <w:sz w:val="22"/>
          <w:szCs w:val="20"/>
          <w:lang w:bidi="en-US"/>
        </w:rPr>
        <w:t xml:space="preserve"> 2010</w:t>
      </w:r>
      <w:r w:rsidR="004C116A" w:rsidRPr="004C116A">
        <w:rPr>
          <w:sz w:val="22"/>
          <w:szCs w:val="20"/>
          <w:lang w:bidi="en-US"/>
        </w:rPr>
        <w:t>.</w:t>
      </w:r>
    </w:p>
    <w:p w14:paraId="79B8C0FD" w14:textId="77777777" w:rsidR="00823BD1" w:rsidRPr="0043469E" w:rsidRDefault="00823BD1" w:rsidP="00760673">
      <w:pPr>
        <w:spacing w:line="480" w:lineRule="auto"/>
        <w:ind w:firstLine="720"/>
        <w:jc w:val="both"/>
        <w:rPr>
          <w:sz w:val="22"/>
          <w:szCs w:val="20"/>
          <w:lang w:bidi="en-US"/>
        </w:rPr>
      </w:pPr>
    </w:p>
    <w:p w14:paraId="0963FE75" w14:textId="64762E08" w:rsidR="00CF5F35" w:rsidRPr="000A23AB" w:rsidRDefault="00CF5F35" w:rsidP="00CF5F35">
      <w:pPr>
        <w:pStyle w:val="Heading2"/>
        <w:rPr>
          <w:sz w:val="22"/>
          <w:szCs w:val="22"/>
          <w:lang w:bidi="en-US"/>
        </w:rPr>
      </w:pPr>
      <w:bookmarkStart w:id="28" w:name="_Toc387645862"/>
      <w:r w:rsidRPr="000A23AB">
        <w:rPr>
          <w:sz w:val="22"/>
          <w:szCs w:val="22"/>
          <w:lang w:bidi="en-US"/>
        </w:rPr>
        <w:t>EDF Format</w:t>
      </w:r>
      <w:bookmarkEnd w:id="28"/>
    </w:p>
    <w:p w14:paraId="209918BB" w14:textId="77777777" w:rsidR="00A905EF" w:rsidRDefault="00CF5F35" w:rsidP="009C1E08">
      <w:pPr>
        <w:spacing w:line="480" w:lineRule="auto"/>
        <w:ind w:firstLine="576"/>
        <w:jc w:val="both"/>
        <w:rPr>
          <w:sz w:val="22"/>
          <w:szCs w:val="20"/>
          <w:lang w:bidi="en-US"/>
        </w:rPr>
      </w:pPr>
      <w:r w:rsidRPr="000A23AB">
        <w:rPr>
          <w:sz w:val="22"/>
          <w:szCs w:val="20"/>
          <w:lang w:bidi="en-US"/>
        </w:rPr>
        <w:t xml:space="preserve">The European Data Format (EDF) is a format for exchange and storage of multichannel biological and physical signals.  It was created and developed by a few European 'medical' engineers to compare the sleep analysis algorithms and their results and they agreed upon a very simple file format to exchange their sleep recordings. This format became known as the European Data Format. In August 1990, all participating labs had contributed an EDF sleep recording to the project. An extension of EDF, named EDF+, was developed in 2002 and is largely compatible to EDF: all existing EDF viewers also show EDF+ signals. </w:t>
      </w:r>
      <w:r w:rsidRPr="000A23AB">
        <w:rPr>
          <w:sz w:val="22"/>
          <w:szCs w:val="20"/>
          <w:lang w:bidi="en-US"/>
        </w:rPr>
        <w:lastRenderedPageBreak/>
        <w:t>But EDF+ files can also contain interrupted recordings, annotations, stimuli and events. Therefore, EDF+ can store any medical recording such as EMG, Evoke</w:t>
      </w:r>
      <w:r w:rsidR="00760673">
        <w:rPr>
          <w:sz w:val="22"/>
          <w:szCs w:val="20"/>
          <w:lang w:bidi="en-US"/>
        </w:rPr>
        <w:t>d potentials, ECG.</w:t>
      </w:r>
    </w:p>
    <w:p w14:paraId="35DF62E9" w14:textId="2C568484" w:rsidR="001274A8" w:rsidRDefault="00760673" w:rsidP="009C1E08">
      <w:pPr>
        <w:spacing w:line="480" w:lineRule="auto"/>
        <w:ind w:firstLine="576"/>
        <w:jc w:val="both"/>
        <w:rPr>
          <w:sz w:val="22"/>
          <w:szCs w:val="20"/>
          <w:lang w:bidi="en-US"/>
        </w:rPr>
      </w:pPr>
      <w:r>
        <w:rPr>
          <w:sz w:val="22"/>
          <w:szCs w:val="20"/>
          <w:lang w:bidi="en-US"/>
        </w:rPr>
        <w:t xml:space="preserve"> </w:t>
      </w:r>
    </w:p>
    <w:p w14:paraId="280C7002" w14:textId="77777777" w:rsidR="00CB792F" w:rsidRPr="00B27AA1" w:rsidRDefault="00CB792F" w:rsidP="00A8557F">
      <w:pPr>
        <w:spacing w:line="480" w:lineRule="auto"/>
        <w:rPr>
          <w:lang w:bidi="en-US"/>
        </w:rPr>
        <w:sectPr w:rsidR="00CB792F" w:rsidRPr="00B27AA1" w:rsidSect="002B21C1">
          <w:pgSz w:w="12240" w:h="15840"/>
          <w:pgMar w:top="1440" w:right="1440" w:bottom="1440" w:left="1440" w:header="720" w:footer="720" w:gutter="0"/>
          <w:cols w:space="720"/>
          <w:docGrid w:linePitch="360"/>
        </w:sectPr>
      </w:pPr>
    </w:p>
    <w:p w14:paraId="2FBF97B7" w14:textId="4BEBB438" w:rsidR="003443EF" w:rsidRPr="00ED01C1" w:rsidRDefault="003443EF" w:rsidP="00B119EC">
      <w:pPr>
        <w:pStyle w:val="Heading1"/>
        <w:rPr>
          <w:szCs w:val="22"/>
        </w:rPr>
      </w:pPr>
      <w:bookmarkStart w:id="29" w:name="_Toc371691287"/>
      <w:bookmarkStart w:id="30" w:name="_Toc387645863"/>
      <w:r w:rsidRPr="00ED01C1">
        <w:rPr>
          <w:szCs w:val="22"/>
        </w:rPr>
        <w:lastRenderedPageBreak/>
        <w:t>CHAPTER 3</w:t>
      </w:r>
      <w:r w:rsidRPr="00ED01C1">
        <w:rPr>
          <w:szCs w:val="22"/>
        </w:rPr>
        <w:br/>
        <w:t>AUTOMATIC CLASSIFICATION</w:t>
      </w:r>
      <w:bookmarkEnd w:id="30"/>
    </w:p>
    <w:p w14:paraId="6DC78CFC" w14:textId="77777777" w:rsidR="004D211B" w:rsidRPr="00ED01C1" w:rsidRDefault="004D211B" w:rsidP="00B119EC">
      <w:pPr>
        <w:pStyle w:val="ListParagraph"/>
        <w:keepNext/>
        <w:keepLines/>
        <w:numPr>
          <w:ilvl w:val="0"/>
          <w:numId w:val="3"/>
        </w:numPr>
        <w:spacing w:after="0" w:line="480" w:lineRule="auto"/>
        <w:contextualSpacing w:val="0"/>
        <w:outlineLvl w:val="1"/>
        <w:rPr>
          <w:rFonts w:eastAsiaTheme="majorEastAsia" w:cstheme="majorBidi"/>
          <w:b/>
          <w:bCs/>
          <w:vanish/>
          <w:color w:val="000000" w:themeColor="text1"/>
          <w:sz w:val="22"/>
          <w:lang w:bidi="en-US"/>
        </w:rPr>
      </w:pPr>
      <w:bookmarkStart w:id="31" w:name="_Toc381800817"/>
      <w:bookmarkStart w:id="32" w:name="_Toc385432710"/>
      <w:bookmarkStart w:id="33" w:name="_Toc385432917"/>
      <w:bookmarkStart w:id="34" w:name="_Toc385586236"/>
      <w:bookmarkStart w:id="35" w:name="_Toc386621838"/>
      <w:bookmarkStart w:id="36" w:name="_Toc386621877"/>
      <w:bookmarkStart w:id="37" w:name="_Toc387645831"/>
      <w:bookmarkStart w:id="38" w:name="_Toc387645864"/>
      <w:bookmarkEnd w:id="31"/>
      <w:bookmarkEnd w:id="32"/>
      <w:bookmarkEnd w:id="33"/>
      <w:bookmarkEnd w:id="34"/>
      <w:bookmarkEnd w:id="35"/>
      <w:bookmarkEnd w:id="36"/>
      <w:bookmarkEnd w:id="37"/>
      <w:bookmarkEnd w:id="38"/>
    </w:p>
    <w:p w14:paraId="2A01F952" w14:textId="7880519B" w:rsidR="004D211B" w:rsidRDefault="004D211B" w:rsidP="00B119EC">
      <w:pPr>
        <w:pStyle w:val="Heading2"/>
        <w:rPr>
          <w:sz w:val="22"/>
          <w:szCs w:val="22"/>
          <w:lang w:bidi="en-US"/>
        </w:rPr>
      </w:pPr>
      <w:bookmarkStart w:id="39" w:name="_Toc387645865"/>
      <w:r w:rsidRPr="00ED01C1">
        <w:rPr>
          <w:sz w:val="22"/>
          <w:szCs w:val="22"/>
          <w:lang w:bidi="en-US"/>
        </w:rPr>
        <w:t>Baseline System</w:t>
      </w:r>
      <w:bookmarkEnd w:id="39"/>
    </w:p>
    <w:p w14:paraId="52457400" w14:textId="6ACA9B0A" w:rsidR="002E38DE" w:rsidRDefault="00CC34A0" w:rsidP="00CE4059">
      <w:pPr>
        <w:spacing w:line="480" w:lineRule="auto"/>
        <w:ind w:firstLine="576"/>
        <w:jc w:val="both"/>
        <w:rPr>
          <w:sz w:val="22"/>
          <w:szCs w:val="20"/>
          <w:lang w:bidi="en-US"/>
        </w:rPr>
      </w:pPr>
      <w:r>
        <w:rPr>
          <w:sz w:val="22"/>
          <w:szCs w:val="20"/>
          <w:lang w:bidi="en-US"/>
        </w:rPr>
        <w:t>The baseline system is created by ISIP members, written in C++ environment</w:t>
      </w:r>
      <w:r w:rsidR="006E0D02">
        <w:rPr>
          <w:sz w:val="22"/>
          <w:szCs w:val="20"/>
          <w:lang w:bidi="en-US"/>
        </w:rPr>
        <w:t>. The</w:t>
      </w:r>
      <w:r w:rsidR="008E51CD" w:rsidRPr="008E51CD">
        <w:rPr>
          <w:sz w:val="22"/>
          <w:lang w:bidi="en-US"/>
        </w:rPr>
        <w:t xml:space="preserve"> </w:t>
      </w:r>
      <w:r w:rsidR="008E51CD" w:rsidRPr="00B10D91">
        <w:rPr>
          <w:sz w:val="22"/>
          <w:lang w:bidi="en-US"/>
        </w:rPr>
        <w:t>primarily version of the</w:t>
      </w:r>
      <w:r w:rsidR="006E0D02">
        <w:rPr>
          <w:sz w:val="22"/>
          <w:szCs w:val="20"/>
          <w:lang w:bidi="en-US"/>
        </w:rPr>
        <w:t xml:space="preserve"> software extracts four types of signal processing features from each frame.</w:t>
      </w:r>
      <w:r w:rsidR="00543058">
        <w:rPr>
          <w:sz w:val="22"/>
          <w:szCs w:val="20"/>
          <w:lang w:bidi="en-US"/>
        </w:rPr>
        <w:t xml:space="preserve"> Based on these signal processing features, the system builds statistical models for both seizure and non-seizure segments. The statistical model applies Gaussian Mixtures to model the segments over these features.</w:t>
      </w:r>
      <w:r w:rsidR="00CE4059">
        <w:rPr>
          <w:sz w:val="22"/>
          <w:szCs w:val="20"/>
          <w:lang w:bidi="en-US"/>
        </w:rPr>
        <w:t xml:space="preserve"> </w:t>
      </w:r>
    </w:p>
    <w:p w14:paraId="1CE15596" w14:textId="2D5B9C79" w:rsidR="00A03AA4" w:rsidRPr="00A03AA4" w:rsidRDefault="00A03AA4" w:rsidP="0063467B">
      <w:pPr>
        <w:spacing w:line="480" w:lineRule="auto"/>
        <w:ind w:firstLine="576"/>
        <w:jc w:val="both"/>
        <w:rPr>
          <w:sz w:val="22"/>
          <w:lang w:bidi="en-US"/>
        </w:rPr>
      </w:pPr>
      <w:r>
        <w:rPr>
          <w:sz w:val="22"/>
          <w:szCs w:val="20"/>
          <w:lang w:bidi="en-US"/>
        </w:rPr>
        <w:t xml:space="preserve">The features that the system generates are </w:t>
      </w:r>
      <w:r w:rsidRPr="00B10D91">
        <w:rPr>
          <w:sz w:val="22"/>
          <w:lang w:bidi="en-US"/>
        </w:rPr>
        <w:t>Temporal Energy, Frequency Energy, Filter bank Amplitude, Cepstral coefficients.</w:t>
      </w:r>
      <w:r>
        <w:rPr>
          <w:sz w:val="22"/>
          <w:lang w:bidi="en-US"/>
        </w:rPr>
        <w:t xml:space="preserve"> </w:t>
      </w:r>
      <w:r w:rsidRPr="00937B9C">
        <w:rPr>
          <w:sz w:val="22"/>
          <w:lang w:bidi="en-US"/>
        </w:rPr>
        <w:t>Temporal Energy is the corresponding energy value in time domain for each frame, Frequency Energy is the energy value in frequency domain transformed by FFT.</w:t>
      </w:r>
      <w:r>
        <w:rPr>
          <w:sz w:val="22"/>
          <w:lang w:bidi="en-US"/>
        </w:rPr>
        <w:t xml:space="preserve"> </w:t>
      </w:r>
      <w:r w:rsidR="00D305CE">
        <w:rPr>
          <w:sz w:val="22"/>
          <w:lang w:bidi="en-US"/>
        </w:rPr>
        <w:t>Filter bank amplitude is the output of each filter as the signals go through them</w:t>
      </w:r>
      <w:r w:rsidR="00937B9C">
        <w:rPr>
          <w:sz w:val="22"/>
          <w:lang w:bidi="en-US"/>
        </w:rPr>
        <w:t>. Cepstral coefficients are</w:t>
      </w:r>
      <w:r w:rsidR="00937B9C" w:rsidRPr="00937B9C">
        <w:rPr>
          <w:sz w:val="22"/>
          <w:lang w:bidi="en-US"/>
        </w:rPr>
        <w:t xml:space="preserve"> the result of taking the </w:t>
      </w:r>
      <w:r w:rsidR="00937B9C">
        <w:rPr>
          <w:sz w:val="22"/>
          <w:lang w:bidi="en-US"/>
        </w:rPr>
        <w:t>F</w:t>
      </w:r>
      <w:r w:rsidR="00937B9C" w:rsidRPr="00937B9C">
        <w:rPr>
          <w:sz w:val="22"/>
          <w:lang w:bidi="en-US"/>
        </w:rPr>
        <w:t>FT of the logarithm of the estimated spectrum of a signal.</w:t>
      </w:r>
      <w:r w:rsidR="0063467B">
        <w:rPr>
          <w:sz w:val="22"/>
          <w:lang w:bidi="en-US"/>
        </w:rPr>
        <w:t xml:space="preserve"> </w:t>
      </w:r>
      <w:r>
        <w:rPr>
          <w:sz w:val="22"/>
          <w:lang w:bidi="en-US"/>
        </w:rPr>
        <w:t xml:space="preserve">These values are stored in binary file that feature generation system returns </w:t>
      </w:r>
      <w:r w:rsidRPr="00B10D91">
        <w:rPr>
          <w:sz w:val="22"/>
          <w:lang w:bidi="en-US"/>
        </w:rPr>
        <w:t>containing a 3-dimensional matrix. First dimension corresponds channels number, second dimension corresponds frame number, and the third is feature.</w:t>
      </w:r>
    </w:p>
    <w:p w14:paraId="381BC869" w14:textId="4735E914" w:rsidR="00543058" w:rsidRDefault="006646A9" w:rsidP="002F5DE5">
      <w:pPr>
        <w:spacing w:line="480" w:lineRule="auto"/>
        <w:ind w:firstLine="576"/>
        <w:jc w:val="both"/>
        <w:rPr>
          <w:sz w:val="22"/>
          <w:szCs w:val="20"/>
          <w:lang w:bidi="en-US"/>
        </w:rPr>
      </w:pPr>
      <w:r>
        <w:rPr>
          <w:sz w:val="22"/>
          <w:szCs w:val="20"/>
          <w:lang w:bidi="en-US"/>
        </w:rPr>
        <w:t>As it is mentioned before t</w:t>
      </w:r>
      <w:r w:rsidRPr="007237E7">
        <w:rPr>
          <w:sz w:val="22"/>
          <w:szCs w:val="20"/>
          <w:lang w:bidi="en-US"/>
        </w:rPr>
        <w:t>he data was segmented into one hour long records</w:t>
      </w:r>
      <w:r w:rsidR="006F2474">
        <w:rPr>
          <w:sz w:val="22"/>
          <w:szCs w:val="20"/>
          <w:lang w:bidi="en-US"/>
        </w:rPr>
        <w:t xml:space="preserve">, thus for each subject we have 16 to 49 </w:t>
      </w:r>
      <w:r>
        <w:rPr>
          <w:sz w:val="22"/>
          <w:szCs w:val="20"/>
          <w:lang w:bidi="en-US"/>
        </w:rPr>
        <w:t xml:space="preserve">records. To train a model we perform one leave out cross validation over </w:t>
      </w:r>
      <w:r w:rsidR="002F5DE5">
        <w:rPr>
          <w:sz w:val="22"/>
          <w:szCs w:val="20"/>
          <w:lang w:bidi="en-US"/>
        </w:rPr>
        <w:t xml:space="preserve">records of each subject </w:t>
      </w:r>
      <w:r>
        <w:rPr>
          <w:sz w:val="22"/>
          <w:szCs w:val="20"/>
          <w:lang w:bidi="en-US"/>
        </w:rPr>
        <w:t xml:space="preserve">in a way that we considered one record as </w:t>
      </w:r>
      <w:r w:rsidR="00CE4059">
        <w:rPr>
          <w:sz w:val="22"/>
          <w:szCs w:val="20"/>
          <w:lang w:bidi="en-US"/>
        </w:rPr>
        <w:t>test record and built the model using other records, Therefore</w:t>
      </w:r>
      <w:r w:rsidR="00543058">
        <w:rPr>
          <w:sz w:val="22"/>
          <w:szCs w:val="20"/>
          <w:lang w:bidi="en-US"/>
        </w:rPr>
        <w:t xml:space="preserve"> </w:t>
      </w:r>
      <w:r w:rsidR="00CE4059">
        <w:rPr>
          <w:sz w:val="22"/>
          <w:szCs w:val="20"/>
          <w:lang w:bidi="en-US"/>
        </w:rPr>
        <w:t xml:space="preserve">this </w:t>
      </w:r>
      <w:r w:rsidR="00543058">
        <w:rPr>
          <w:sz w:val="22"/>
          <w:szCs w:val="20"/>
          <w:lang w:bidi="en-US"/>
        </w:rPr>
        <w:t>syste</w:t>
      </w:r>
      <w:r>
        <w:rPr>
          <w:sz w:val="22"/>
          <w:szCs w:val="20"/>
          <w:lang w:bidi="en-US"/>
        </w:rPr>
        <w:t>m is a subject depen</w:t>
      </w:r>
      <w:r w:rsidR="00CE4059">
        <w:rPr>
          <w:sz w:val="22"/>
          <w:szCs w:val="20"/>
          <w:lang w:bidi="en-US"/>
        </w:rPr>
        <w:t xml:space="preserve">dent system. </w:t>
      </w:r>
    </w:p>
    <w:p w14:paraId="55BF41BF" w14:textId="305D0E81" w:rsidR="008B5EDF" w:rsidRPr="00423BFE" w:rsidRDefault="002E38DE" w:rsidP="00423BFE">
      <w:pPr>
        <w:spacing w:line="480" w:lineRule="auto"/>
        <w:ind w:firstLine="576"/>
        <w:jc w:val="both"/>
        <w:rPr>
          <w:lang w:bidi="en-US"/>
        </w:rPr>
      </w:pPr>
      <w:r>
        <w:rPr>
          <w:sz w:val="22"/>
          <w:lang w:bidi="en-US"/>
        </w:rPr>
        <w:t>Before feature extraction a specific type of window (i.e. hamming or linear …) applies to the signal</w:t>
      </w:r>
      <w:r w:rsidR="008B61F8">
        <w:rPr>
          <w:sz w:val="22"/>
          <w:lang w:bidi="en-US"/>
        </w:rPr>
        <w:t xml:space="preserve"> as well as a filter bank</w:t>
      </w:r>
      <w:r>
        <w:rPr>
          <w:sz w:val="22"/>
          <w:lang w:bidi="en-US"/>
        </w:rPr>
        <w:t>.</w:t>
      </w:r>
      <w:r w:rsidR="008B61F8">
        <w:rPr>
          <w:sz w:val="22"/>
          <w:lang w:bidi="en-US"/>
        </w:rPr>
        <w:t xml:space="preserve"> All parameters such as window duration, frame duration, and filter bank details. </w:t>
      </w:r>
      <w:r w:rsidR="005402FA">
        <w:rPr>
          <w:sz w:val="22"/>
          <w:lang w:bidi="en-US"/>
        </w:rPr>
        <w:t>The software gives these details as well as many other parameters as an argument</w:t>
      </w:r>
      <w:r w:rsidR="00D66C3B">
        <w:rPr>
          <w:sz w:val="22"/>
          <w:lang w:bidi="en-US"/>
        </w:rPr>
        <w:t xml:space="preserve"> in form of a text file</w:t>
      </w:r>
      <w:r w:rsidR="005402FA">
        <w:rPr>
          <w:sz w:val="22"/>
          <w:lang w:bidi="en-US"/>
        </w:rPr>
        <w:t xml:space="preserve"> called parameter fil</w:t>
      </w:r>
      <w:r w:rsidR="00D66C3B">
        <w:rPr>
          <w:sz w:val="22"/>
          <w:lang w:bidi="en-US"/>
        </w:rPr>
        <w:t>e. Parameter file contains</w:t>
      </w:r>
      <w:r w:rsidR="005402FA">
        <w:rPr>
          <w:sz w:val="22"/>
          <w:lang w:bidi="en-US"/>
        </w:rPr>
        <w:t xml:space="preserve"> three main sections. </w:t>
      </w:r>
      <w:r w:rsidR="00A631A0" w:rsidRPr="00B10D91">
        <w:rPr>
          <w:sz w:val="22"/>
          <w:lang w:bidi="en-US"/>
        </w:rPr>
        <w:t xml:space="preserve">The first section contains file processing parameters. </w:t>
      </w:r>
      <w:r w:rsidR="00A631A0">
        <w:rPr>
          <w:sz w:val="22"/>
          <w:lang w:bidi="en-US"/>
        </w:rPr>
        <w:t>Output directory, the folder that output feature files are stored, is defined by user w</w:t>
      </w:r>
      <w:r w:rsidR="00A631A0" w:rsidRPr="00B10D91">
        <w:rPr>
          <w:sz w:val="22"/>
          <w:lang w:bidi="en-US"/>
        </w:rPr>
        <w:t>ithin this section</w:t>
      </w:r>
      <w:r w:rsidR="00B91F12">
        <w:rPr>
          <w:sz w:val="22"/>
          <w:lang w:bidi="en-US"/>
        </w:rPr>
        <w:t>,</w:t>
      </w:r>
      <w:r w:rsidR="00A631A0" w:rsidRPr="00B10D91">
        <w:rPr>
          <w:sz w:val="22"/>
          <w:lang w:bidi="en-US"/>
        </w:rPr>
        <w:t xml:space="preserve"> channel selection and montage can be determined</w:t>
      </w:r>
      <w:r w:rsidR="00A631A0">
        <w:rPr>
          <w:sz w:val="22"/>
          <w:lang w:bidi="en-US"/>
        </w:rPr>
        <w:t xml:space="preserve"> in first section. </w:t>
      </w:r>
      <w:r w:rsidR="00376748" w:rsidRPr="00B10D91">
        <w:rPr>
          <w:sz w:val="22"/>
          <w:lang w:bidi="en-US"/>
        </w:rPr>
        <w:t xml:space="preserve">The second section determines </w:t>
      </w:r>
      <w:r w:rsidR="00376748" w:rsidRPr="00B10D91">
        <w:rPr>
          <w:sz w:val="22"/>
          <w:lang w:bidi="en-US"/>
        </w:rPr>
        <w:lastRenderedPageBreak/>
        <w:t>signal processing parameters including frame duration, window duration, window type, filter bank details</w:t>
      </w:r>
      <w:r w:rsidR="008F3FD5" w:rsidRPr="008F3FD5">
        <w:rPr>
          <w:sz w:val="22"/>
          <w:lang w:bidi="en-US"/>
        </w:rPr>
        <w:t xml:space="preserve"> </w:t>
      </w:r>
      <w:r w:rsidR="008F3FD5">
        <w:rPr>
          <w:sz w:val="22"/>
          <w:lang w:bidi="en-US"/>
        </w:rPr>
        <w:t>including cut off frequency, passing frequency and number of filters</w:t>
      </w:r>
      <w:r w:rsidR="00376748" w:rsidRPr="00B10D91">
        <w:rPr>
          <w:sz w:val="22"/>
          <w:lang w:bidi="en-US"/>
        </w:rPr>
        <w:t>,</w:t>
      </w:r>
      <w:r w:rsidR="008F3FD5">
        <w:rPr>
          <w:sz w:val="22"/>
          <w:lang w:bidi="en-US"/>
        </w:rPr>
        <w:t xml:space="preserve"> filter bank FFT order,</w:t>
      </w:r>
      <w:r w:rsidR="00376748" w:rsidRPr="00B10D91">
        <w:rPr>
          <w:sz w:val="22"/>
          <w:lang w:bidi="en-US"/>
        </w:rPr>
        <w:t xml:space="preserve"> and details of feature computation</w:t>
      </w:r>
      <w:r w:rsidR="008F3FD5">
        <w:rPr>
          <w:sz w:val="22"/>
          <w:lang w:bidi="en-US"/>
        </w:rPr>
        <w:t xml:space="preserve"> (i.e. method of temporal energy computation, number of desired </w:t>
      </w:r>
      <w:r w:rsidR="00405B6F">
        <w:rPr>
          <w:sz w:val="22"/>
          <w:lang w:bidi="en-US"/>
        </w:rPr>
        <w:t>Cepstral</w:t>
      </w:r>
      <w:r w:rsidR="008F3FD5">
        <w:rPr>
          <w:sz w:val="22"/>
          <w:lang w:bidi="en-US"/>
        </w:rPr>
        <w:t xml:space="preserve"> coefficients) are</w:t>
      </w:r>
      <w:r w:rsidR="00376748" w:rsidRPr="00B10D91">
        <w:rPr>
          <w:sz w:val="22"/>
          <w:lang w:bidi="en-US"/>
        </w:rPr>
        <w:t xml:space="preserve"> to be set in this section.</w:t>
      </w:r>
      <w:r w:rsidR="00E15590">
        <w:rPr>
          <w:sz w:val="22"/>
          <w:lang w:bidi="en-US"/>
        </w:rPr>
        <w:t xml:space="preserve"> </w:t>
      </w:r>
      <w:r w:rsidR="00E15590" w:rsidRPr="00B10D91">
        <w:rPr>
          <w:sz w:val="22"/>
          <w:lang w:bidi="en-US"/>
        </w:rPr>
        <w:t>Third section defines the features that have to be computed and the order of features that are returned in feature matrix</w:t>
      </w:r>
      <w:r w:rsidR="00E15590">
        <w:rPr>
          <w:lang w:bidi="en-US"/>
        </w:rPr>
        <w:t>.</w:t>
      </w:r>
    </w:p>
    <w:p w14:paraId="72ECDD93" w14:textId="1BA5C937" w:rsidR="009E491C" w:rsidRPr="002E38DE" w:rsidRDefault="008E51CD" w:rsidP="002E38DE">
      <w:pPr>
        <w:spacing w:line="480" w:lineRule="auto"/>
        <w:ind w:firstLine="576"/>
        <w:jc w:val="both"/>
        <w:rPr>
          <w:sz w:val="22"/>
          <w:lang w:bidi="en-US"/>
        </w:rPr>
      </w:pPr>
      <w:r>
        <w:rPr>
          <w:sz w:val="22"/>
          <w:lang w:bidi="en-US"/>
        </w:rPr>
        <w:t>Then using these features it builds statistical models for both seizure and nonseizure segments. These models are GMM with 10</w:t>
      </w:r>
      <w:r w:rsidR="00EF1C62">
        <w:rPr>
          <w:sz w:val="22"/>
          <w:lang w:bidi="en-US"/>
        </w:rPr>
        <w:t xml:space="preserve"> mixture</w:t>
      </w:r>
      <w:r>
        <w:rPr>
          <w:sz w:val="22"/>
          <w:lang w:bidi="en-US"/>
        </w:rPr>
        <w:t xml:space="preserve"> component</w:t>
      </w:r>
      <w:r w:rsidR="00EF1C62">
        <w:rPr>
          <w:sz w:val="22"/>
          <w:lang w:bidi="en-US"/>
        </w:rPr>
        <w:t>s.</w:t>
      </w:r>
      <w:r w:rsidR="002E38DE">
        <w:rPr>
          <w:sz w:val="22"/>
          <w:lang w:bidi="en-US"/>
        </w:rPr>
        <w:t xml:space="preserve"> </w:t>
      </w:r>
      <w:r w:rsidR="00DF2394" w:rsidRPr="00DF2394">
        <w:rPr>
          <w:sz w:val="22"/>
          <w:szCs w:val="20"/>
          <w:lang w:bidi="en-US"/>
        </w:rPr>
        <w:t>A Gaussian Mixture Model (GMM) is a parametric probability density function represented as a weighted sum of Gaussian</w:t>
      </w:r>
      <w:r w:rsidR="00DF2394">
        <w:rPr>
          <w:sz w:val="22"/>
          <w:szCs w:val="20"/>
          <w:lang w:bidi="en-US"/>
        </w:rPr>
        <w:t xml:space="preserve"> </w:t>
      </w:r>
      <w:r w:rsidR="00DF2394" w:rsidRPr="00DF2394">
        <w:rPr>
          <w:sz w:val="22"/>
          <w:szCs w:val="20"/>
          <w:lang w:bidi="en-US"/>
        </w:rPr>
        <w:t>component densities. GMMs are commonly used as a parametric</w:t>
      </w:r>
      <w:r w:rsidR="009E491C">
        <w:rPr>
          <w:sz w:val="22"/>
          <w:szCs w:val="20"/>
          <w:lang w:bidi="en-US"/>
        </w:rPr>
        <w:t xml:space="preserve"> </w:t>
      </w:r>
      <w:r w:rsidR="00DF2394" w:rsidRPr="00DF2394">
        <w:rPr>
          <w:sz w:val="22"/>
          <w:szCs w:val="20"/>
          <w:lang w:bidi="en-US"/>
        </w:rPr>
        <w:t>model of the probability distribution of continuous</w:t>
      </w:r>
      <w:r w:rsidR="00DF2394">
        <w:rPr>
          <w:sz w:val="22"/>
          <w:szCs w:val="20"/>
          <w:lang w:bidi="en-US"/>
        </w:rPr>
        <w:t xml:space="preserve"> </w:t>
      </w:r>
      <w:r w:rsidR="00DF2394" w:rsidRPr="00DF2394">
        <w:rPr>
          <w:sz w:val="22"/>
          <w:szCs w:val="20"/>
          <w:lang w:bidi="en-US"/>
        </w:rPr>
        <w:t>measurements</w:t>
      </w:r>
      <w:r w:rsidR="00DF2394">
        <w:rPr>
          <w:sz w:val="22"/>
          <w:szCs w:val="20"/>
          <w:lang w:bidi="en-US"/>
        </w:rPr>
        <w:t xml:space="preserve"> </w:t>
      </w:r>
      <w:r w:rsidR="00DF2394" w:rsidRPr="00DF2394">
        <w:rPr>
          <w:sz w:val="22"/>
          <w:szCs w:val="20"/>
          <w:lang w:bidi="en-US"/>
        </w:rPr>
        <w:t>or features in a biometric system, such as vocal-tract related spectral features in a speaker recognition system. GMM</w:t>
      </w:r>
      <w:r w:rsidR="00DF2394">
        <w:rPr>
          <w:sz w:val="22"/>
          <w:szCs w:val="20"/>
          <w:lang w:bidi="en-US"/>
        </w:rPr>
        <w:t xml:space="preserve"> </w:t>
      </w:r>
      <w:r w:rsidR="00DF2394" w:rsidRPr="00DF2394">
        <w:rPr>
          <w:sz w:val="22"/>
          <w:szCs w:val="20"/>
          <w:lang w:bidi="en-US"/>
        </w:rPr>
        <w:t>parameters are estimated from training data using the iterative Expectation-Maximization (EM) algorithm or Maximum A</w:t>
      </w:r>
      <w:r w:rsidR="00DF2394">
        <w:rPr>
          <w:sz w:val="22"/>
          <w:szCs w:val="20"/>
          <w:lang w:bidi="en-US"/>
        </w:rPr>
        <w:t xml:space="preserve"> </w:t>
      </w:r>
      <w:r w:rsidR="00DF2394" w:rsidRPr="00DF2394">
        <w:rPr>
          <w:sz w:val="22"/>
          <w:szCs w:val="20"/>
          <w:lang w:bidi="en-US"/>
        </w:rPr>
        <w:t>Posteriori (MAP) estimation from a well-trained prior model.</w:t>
      </w:r>
      <w:r w:rsidR="001953A7">
        <w:rPr>
          <w:sz w:val="22"/>
          <w:szCs w:val="20"/>
          <w:lang w:bidi="en-US"/>
        </w:rPr>
        <w:t xml:space="preserve"> </w:t>
      </w:r>
      <w:r w:rsidR="009E491C" w:rsidRPr="009E491C">
        <w:rPr>
          <w:sz w:val="22"/>
          <w:szCs w:val="20"/>
          <w:lang w:bidi="en-US"/>
        </w:rPr>
        <w:t>A Gaussian mixture model is a weighted sum of M component Gaussian densities as given by the equation,</w:t>
      </w:r>
    </w:p>
    <w:p w14:paraId="3C14BD15" w14:textId="77436814" w:rsidR="009E491C" w:rsidRPr="009E491C" w:rsidRDefault="009E491C" w:rsidP="002E38DE">
      <w:pPr>
        <w:spacing w:line="480" w:lineRule="auto"/>
        <w:jc w:val="both"/>
        <w:rPr>
          <w:rFonts w:eastAsiaTheme="minorEastAsia"/>
          <w:sz w:val="22"/>
          <w:szCs w:val="20"/>
          <w:lang w:bidi="en-US"/>
        </w:rPr>
      </w:pPr>
      <m:oMathPara>
        <m:oMath>
          <m:r>
            <w:rPr>
              <w:rFonts w:ascii="Cambria Math" w:hAnsi="Cambria Math"/>
              <w:sz w:val="22"/>
              <w:szCs w:val="20"/>
              <w:lang w:bidi="en-US"/>
            </w:rPr>
            <m:t>p</m:t>
          </m:r>
          <m:d>
            <m:dPr>
              <m:ctrlPr>
                <w:rPr>
                  <w:rFonts w:ascii="Cambria Math" w:hAnsi="Cambria Math"/>
                  <w:i/>
                  <w:sz w:val="22"/>
                  <w:szCs w:val="20"/>
                  <w:lang w:bidi="en-US"/>
                </w:rPr>
              </m:ctrlPr>
            </m:dPr>
            <m:e>
              <m:r>
                <w:rPr>
                  <w:rFonts w:ascii="Cambria Math" w:hAnsi="Cambria Math"/>
                  <w:sz w:val="22"/>
                  <w:szCs w:val="20"/>
                  <w:lang w:bidi="en-US"/>
                </w:rPr>
                <m:t>x</m:t>
              </m:r>
            </m:e>
            <m:e>
              <m:r>
                <w:rPr>
                  <w:rFonts w:ascii="Cambria Math" w:hAnsi="Cambria Math"/>
                  <w:sz w:val="22"/>
                  <w:szCs w:val="20"/>
                  <w:lang w:bidi="en-US"/>
                </w:rPr>
                <m:t>λ</m:t>
              </m:r>
            </m:e>
          </m:d>
          <m:r>
            <w:rPr>
              <w:rFonts w:ascii="Cambria Math" w:hAnsi="Cambria Math"/>
              <w:sz w:val="22"/>
              <w:szCs w:val="20"/>
              <w:lang w:bidi="en-US"/>
            </w:rPr>
            <m:t xml:space="preserve">= </m:t>
          </m:r>
          <m:nary>
            <m:naryPr>
              <m:chr m:val="∑"/>
              <m:limLoc m:val="undOvr"/>
              <m:ctrlPr>
                <w:rPr>
                  <w:rFonts w:ascii="Cambria Math" w:hAnsi="Cambria Math"/>
                  <w:i/>
                  <w:sz w:val="22"/>
                  <w:szCs w:val="20"/>
                  <w:lang w:bidi="en-US"/>
                </w:rPr>
              </m:ctrlPr>
            </m:naryPr>
            <m:sub>
              <m:r>
                <w:rPr>
                  <w:rFonts w:ascii="Cambria Math" w:hAnsi="Cambria Math"/>
                  <w:sz w:val="22"/>
                  <w:szCs w:val="20"/>
                  <w:lang w:bidi="en-US"/>
                </w:rPr>
                <m:t>i=1</m:t>
              </m:r>
            </m:sub>
            <m:sup>
              <m:r>
                <w:rPr>
                  <w:rFonts w:ascii="Cambria Math" w:hAnsi="Cambria Math"/>
                  <w:sz w:val="22"/>
                  <w:szCs w:val="20"/>
                  <w:lang w:bidi="en-US"/>
                </w:rPr>
                <m:t>M</m:t>
              </m:r>
            </m:sup>
            <m:e>
              <m:sSub>
                <m:sSubPr>
                  <m:ctrlPr>
                    <w:rPr>
                      <w:rFonts w:ascii="Cambria Math" w:hAnsi="Cambria Math"/>
                      <w:i/>
                      <w:sz w:val="22"/>
                      <w:szCs w:val="20"/>
                      <w:lang w:bidi="en-US"/>
                    </w:rPr>
                  </m:ctrlPr>
                </m:sSubPr>
                <m:e>
                  <m:r>
                    <w:rPr>
                      <w:rFonts w:ascii="Cambria Math" w:hAnsi="Cambria Math"/>
                      <w:sz w:val="22"/>
                      <w:szCs w:val="20"/>
                      <w:lang w:bidi="en-US"/>
                    </w:rPr>
                    <m:t>w</m:t>
                  </m:r>
                </m:e>
                <m:sub>
                  <m:r>
                    <w:rPr>
                      <w:rFonts w:ascii="Cambria Math" w:hAnsi="Cambria Math"/>
                      <w:sz w:val="22"/>
                      <w:szCs w:val="20"/>
                      <w:lang w:bidi="en-US"/>
                    </w:rPr>
                    <m:t>i</m:t>
                  </m:r>
                </m:sub>
              </m:sSub>
              <m:r>
                <w:rPr>
                  <w:rFonts w:ascii="Cambria Math" w:hAnsi="Cambria Math"/>
                  <w:sz w:val="22"/>
                  <w:szCs w:val="20"/>
                  <w:lang w:bidi="en-US"/>
                </w:rPr>
                <m:t xml:space="preserve"> g(x|</m:t>
              </m:r>
              <m:sSub>
                <m:sSubPr>
                  <m:ctrlPr>
                    <w:rPr>
                      <w:rFonts w:ascii="Cambria Math" w:hAnsi="Cambria Math"/>
                      <w:i/>
                      <w:sz w:val="22"/>
                      <w:szCs w:val="20"/>
                      <w:lang w:bidi="en-US"/>
                    </w:rPr>
                  </m:ctrlPr>
                </m:sSubPr>
                <m:e>
                  <m:r>
                    <w:rPr>
                      <w:rFonts w:ascii="Cambria Math" w:hAnsi="Cambria Math"/>
                      <w:sz w:val="22"/>
                      <w:szCs w:val="20"/>
                      <w:lang w:bidi="en-US"/>
                    </w:rPr>
                    <m:t>μ</m:t>
                  </m:r>
                </m:e>
                <m:sub>
                  <m:r>
                    <w:rPr>
                      <w:rFonts w:ascii="Cambria Math" w:hAnsi="Cambria Math"/>
                      <w:sz w:val="22"/>
                      <w:szCs w:val="20"/>
                      <w:lang w:bidi="en-US"/>
                    </w:rPr>
                    <m:t>i</m:t>
                  </m:r>
                </m:sub>
              </m:sSub>
              <m:r>
                <w:rPr>
                  <w:rFonts w:ascii="Cambria Math" w:hAnsi="Cambria Math"/>
                  <w:sz w:val="22"/>
                  <w:szCs w:val="20"/>
                  <w:lang w:bidi="en-US"/>
                </w:rPr>
                <m:t>,</m:t>
              </m:r>
              <m:sSub>
                <m:sSubPr>
                  <m:ctrlPr>
                    <w:rPr>
                      <w:rFonts w:ascii="Cambria Math" w:hAnsi="Cambria Math"/>
                      <w:i/>
                      <w:sz w:val="22"/>
                      <w:szCs w:val="20"/>
                      <w:lang w:bidi="en-US"/>
                    </w:rPr>
                  </m:ctrlPr>
                </m:sSubPr>
                <m:e>
                  <m:r>
                    <w:rPr>
                      <w:rFonts w:ascii="Cambria Math" w:hAnsi="Cambria Math"/>
                      <w:sz w:val="22"/>
                      <w:szCs w:val="20"/>
                      <w:lang w:bidi="en-US"/>
                    </w:rPr>
                    <m:t>Σ</m:t>
                  </m:r>
                </m:e>
                <m:sub>
                  <m:r>
                    <w:rPr>
                      <w:rFonts w:ascii="Cambria Math" w:hAnsi="Cambria Math"/>
                      <w:sz w:val="22"/>
                      <w:szCs w:val="20"/>
                      <w:lang w:bidi="en-US"/>
                    </w:rPr>
                    <m:t>i</m:t>
                  </m:r>
                </m:sub>
              </m:sSub>
              <m:r>
                <w:rPr>
                  <w:rFonts w:ascii="Cambria Math" w:hAnsi="Cambria Math"/>
                  <w:sz w:val="22"/>
                  <w:szCs w:val="20"/>
                  <w:lang w:bidi="en-US"/>
                </w:rPr>
                <m:t>)</m:t>
              </m:r>
            </m:e>
          </m:nary>
        </m:oMath>
      </m:oMathPara>
    </w:p>
    <w:p w14:paraId="6FFCC4B1" w14:textId="4CEF0085" w:rsidR="009E491C" w:rsidRDefault="009E491C" w:rsidP="002E38DE">
      <w:pPr>
        <w:spacing w:line="480" w:lineRule="auto"/>
        <w:jc w:val="both"/>
        <w:rPr>
          <w:sz w:val="22"/>
          <w:szCs w:val="20"/>
          <w:lang w:bidi="en-US"/>
        </w:rPr>
      </w:pPr>
      <w:r w:rsidRPr="009E491C">
        <w:rPr>
          <w:sz w:val="22"/>
          <w:szCs w:val="20"/>
          <w:lang w:bidi="en-US"/>
        </w:rPr>
        <w:t xml:space="preserve">where </w:t>
      </w:r>
      <m:oMath>
        <m:r>
          <w:rPr>
            <w:rFonts w:ascii="Cambria Math" w:hAnsi="Cambria Math"/>
            <w:sz w:val="22"/>
            <w:szCs w:val="20"/>
            <w:lang w:bidi="en-US"/>
          </w:rPr>
          <m:t>x</m:t>
        </m:r>
      </m:oMath>
      <w:r w:rsidRPr="009E491C">
        <w:rPr>
          <w:sz w:val="22"/>
          <w:szCs w:val="20"/>
          <w:lang w:bidi="en-US"/>
        </w:rPr>
        <w:t xml:space="preserve"> is a D-dimensional continuous-valued data vector (i.e. measurement</w:t>
      </w:r>
      <w:r>
        <w:rPr>
          <w:sz w:val="22"/>
          <w:szCs w:val="20"/>
          <w:lang w:bidi="en-US"/>
        </w:rPr>
        <w:t xml:space="preserve"> or features), </w:t>
      </w:r>
      <m:oMath>
        <m:sSub>
          <m:sSubPr>
            <m:ctrlPr>
              <w:rPr>
                <w:rFonts w:ascii="Cambria Math" w:hAnsi="Cambria Math"/>
                <w:i/>
                <w:sz w:val="22"/>
                <w:szCs w:val="20"/>
                <w:lang w:bidi="en-US"/>
              </w:rPr>
            </m:ctrlPr>
          </m:sSubPr>
          <m:e>
            <m:r>
              <w:rPr>
                <w:rFonts w:ascii="Cambria Math" w:hAnsi="Cambria Math"/>
                <w:sz w:val="22"/>
                <w:szCs w:val="20"/>
                <w:lang w:bidi="en-US"/>
              </w:rPr>
              <m:t>w</m:t>
            </m:r>
          </m:e>
          <m:sub>
            <m:r>
              <w:rPr>
                <w:rFonts w:ascii="Cambria Math" w:hAnsi="Cambria Math"/>
                <w:sz w:val="22"/>
                <w:szCs w:val="20"/>
                <w:lang w:bidi="en-US"/>
              </w:rPr>
              <m:t>i</m:t>
            </m:r>
          </m:sub>
        </m:sSub>
      </m:oMath>
      <w:r>
        <w:rPr>
          <w:sz w:val="22"/>
          <w:szCs w:val="20"/>
          <w:lang w:bidi="en-US"/>
        </w:rPr>
        <w:t>, i = 1, . ..</w:t>
      </w:r>
      <w:r w:rsidRPr="009E491C">
        <w:rPr>
          <w:sz w:val="22"/>
          <w:szCs w:val="20"/>
          <w:lang w:bidi="en-US"/>
        </w:rPr>
        <w:t>,M, are the mixture</w:t>
      </w:r>
      <w:r>
        <w:rPr>
          <w:sz w:val="22"/>
          <w:szCs w:val="20"/>
          <w:lang w:bidi="en-US"/>
        </w:rPr>
        <w:t xml:space="preserve"> </w:t>
      </w:r>
      <w:r w:rsidRPr="009E491C">
        <w:rPr>
          <w:sz w:val="22"/>
          <w:szCs w:val="20"/>
          <w:lang w:bidi="en-US"/>
        </w:rPr>
        <w:t>weights, and</w:t>
      </w:r>
      <w:r>
        <w:rPr>
          <w:sz w:val="22"/>
          <w:szCs w:val="20"/>
          <w:lang w:bidi="en-US"/>
        </w:rPr>
        <w:t xml:space="preserve"> </w:t>
      </w:r>
      <m:oMath>
        <m:r>
          <w:rPr>
            <w:rFonts w:ascii="Cambria Math" w:hAnsi="Cambria Math"/>
            <w:sz w:val="22"/>
            <w:szCs w:val="20"/>
            <w:lang w:bidi="en-US"/>
          </w:rPr>
          <m:t>g(x|</m:t>
        </m:r>
        <m:sSub>
          <m:sSubPr>
            <m:ctrlPr>
              <w:rPr>
                <w:rFonts w:ascii="Cambria Math" w:hAnsi="Cambria Math"/>
                <w:i/>
                <w:sz w:val="22"/>
                <w:szCs w:val="20"/>
                <w:lang w:bidi="en-US"/>
              </w:rPr>
            </m:ctrlPr>
          </m:sSubPr>
          <m:e>
            <m:r>
              <w:rPr>
                <w:rFonts w:ascii="Cambria Math" w:hAnsi="Cambria Math"/>
                <w:sz w:val="22"/>
                <w:szCs w:val="20"/>
                <w:lang w:bidi="en-US"/>
              </w:rPr>
              <m:t>μ</m:t>
            </m:r>
          </m:e>
          <m:sub>
            <m:r>
              <w:rPr>
                <w:rFonts w:ascii="Cambria Math" w:hAnsi="Cambria Math"/>
                <w:sz w:val="22"/>
                <w:szCs w:val="20"/>
                <w:lang w:bidi="en-US"/>
              </w:rPr>
              <m:t>i</m:t>
            </m:r>
          </m:sub>
        </m:sSub>
        <m:r>
          <w:rPr>
            <w:rFonts w:ascii="Cambria Math" w:hAnsi="Cambria Math"/>
            <w:sz w:val="22"/>
            <w:szCs w:val="20"/>
            <w:lang w:bidi="en-US"/>
          </w:rPr>
          <m:t>,</m:t>
        </m:r>
        <m:sSub>
          <m:sSubPr>
            <m:ctrlPr>
              <w:rPr>
                <w:rFonts w:ascii="Cambria Math" w:hAnsi="Cambria Math"/>
                <w:i/>
                <w:sz w:val="22"/>
                <w:szCs w:val="20"/>
                <w:lang w:bidi="en-US"/>
              </w:rPr>
            </m:ctrlPr>
          </m:sSubPr>
          <m:e>
            <m:r>
              <w:rPr>
                <w:rFonts w:ascii="Cambria Math" w:hAnsi="Cambria Math"/>
                <w:sz w:val="22"/>
                <w:szCs w:val="20"/>
                <w:lang w:bidi="en-US"/>
              </w:rPr>
              <m:t>Σ</m:t>
            </m:r>
          </m:e>
          <m:sub>
            <m:r>
              <w:rPr>
                <w:rFonts w:ascii="Cambria Math" w:hAnsi="Cambria Math"/>
                <w:sz w:val="22"/>
                <w:szCs w:val="20"/>
                <w:lang w:bidi="en-US"/>
              </w:rPr>
              <m:t>i</m:t>
            </m:r>
          </m:sub>
        </m:sSub>
        <m:r>
          <w:rPr>
            <w:rFonts w:ascii="Cambria Math" w:hAnsi="Cambria Math"/>
            <w:sz w:val="22"/>
            <w:szCs w:val="20"/>
            <w:lang w:bidi="en-US"/>
          </w:rPr>
          <m:t>)</m:t>
        </m:r>
      </m:oMath>
      <w:r w:rsidRPr="009E491C">
        <w:rPr>
          <w:sz w:val="22"/>
          <w:szCs w:val="20"/>
          <w:lang w:bidi="en-US"/>
        </w:rPr>
        <w:t>, i = 1, . . . ,M, are the component Gaussian densities. Each component density is a D-variate</w:t>
      </w:r>
      <w:r>
        <w:rPr>
          <w:sz w:val="22"/>
          <w:szCs w:val="20"/>
          <w:lang w:bidi="en-US"/>
        </w:rPr>
        <w:t xml:space="preserve"> </w:t>
      </w:r>
      <w:r w:rsidRPr="009E491C">
        <w:rPr>
          <w:sz w:val="22"/>
          <w:szCs w:val="20"/>
          <w:lang w:bidi="en-US"/>
        </w:rPr>
        <w:t>Gaussian function of the form,</w:t>
      </w:r>
    </w:p>
    <w:p w14:paraId="07F3D74B" w14:textId="320DC7FE" w:rsidR="009E491C" w:rsidRPr="00957832" w:rsidRDefault="009E491C" w:rsidP="002E38DE">
      <w:pPr>
        <w:spacing w:line="480" w:lineRule="auto"/>
        <w:jc w:val="both"/>
        <w:rPr>
          <w:rFonts w:eastAsiaTheme="minorEastAsia"/>
          <w:sz w:val="22"/>
          <w:szCs w:val="20"/>
          <w:lang w:bidi="en-US"/>
        </w:rPr>
      </w:pPr>
      <m:oMathPara>
        <m:oMath>
          <m:r>
            <w:rPr>
              <w:rFonts w:ascii="Cambria Math" w:hAnsi="Cambria Math"/>
              <w:sz w:val="22"/>
              <w:szCs w:val="20"/>
              <w:lang w:bidi="en-US"/>
            </w:rPr>
            <m:t>g</m:t>
          </m:r>
          <m:d>
            <m:dPr>
              <m:ctrlPr>
                <w:rPr>
                  <w:rFonts w:ascii="Cambria Math" w:hAnsi="Cambria Math"/>
                  <w:i/>
                  <w:sz w:val="22"/>
                  <w:szCs w:val="20"/>
                  <w:lang w:bidi="en-US"/>
                </w:rPr>
              </m:ctrlPr>
            </m:dPr>
            <m:e>
              <m:r>
                <w:rPr>
                  <w:rFonts w:ascii="Cambria Math" w:hAnsi="Cambria Math"/>
                  <w:sz w:val="22"/>
                  <w:szCs w:val="20"/>
                  <w:lang w:bidi="en-US"/>
                </w:rPr>
                <m:t>x</m:t>
              </m:r>
            </m:e>
            <m:e>
              <m:sSub>
                <m:sSubPr>
                  <m:ctrlPr>
                    <w:rPr>
                      <w:rFonts w:ascii="Cambria Math" w:hAnsi="Cambria Math"/>
                      <w:i/>
                      <w:sz w:val="22"/>
                      <w:szCs w:val="20"/>
                      <w:lang w:bidi="en-US"/>
                    </w:rPr>
                  </m:ctrlPr>
                </m:sSubPr>
                <m:e>
                  <m:r>
                    <w:rPr>
                      <w:rFonts w:ascii="Cambria Math" w:hAnsi="Cambria Math"/>
                      <w:sz w:val="22"/>
                      <w:szCs w:val="20"/>
                      <w:lang w:bidi="en-US"/>
                    </w:rPr>
                    <m:t>μ</m:t>
                  </m:r>
                </m:e>
                <m:sub>
                  <m:r>
                    <w:rPr>
                      <w:rFonts w:ascii="Cambria Math" w:hAnsi="Cambria Math"/>
                      <w:sz w:val="22"/>
                      <w:szCs w:val="20"/>
                      <w:lang w:bidi="en-US"/>
                    </w:rPr>
                    <m:t>i</m:t>
                  </m:r>
                </m:sub>
              </m:sSub>
              <m:r>
                <w:rPr>
                  <w:rFonts w:ascii="Cambria Math" w:hAnsi="Cambria Math"/>
                  <w:sz w:val="22"/>
                  <w:szCs w:val="20"/>
                  <w:lang w:bidi="en-US"/>
                </w:rPr>
                <m:t>,</m:t>
              </m:r>
              <m:sSub>
                <m:sSubPr>
                  <m:ctrlPr>
                    <w:rPr>
                      <w:rFonts w:ascii="Cambria Math" w:hAnsi="Cambria Math"/>
                      <w:i/>
                      <w:sz w:val="22"/>
                      <w:szCs w:val="20"/>
                      <w:lang w:bidi="en-US"/>
                    </w:rPr>
                  </m:ctrlPr>
                </m:sSubPr>
                <m:e>
                  <m:r>
                    <w:rPr>
                      <w:rFonts w:ascii="Cambria Math" w:hAnsi="Cambria Math"/>
                      <w:sz w:val="22"/>
                      <w:szCs w:val="20"/>
                      <w:lang w:bidi="en-US"/>
                    </w:rPr>
                    <m:t>Σ</m:t>
                  </m:r>
                </m:e>
                <m:sub>
                  <m:r>
                    <w:rPr>
                      <w:rFonts w:ascii="Cambria Math" w:hAnsi="Cambria Math"/>
                      <w:sz w:val="22"/>
                      <w:szCs w:val="20"/>
                      <w:lang w:bidi="en-US"/>
                    </w:rPr>
                    <m:t>i</m:t>
                  </m:r>
                </m:sub>
              </m:sSub>
            </m:e>
          </m:d>
          <m:r>
            <w:rPr>
              <w:rFonts w:ascii="Cambria Math" w:hAnsi="Cambria Math"/>
              <w:sz w:val="22"/>
              <w:szCs w:val="20"/>
              <w:lang w:bidi="en-US"/>
            </w:rPr>
            <m:t xml:space="preserve">= </m:t>
          </m:r>
          <m:f>
            <m:fPr>
              <m:ctrlPr>
                <w:rPr>
                  <w:rFonts w:ascii="Cambria Math" w:hAnsi="Cambria Math"/>
                  <w:i/>
                  <w:sz w:val="22"/>
                  <w:szCs w:val="20"/>
                  <w:lang w:bidi="en-US"/>
                </w:rPr>
              </m:ctrlPr>
            </m:fPr>
            <m:num>
              <m:r>
                <w:rPr>
                  <w:rFonts w:ascii="Cambria Math" w:hAnsi="Cambria Math"/>
                  <w:sz w:val="22"/>
                  <w:szCs w:val="20"/>
                  <w:lang w:bidi="en-US"/>
                </w:rPr>
                <m:t>1</m:t>
              </m:r>
            </m:num>
            <m:den>
              <m:sSup>
                <m:sSupPr>
                  <m:ctrlPr>
                    <w:rPr>
                      <w:rFonts w:ascii="Cambria Math" w:hAnsi="Cambria Math"/>
                      <w:i/>
                      <w:sz w:val="22"/>
                      <w:szCs w:val="20"/>
                      <w:lang w:bidi="en-US"/>
                    </w:rPr>
                  </m:ctrlPr>
                </m:sSupPr>
                <m:e>
                  <m:r>
                    <w:rPr>
                      <w:rFonts w:ascii="Cambria Math" w:hAnsi="Cambria Math"/>
                      <w:sz w:val="22"/>
                      <w:szCs w:val="20"/>
                      <w:lang w:bidi="en-US"/>
                    </w:rPr>
                    <m:t>(2π)</m:t>
                  </m:r>
                </m:e>
                <m:sup>
                  <m:r>
                    <w:rPr>
                      <w:rFonts w:ascii="Cambria Math" w:hAnsi="Cambria Math"/>
                      <w:sz w:val="22"/>
                      <w:szCs w:val="20"/>
                      <w:lang w:bidi="en-US"/>
                    </w:rPr>
                    <m:t>D/2</m:t>
                  </m:r>
                </m:sup>
              </m:sSup>
              <m:r>
                <w:rPr>
                  <w:rFonts w:ascii="Cambria Math" w:hAnsi="Cambria Math"/>
                  <w:sz w:val="22"/>
                  <w:szCs w:val="20"/>
                  <w:lang w:bidi="en-US"/>
                </w:rPr>
                <m:t>|</m:t>
              </m:r>
              <m:sSup>
                <m:sSupPr>
                  <m:ctrlPr>
                    <w:rPr>
                      <w:rFonts w:ascii="Cambria Math" w:hAnsi="Cambria Math"/>
                      <w:i/>
                      <w:sz w:val="22"/>
                      <w:szCs w:val="20"/>
                      <w:lang w:bidi="en-US"/>
                    </w:rPr>
                  </m:ctrlPr>
                </m:sSupPr>
                <m:e>
                  <m:sSub>
                    <m:sSubPr>
                      <m:ctrlPr>
                        <w:rPr>
                          <w:rFonts w:ascii="Cambria Math" w:hAnsi="Cambria Math"/>
                          <w:i/>
                          <w:sz w:val="22"/>
                          <w:szCs w:val="20"/>
                          <w:lang w:bidi="en-US"/>
                        </w:rPr>
                      </m:ctrlPr>
                    </m:sSubPr>
                    <m:e>
                      <m:r>
                        <w:rPr>
                          <w:rFonts w:ascii="Cambria Math" w:hAnsi="Cambria Math"/>
                          <w:sz w:val="22"/>
                          <w:szCs w:val="20"/>
                          <w:lang w:bidi="en-US"/>
                        </w:rPr>
                        <m:t>Σ</m:t>
                      </m:r>
                    </m:e>
                    <m:sub>
                      <m:r>
                        <w:rPr>
                          <w:rFonts w:ascii="Cambria Math" w:hAnsi="Cambria Math"/>
                          <w:sz w:val="22"/>
                          <w:szCs w:val="20"/>
                          <w:lang w:bidi="en-US"/>
                        </w:rPr>
                        <m:t>i</m:t>
                      </m:r>
                    </m:sub>
                  </m:sSub>
                  <m:r>
                    <w:rPr>
                      <w:rFonts w:ascii="Cambria Math" w:hAnsi="Cambria Math"/>
                      <w:sz w:val="22"/>
                      <w:szCs w:val="20"/>
                      <w:lang w:bidi="en-US"/>
                    </w:rPr>
                    <m:t>|</m:t>
                  </m:r>
                </m:e>
                <m:sup>
                  <m:f>
                    <m:fPr>
                      <m:type m:val="lin"/>
                      <m:ctrlPr>
                        <w:rPr>
                          <w:rFonts w:ascii="Cambria Math" w:hAnsi="Cambria Math"/>
                          <w:i/>
                          <w:sz w:val="22"/>
                          <w:szCs w:val="20"/>
                          <w:lang w:bidi="en-US"/>
                        </w:rPr>
                      </m:ctrlPr>
                    </m:fPr>
                    <m:num>
                      <m:r>
                        <w:rPr>
                          <w:rFonts w:ascii="Cambria Math" w:hAnsi="Cambria Math"/>
                          <w:sz w:val="22"/>
                          <w:szCs w:val="20"/>
                          <w:lang w:bidi="en-US"/>
                        </w:rPr>
                        <m:t>1</m:t>
                      </m:r>
                    </m:num>
                    <m:den>
                      <m:r>
                        <w:rPr>
                          <w:rFonts w:ascii="Cambria Math" w:hAnsi="Cambria Math"/>
                          <w:sz w:val="22"/>
                          <w:szCs w:val="20"/>
                          <w:lang w:bidi="en-US"/>
                        </w:rPr>
                        <m:t>2</m:t>
                      </m:r>
                    </m:den>
                  </m:f>
                </m:sup>
              </m:sSup>
            </m:den>
          </m:f>
          <m:r>
            <m:rPr>
              <m:sty m:val="p"/>
            </m:rPr>
            <w:rPr>
              <w:rFonts w:ascii="Cambria Math" w:hAnsi="Cambria Math"/>
              <w:sz w:val="22"/>
              <w:szCs w:val="20"/>
              <w:lang w:bidi="en-US"/>
            </w:rPr>
            <m:t>exp⁡</m:t>
          </m:r>
          <m:r>
            <w:rPr>
              <w:rFonts w:ascii="Cambria Math" w:hAnsi="Cambria Math"/>
              <w:sz w:val="22"/>
              <w:szCs w:val="20"/>
              <w:lang w:bidi="en-US"/>
            </w:rPr>
            <m:t>{-</m:t>
          </m:r>
          <m:f>
            <m:fPr>
              <m:ctrlPr>
                <w:rPr>
                  <w:rFonts w:ascii="Cambria Math" w:hAnsi="Cambria Math"/>
                  <w:i/>
                  <w:sz w:val="22"/>
                  <w:szCs w:val="20"/>
                  <w:lang w:bidi="en-US"/>
                </w:rPr>
              </m:ctrlPr>
            </m:fPr>
            <m:num>
              <m:r>
                <w:rPr>
                  <w:rFonts w:ascii="Cambria Math" w:hAnsi="Cambria Math"/>
                  <w:sz w:val="22"/>
                  <w:szCs w:val="20"/>
                  <w:lang w:bidi="en-US"/>
                </w:rPr>
                <m:t>1</m:t>
              </m:r>
            </m:num>
            <m:den>
              <m:r>
                <w:rPr>
                  <w:rFonts w:ascii="Cambria Math" w:hAnsi="Cambria Math"/>
                  <w:sz w:val="22"/>
                  <w:szCs w:val="20"/>
                  <w:lang w:bidi="en-US"/>
                </w:rPr>
                <m:t>2</m:t>
              </m:r>
            </m:den>
          </m:f>
          <m:sSup>
            <m:sSupPr>
              <m:ctrlPr>
                <w:rPr>
                  <w:rFonts w:ascii="Cambria Math" w:hAnsi="Cambria Math"/>
                  <w:i/>
                  <w:sz w:val="22"/>
                  <w:szCs w:val="20"/>
                  <w:lang w:bidi="en-US"/>
                </w:rPr>
              </m:ctrlPr>
            </m:sSupPr>
            <m:e>
              <m:d>
                <m:dPr>
                  <m:ctrlPr>
                    <w:rPr>
                      <w:rFonts w:ascii="Cambria Math" w:hAnsi="Cambria Math"/>
                      <w:i/>
                      <w:sz w:val="22"/>
                      <w:szCs w:val="20"/>
                      <w:lang w:bidi="en-US"/>
                    </w:rPr>
                  </m:ctrlPr>
                </m:dPr>
                <m:e>
                  <m:r>
                    <w:rPr>
                      <w:rFonts w:ascii="Cambria Math" w:hAnsi="Cambria Math"/>
                      <w:sz w:val="22"/>
                      <w:szCs w:val="20"/>
                      <w:lang w:bidi="en-US"/>
                    </w:rPr>
                    <m:t>x-</m:t>
                  </m:r>
                  <m:sSub>
                    <m:sSubPr>
                      <m:ctrlPr>
                        <w:rPr>
                          <w:rFonts w:ascii="Cambria Math" w:hAnsi="Cambria Math"/>
                          <w:i/>
                          <w:sz w:val="22"/>
                          <w:szCs w:val="20"/>
                          <w:lang w:bidi="en-US"/>
                        </w:rPr>
                      </m:ctrlPr>
                    </m:sSubPr>
                    <m:e>
                      <m:r>
                        <w:rPr>
                          <w:rFonts w:ascii="Cambria Math" w:hAnsi="Cambria Math"/>
                          <w:sz w:val="22"/>
                          <w:szCs w:val="20"/>
                          <w:lang w:bidi="en-US"/>
                        </w:rPr>
                        <m:t>μ</m:t>
                      </m:r>
                    </m:e>
                    <m:sub>
                      <m:r>
                        <w:rPr>
                          <w:rFonts w:ascii="Cambria Math" w:hAnsi="Cambria Math"/>
                          <w:sz w:val="22"/>
                          <w:szCs w:val="20"/>
                          <w:lang w:bidi="en-US"/>
                        </w:rPr>
                        <m:t>i</m:t>
                      </m:r>
                    </m:sub>
                  </m:sSub>
                </m:e>
              </m:d>
            </m:e>
            <m:sup>
              <m:r>
                <w:rPr>
                  <w:rFonts w:ascii="Cambria Math" w:hAnsi="Cambria Math"/>
                  <w:sz w:val="22"/>
                  <w:szCs w:val="20"/>
                  <w:lang w:bidi="en-US"/>
                </w:rPr>
                <m:t>'</m:t>
              </m:r>
            </m:sup>
          </m:sSup>
          <m:sSup>
            <m:sSupPr>
              <m:ctrlPr>
                <w:rPr>
                  <w:rFonts w:ascii="Cambria Math" w:hAnsi="Cambria Math"/>
                  <w:i/>
                  <w:sz w:val="22"/>
                  <w:szCs w:val="20"/>
                  <w:lang w:bidi="en-US"/>
                </w:rPr>
              </m:ctrlPr>
            </m:sSupPr>
            <m:e>
              <m:sSub>
                <m:sSubPr>
                  <m:ctrlPr>
                    <w:rPr>
                      <w:rFonts w:ascii="Cambria Math" w:hAnsi="Cambria Math"/>
                      <w:i/>
                      <w:sz w:val="22"/>
                      <w:szCs w:val="20"/>
                      <w:lang w:bidi="en-US"/>
                    </w:rPr>
                  </m:ctrlPr>
                </m:sSubPr>
                <m:e>
                  <m:r>
                    <w:rPr>
                      <w:rFonts w:ascii="Cambria Math" w:hAnsi="Cambria Math"/>
                      <w:sz w:val="22"/>
                      <w:szCs w:val="20"/>
                      <w:lang w:bidi="en-US"/>
                    </w:rPr>
                    <m:t>Σ</m:t>
                  </m:r>
                </m:e>
                <m:sub>
                  <m:r>
                    <w:rPr>
                      <w:rFonts w:ascii="Cambria Math" w:hAnsi="Cambria Math"/>
                      <w:sz w:val="22"/>
                      <w:szCs w:val="20"/>
                      <w:lang w:bidi="en-US"/>
                    </w:rPr>
                    <m:t>i</m:t>
                  </m:r>
                </m:sub>
              </m:sSub>
            </m:e>
            <m:sup>
              <m:r>
                <w:rPr>
                  <w:rFonts w:ascii="Cambria Math" w:hAnsi="Cambria Math"/>
                  <w:sz w:val="22"/>
                  <w:szCs w:val="20"/>
                  <w:lang w:bidi="en-US"/>
                </w:rPr>
                <m:t>-1</m:t>
              </m:r>
            </m:sup>
          </m:sSup>
          <m:d>
            <m:dPr>
              <m:ctrlPr>
                <w:rPr>
                  <w:rFonts w:ascii="Cambria Math" w:hAnsi="Cambria Math"/>
                  <w:i/>
                  <w:sz w:val="22"/>
                  <w:szCs w:val="20"/>
                  <w:lang w:bidi="en-US"/>
                </w:rPr>
              </m:ctrlPr>
            </m:dPr>
            <m:e>
              <m:r>
                <w:rPr>
                  <w:rFonts w:ascii="Cambria Math" w:hAnsi="Cambria Math"/>
                  <w:sz w:val="22"/>
                  <w:szCs w:val="20"/>
                  <w:lang w:bidi="en-US"/>
                </w:rPr>
                <m:t>x-</m:t>
              </m:r>
              <m:sSub>
                <m:sSubPr>
                  <m:ctrlPr>
                    <w:rPr>
                      <w:rFonts w:ascii="Cambria Math" w:hAnsi="Cambria Math"/>
                      <w:i/>
                      <w:sz w:val="22"/>
                      <w:szCs w:val="20"/>
                      <w:lang w:bidi="en-US"/>
                    </w:rPr>
                  </m:ctrlPr>
                </m:sSubPr>
                <m:e>
                  <m:r>
                    <w:rPr>
                      <w:rFonts w:ascii="Cambria Math" w:hAnsi="Cambria Math"/>
                      <w:sz w:val="22"/>
                      <w:szCs w:val="20"/>
                      <w:lang w:bidi="en-US"/>
                    </w:rPr>
                    <m:t>μ</m:t>
                  </m:r>
                </m:e>
                <m:sub>
                  <m:r>
                    <w:rPr>
                      <w:rFonts w:ascii="Cambria Math" w:hAnsi="Cambria Math"/>
                      <w:sz w:val="22"/>
                      <w:szCs w:val="20"/>
                      <w:lang w:bidi="en-US"/>
                    </w:rPr>
                    <m:t>i</m:t>
                  </m:r>
                </m:sub>
              </m:sSub>
            </m:e>
          </m:d>
          <m:r>
            <w:rPr>
              <w:rFonts w:ascii="Cambria Math" w:hAnsi="Cambria Math"/>
              <w:sz w:val="22"/>
              <w:szCs w:val="20"/>
              <w:lang w:bidi="en-US"/>
            </w:rPr>
            <m:t>}</m:t>
          </m:r>
        </m:oMath>
      </m:oMathPara>
    </w:p>
    <w:p w14:paraId="6CBA9E4F" w14:textId="375AE17C" w:rsidR="00957832" w:rsidRDefault="00957832" w:rsidP="002E38DE">
      <w:pPr>
        <w:spacing w:line="480" w:lineRule="auto"/>
        <w:jc w:val="both"/>
        <w:rPr>
          <w:sz w:val="22"/>
          <w:szCs w:val="20"/>
          <w:lang w:bidi="en-US"/>
        </w:rPr>
      </w:pPr>
      <w:r w:rsidRPr="00957832">
        <w:rPr>
          <w:sz w:val="22"/>
          <w:szCs w:val="20"/>
          <w:lang w:bidi="en-US"/>
        </w:rPr>
        <w:t>with mean ve</w:t>
      </w:r>
      <w:r>
        <w:rPr>
          <w:sz w:val="22"/>
          <w:szCs w:val="20"/>
          <w:lang w:bidi="en-US"/>
        </w:rPr>
        <w:t xml:space="preserve">ctor </w:t>
      </w:r>
      <m:oMath>
        <m:sSub>
          <m:sSubPr>
            <m:ctrlPr>
              <w:rPr>
                <w:rFonts w:ascii="Cambria Math" w:hAnsi="Cambria Math"/>
                <w:i/>
                <w:sz w:val="22"/>
                <w:szCs w:val="20"/>
                <w:lang w:bidi="en-US"/>
              </w:rPr>
            </m:ctrlPr>
          </m:sSubPr>
          <m:e>
            <m:r>
              <w:rPr>
                <w:rFonts w:ascii="Cambria Math" w:hAnsi="Cambria Math"/>
                <w:sz w:val="22"/>
                <w:szCs w:val="20"/>
                <w:lang w:bidi="en-US"/>
              </w:rPr>
              <m:t>μ</m:t>
            </m:r>
          </m:e>
          <m:sub>
            <m:r>
              <w:rPr>
                <w:rFonts w:ascii="Cambria Math" w:hAnsi="Cambria Math"/>
                <w:sz w:val="22"/>
                <w:szCs w:val="20"/>
                <w:lang w:bidi="en-US"/>
              </w:rPr>
              <m:t>i</m:t>
            </m:r>
          </m:sub>
        </m:sSub>
      </m:oMath>
      <w:r>
        <w:rPr>
          <w:sz w:val="22"/>
          <w:szCs w:val="20"/>
          <w:lang w:bidi="en-US"/>
        </w:rPr>
        <w:t xml:space="preserve"> and covariance matrix </w:t>
      </w:r>
      <m:oMath>
        <m:sSub>
          <m:sSubPr>
            <m:ctrlPr>
              <w:rPr>
                <w:rFonts w:ascii="Cambria Math" w:hAnsi="Cambria Math"/>
                <w:i/>
                <w:sz w:val="22"/>
                <w:szCs w:val="20"/>
                <w:lang w:bidi="en-US"/>
              </w:rPr>
            </m:ctrlPr>
          </m:sSubPr>
          <m:e>
            <m:r>
              <w:rPr>
                <w:rFonts w:ascii="Cambria Math" w:hAnsi="Cambria Math"/>
                <w:sz w:val="22"/>
                <w:szCs w:val="20"/>
                <w:lang w:bidi="en-US"/>
              </w:rPr>
              <m:t>Σ</m:t>
            </m:r>
          </m:e>
          <m:sub>
            <m:r>
              <w:rPr>
                <w:rFonts w:ascii="Cambria Math" w:hAnsi="Cambria Math"/>
                <w:sz w:val="22"/>
                <w:szCs w:val="20"/>
                <w:lang w:bidi="en-US"/>
              </w:rPr>
              <m:t>i</m:t>
            </m:r>
          </m:sub>
        </m:sSub>
      </m:oMath>
      <w:r>
        <w:rPr>
          <w:sz w:val="22"/>
          <w:szCs w:val="20"/>
          <w:lang w:bidi="en-US"/>
        </w:rPr>
        <w:t>.</w:t>
      </w:r>
    </w:p>
    <w:p w14:paraId="02F51A92" w14:textId="77777777" w:rsidR="006F1F1C" w:rsidRDefault="006F1F1C" w:rsidP="002E38DE">
      <w:pPr>
        <w:spacing w:line="480" w:lineRule="auto"/>
        <w:jc w:val="both"/>
        <w:rPr>
          <w:sz w:val="22"/>
          <w:szCs w:val="20"/>
          <w:lang w:bidi="en-US"/>
        </w:rPr>
      </w:pPr>
    </w:p>
    <w:p w14:paraId="319CE531" w14:textId="544DEDF9" w:rsidR="00F107C9" w:rsidRDefault="00A03AA4" w:rsidP="000E244A">
      <w:pPr>
        <w:spacing w:line="480" w:lineRule="auto"/>
        <w:ind w:firstLine="720"/>
        <w:jc w:val="both"/>
        <w:rPr>
          <w:sz w:val="22"/>
          <w:szCs w:val="20"/>
          <w:lang w:bidi="en-US"/>
        </w:rPr>
      </w:pPr>
      <w:r>
        <w:rPr>
          <w:sz w:val="22"/>
          <w:szCs w:val="20"/>
          <w:lang w:bidi="en-US"/>
        </w:rPr>
        <w:lastRenderedPageBreak/>
        <w:t>Decoding with these models gave us the sensitivity value of %86.86, total number of false alarm</w:t>
      </w:r>
      <w:r w:rsidR="00396E4B">
        <w:rPr>
          <w:sz w:val="22"/>
          <w:szCs w:val="20"/>
          <w:lang w:bidi="en-US"/>
        </w:rPr>
        <w:t xml:space="preserve"> (</w:t>
      </w:r>
      <w:r w:rsidR="00396E4B" w:rsidRPr="00F107C9">
        <w:rPr>
          <w:sz w:val="22"/>
          <w:szCs w:val="20"/>
          <w:lang w:bidi="en-US"/>
        </w:rPr>
        <w:t>the number of false positives declared during analysis of non-seizure EEGs</w:t>
      </w:r>
      <w:r w:rsidR="00396E4B">
        <w:rPr>
          <w:sz w:val="22"/>
          <w:szCs w:val="20"/>
          <w:lang w:bidi="en-US"/>
        </w:rPr>
        <w:t>)</w:t>
      </w:r>
      <w:r>
        <w:rPr>
          <w:sz w:val="22"/>
          <w:szCs w:val="20"/>
          <w:lang w:bidi="en-US"/>
        </w:rPr>
        <w:t xml:space="preserve"> of 14058, </w:t>
      </w:r>
      <w:r w:rsidR="001E3B3A">
        <w:rPr>
          <w:sz w:val="22"/>
          <w:szCs w:val="20"/>
          <w:lang w:bidi="en-US"/>
        </w:rPr>
        <w:t xml:space="preserve">and </w:t>
      </w:r>
      <w:r>
        <w:rPr>
          <w:sz w:val="22"/>
          <w:szCs w:val="20"/>
          <w:lang w:bidi="en-US"/>
        </w:rPr>
        <w:t xml:space="preserve">the average of </w:t>
      </w:r>
      <w:r w:rsidR="001E3B3A">
        <w:rPr>
          <w:sz w:val="22"/>
          <w:szCs w:val="20"/>
          <w:lang w:bidi="en-US"/>
        </w:rPr>
        <w:t>false alarms per 24 hours is 425.93</w:t>
      </w:r>
      <w:r w:rsidR="00651E82">
        <w:rPr>
          <w:sz w:val="22"/>
          <w:szCs w:val="20"/>
          <w:lang w:bidi="en-US"/>
        </w:rPr>
        <w:t xml:space="preserve"> as they are shown in</w:t>
      </w:r>
      <w:r w:rsidR="000E244A">
        <w:rPr>
          <w:sz w:val="22"/>
          <w:szCs w:val="20"/>
          <w:lang w:bidi="en-US"/>
        </w:rPr>
        <w:t xml:space="preserve"> </w:t>
      </w:r>
      <w:r w:rsidR="000E244A">
        <w:rPr>
          <w:sz w:val="22"/>
          <w:szCs w:val="20"/>
          <w:lang w:bidi="en-US"/>
        </w:rPr>
        <w:fldChar w:fldCharType="begin"/>
      </w:r>
      <w:r w:rsidR="000E244A">
        <w:rPr>
          <w:sz w:val="22"/>
          <w:szCs w:val="20"/>
          <w:lang w:bidi="en-US"/>
        </w:rPr>
        <w:instrText xml:space="preserve"> REF _Ref385585445 \h </w:instrText>
      </w:r>
      <w:r w:rsidR="000E244A">
        <w:rPr>
          <w:sz w:val="22"/>
          <w:szCs w:val="20"/>
          <w:lang w:bidi="en-US"/>
        </w:rPr>
      </w:r>
      <w:r w:rsidR="000E244A">
        <w:rPr>
          <w:sz w:val="22"/>
          <w:szCs w:val="20"/>
          <w:lang w:bidi="en-US"/>
        </w:rPr>
        <w:fldChar w:fldCharType="separate"/>
      </w:r>
      <w:r w:rsidR="000E244A" w:rsidRPr="00482B9C">
        <w:rPr>
          <w:color w:val="000000" w:themeColor="text1"/>
        </w:rPr>
        <w:t xml:space="preserve">Table </w:t>
      </w:r>
      <w:r w:rsidR="000E244A">
        <w:rPr>
          <w:noProof/>
          <w:color w:val="000000" w:themeColor="text1"/>
        </w:rPr>
        <w:t>1</w:t>
      </w:r>
      <w:r w:rsidR="000E244A">
        <w:rPr>
          <w:sz w:val="22"/>
          <w:szCs w:val="20"/>
          <w:lang w:bidi="en-US"/>
        </w:rPr>
        <w:fldChar w:fldCharType="end"/>
      </w:r>
      <w:r w:rsidR="00396E4B">
        <w:rPr>
          <w:sz w:val="22"/>
          <w:szCs w:val="20"/>
          <w:lang w:bidi="en-US"/>
        </w:rPr>
        <w:t xml:space="preserve">. </w:t>
      </w:r>
      <w:r w:rsidR="00977CD8">
        <w:rPr>
          <w:sz w:val="22"/>
          <w:szCs w:val="20"/>
          <w:lang w:bidi="en-US"/>
        </w:rPr>
        <w:t>The</w:t>
      </w:r>
      <w:r w:rsidR="006F1F1C">
        <w:rPr>
          <w:sz w:val="22"/>
          <w:szCs w:val="20"/>
          <w:lang w:bidi="en-US"/>
        </w:rPr>
        <w:t xml:space="preserve"> average detection latency (i.e. </w:t>
      </w:r>
      <w:r w:rsidR="006F1F1C" w:rsidRPr="00F107C9">
        <w:rPr>
          <w:sz w:val="22"/>
          <w:szCs w:val="20"/>
          <w:lang w:bidi="en-US"/>
        </w:rPr>
        <w:t>the average delay between electrographic seizure onsets marked by the electroencephalographer and algorithmic seiz</w:t>
      </w:r>
      <w:r w:rsidR="006F1F1C">
        <w:rPr>
          <w:sz w:val="22"/>
          <w:szCs w:val="20"/>
          <w:lang w:bidi="en-US"/>
        </w:rPr>
        <w:t>ure event declaration) is 2.6.</w:t>
      </w:r>
      <w:r w:rsidR="00AB2123">
        <w:rPr>
          <w:sz w:val="22"/>
          <w:szCs w:val="20"/>
          <w:lang w:bidi="en-US"/>
        </w:rPr>
        <w:t xml:space="preserve"> Note that these results are obtained from feature set that contains fenergy followed by 8 Cepstral coefficients (first coefficient C0 replaced by energy), applying left to right frame based algorithm with 2 second duration hamming window and one second frame length, FFT of 512 points </w:t>
      </w:r>
      <w:r w:rsidR="00010633">
        <w:rPr>
          <w:sz w:val="22"/>
          <w:szCs w:val="20"/>
          <w:lang w:bidi="en-US"/>
        </w:rPr>
        <w:t>followed by a filter bank of 8 channels uniformly between 0.5 Hz – 25 Hz</w:t>
      </w:r>
      <w:r w:rsidR="00727995">
        <w:rPr>
          <w:sz w:val="22"/>
          <w:szCs w:val="20"/>
          <w:lang w:bidi="en-US"/>
        </w:rPr>
        <w:t>.</w:t>
      </w:r>
    </w:p>
    <w:p w14:paraId="6FD8F60A" w14:textId="6A33381F" w:rsidR="00285B19" w:rsidRDefault="00651E82" w:rsidP="00F339C6">
      <w:pPr>
        <w:spacing w:line="480" w:lineRule="auto"/>
        <w:ind w:firstLine="720"/>
        <w:jc w:val="both"/>
        <w:rPr>
          <w:sz w:val="22"/>
          <w:szCs w:val="20"/>
          <w:lang w:bidi="en-US"/>
        </w:rPr>
      </w:pPr>
      <w:r>
        <w:rPr>
          <w:noProof/>
          <w:sz w:val="22"/>
          <w:szCs w:val="20"/>
        </w:rPr>
        <mc:AlternateContent>
          <mc:Choice Requires="wps">
            <w:drawing>
              <wp:anchor distT="0" distB="0" distL="114300" distR="114300" simplePos="0" relativeHeight="251663360" behindDoc="0" locked="0" layoutInCell="1" allowOverlap="1" wp14:anchorId="760EF65F" wp14:editId="1231ECAF">
                <wp:simplePos x="0" y="0"/>
                <wp:positionH relativeFrom="margin">
                  <wp:align>center</wp:align>
                </wp:positionH>
                <wp:positionV relativeFrom="paragraph">
                  <wp:posOffset>150495</wp:posOffset>
                </wp:positionV>
                <wp:extent cx="6915150" cy="9239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9151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05DDB5" w14:textId="27F19987" w:rsidR="00754C34" w:rsidRPr="00482B9C" w:rsidRDefault="00754C34" w:rsidP="00482B9C">
                            <w:pPr>
                              <w:pStyle w:val="Caption"/>
                              <w:keepNext/>
                              <w:rPr>
                                <w:color w:val="000000" w:themeColor="text1"/>
                              </w:rPr>
                            </w:pPr>
                            <w:bookmarkStart w:id="40" w:name="_Ref385585445"/>
                            <w:bookmarkStart w:id="41" w:name="_Toc387645881"/>
                            <w:r w:rsidRPr="00482B9C">
                              <w:rPr>
                                <w:color w:val="000000" w:themeColor="text1"/>
                              </w:rPr>
                              <w:t xml:space="preserve">Table </w:t>
                            </w:r>
                            <w:r w:rsidRPr="00482B9C">
                              <w:rPr>
                                <w:color w:val="000000" w:themeColor="text1"/>
                              </w:rPr>
                              <w:fldChar w:fldCharType="begin"/>
                            </w:r>
                            <w:r w:rsidRPr="00482B9C">
                              <w:rPr>
                                <w:color w:val="000000" w:themeColor="text1"/>
                              </w:rPr>
                              <w:instrText xml:space="preserve"> SEQ Table \* ARABIC </w:instrText>
                            </w:r>
                            <w:r w:rsidRPr="00482B9C">
                              <w:rPr>
                                <w:color w:val="000000" w:themeColor="text1"/>
                              </w:rPr>
                              <w:fldChar w:fldCharType="separate"/>
                            </w:r>
                            <w:r>
                              <w:rPr>
                                <w:noProof/>
                                <w:color w:val="000000" w:themeColor="text1"/>
                              </w:rPr>
                              <w:t>1</w:t>
                            </w:r>
                            <w:r w:rsidRPr="00482B9C">
                              <w:rPr>
                                <w:color w:val="000000" w:themeColor="text1"/>
                              </w:rPr>
                              <w:fldChar w:fldCharType="end"/>
                            </w:r>
                            <w:bookmarkEnd w:id="40"/>
                            <w:r w:rsidRPr="00482B9C">
                              <w:rPr>
                                <w:color w:val="000000" w:themeColor="text1"/>
                              </w:rPr>
                              <w:t xml:space="preserve"> </w:t>
                            </w:r>
                            <w:r w:rsidRPr="00482B9C">
                              <w:rPr>
                                <w:color w:val="000000" w:themeColor="text1"/>
                                <w:szCs w:val="16"/>
                              </w:rPr>
                              <w:t>The Baseline System Results</w:t>
                            </w:r>
                            <w:bookmarkEnd w:id="41"/>
                          </w:p>
                          <w:tbl>
                            <w:tblPr>
                              <w:tblW w:w="10673" w:type="dxa"/>
                              <w:tblLook w:val="04A0" w:firstRow="1" w:lastRow="0" w:firstColumn="1" w:lastColumn="0" w:noHBand="0" w:noVBand="1"/>
                            </w:tblPr>
                            <w:tblGrid>
                              <w:gridCol w:w="1448"/>
                              <w:gridCol w:w="774"/>
                              <w:gridCol w:w="996"/>
                              <w:gridCol w:w="1569"/>
                              <w:gridCol w:w="1147"/>
                              <w:gridCol w:w="1980"/>
                              <w:gridCol w:w="1530"/>
                              <w:gridCol w:w="1260"/>
                            </w:tblGrid>
                            <w:tr w:rsidR="00754C34" w:rsidRPr="00285B19" w14:paraId="633CB7C3" w14:textId="77777777" w:rsidTr="00482B9C">
                              <w:trPr>
                                <w:trHeight w:val="307"/>
                              </w:trPr>
                              <w:tc>
                                <w:tcPr>
                                  <w:tcW w:w="1448" w:type="dxa"/>
                                  <w:tcBorders>
                                    <w:top w:val="nil"/>
                                    <w:left w:val="nil"/>
                                    <w:bottom w:val="nil"/>
                                    <w:right w:val="nil"/>
                                  </w:tcBorders>
                                  <w:shd w:val="clear" w:color="auto" w:fill="auto"/>
                                  <w:noWrap/>
                                  <w:vAlign w:val="center"/>
                                  <w:hideMark/>
                                </w:tcPr>
                                <w:p w14:paraId="15C75599" w14:textId="77777777" w:rsidR="00754C34" w:rsidRPr="00F339C6" w:rsidRDefault="00754C34" w:rsidP="00285B19">
                                  <w:pPr>
                                    <w:spacing w:after="0" w:line="240" w:lineRule="auto"/>
                                    <w:rPr>
                                      <w:rFonts w:eastAsia="Times New Roman" w:cs="Times New Roman"/>
                                      <w:b/>
                                      <w:bCs/>
                                      <w:sz w:val="20"/>
                                      <w:szCs w:val="24"/>
                                    </w:rPr>
                                  </w:pPr>
                                </w:p>
                              </w:tc>
                              <w:tc>
                                <w:tcPr>
                                  <w:tcW w:w="774" w:type="dxa"/>
                                  <w:tcBorders>
                                    <w:top w:val="nil"/>
                                    <w:left w:val="nil"/>
                                    <w:bottom w:val="nil"/>
                                    <w:right w:val="nil"/>
                                  </w:tcBorders>
                                  <w:shd w:val="clear" w:color="auto" w:fill="auto"/>
                                  <w:noWrap/>
                                  <w:vAlign w:val="center"/>
                                  <w:hideMark/>
                                </w:tcPr>
                                <w:p w14:paraId="1B2B8F53"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#FA</w:t>
                                  </w:r>
                                </w:p>
                              </w:tc>
                              <w:tc>
                                <w:tcPr>
                                  <w:tcW w:w="996" w:type="dxa"/>
                                  <w:tcBorders>
                                    <w:top w:val="nil"/>
                                    <w:left w:val="nil"/>
                                    <w:bottom w:val="nil"/>
                                    <w:right w:val="nil"/>
                                  </w:tcBorders>
                                  <w:shd w:val="clear" w:color="auto" w:fill="auto"/>
                                  <w:noWrap/>
                                  <w:vAlign w:val="center"/>
                                  <w:hideMark/>
                                </w:tcPr>
                                <w:p w14:paraId="7126143A"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#FA/24h</w:t>
                                  </w:r>
                                </w:p>
                              </w:tc>
                              <w:tc>
                                <w:tcPr>
                                  <w:tcW w:w="1538" w:type="dxa"/>
                                  <w:tcBorders>
                                    <w:top w:val="nil"/>
                                    <w:left w:val="nil"/>
                                    <w:bottom w:val="nil"/>
                                    <w:right w:val="nil"/>
                                  </w:tcBorders>
                                  <w:shd w:val="clear" w:color="auto" w:fill="auto"/>
                                  <w:noWrap/>
                                  <w:vAlign w:val="center"/>
                                  <w:hideMark/>
                                </w:tcPr>
                                <w:p w14:paraId="5CE2F44C" w14:textId="4C985D1F" w:rsidR="00754C34" w:rsidRPr="00F339C6" w:rsidRDefault="00754C34" w:rsidP="0043488B">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median(</w:t>
                                  </w:r>
                                  <w:r>
                                    <w:rPr>
                                      <w:rFonts w:ascii="Calibri" w:eastAsia="Times New Roman" w:hAnsi="Calibri" w:cs="Times New Roman"/>
                                      <w:b/>
                                      <w:bCs/>
                                      <w:color w:val="000000"/>
                                      <w:sz w:val="22"/>
                                    </w:rPr>
                                    <w:t>F</w:t>
                                  </w:r>
                                  <w:r w:rsidRPr="00F339C6">
                                    <w:rPr>
                                      <w:rFonts w:ascii="Calibri" w:eastAsia="Times New Roman" w:hAnsi="Calibri" w:cs="Times New Roman"/>
                                      <w:b/>
                                      <w:bCs/>
                                      <w:color w:val="000000"/>
                                      <w:sz w:val="22"/>
                                    </w:rPr>
                                    <w:t>a/24)</w:t>
                                  </w:r>
                                </w:p>
                              </w:tc>
                              <w:tc>
                                <w:tcPr>
                                  <w:tcW w:w="1147" w:type="dxa"/>
                                  <w:tcBorders>
                                    <w:top w:val="nil"/>
                                    <w:left w:val="nil"/>
                                    <w:bottom w:val="nil"/>
                                    <w:right w:val="nil"/>
                                  </w:tcBorders>
                                  <w:shd w:val="clear" w:color="auto" w:fill="auto"/>
                                  <w:noWrap/>
                                  <w:vAlign w:val="center"/>
                                  <w:hideMark/>
                                </w:tcPr>
                                <w:p w14:paraId="09C2F1F0"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#seizures</w:t>
                                  </w:r>
                                </w:p>
                              </w:tc>
                              <w:tc>
                                <w:tcPr>
                                  <w:tcW w:w="1980" w:type="dxa"/>
                                  <w:tcBorders>
                                    <w:top w:val="nil"/>
                                    <w:left w:val="nil"/>
                                    <w:bottom w:val="nil"/>
                                    <w:right w:val="nil"/>
                                  </w:tcBorders>
                                  <w:shd w:val="clear" w:color="auto" w:fill="auto"/>
                                  <w:noWrap/>
                                  <w:vAlign w:val="center"/>
                                  <w:hideMark/>
                                </w:tcPr>
                                <w:p w14:paraId="16C82E00"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#detected seizures</w:t>
                                  </w:r>
                                </w:p>
                              </w:tc>
                              <w:tc>
                                <w:tcPr>
                                  <w:tcW w:w="1530" w:type="dxa"/>
                                  <w:tcBorders>
                                    <w:top w:val="nil"/>
                                    <w:left w:val="nil"/>
                                    <w:bottom w:val="nil"/>
                                    <w:right w:val="nil"/>
                                  </w:tcBorders>
                                  <w:shd w:val="clear" w:color="auto" w:fill="auto"/>
                                  <w:noWrap/>
                                  <w:vAlign w:val="center"/>
                                  <w:hideMark/>
                                </w:tcPr>
                                <w:p w14:paraId="1899771E"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average delay</w:t>
                                  </w:r>
                                </w:p>
                              </w:tc>
                              <w:tc>
                                <w:tcPr>
                                  <w:tcW w:w="1260" w:type="dxa"/>
                                  <w:tcBorders>
                                    <w:top w:val="nil"/>
                                    <w:left w:val="nil"/>
                                    <w:bottom w:val="nil"/>
                                    <w:right w:val="nil"/>
                                  </w:tcBorders>
                                  <w:shd w:val="clear" w:color="auto" w:fill="auto"/>
                                  <w:noWrap/>
                                  <w:vAlign w:val="center"/>
                                  <w:hideMark/>
                                </w:tcPr>
                                <w:p w14:paraId="527B6774"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Sensitivity</w:t>
                                  </w:r>
                                </w:p>
                              </w:tc>
                            </w:tr>
                            <w:tr w:rsidR="00754C34" w:rsidRPr="00285B19" w14:paraId="559F35EB" w14:textId="77777777" w:rsidTr="00482B9C">
                              <w:trPr>
                                <w:trHeight w:val="307"/>
                              </w:trPr>
                              <w:tc>
                                <w:tcPr>
                                  <w:tcW w:w="1448" w:type="dxa"/>
                                  <w:tcBorders>
                                    <w:top w:val="nil"/>
                                    <w:left w:val="nil"/>
                                    <w:bottom w:val="nil"/>
                                    <w:right w:val="nil"/>
                                  </w:tcBorders>
                                  <w:shd w:val="clear" w:color="auto" w:fill="auto"/>
                                  <w:noWrap/>
                                  <w:vAlign w:val="center"/>
                                  <w:hideMark/>
                                </w:tcPr>
                                <w:p w14:paraId="2B629FE3"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Baseline System</w:t>
                                  </w:r>
                                </w:p>
                              </w:tc>
                              <w:tc>
                                <w:tcPr>
                                  <w:tcW w:w="774" w:type="dxa"/>
                                  <w:tcBorders>
                                    <w:top w:val="nil"/>
                                    <w:left w:val="nil"/>
                                    <w:bottom w:val="nil"/>
                                    <w:right w:val="nil"/>
                                  </w:tcBorders>
                                  <w:shd w:val="clear" w:color="auto" w:fill="auto"/>
                                  <w:noWrap/>
                                  <w:vAlign w:val="center"/>
                                  <w:hideMark/>
                                </w:tcPr>
                                <w:p w14:paraId="019C9E76"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14058</w:t>
                                  </w:r>
                                </w:p>
                              </w:tc>
                              <w:tc>
                                <w:tcPr>
                                  <w:tcW w:w="996" w:type="dxa"/>
                                  <w:tcBorders>
                                    <w:top w:val="nil"/>
                                    <w:left w:val="nil"/>
                                    <w:bottom w:val="nil"/>
                                    <w:right w:val="nil"/>
                                  </w:tcBorders>
                                  <w:shd w:val="clear" w:color="auto" w:fill="auto"/>
                                  <w:noWrap/>
                                  <w:vAlign w:val="center"/>
                                  <w:hideMark/>
                                </w:tcPr>
                                <w:p w14:paraId="7077C3EB"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425.93</w:t>
                                  </w:r>
                                </w:p>
                              </w:tc>
                              <w:tc>
                                <w:tcPr>
                                  <w:tcW w:w="1538" w:type="dxa"/>
                                  <w:tcBorders>
                                    <w:top w:val="nil"/>
                                    <w:left w:val="nil"/>
                                    <w:bottom w:val="nil"/>
                                    <w:right w:val="nil"/>
                                  </w:tcBorders>
                                  <w:shd w:val="clear" w:color="auto" w:fill="auto"/>
                                  <w:noWrap/>
                                  <w:vAlign w:val="center"/>
                                  <w:hideMark/>
                                </w:tcPr>
                                <w:p w14:paraId="3DA41146"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119.51</w:t>
                                  </w:r>
                                </w:p>
                              </w:tc>
                              <w:tc>
                                <w:tcPr>
                                  <w:tcW w:w="1147" w:type="dxa"/>
                                  <w:tcBorders>
                                    <w:top w:val="nil"/>
                                    <w:left w:val="nil"/>
                                    <w:bottom w:val="nil"/>
                                    <w:right w:val="nil"/>
                                  </w:tcBorders>
                                  <w:shd w:val="clear" w:color="auto" w:fill="auto"/>
                                  <w:noWrap/>
                                  <w:vAlign w:val="center"/>
                                  <w:hideMark/>
                                </w:tcPr>
                                <w:p w14:paraId="5A377608"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198</w:t>
                                  </w:r>
                                </w:p>
                              </w:tc>
                              <w:tc>
                                <w:tcPr>
                                  <w:tcW w:w="1980" w:type="dxa"/>
                                  <w:tcBorders>
                                    <w:top w:val="nil"/>
                                    <w:left w:val="nil"/>
                                    <w:bottom w:val="nil"/>
                                    <w:right w:val="nil"/>
                                  </w:tcBorders>
                                  <w:shd w:val="clear" w:color="auto" w:fill="auto"/>
                                  <w:noWrap/>
                                  <w:vAlign w:val="center"/>
                                  <w:hideMark/>
                                </w:tcPr>
                                <w:p w14:paraId="1CB7F550"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172</w:t>
                                  </w:r>
                                </w:p>
                              </w:tc>
                              <w:tc>
                                <w:tcPr>
                                  <w:tcW w:w="1530" w:type="dxa"/>
                                  <w:tcBorders>
                                    <w:top w:val="nil"/>
                                    <w:left w:val="nil"/>
                                    <w:bottom w:val="nil"/>
                                    <w:right w:val="nil"/>
                                  </w:tcBorders>
                                  <w:shd w:val="clear" w:color="auto" w:fill="auto"/>
                                  <w:noWrap/>
                                  <w:vAlign w:val="center"/>
                                  <w:hideMark/>
                                </w:tcPr>
                                <w:p w14:paraId="584AC0D3"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2.6</w:t>
                                  </w:r>
                                </w:p>
                              </w:tc>
                              <w:tc>
                                <w:tcPr>
                                  <w:tcW w:w="1260" w:type="dxa"/>
                                  <w:tcBorders>
                                    <w:top w:val="nil"/>
                                    <w:left w:val="nil"/>
                                    <w:bottom w:val="nil"/>
                                    <w:right w:val="nil"/>
                                  </w:tcBorders>
                                  <w:shd w:val="clear" w:color="auto" w:fill="auto"/>
                                  <w:noWrap/>
                                  <w:vAlign w:val="center"/>
                                  <w:hideMark/>
                                </w:tcPr>
                                <w:p w14:paraId="46D4326C"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0.8686</w:t>
                                  </w:r>
                                </w:p>
                              </w:tc>
                            </w:tr>
                          </w:tbl>
                          <w:p w14:paraId="47555209" w14:textId="77777777" w:rsidR="00754C34" w:rsidRDefault="00754C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EF65F" id="Text Box 1" o:spid="_x0000_s1027" type="#_x0000_t202" style="position:absolute;left:0;text-align:left;margin-left:0;margin-top:11.85pt;width:544.5pt;height:72.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" fillcolor="white [3201]" strokeweight=".5pt">
                <v:textbox>
                  <w:txbxContent>
                    <w:p w14:paraId="5505DDB5" w14:textId="27F19987" w:rsidR="00754C34" w:rsidRPr="00482B9C" w:rsidRDefault="00754C34" w:rsidP="00482B9C">
                      <w:pPr>
                        <w:pStyle w:val="Caption"/>
                        <w:keepNext/>
                        <w:rPr>
                          <w:color w:val="000000" w:themeColor="text1"/>
                        </w:rPr>
                      </w:pPr>
                      <w:bookmarkStart w:id="42" w:name="_Ref385585445"/>
                      <w:bookmarkStart w:id="43" w:name="_Toc387645881"/>
                      <w:r w:rsidRPr="00482B9C">
                        <w:rPr>
                          <w:color w:val="000000" w:themeColor="text1"/>
                        </w:rPr>
                        <w:t xml:space="preserve">Table </w:t>
                      </w:r>
                      <w:r w:rsidRPr="00482B9C">
                        <w:rPr>
                          <w:color w:val="000000" w:themeColor="text1"/>
                        </w:rPr>
                        <w:fldChar w:fldCharType="begin"/>
                      </w:r>
                      <w:r w:rsidRPr="00482B9C">
                        <w:rPr>
                          <w:color w:val="000000" w:themeColor="text1"/>
                        </w:rPr>
                        <w:instrText xml:space="preserve"> SEQ Table \* ARABIC </w:instrText>
                      </w:r>
                      <w:r w:rsidRPr="00482B9C">
                        <w:rPr>
                          <w:color w:val="000000" w:themeColor="text1"/>
                        </w:rPr>
                        <w:fldChar w:fldCharType="separate"/>
                      </w:r>
                      <w:r>
                        <w:rPr>
                          <w:noProof/>
                          <w:color w:val="000000" w:themeColor="text1"/>
                        </w:rPr>
                        <w:t>1</w:t>
                      </w:r>
                      <w:r w:rsidRPr="00482B9C">
                        <w:rPr>
                          <w:color w:val="000000" w:themeColor="text1"/>
                        </w:rPr>
                        <w:fldChar w:fldCharType="end"/>
                      </w:r>
                      <w:bookmarkEnd w:id="42"/>
                      <w:r w:rsidRPr="00482B9C">
                        <w:rPr>
                          <w:color w:val="000000" w:themeColor="text1"/>
                        </w:rPr>
                        <w:t xml:space="preserve"> </w:t>
                      </w:r>
                      <w:r w:rsidRPr="00482B9C">
                        <w:rPr>
                          <w:color w:val="000000" w:themeColor="text1"/>
                          <w:szCs w:val="16"/>
                        </w:rPr>
                        <w:t>The Baseline System Results</w:t>
                      </w:r>
                      <w:bookmarkEnd w:id="43"/>
                    </w:p>
                    <w:tbl>
                      <w:tblPr>
                        <w:tblW w:w="10673" w:type="dxa"/>
                        <w:tblLook w:val="04A0" w:firstRow="1" w:lastRow="0" w:firstColumn="1" w:lastColumn="0" w:noHBand="0" w:noVBand="1"/>
                      </w:tblPr>
                      <w:tblGrid>
                        <w:gridCol w:w="1448"/>
                        <w:gridCol w:w="774"/>
                        <w:gridCol w:w="996"/>
                        <w:gridCol w:w="1569"/>
                        <w:gridCol w:w="1147"/>
                        <w:gridCol w:w="1980"/>
                        <w:gridCol w:w="1530"/>
                        <w:gridCol w:w="1260"/>
                      </w:tblGrid>
                      <w:tr w:rsidR="00754C34" w:rsidRPr="00285B19" w14:paraId="633CB7C3" w14:textId="77777777" w:rsidTr="00482B9C">
                        <w:trPr>
                          <w:trHeight w:val="307"/>
                        </w:trPr>
                        <w:tc>
                          <w:tcPr>
                            <w:tcW w:w="1448" w:type="dxa"/>
                            <w:tcBorders>
                              <w:top w:val="nil"/>
                              <w:left w:val="nil"/>
                              <w:bottom w:val="nil"/>
                              <w:right w:val="nil"/>
                            </w:tcBorders>
                            <w:shd w:val="clear" w:color="auto" w:fill="auto"/>
                            <w:noWrap/>
                            <w:vAlign w:val="center"/>
                            <w:hideMark/>
                          </w:tcPr>
                          <w:p w14:paraId="15C75599" w14:textId="77777777" w:rsidR="00754C34" w:rsidRPr="00F339C6" w:rsidRDefault="00754C34" w:rsidP="00285B19">
                            <w:pPr>
                              <w:spacing w:after="0" w:line="240" w:lineRule="auto"/>
                              <w:rPr>
                                <w:rFonts w:eastAsia="Times New Roman" w:cs="Times New Roman"/>
                                <w:b/>
                                <w:bCs/>
                                <w:sz w:val="20"/>
                                <w:szCs w:val="24"/>
                              </w:rPr>
                            </w:pPr>
                          </w:p>
                        </w:tc>
                        <w:tc>
                          <w:tcPr>
                            <w:tcW w:w="774" w:type="dxa"/>
                            <w:tcBorders>
                              <w:top w:val="nil"/>
                              <w:left w:val="nil"/>
                              <w:bottom w:val="nil"/>
                              <w:right w:val="nil"/>
                            </w:tcBorders>
                            <w:shd w:val="clear" w:color="auto" w:fill="auto"/>
                            <w:noWrap/>
                            <w:vAlign w:val="center"/>
                            <w:hideMark/>
                          </w:tcPr>
                          <w:p w14:paraId="1B2B8F53"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#FA</w:t>
                            </w:r>
                          </w:p>
                        </w:tc>
                        <w:tc>
                          <w:tcPr>
                            <w:tcW w:w="996" w:type="dxa"/>
                            <w:tcBorders>
                              <w:top w:val="nil"/>
                              <w:left w:val="nil"/>
                              <w:bottom w:val="nil"/>
                              <w:right w:val="nil"/>
                            </w:tcBorders>
                            <w:shd w:val="clear" w:color="auto" w:fill="auto"/>
                            <w:noWrap/>
                            <w:vAlign w:val="center"/>
                            <w:hideMark/>
                          </w:tcPr>
                          <w:p w14:paraId="7126143A"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#FA/24h</w:t>
                            </w:r>
                          </w:p>
                        </w:tc>
                        <w:tc>
                          <w:tcPr>
                            <w:tcW w:w="1538" w:type="dxa"/>
                            <w:tcBorders>
                              <w:top w:val="nil"/>
                              <w:left w:val="nil"/>
                              <w:bottom w:val="nil"/>
                              <w:right w:val="nil"/>
                            </w:tcBorders>
                            <w:shd w:val="clear" w:color="auto" w:fill="auto"/>
                            <w:noWrap/>
                            <w:vAlign w:val="center"/>
                            <w:hideMark/>
                          </w:tcPr>
                          <w:p w14:paraId="5CE2F44C" w14:textId="4C985D1F" w:rsidR="00754C34" w:rsidRPr="00F339C6" w:rsidRDefault="00754C34" w:rsidP="0043488B">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median(</w:t>
                            </w:r>
                            <w:r>
                              <w:rPr>
                                <w:rFonts w:ascii="Calibri" w:eastAsia="Times New Roman" w:hAnsi="Calibri" w:cs="Times New Roman"/>
                                <w:b/>
                                <w:bCs/>
                                <w:color w:val="000000"/>
                                <w:sz w:val="22"/>
                              </w:rPr>
                              <w:t>F</w:t>
                            </w:r>
                            <w:r w:rsidRPr="00F339C6">
                              <w:rPr>
                                <w:rFonts w:ascii="Calibri" w:eastAsia="Times New Roman" w:hAnsi="Calibri" w:cs="Times New Roman"/>
                                <w:b/>
                                <w:bCs/>
                                <w:color w:val="000000"/>
                                <w:sz w:val="22"/>
                              </w:rPr>
                              <w:t>a/24)</w:t>
                            </w:r>
                          </w:p>
                        </w:tc>
                        <w:tc>
                          <w:tcPr>
                            <w:tcW w:w="1147" w:type="dxa"/>
                            <w:tcBorders>
                              <w:top w:val="nil"/>
                              <w:left w:val="nil"/>
                              <w:bottom w:val="nil"/>
                              <w:right w:val="nil"/>
                            </w:tcBorders>
                            <w:shd w:val="clear" w:color="auto" w:fill="auto"/>
                            <w:noWrap/>
                            <w:vAlign w:val="center"/>
                            <w:hideMark/>
                          </w:tcPr>
                          <w:p w14:paraId="09C2F1F0"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#seizures</w:t>
                            </w:r>
                          </w:p>
                        </w:tc>
                        <w:tc>
                          <w:tcPr>
                            <w:tcW w:w="1980" w:type="dxa"/>
                            <w:tcBorders>
                              <w:top w:val="nil"/>
                              <w:left w:val="nil"/>
                              <w:bottom w:val="nil"/>
                              <w:right w:val="nil"/>
                            </w:tcBorders>
                            <w:shd w:val="clear" w:color="auto" w:fill="auto"/>
                            <w:noWrap/>
                            <w:vAlign w:val="center"/>
                            <w:hideMark/>
                          </w:tcPr>
                          <w:p w14:paraId="16C82E00"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#detected seizures</w:t>
                            </w:r>
                          </w:p>
                        </w:tc>
                        <w:tc>
                          <w:tcPr>
                            <w:tcW w:w="1530" w:type="dxa"/>
                            <w:tcBorders>
                              <w:top w:val="nil"/>
                              <w:left w:val="nil"/>
                              <w:bottom w:val="nil"/>
                              <w:right w:val="nil"/>
                            </w:tcBorders>
                            <w:shd w:val="clear" w:color="auto" w:fill="auto"/>
                            <w:noWrap/>
                            <w:vAlign w:val="center"/>
                            <w:hideMark/>
                          </w:tcPr>
                          <w:p w14:paraId="1899771E"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average delay</w:t>
                            </w:r>
                          </w:p>
                        </w:tc>
                        <w:tc>
                          <w:tcPr>
                            <w:tcW w:w="1260" w:type="dxa"/>
                            <w:tcBorders>
                              <w:top w:val="nil"/>
                              <w:left w:val="nil"/>
                              <w:bottom w:val="nil"/>
                              <w:right w:val="nil"/>
                            </w:tcBorders>
                            <w:shd w:val="clear" w:color="auto" w:fill="auto"/>
                            <w:noWrap/>
                            <w:vAlign w:val="center"/>
                            <w:hideMark/>
                          </w:tcPr>
                          <w:p w14:paraId="527B6774"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Sensitivity</w:t>
                            </w:r>
                          </w:p>
                        </w:tc>
                      </w:tr>
                      <w:tr w:rsidR="00754C34" w:rsidRPr="00285B19" w14:paraId="559F35EB" w14:textId="77777777" w:rsidTr="00482B9C">
                        <w:trPr>
                          <w:trHeight w:val="307"/>
                        </w:trPr>
                        <w:tc>
                          <w:tcPr>
                            <w:tcW w:w="1448" w:type="dxa"/>
                            <w:tcBorders>
                              <w:top w:val="nil"/>
                              <w:left w:val="nil"/>
                              <w:bottom w:val="nil"/>
                              <w:right w:val="nil"/>
                            </w:tcBorders>
                            <w:shd w:val="clear" w:color="auto" w:fill="auto"/>
                            <w:noWrap/>
                            <w:vAlign w:val="center"/>
                            <w:hideMark/>
                          </w:tcPr>
                          <w:p w14:paraId="2B629FE3"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Baseline System</w:t>
                            </w:r>
                          </w:p>
                        </w:tc>
                        <w:tc>
                          <w:tcPr>
                            <w:tcW w:w="774" w:type="dxa"/>
                            <w:tcBorders>
                              <w:top w:val="nil"/>
                              <w:left w:val="nil"/>
                              <w:bottom w:val="nil"/>
                              <w:right w:val="nil"/>
                            </w:tcBorders>
                            <w:shd w:val="clear" w:color="auto" w:fill="auto"/>
                            <w:noWrap/>
                            <w:vAlign w:val="center"/>
                            <w:hideMark/>
                          </w:tcPr>
                          <w:p w14:paraId="019C9E76"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14058</w:t>
                            </w:r>
                          </w:p>
                        </w:tc>
                        <w:tc>
                          <w:tcPr>
                            <w:tcW w:w="996" w:type="dxa"/>
                            <w:tcBorders>
                              <w:top w:val="nil"/>
                              <w:left w:val="nil"/>
                              <w:bottom w:val="nil"/>
                              <w:right w:val="nil"/>
                            </w:tcBorders>
                            <w:shd w:val="clear" w:color="auto" w:fill="auto"/>
                            <w:noWrap/>
                            <w:vAlign w:val="center"/>
                            <w:hideMark/>
                          </w:tcPr>
                          <w:p w14:paraId="7077C3EB"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425.93</w:t>
                            </w:r>
                          </w:p>
                        </w:tc>
                        <w:tc>
                          <w:tcPr>
                            <w:tcW w:w="1538" w:type="dxa"/>
                            <w:tcBorders>
                              <w:top w:val="nil"/>
                              <w:left w:val="nil"/>
                              <w:bottom w:val="nil"/>
                              <w:right w:val="nil"/>
                            </w:tcBorders>
                            <w:shd w:val="clear" w:color="auto" w:fill="auto"/>
                            <w:noWrap/>
                            <w:vAlign w:val="center"/>
                            <w:hideMark/>
                          </w:tcPr>
                          <w:p w14:paraId="3DA41146"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119.51</w:t>
                            </w:r>
                          </w:p>
                        </w:tc>
                        <w:tc>
                          <w:tcPr>
                            <w:tcW w:w="1147" w:type="dxa"/>
                            <w:tcBorders>
                              <w:top w:val="nil"/>
                              <w:left w:val="nil"/>
                              <w:bottom w:val="nil"/>
                              <w:right w:val="nil"/>
                            </w:tcBorders>
                            <w:shd w:val="clear" w:color="auto" w:fill="auto"/>
                            <w:noWrap/>
                            <w:vAlign w:val="center"/>
                            <w:hideMark/>
                          </w:tcPr>
                          <w:p w14:paraId="5A377608"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198</w:t>
                            </w:r>
                          </w:p>
                        </w:tc>
                        <w:tc>
                          <w:tcPr>
                            <w:tcW w:w="1980" w:type="dxa"/>
                            <w:tcBorders>
                              <w:top w:val="nil"/>
                              <w:left w:val="nil"/>
                              <w:bottom w:val="nil"/>
                              <w:right w:val="nil"/>
                            </w:tcBorders>
                            <w:shd w:val="clear" w:color="auto" w:fill="auto"/>
                            <w:noWrap/>
                            <w:vAlign w:val="center"/>
                            <w:hideMark/>
                          </w:tcPr>
                          <w:p w14:paraId="1CB7F550"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172</w:t>
                            </w:r>
                          </w:p>
                        </w:tc>
                        <w:tc>
                          <w:tcPr>
                            <w:tcW w:w="1530" w:type="dxa"/>
                            <w:tcBorders>
                              <w:top w:val="nil"/>
                              <w:left w:val="nil"/>
                              <w:bottom w:val="nil"/>
                              <w:right w:val="nil"/>
                            </w:tcBorders>
                            <w:shd w:val="clear" w:color="auto" w:fill="auto"/>
                            <w:noWrap/>
                            <w:vAlign w:val="center"/>
                            <w:hideMark/>
                          </w:tcPr>
                          <w:p w14:paraId="584AC0D3"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2.6</w:t>
                            </w:r>
                          </w:p>
                        </w:tc>
                        <w:tc>
                          <w:tcPr>
                            <w:tcW w:w="1260" w:type="dxa"/>
                            <w:tcBorders>
                              <w:top w:val="nil"/>
                              <w:left w:val="nil"/>
                              <w:bottom w:val="nil"/>
                              <w:right w:val="nil"/>
                            </w:tcBorders>
                            <w:shd w:val="clear" w:color="auto" w:fill="auto"/>
                            <w:noWrap/>
                            <w:vAlign w:val="center"/>
                            <w:hideMark/>
                          </w:tcPr>
                          <w:p w14:paraId="46D4326C" w14:textId="77777777" w:rsidR="00754C34" w:rsidRPr="00F339C6" w:rsidRDefault="00754C34" w:rsidP="00285B19">
                            <w:pPr>
                              <w:spacing w:after="0" w:line="240" w:lineRule="auto"/>
                              <w:jc w:val="center"/>
                              <w:rPr>
                                <w:rFonts w:ascii="Calibri" w:eastAsia="Times New Roman" w:hAnsi="Calibri" w:cs="Times New Roman"/>
                                <w:b/>
                                <w:bCs/>
                                <w:color w:val="000000"/>
                                <w:sz w:val="22"/>
                              </w:rPr>
                            </w:pPr>
                            <w:r w:rsidRPr="00F339C6">
                              <w:rPr>
                                <w:rFonts w:ascii="Calibri" w:eastAsia="Times New Roman" w:hAnsi="Calibri" w:cs="Times New Roman"/>
                                <w:b/>
                                <w:bCs/>
                                <w:color w:val="000000"/>
                                <w:sz w:val="22"/>
                              </w:rPr>
                              <w:t>0.8686</w:t>
                            </w:r>
                          </w:p>
                        </w:tc>
                      </w:tr>
                    </w:tbl>
                    <w:p w14:paraId="47555209" w14:textId="77777777" w:rsidR="00754C34" w:rsidRDefault="00754C34"/>
                  </w:txbxContent>
                </v:textbox>
                <w10:wrap anchorx="margin"/>
              </v:shape>
            </w:pict>
          </mc:Fallback>
        </mc:AlternateContent>
      </w:r>
    </w:p>
    <w:p w14:paraId="08ACA3E4" w14:textId="3A1EF012" w:rsidR="00F339C6" w:rsidRDefault="00F339C6" w:rsidP="00F339C6">
      <w:pPr>
        <w:spacing w:line="480" w:lineRule="auto"/>
        <w:ind w:firstLine="720"/>
        <w:jc w:val="both"/>
        <w:rPr>
          <w:sz w:val="22"/>
          <w:szCs w:val="20"/>
          <w:lang w:bidi="en-US"/>
        </w:rPr>
      </w:pPr>
    </w:p>
    <w:p w14:paraId="62181F91" w14:textId="2D9C2C46" w:rsidR="00F339C6" w:rsidRDefault="00F339C6" w:rsidP="00F339C6">
      <w:pPr>
        <w:spacing w:line="480" w:lineRule="auto"/>
        <w:ind w:firstLine="720"/>
        <w:jc w:val="both"/>
        <w:rPr>
          <w:sz w:val="22"/>
          <w:szCs w:val="20"/>
          <w:lang w:bidi="en-US"/>
        </w:rPr>
      </w:pPr>
    </w:p>
    <w:p w14:paraId="4346152A" w14:textId="77777777" w:rsidR="00285B19" w:rsidRPr="00F107C9" w:rsidRDefault="00285B19" w:rsidP="00BE1832">
      <w:pPr>
        <w:spacing w:line="480" w:lineRule="auto"/>
        <w:jc w:val="both"/>
        <w:rPr>
          <w:sz w:val="22"/>
          <w:szCs w:val="20"/>
          <w:lang w:bidi="en-US"/>
        </w:rPr>
      </w:pPr>
    </w:p>
    <w:p w14:paraId="3A603601" w14:textId="35217204" w:rsidR="00F45E57" w:rsidRDefault="00BE1832" w:rsidP="00ED4544">
      <w:pPr>
        <w:pStyle w:val="Heading2"/>
        <w:jc w:val="both"/>
        <w:rPr>
          <w:sz w:val="22"/>
          <w:szCs w:val="22"/>
          <w:lang w:bidi="en-US"/>
        </w:rPr>
      </w:pPr>
      <w:bookmarkStart w:id="44" w:name="_Toc387645866"/>
      <w:r>
        <w:rPr>
          <w:sz w:val="22"/>
          <w:szCs w:val="22"/>
          <w:lang w:bidi="en-US"/>
        </w:rPr>
        <w:t>Appended Features</w:t>
      </w:r>
      <w:bookmarkEnd w:id="44"/>
    </w:p>
    <w:p w14:paraId="3B733D3C" w14:textId="4CF54FD8" w:rsidR="00E82799" w:rsidRPr="00E82799" w:rsidRDefault="00643C78" w:rsidP="00ED4544">
      <w:pPr>
        <w:spacing w:line="480" w:lineRule="auto"/>
        <w:ind w:firstLine="576"/>
        <w:jc w:val="both"/>
        <w:rPr>
          <w:lang w:bidi="en-US"/>
        </w:rPr>
      </w:pPr>
      <w:r>
        <w:rPr>
          <w:lang w:bidi="en-US"/>
        </w:rPr>
        <w:t xml:space="preserve">As it is mentioned before </w:t>
      </w:r>
      <w:r w:rsidRPr="00105518">
        <w:rPr>
          <w:rFonts w:asciiTheme="majorBidi" w:hAnsiTheme="majorBidi" w:cstheme="majorBidi"/>
          <w:sz w:val="22"/>
          <w:szCs w:val="20"/>
        </w:rPr>
        <w:t xml:space="preserve">the objective of this project is to add and apply </w:t>
      </w:r>
      <w:r>
        <w:rPr>
          <w:rFonts w:asciiTheme="majorBidi" w:hAnsiTheme="majorBidi" w:cstheme="majorBidi"/>
          <w:sz w:val="22"/>
          <w:szCs w:val="20"/>
        </w:rPr>
        <w:t>six other</w:t>
      </w:r>
      <w:r w:rsidRPr="00105518">
        <w:rPr>
          <w:rFonts w:asciiTheme="majorBidi" w:hAnsiTheme="majorBidi" w:cstheme="majorBidi"/>
          <w:sz w:val="22"/>
          <w:szCs w:val="20"/>
        </w:rPr>
        <w:t xml:space="preserve"> discriminative features</w:t>
      </w:r>
      <w:r>
        <w:rPr>
          <w:rFonts w:asciiTheme="majorBidi" w:hAnsiTheme="majorBidi" w:cstheme="majorBidi"/>
          <w:sz w:val="22"/>
          <w:szCs w:val="20"/>
        </w:rPr>
        <w:t xml:space="preserve"> to the system to analyze the performance of the system using each of these features and compare the results.</w:t>
      </w:r>
      <w:r w:rsidRPr="00105518">
        <w:rPr>
          <w:rFonts w:asciiTheme="majorBidi" w:hAnsiTheme="majorBidi" w:cstheme="majorBidi"/>
          <w:sz w:val="22"/>
          <w:szCs w:val="20"/>
        </w:rPr>
        <w:t xml:space="preserve"> </w:t>
      </w:r>
      <w:r>
        <w:rPr>
          <w:rFonts w:asciiTheme="majorBidi" w:hAnsiTheme="majorBidi" w:cstheme="majorBidi"/>
          <w:sz w:val="22"/>
          <w:szCs w:val="20"/>
        </w:rPr>
        <w:t xml:space="preserve">These features are divided to three main categories which are </w:t>
      </w:r>
      <w:r w:rsidR="008A6DFE">
        <w:rPr>
          <w:rFonts w:asciiTheme="majorBidi" w:hAnsiTheme="majorBidi" w:cstheme="majorBidi"/>
          <w:sz w:val="22"/>
          <w:szCs w:val="20"/>
        </w:rPr>
        <w:t>temporal features, frequency domain features, and i</w:t>
      </w:r>
      <w:r>
        <w:rPr>
          <w:rFonts w:asciiTheme="majorBidi" w:hAnsiTheme="majorBidi" w:cstheme="majorBidi"/>
          <w:sz w:val="22"/>
          <w:szCs w:val="20"/>
        </w:rPr>
        <w:t xml:space="preserve">nformation theory features. </w:t>
      </w:r>
    </w:p>
    <w:p w14:paraId="206E97A9" w14:textId="0ADAC474" w:rsidR="00BE1832" w:rsidRDefault="00BE1832" w:rsidP="00643C78">
      <w:pPr>
        <w:pStyle w:val="Heading3"/>
        <w:rPr>
          <w:sz w:val="22"/>
          <w:szCs w:val="22"/>
          <w:lang w:bidi="en-US"/>
        </w:rPr>
      </w:pPr>
      <w:bookmarkStart w:id="45" w:name="_Toc387645867"/>
      <w:r w:rsidRPr="00FF183B">
        <w:rPr>
          <w:sz w:val="22"/>
          <w:szCs w:val="22"/>
          <w:lang w:bidi="en-US"/>
        </w:rPr>
        <w:t>Temporal Features</w:t>
      </w:r>
      <w:bookmarkEnd w:id="45"/>
    </w:p>
    <w:p w14:paraId="0EA81E1B" w14:textId="3D44B8A4" w:rsidR="00ED01C1" w:rsidRPr="00FF183B" w:rsidRDefault="000645A6" w:rsidP="00643C78">
      <w:pPr>
        <w:pStyle w:val="Heading3"/>
        <w:numPr>
          <w:ilvl w:val="0"/>
          <w:numId w:val="0"/>
        </w:numPr>
        <w:rPr>
          <w:sz w:val="22"/>
          <w:szCs w:val="22"/>
          <w:lang w:bidi="en-US"/>
        </w:rPr>
      </w:pPr>
      <w:bookmarkStart w:id="46" w:name="_Toc387645868"/>
      <w:r w:rsidRPr="00FF183B">
        <w:rPr>
          <w:sz w:val="22"/>
          <w:szCs w:val="22"/>
          <w:lang w:bidi="en-US"/>
        </w:rPr>
        <w:t>Zero-Crossing</w:t>
      </w:r>
      <w:bookmarkEnd w:id="46"/>
    </w:p>
    <w:p w14:paraId="53810A1B" w14:textId="4F68CBDE" w:rsidR="000645A6" w:rsidRDefault="000645A6" w:rsidP="00643C78">
      <w:pPr>
        <w:autoSpaceDE w:val="0"/>
        <w:autoSpaceDN w:val="0"/>
        <w:adjustRightInd w:val="0"/>
        <w:spacing w:after="0" w:line="480" w:lineRule="auto"/>
        <w:ind w:firstLine="576"/>
        <w:jc w:val="both"/>
        <w:rPr>
          <w:rFonts w:asciiTheme="majorBidi" w:hAnsiTheme="majorBidi" w:cstheme="majorBidi"/>
          <w:color w:val="000000"/>
          <w:sz w:val="22"/>
        </w:rPr>
      </w:pPr>
      <w:r w:rsidRPr="00FF183B">
        <w:rPr>
          <w:rFonts w:asciiTheme="majorBidi" w:hAnsiTheme="majorBidi" w:cstheme="majorBidi"/>
          <w:color w:val="000000"/>
          <w:sz w:val="22"/>
        </w:rPr>
        <w:t>Zero crossing determines how many times the data cross zero and the value is strongly related to changes in the frequencies. During seizure activity the value of zero crossing changes. Throughout the literature a variety of seizure detection experiments used zero crossing and Van Putten et al.</w:t>
      </w:r>
      <w:r w:rsidR="001A0D71">
        <w:rPr>
          <w:rFonts w:asciiTheme="majorBidi" w:hAnsiTheme="majorBidi" w:cstheme="majorBidi"/>
          <w:color w:val="000000"/>
          <w:sz w:val="22"/>
        </w:rPr>
        <w:t xml:space="preserve"> 2005</w:t>
      </w:r>
      <w:r w:rsidRPr="00FF183B">
        <w:rPr>
          <w:rFonts w:asciiTheme="majorBidi" w:hAnsiTheme="majorBidi" w:cstheme="majorBidi"/>
          <w:color w:val="000000"/>
          <w:sz w:val="22"/>
        </w:rPr>
        <w:t xml:space="preserve"> performed one of the good ones.</w:t>
      </w:r>
    </w:p>
    <w:p w14:paraId="1079CDC1" w14:textId="77777777" w:rsidR="00FF183B" w:rsidRPr="00FF183B" w:rsidRDefault="00FF183B" w:rsidP="000645A6">
      <w:pPr>
        <w:autoSpaceDE w:val="0"/>
        <w:autoSpaceDN w:val="0"/>
        <w:adjustRightInd w:val="0"/>
        <w:spacing w:after="0" w:line="480" w:lineRule="auto"/>
        <w:ind w:firstLine="576"/>
        <w:jc w:val="both"/>
        <w:rPr>
          <w:rFonts w:asciiTheme="majorBidi" w:hAnsiTheme="majorBidi" w:cstheme="majorBidi"/>
          <w:color w:val="000000"/>
          <w:sz w:val="22"/>
        </w:rPr>
      </w:pPr>
    </w:p>
    <w:p w14:paraId="24891A6C" w14:textId="263A5AAE" w:rsidR="00FF183B" w:rsidRPr="00FF183B" w:rsidRDefault="00FF183B" w:rsidP="00E82799">
      <w:pPr>
        <w:pStyle w:val="Heading3"/>
        <w:numPr>
          <w:ilvl w:val="0"/>
          <w:numId w:val="0"/>
        </w:numPr>
        <w:ind w:left="720" w:hanging="720"/>
        <w:rPr>
          <w:sz w:val="22"/>
          <w:szCs w:val="22"/>
        </w:rPr>
      </w:pPr>
      <w:bookmarkStart w:id="47" w:name="_Toc387645869"/>
      <w:r w:rsidRPr="00FF183B">
        <w:rPr>
          <w:sz w:val="22"/>
          <w:szCs w:val="22"/>
        </w:rPr>
        <w:t>Kurtosis</w:t>
      </w:r>
      <w:bookmarkEnd w:id="47"/>
    </w:p>
    <w:p w14:paraId="796AB805" w14:textId="56795F5E" w:rsidR="00FF183B" w:rsidRPr="00FF183B" w:rsidRDefault="00FF183B" w:rsidP="003E0B9E">
      <w:pPr>
        <w:autoSpaceDE w:val="0"/>
        <w:autoSpaceDN w:val="0"/>
        <w:adjustRightInd w:val="0"/>
        <w:spacing w:after="0" w:line="480" w:lineRule="auto"/>
        <w:ind w:firstLine="720"/>
        <w:jc w:val="both"/>
        <w:rPr>
          <w:rFonts w:asciiTheme="majorBidi" w:hAnsiTheme="majorBidi" w:cstheme="majorBidi"/>
          <w:sz w:val="22"/>
        </w:rPr>
      </w:pPr>
      <w:r w:rsidRPr="00FF183B">
        <w:rPr>
          <w:rFonts w:asciiTheme="majorBidi" w:hAnsiTheme="majorBidi" w:cstheme="majorBidi"/>
          <w:sz w:val="22"/>
        </w:rPr>
        <w:t xml:space="preserve">Kurtosis is a measure of the "peakedness" of the probability distribution and shows data are peaked or flat relative to a normal distribution. The kurtosis for signals with normal distributions is three. The kurtosis for a real signal </w:t>
      </w:r>
      <m:oMath>
        <m:r>
          <w:rPr>
            <w:rFonts w:ascii="Cambria Math" w:hAnsi="Cambria Math" w:cstheme="majorBidi"/>
            <w:sz w:val="22"/>
          </w:rPr>
          <m:t>x</m:t>
        </m:r>
        <m:d>
          <m:dPr>
            <m:ctrlPr>
              <w:rPr>
                <w:rFonts w:ascii="Cambria Math" w:hAnsi="Cambria Math" w:cstheme="majorBidi"/>
                <w:i/>
                <w:sz w:val="22"/>
              </w:rPr>
            </m:ctrlPr>
          </m:dPr>
          <m:e>
            <m:r>
              <w:rPr>
                <w:rFonts w:ascii="Cambria Math" w:hAnsi="Cambria Math" w:cstheme="majorBidi"/>
                <w:sz w:val="22"/>
              </w:rPr>
              <m:t>n</m:t>
            </m:r>
          </m:e>
        </m:d>
      </m:oMath>
      <w:r w:rsidRPr="00FF183B">
        <w:rPr>
          <w:rFonts w:asciiTheme="majorBidi" w:eastAsia="MTMI" w:hAnsiTheme="majorBidi" w:cstheme="majorBidi"/>
          <w:i/>
          <w:iCs/>
          <w:sz w:val="22"/>
        </w:rPr>
        <w:t xml:space="preserve"> </w:t>
      </w:r>
      <w:r w:rsidRPr="00FF183B">
        <w:rPr>
          <w:rFonts w:asciiTheme="majorBidi" w:hAnsiTheme="majorBidi" w:cstheme="majorBidi"/>
          <w:sz w:val="22"/>
        </w:rPr>
        <w:t>is defined as</w:t>
      </w:r>
    </w:p>
    <w:tbl>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2"/>
        <w:gridCol w:w="236"/>
        <w:gridCol w:w="512"/>
      </w:tblGrid>
      <w:tr w:rsidR="00FF183B" w:rsidRPr="00FF183B" w14:paraId="0B062FC1" w14:textId="77777777" w:rsidTr="00EC5C8C">
        <w:trPr>
          <w:trHeight w:val="450"/>
          <w:jc w:val="center"/>
        </w:trPr>
        <w:tc>
          <w:tcPr>
            <w:tcW w:w="84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228032" w14:textId="77777777" w:rsidR="00FF183B" w:rsidRPr="00FF183B" w:rsidRDefault="00FF183B" w:rsidP="00EC5C8C">
            <w:pPr>
              <w:spacing w:line="480" w:lineRule="auto"/>
              <w:rPr>
                <w:rFonts w:asciiTheme="majorBidi" w:eastAsiaTheme="minorEastAsia" w:hAnsiTheme="majorBidi" w:cstheme="majorBidi"/>
                <w:b/>
                <w:bCs/>
                <w:i/>
                <w:iCs/>
                <w:sz w:val="22"/>
                <w:shd w:val="clear" w:color="auto" w:fill="FFFFFF"/>
              </w:rPr>
            </w:pPr>
          </w:p>
          <w:p w14:paraId="5C9CB2B0" w14:textId="77777777" w:rsidR="00FF183B" w:rsidRPr="00FF183B" w:rsidRDefault="00FF183B" w:rsidP="00EC5C8C">
            <w:pPr>
              <w:autoSpaceDE w:val="0"/>
              <w:autoSpaceDN w:val="0"/>
              <w:adjustRightInd w:val="0"/>
              <w:spacing w:line="480" w:lineRule="auto"/>
              <w:jc w:val="both"/>
              <w:rPr>
                <w:rFonts w:asciiTheme="majorBidi" w:eastAsiaTheme="minorEastAsia" w:hAnsiTheme="majorBidi" w:cstheme="majorBidi"/>
                <w:b/>
                <w:bCs/>
                <w:sz w:val="22"/>
              </w:rPr>
            </w:pPr>
            <m:oMathPara>
              <m:oMath>
                <m:r>
                  <m:rPr>
                    <m:sty m:val="bi"/>
                  </m:rPr>
                  <w:rPr>
                    <w:rFonts w:ascii="Cambria Math" w:hAnsi="Cambria Math" w:cstheme="majorBidi"/>
                    <w:sz w:val="22"/>
                  </w:rPr>
                  <m:t>Kurt=</m:t>
                </m:r>
                <m:f>
                  <m:fPr>
                    <m:ctrlPr>
                      <w:rPr>
                        <w:rFonts w:ascii="Cambria Math" w:hAnsi="Cambria Math" w:cstheme="majorBidi"/>
                        <w:b/>
                        <w:bCs/>
                        <w:i/>
                        <w:sz w:val="22"/>
                      </w:rPr>
                    </m:ctrlPr>
                  </m:fPr>
                  <m:num>
                    <m:sSub>
                      <m:sSubPr>
                        <m:ctrlPr>
                          <w:rPr>
                            <w:rFonts w:ascii="Cambria Math" w:hAnsi="Cambria Math" w:cstheme="majorBidi"/>
                            <w:b/>
                            <w:bCs/>
                            <w:i/>
                            <w:sz w:val="22"/>
                          </w:rPr>
                        </m:ctrlPr>
                      </m:sSubPr>
                      <m:e>
                        <m:r>
                          <m:rPr>
                            <m:sty m:val="bi"/>
                          </m:rPr>
                          <w:rPr>
                            <w:rFonts w:ascii="Cambria Math" w:hAnsi="Cambria Math" w:cstheme="majorBidi"/>
                            <w:sz w:val="22"/>
                          </w:rPr>
                          <m:t>m</m:t>
                        </m:r>
                      </m:e>
                      <m:sub>
                        <m:r>
                          <m:rPr>
                            <m:sty m:val="bi"/>
                          </m:rPr>
                          <w:rPr>
                            <w:rFonts w:ascii="Cambria Math" w:hAnsi="Cambria Math" w:cstheme="majorBidi"/>
                            <w:sz w:val="22"/>
                          </w:rPr>
                          <m:t>4</m:t>
                        </m:r>
                      </m:sub>
                    </m:sSub>
                    <m:r>
                      <m:rPr>
                        <m:sty m:val="bi"/>
                      </m:rPr>
                      <w:rPr>
                        <w:rFonts w:ascii="Cambria Math" w:hAnsi="Cambria Math" w:cstheme="majorBidi"/>
                        <w:sz w:val="22"/>
                      </w:rPr>
                      <m:t>[x</m:t>
                    </m:r>
                    <m:d>
                      <m:dPr>
                        <m:ctrlPr>
                          <w:rPr>
                            <w:rFonts w:ascii="Cambria Math" w:hAnsi="Cambria Math" w:cstheme="majorBidi"/>
                            <w:b/>
                            <w:bCs/>
                            <w:i/>
                            <w:sz w:val="22"/>
                          </w:rPr>
                        </m:ctrlPr>
                      </m:dPr>
                      <m:e>
                        <m:r>
                          <m:rPr>
                            <m:sty m:val="bi"/>
                          </m:rPr>
                          <w:rPr>
                            <w:rFonts w:ascii="Cambria Math" w:hAnsi="Cambria Math" w:cstheme="majorBidi"/>
                            <w:sz w:val="22"/>
                          </w:rPr>
                          <m:t>n</m:t>
                        </m:r>
                      </m:e>
                    </m:d>
                    <m:r>
                      <m:rPr>
                        <m:sty m:val="bi"/>
                      </m:rPr>
                      <w:rPr>
                        <w:rFonts w:ascii="Cambria Math" w:hAnsi="Cambria Math" w:cstheme="majorBidi"/>
                        <w:sz w:val="22"/>
                      </w:rPr>
                      <m:t>]</m:t>
                    </m:r>
                  </m:num>
                  <m:den>
                    <m:sSubSup>
                      <m:sSubSupPr>
                        <m:ctrlPr>
                          <w:rPr>
                            <w:rFonts w:ascii="Cambria Math" w:hAnsi="Cambria Math" w:cstheme="majorBidi"/>
                            <w:b/>
                            <w:bCs/>
                            <w:i/>
                            <w:sz w:val="22"/>
                          </w:rPr>
                        </m:ctrlPr>
                      </m:sSubSupPr>
                      <m:e>
                        <m:r>
                          <m:rPr>
                            <m:sty m:val="bi"/>
                          </m:rPr>
                          <w:rPr>
                            <w:rFonts w:ascii="Cambria Math" w:hAnsi="Cambria Math" w:cstheme="majorBidi"/>
                            <w:sz w:val="22"/>
                          </w:rPr>
                          <m:t>m</m:t>
                        </m:r>
                      </m:e>
                      <m:sub>
                        <m:r>
                          <m:rPr>
                            <m:sty m:val="bi"/>
                          </m:rPr>
                          <w:rPr>
                            <w:rFonts w:ascii="Cambria Math" w:hAnsi="Cambria Math" w:cstheme="majorBidi"/>
                            <w:sz w:val="22"/>
                          </w:rPr>
                          <m:t>2</m:t>
                        </m:r>
                      </m:sub>
                      <m:sup>
                        <m:r>
                          <m:rPr>
                            <m:sty m:val="bi"/>
                          </m:rPr>
                          <w:rPr>
                            <w:rFonts w:ascii="Cambria Math" w:hAnsi="Cambria Math" w:cstheme="majorBidi"/>
                            <w:sz w:val="22"/>
                          </w:rPr>
                          <m:t>2</m:t>
                        </m:r>
                      </m:sup>
                    </m:sSubSup>
                    <m:r>
                      <m:rPr>
                        <m:sty m:val="bi"/>
                      </m:rPr>
                      <w:rPr>
                        <w:rFonts w:ascii="Cambria Math" w:hAnsi="Cambria Math" w:cstheme="majorBidi"/>
                        <w:sz w:val="22"/>
                      </w:rPr>
                      <m:t>[x</m:t>
                    </m:r>
                    <m:d>
                      <m:dPr>
                        <m:ctrlPr>
                          <w:rPr>
                            <w:rFonts w:ascii="Cambria Math" w:hAnsi="Cambria Math" w:cstheme="majorBidi"/>
                            <w:b/>
                            <w:bCs/>
                            <w:i/>
                            <w:sz w:val="22"/>
                          </w:rPr>
                        </m:ctrlPr>
                      </m:dPr>
                      <m:e>
                        <m:r>
                          <m:rPr>
                            <m:sty m:val="bi"/>
                          </m:rPr>
                          <w:rPr>
                            <w:rFonts w:ascii="Cambria Math" w:hAnsi="Cambria Math" w:cstheme="majorBidi"/>
                            <w:sz w:val="22"/>
                          </w:rPr>
                          <m:t>n</m:t>
                        </m:r>
                      </m:e>
                    </m:d>
                    <m:r>
                      <m:rPr>
                        <m:sty m:val="bi"/>
                      </m:rPr>
                      <w:rPr>
                        <w:rFonts w:ascii="Cambria Math" w:hAnsi="Cambria Math" w:cstheme="majorBidi"/>
                        <w:sz w:val="22"/>
                      </w:rPr>
                      <m:t>]</m:t>
                    </m:r>
                  </m:den>
                </m:f>
              </m:oMath>
            </m:oMathPara>
          </w:p>
          <w:p w14:paraId="027FF072" w14:textId="77777777" w:rsidR="00FF183B" w:rsidRPr="00FF183B" w:rsidRDefault="00FF183B" w:rsidP="00EC5C8C">
            <w:pPr>
              <w:spacing w:line="480" w:lineRule="auto"/>
              <w:jc w:val="center"/>
              <w:rPr>
                <w:rFonts w:asciiTheme="majorBidi" w:hAnsiTheme="majorBidi" w:cstheme="majorBidi"/>
                <w:b/>
                <w:bCs/>
                <w:i/>
                <w:iCs/>
                <w:sz w:val="22"/>
                <w:shd w:val="clear" w:color="auto" w:fill="FFFFFF"/>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37E51D" w14:textId="77777777" w:rsidR="00FF183B" w:rsidRPr="00FF183B" w:rsidRDefault="00FF183B" w:rsidP="00EC5C8C">
            <w:pPr>
              <w:pStyle w:val="Caption"/>
              <w:spacing w:before="240" w:line="480" w:lineRule="auto"/>
              <w:jc w:val="right"/>
              <w:rPr>
                <w:rFonts w:asciiTheme="majorBidi" w:hAnsiTheme="majorBidi" w:cstheme="majorBidi"/>
                <w:color w:val="auto"/>
                <w:sz w:val="22"/>
                <w:szCs w:val="22"/>
              </w:rPr>
            </w:pPr>
          </w:p>
        </w:tc>
        <w:tc>
          <w:tcPr>
            <w:tcW w:w="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5D36A5" w14:textId="01555DAD" w:rsidR="00FF183B" w:rsidRPr="00FF183B" w:rsidRDefault="00FF183B" w:rsidP="00B168A4">
            <w:pPr>
              <w:pStyle w:val="Caption"/>
              <w:spacing w:before="240" w:line="480" w:lineRule="auto"/>
              <w:jc w:val="right"/>
              <w:rPr>
                <w:rFonts w:asciiTheme="majorBidi" w:hAnsiTheme="majorBidi" w:cstheme="majorBidi"/>
                <w:color w:val="auto"/>
                <w:sz w:val="22"/>
                <w:szCs w:val="22"/>
              </w:rPr>
            </w:pPr>
            <w:r w:rsidRPr="00FF183B">
              <w:rPr>
                <w:rFonts w:asciiTheme="majorBidi" w:hAnsiTheme="majorBidi" w:cstheme="majorBidi"/>
                <w:color w:val="auto"/>
                <w:sz w:val="22"/>
                <w:szCs w:val="22"/>
              </w:rPr>
              <w:t>(</w:t>
            </w:r>
            <w:r w:rsidR="00B168A4">
              <w:rPr>
                <w:rFonts w:asciiTheme="majorBidi" w:hAnsiTheme="majorBidi" w:cstheme="majorBidi"/>
                <w:color w:val="auto"/>
                <w:sz w:val="22"/>
                <w:szCs w:val="22"/>
              </w:rPr>
              <w:t>1</w:t>
            </w:r>
            <w:r w:rsidRPr="00FF183B">
              <w:rPr>
                <w:rFonts w:asciiTheme="majorBidi" w:hAnsiTheme="majorBidi" w:cstheme="majorBidi"/>
                <w:color w:val="auto"/>
                <w:sz w:val="22"/>
                <w:szCs w:val="22"/>
              </w:rPr>
              <w:t>)</w:t>
            </w:r>
          </w:p>
        </w:tc>
      </w:tr>
    </w:tbl>
    <w:p w14:paraId="0762C15B" w14:textId="77777777" w:rsidR="00FF183B" w:rsidRPr="00FF183B" w:rsidRDefault="00FF183B" w:rsidP="00FF183B">
      <w:pPr>
        <w:autoSpaceDE w:val="0"/>
        <w:autoSpaceDN w:val="0"/>
        <w:adjustRightInd w:val="0"/>
        <w:spacing w:after="0" w:line="480" w:lineRule="auto"/>
        <w:jc w:val="both"/>
        <w:rPr>
          <w:rFonts w:asciiTheme="majorBidi" w:hAnsiTheme="majorBidi" w:cstheme="majorBidi"/>
          <w:sz w:val="22"/>
        </w:rPr>
      </w:pPr>
    </w:p>
    <w:p w14:paraId="72A0630C" w14:textId="77777777" w:rsidR="00FF183B" w:rsidRPr="00FF183B" w:rsidRDefault="00524F5D" w:rsidP="00FF183B">
      <w:pPr>
        <w:autoSpaceDE w:val="0"/>
        <w:autoSpaceDN w:val="0"/>
        <w:adjustRightInd w:val="0"/>
        <w:spacing w:after="0" w:line="480" w:lineRule="auto"/>
        <w:jc w:val="both"/>
        <w:rPr>
          <w:rFonts w:asciiTheme="majorBidi" w:hAnsiTheme="majorBidi" w:cstheme="majorBidi"/>
          <w:sz w:val="22"/>
        </w:rPr>
      </w:pPr>
      <m:oMath>
        <m:sSub>
          <m:sSubPr>
            <m:ctrlPr>
              <w:rPr>
                <w:rFonts w:ascii="Cambria Math" w:hAnsi="Cambria Math" w:cstheme="majorBidi"/>
                <w:i/>
                <w:sz w:val="22"/>
              </w:rPr>
            </m:ctrlPr>
          </m:sSubPr>
          <m:e>
            <m:r>
              <w:rPr>
                <w:rFonts w:ascii="Cambria Math" w:hAnsi="Cambria Math" w:cstheme="majorBidi"/>
                <w:sz w:val="22"/>
              </w:rPr>
              <m:t>m</m:t>
            </m:r>
          </m:e>
          <m:sub>
            <m:r>
              <w:rPr>
                <w:rFonts w:ascii="Cambria Math" w:hAnsi="Cambria Math" w:cstheme="majorBidi"/>
                <w:sz w:val="22"/>
              </w:rPr>
              <m:t>i</m:t>
            </m:r>
          </m:sub>
        </m:sSub>
        <m:r>
          <w:rPr>
            <w:rFonts w:ascii="Cambria Math" w:hAnsi="Cambria Math" w:cstheme="majorBidi"/>
            <w:sz w:val="22"/>
          </w:rPr>
          <m:t>[x</m:t>
        </m:r>
        <m:d>
          <m:dPr>
            <m:ctrlPr>
              <w:rPr>
                <w:rFonts w:ascii="Cambria Math" w:hAnsi="Cambria Math" w:cstheme="majorBidi"/>
                <w:i/>
                <w:sz w:val="22"/>
              </w:rPr>
            </m:ctrlPr>
          </m:dPr>
          <m:e>
            <m:r>
              <w:rPr>
                <w:rFonts w:ascii="Cambria Math" w:hAnsi="Cambria Math" w:cstheme="majorBidi"/>
                <w:sz w:val="22"/>
              </w:rPr>
              <m:t>n</m:t>
            </m:r>
          </m:e>
        </m:d>
        <m:r>
          <w:rPr>
            <w:rFonts w:ascii="Cambria Math" w:hAnsi="Cambria Math" w:cstheme="majorBidi"/>
            <w:sz w:val="22"/>
          </w:rPr>
          <m:t>]</m:t>
        </m:r>
      </m:oMath>
      <w:r w:rsidR="00FF183B" w:rsidRPr="00FF183B">
        <w:rPr>
          <w:rFonts w:asciiTheme="majorBidi" w:eastAsiaTheme="minorEastAsia" w:hAnsiTheme="majorBidi" w:cstheme="majorBidi"/>
          <w:sz w:val="22"/>
        </w:rPr>
        <w:t xml:space="preserve"> is the </w:t>
      </w:r>
      <w:r w:rsidR="00FF183B" w:rsidRPr="00FF183B">
        <w:rPr>
          <w:rFonts w:asciiTheme="majorBidi" w:eastAsiaTheme="minorEastAsia" w:hAnsiTheme="majorBidi" w:cstheme="majorBidi"/>
          <w:i/>
          <w:iCs/>
          <w:sz w:val="22"/>
        </w:rPr>
        <w:t>i</w:t>
      </w:r>
      <w:r w:rsidR="00FF183B" w:rsidRPr="00FF183B">
        <w:rPr>
          <w:rFonts w:asciiTheme="majorBidi" w:eastAsiaTheme="minorEastAsia" w:hAnsiTheme="majorBidi" w:cstheme="majorBidi"/>
          <w:sz w:val="22"/>
        </w:rPr>
        <w:t xml:space="preserve">th moment of the signal </w:t>
      </w:r>
      <m:oMath>
        <m:r>
          <w:rPr>
            <w:rFonts w:ascii="Cambria Math" w:hAnsi="Cambria Math" w:cstheme="majorBidi"/>
            <w:sz w:val="22"/>
          </w:rPr>
          <m:t>x</m:t>
        </m:r>
        <m:d>
          <m:dPr>
            <m:ctrlPr>
              <w:rPr>
                <w:rFonts w:ascii="Cambria Math" w:hAnsi="Cambria Math" w:cstheme="majorBidi"/>
                <w:i/>
                <w:sz w:val="22"/>
              </w:rPr>
            </m:ctrlPr>
          </m:dPr>
          <m:e>
            <m:r>
              <w:rPr>
                <w:rFonts w:ascii="Cambria Math" w:hAnsi="Cambria Math" w:cstheme="majorBidi"/>
                <w:sz w:val="22"/>
              </w:rPr>
              <m:t>n</m:t>
            </m:r>
          </m:e>
        </m:d>
      </m:oMath>
      <w:r w:rsidR="00FF183B" w:rsidRPr="00FF183B">
        <w:rPr>
          <w:rFonts w:asciiTheme="majorBidi" w:eastAsiaTheme="minorEastAsia" w:hAnsiTheme="majorBidi" w:cstheme="majorBidi"/>
          <w:sz w:val="22"/>
        </w:rPr>
        <w:t xml:space="preserve"> that is </w:t>
      </w:r>
      <m:oMath>
        <m:sSub>
          <m:sSubPr>
            <m:ctrlPr>
              <w:rPr>
                <w:rFonts w:ascii="Cambria Math" w:hAnsi="Cambria Math" w:cstheme="majorBidi"/>
                <w:i/>
                <w:sz w:val="22"/>
              </w:rPr>
            </m:ctrlPr>
          </m:sSubPr>
          <m:e>
            <m:r>
              <w:rPr>
                <w:rFonts w:ascii="Cambria Math" w:hAnsi="Cambria Math" w:cstheme="majorBidi"/>
                <w:sz w:val="22"/>
              </w:rPr>
              <m:t>m</m:t>
            </m:r>
          </m:e>
          <m:sub>
            <m:r>
              <w:rPr>
                <w:rFonts w:ascii="Cambria Math" w:hAnsi="Cambria Math" w:cstheme="majorBidi"/>
                <w:sz w:val="22"/>
              </w:rPr>
              <m:t>i</m:t>
            </m:r>
          </m:sub>
        </m:sSub>
        <m:d>
          <m:dPr>
            <m:begChr m:val="["/>
            <m:endChr m:val="]"/>
            <m:ctrlPr>
              <w:rPr>
                <w:rFonts w:ascii="Cambria Math" w:hAnsi="Cambria Math" w:cstheme="majorBidi"/>
                <w:i/>
                <w:sz w:val="22"/>
              </w:rPr>
            </m:ctrlPr>
          </m:dPr>
          <m:e>
            <m:r>
              <w:rPr>
                <w:rFonts w:ascii="Cambria Math" w:hAnsi="Cambria Math" w:cstheme="majorBidi"/>
                <w:sz w:val="22"/>
              </w:rPr>
              <m:t>x</m:t>
            </m:r>
            <m:d>
              <m:dPr>
                <m:ctrlPr>
                  <w:rPr>
                    <w:rFonts w:ascii="Cambria Math" w:hAnsi="Cambria Math" w:cstheme="majorBidi"/>
                    <w:i/>
                    <w:sz w:val="22"/>
                  </w:rPr>
                </m:ctrlPr>
              </m:dPr>
              <m:e>
                <m:r>
                  <w:rPr>
                    <w:rFonts w:ascii="Cambria Math" w:hAnsi="Cambria Math" w:cstheme="majorBidi"/>
                    <w:sz w:val="22"/>
                  </w:rPr>
                  <m:t>n</m:t>
                </m:r>
              </m:e>
            </m:d>
          </m:e>
        </m:d>
        <m:r>
          <w:rPr>
            <w:rFonts w:ascii="Cambria Math" w:hAnsi="Cambria Math" w:cstheme="majorBidi"/>
            <w:sz w:val="22"/>
          </w:rPr>
          <m:t>=E[</m:t>
        </m:r>
        <m:sSup>
          <m:sSupPr>
            <m:ctrlPr>
              <w:rPr>
                <w:rFonts w:ascii="Cambria Math" w:hAnsi="Cambria Math" w:cstheme="majorBidi"/>
                <w:i/>
                <w:sz w:val="22"/>
              </w:rPr>
            </m:ctrlPr>
          </m:sSupPr>
          <m:e>
            <m:d>
              <m:dPr>
                <m:ctrlPr>
                  <w:rPr>
                    <w:rFonts w:ascii="Cambria Math" w:hAnsi="Cambria Math" w:cstheme="majorBidi"/>
                    <w:i/>
                    <w:sz w:val="22"/>
                  </w:rPr>
                </m:ctrlPr>
              </m:dPr>
              <m:e>
                <m:r>
                  <w:rPr>
                    <w:rFonts w:ascii="Cambria Math" w:hAnsi="Cambria Math" w:cstheme="majorBidi"/>
                    <w:sz w:val="22"/>
                  </w:rPr>
                  <m:t>x</m:t>
                </m:r>
                <m:d>
                  <m:dPr>
                    <m:ctrlPr>
                      <w:rPr>
                        <w:rFonts w:ascii="Cambria Math" w:hAnsi="Cambria Math" w:cstheme="majorBidi"/>
                        <w:i/>
                        <w:sz w:val="22"/>
                      </w:rPr>
                    </m:ctrlPr>
                  </m:dPr>
                  <m:e>
                    <m:r>
                      <w:rPr>
                        <w:rFonts w:ascii="Cambria Math" w:hAnsi="Cambria Math" w:cstheme="majorBidi"/>
                        <w:sz w:val="22"/>
                      </w:rPr>
                      <m:t>n</m:t>
                    </m:r>
                  </m:e>
                </m:d>
                <m:r>
                  <w:rPr>
                    <w:rFonts w:ascii="Cambria Math" w:hAnsi="Cambria Math" w:cstheme="majorBidi"/>
                    <w:sz w:val="22"/>
                  </w:rPr>
                  <m:t>-μ</m:t>
                </m:r>
              </m:e>
            </m:d>
          </m:e>
          <m:sup>
            <m:r>
              <w:rPr>
                <w:rFonts w:ascii="Cambria Math" w:hAnsi="Cambria Math" w:cstheme="majorBidi"/>
                <w:sz w:val="22"/>
              </w:rPr>
              <m:t>i</m:t>
            </m:r>
          </m:sup>
        </m:sSup>
        <m:r>
          <w:rPr>
            <w:rFonts w:ascii="Cambria Math" w:hAnsi="Cambria Math" w:cstheme="majorBidi"/>
            <w:sz w:val="22"/>
          </w:rPr>
          <m:t>]</m:t>
        </m:r>
      </m:oMath>
    </w:p>
    <w:p w14:paraId="0E04BCE5" w14:textId="77777777" w:rsidR="00FF183B" w:rsidRPr="00FF183B" w:rsidRDefault="00FF183B" w:rsidP="00FF183B">
      <w:pPr>
        <w:autoSpaceDE w:val="0"/>
        <w:autoSpaceDN w:val="0"/>
        <w:adjustRightInd w:val="0"/>
        <w:spacing w:after="0" w:line="480" w:lineRule="auto"/>
        <w:jc w:val="both"/>
        <w:rPr>
          <w:rFonts w:asciiTheme="majorBidi" w:hAnsiTheme="majorBidi" w:cstheme="majorBidi"/>
          <w:sz w:val="22"/>
        </w:rPr>
      </w:pPr>
    </w:p>
    <w:p w14:paraId="66CF68A4" w14:textId="104B368D" w:rsidR="00FF183B" w:rsidRDefault="00FF183B" w:rsidP="00FF183B">
      <w:pPr>
        <w:autoSpaceDE w:val="0"/>
        <w:autoSpaceDN w:val="0"/>
        <w:adjustRightInd w:val="0"/>
        <w:spacing w:after="0" w:line="480" w:lineRule="auto"/>
        <w:ind w:firstLine="576"/>
        <w:jc w:val="both"/>
        <w:rPr>
          <w:sz w:val="22"/>
        </w:rPr>
      </w:pPr>
      <w:r w:rsidRPr="00FF183B">
        <w:rPr>
          <w:rFonts w:asciiTheme="majorBidi" w:hAnsiTheme="majorBidi" w:cstheme="majorBidi"/>
          <w:sz w:val="22"/>
        </w:rPr>
        <w:t xml:space="preserve">Data sets with high kurtosis tend to have a distinct peak near the mean, decline rather rapidly, and have heavy tails. Data sets with low kurtosis tend to have a flat top near the mean rather than a sharp peak. The signals with more uniform distributions such as normal brain rhythms have a low kurtosis, whereas seizure signals or event related potentials (ERP signals) </w:t>
      </w:r>
      <w:r>
        <w:rPr>
          <w:rFonts w:asciiTheme="majorBidi" w:hAnsiTheme="majorBidi" w:cstheme="majorBidi"/>
          <w:sz w:val="22"/>
        </w:rPr>
        <w:t>often have high kurtosis values (</w:t>
      </w:r>
      <w:r w:rsidRPr="00B47212">
        <w:rPr>
          <w:sz w:val="22"/>
        </w:rPr>
        <w:t>Sanei</w:t>
      </w:r>
      <w:r>
        <w:rPr>
          <w:sz w:val="22"/>
        </w:rPr>
        <w:t xml:space="preserve"> et al, 2007).</w:t>
      </w:r>
    </w:p>
    <w:p w14:paraId="22038300" w14:textId="77777777" w:rsidR="006608A4" w:rsidRDefault="006608A4" w:rsidP="00FF183B">
      <w:pPr>
        <w:autoSpaceDE w:val="0"/>
        <w:autoSpaceDN w:val="0"/>
        <w:adjustRightInd w:val="0"/>
        <w:spacing w:after="0" w:line="480" w:lineRule="auto"/>
        <w:ind w:firstLine="576"/>
        <w:jc w:val="both"/>
        <w:rPr>
          <w:sz w:val="22"/>
        </w:rPr>
      </w:pPr>
    </w:p>
    <w:p w14:paraId="4AA1C75D" w14:textId="1FEE842E" w:rsidR="00E85A3F" w:rsidRDefault="005F4703" w:rsidP="003D1987">
      <w:pPr>
        <w:pStyle w:val="Heading3"/>
        <w:numPr>
          <w:ilvl w:val="0"/>
          <w:numId w:val="0"/>
        </w:numPr>
        <w:ind w:left="720" w:hanging="720"/>
      </w:pPr>
      <w:bookmarkStart w:id="48" w:name="_Toc387645870"/>
      <w:r>
        <w:t>Average Peak,</w:t>
      </w:r>
      <w:r w:rsidR="00FB1E36">
        <w:t xml:space="preserve"> Average </w:t>
      </w:r>
      <w:r w:rsidR="00E85A3F">
        <w:t>Valley</w:t>
      </w:r>
      <w:bookmarkEnd w:id="48"/>
    </w:p>
    <w:p w14:paraId="0D4C0B2C" w14:textId="5A79E3E4" w:rsidR="003D1987" w:rsidRPr="003D1987" w:rsidRDefault="003D1987" w:rsidP="003D1987">
      <w:pPr>
        <w:autoSpaceDE w:val="0"/>
        <w:autoSpaceDN w:val="0"/>
        <w:adjustRightInd w:val="0"/>
        <w:spacing w:after="0" w:line="480" w:lineRule="auto"/>
        <w:ind w:firstLine="720"/>
        <w:rPr>
          <w:rFonts w:asciiTheme="majorBidi" w:hAnsiTheme="majorBidi" w:cstheme="majorBidi"/>
          <w:sz w:val="22"/>
        </w:rPr>
      </w:pPr>
      <w:r w:rsidRPr="003D1987">
        <w:rPr>
          <w:rFonts w:asciiTheme="majorBidi" w:hAnsiTheme="majorBidi" w:cstheme="majorBidi"/>
          <w:sz w:val="22"/>
        </w:rPr>
        <w:t xml:space="preserve">Average peak amplitude finds the base-10 logarithm of the mean-squared amplitude of each of the </w:t>
      </w:r>
      <w:r w:rsidRPr="003D1987">
        <w:rPr>
          <w:rFonts w:asciiTheme="majorBidi" w:hAnsiTheme="majorBidi" w:cstheme="majorBidi"/>
          <w:i/>
          <w:iCs/>
          <w:sz w:val="22"/>
        </w:rPr>
        <w:t xml:space="preserve">K </w:t>
      </w:r>
      <w:r w:rsidRPr="003D1987">
        <w:rPr>
          <w:rFonts w:asciiTheme="majorBidi" w:hAnsiTheme="majorBidi" w:cstheme="majorBidi"/>
          <w:sz w:val="22"/>
        </w:rPr>
        <w:t xml:space="preserve">peaks, where a peak is defined as a change from positive to negative in the signal derivative sign. Let </w:t>
      </w:r>
      <m:oMath>
        <m:r>
          <w:rPr>
            <w:rFonts w:ascii="Cambria Math" w:hAnsi="Cambria Math" w:cstheme="majorBidi"/>
            <w:sz w:val="22"/>
          </w:rPr>
          <m:t>P</m:t>
        </m:r>
        <m:d>
          <m:dPr>
            <m:ctrlPr>
              <w:rPr>
                <w:rFonts w:ascii="Cambria Math" w:hAnsi="Cambria Math" w:cstheme="majorBidi"/>
                <w:i/>
                <w:sz w:val="22"/>
              </w:rPr>
            </m:ctrlPr>
          </m:dPr>
          <m:e>
            <m:r>
              <w:rPr>
                <w:rFonts w:ascii="Cambria Math" w:hAnsi="Cambria Math" w:cstheme="majorBidi"/>
                <w:sz w:val="22"/>
              </w:rPr>
              <m:t>i</m:t>
            </m:r>
          </m:e>
        </m:d>
      </m:oMath>
      <w:r w:rsidRPr="003D1987">
        <w:rPr>
          <w:rFonts w:asciiTheme="majorBidi" w:eastAsia="MTMI" w:hAnsiTheme="majorBidi" w:cstheme="majorBidi"/>
          <w:i/>
          <w:iCs/>
          <w:sz w:val="22"/>
        </w:rPr>
        <w:t xml:space="preserve"> </w:t>
      </w:r>
      <w:r w:rsidRPr="003D1987">
        <w:rPr>
          <w:rFonts w:asciiTheme="majorBidi" w:hAnsiTheme="majorBidi" w:cstheme="majorBidi"/>
          <w:sz w:val="22"/>
        </w:rPr>
        <w:t xml:space="preserve">be the index of the </w:t>
      </w:r>
      <m:oMath>
        <m:r>
          <w:rPr>
            <w:rFonts w:ascii="Cambria Math" w:hAnsi="Cambria Math" w:cstheme="majorBidi"/>
            <w:sz w:val="22"/>
          </w:rPr>
          <m:t>i</m:t>
        </m:r>
      </m:oMath>
      <w:r w:rsidRPr="003D1987">
        <w:rPr>
          <w:rFonts w:asciiTheme="majorBidi" w:hAnsiTheme="majorBidi" w:cstheme="majorBidi"/>
          <w:sz w:val="22"/>
        </w:rPr>
        <w:t xml:space="preserve"> th peak and </w:t>
      </w:r>
      <m:oMath>
        <m:sSub>
          <m:sSubPr>
            <m:ctrlPr>
              <w:rPr>
                <w:rFonts w:ascii="Cambria Math" w:hAnsi="Cambria Math" w:cstheme="majorBidi"/>
                <w:i/>
                <w:sz w:val="22"/>
              </w:rPr>
            </m:ctrlPr>
          </m:sSubPr>
          <m:e>
            <m:r>
              <w:rPr>
                <w:rFonts w:ascii="Cambria Math" w:hAnsi="Cambria Math" w:cstheme="majorBidi"/>
                <w:sz w:val="22"/>
              </w:rPr>
              <m:t>x</m:t>
            </m:r>
          </m:e>
          <m:sub>
            <m:r>
              <w:rPr>
                <w:rFonts w:ascii="Cambria Math" w:hAnsi="Cambria Math" w:cstheme="majorBidi"/>
                <w:sz w:val="22"/>
              </w:rPr>
              <m:t>P</m:t>
            </m:r>
            <m:d>
              <m:dPr>
                <m:ctrlPr>
                  <w:rPr>
                    <w:rFonts w:ascii="Cambria Math" w:hAnsi="Cambria Math" w:cstheme="majorBidi"/>
                    <w:i/>
                    <w:sz w:val="22"/>
                  </w:rPr>
                </m:ctrlPr>
              </m:dPr>
              <m:e>
                <m:r>
                  <w:rPr>
                    <w:rFonts w:ascii="Cambria Math" w:hAnsi="Cambria Math" w:cstheme="majorBidi"/>
                    <w:sz w:val="22"/>
                  </w:rPr>
                  <m:t>i</m:t>
                </m:r>
              </m:e>
            </m:d>
          </m:sub>
        </m:sSub>
      </m:oMath>
      <w:r w:rsidRPr="003D1987">
        <w:rPr>
          <w:rFonts w:asciiTheme="majorBidi" w:eastAsia="MTMI" w:hAnsiTheme="majorBidi" w:cstheme="majorBidi"/>
          <w:i/>
          <w:iCs/>
          <w:sz w:val="22"/>
        </w:rPr>
        <w:t xml:space="preserve"> </w:t>
      </w:r>
      <w:r w:rsidRPr="003D1987">
        <w:rPr>
          <w:rFonts w:asciiTheme="majorBidi" w:hAnsiTheme="majorBidi" w:cstheme="majorBidi"/>
          <w:sz w:val="22"/>
        </w:rPr>
        <w:t>its value</w:t>
      </w:r>
    </w:p>
    <w:p w14:paraId="50525490" w14:textId="76BD225D" w:rsidR="00E85A3F" w:rsidRPr="003D1987" w:rsidRDefault="001F167B" w:rsidP="001F167B">
      <w:pPr>
        <w:rPr>
          <w:rFonts w:eastAsiaTheme="minorEastAsia"/>
        </w:rPr>
      </w:pPr>
      <m:oMathPara>
        <m:oMath>
          <m:r>
            <w:rPr>
              <w:rFonts w:ascii="Cambria Math" w:hAnsi="Cambria Math"/>
            </w:rPr>
            <m:t xml:space="preserve">Peak= </m:t>
          </m:r>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K</m:t>
                  </m:r>
                </m:den>
              </m:f>
            </m:e>
          </m:box>
          <m:nary>
            <m:naryPr>
              <m:chr m:val="∑"/>
              <m:limLoc m:val="undOvr"/>
              <m:ctrlPr>
                <w:rPr>
                  <w:rFonts w:ascii="Cambria Math" w:hAnsi="Cambria Math"/>
                  <w:i/>
                </w:rPr>
              </m:ctrlPr>
            </m:naryPr>
            <m:sub>
              <m:r>
                <w:rPr>
                  <w:rFonts w:ascii="Cambria Math" w:hAnsi="Cambria Math"/>
                </w:rPr>
                <m:t>i=1</m:t>
              </m:r>
            </m:sub>
            <m:sup>
              <m:r>
                <w:rPr>
                  <w:rFonts w:ascii="Cambria Math" w:hAnsi="Cambria Math"/>
                </w:rPr>
                <m:t>K</m:t>
              </m:r>
            </m:sup>
            <m:e>
              <m:sSubSup>
                <m:sSubSupPr>
                  <m:ctrlPr>
                    <w:rPr>
                      <w:rFonts w:ascii="Cambria Math" w:hAnsi="Cambria Math"/>
                      <w:i/>
                    </w:rPr>
                  </m:ctrlPr>
                </m:sSubSupPr>
                <m:e>
                  <m:r>
                    <w:rPr>
                      <w:rFonts w:ascii="Cambria Math" w:hAnsi="Cambria Math"/>
                    </w:rPr>
                    <m:t>x</m:t>
                  </m:r>
                </m:e>
                <m:sub>
                  <m:r>
                    <w:rPr>
                      <w:rFonts w:ascii="Cambria Math" w:hAnsi="Cambria Math"/>
                    </w:rPr>
                    <m:t>P</m:t>
                  </m:r>
                  <m:d>
                    <m:dPr>
                      <m:ctrlPr>
                        <w:rPr>
                          <w:rFonts w:ascii="Cambria Math" w:hAnsi="Cambria Math"/>
                          <w:i/>
                        </w:rPr>
                      </m:ctrlPr>
                    </m:dPr>
                    <m:e>
                      <m:r>
                        <w:rPr>
                          <w:rFonts w:ascii="Cambria Math" w:hAnsi="Cambria Math"/>
                        </w:rPr>
                        <m:t>i</m:t>
                      </m:r>
                    </m:e>
                  </m:d>
                </m:sub>
                <m:sup>
                  <m:r>
                    <w:rPr>
                      <w:rFonts w:ascii="Cambria Math" w:hAnsi="Cambria Math"/>
                    </w:rPr>
                    <m:t>2</m:t>
                  </m:r>
                </m:sup>
              </m:sSubSup>
            </m:e>
          </m:nary>
          <m:r>
            <w:rPr>
              <w:rFonts w:ascii="Cambria Math" w:hAnsi="Cambria Math"/>
            </w:rPr>
            <m:t>)</m:t>
          </m:r>
        </m:oMath>
      </m:oMathPara>
    </w:p>
    <w:p w14:paraId="7CB0FFB6" w14:textId="5767A6B4" w:rsidR="003D1987" w:rsidRPr="000F5E7B" w:rsidRDefault="003D1987" w:rsidP="000F5E7B">
      <w:pPr>
        <w:autoSpaceDE w:val="0"/>
        <w:autoSpaceDN w:val="0"/>
        <w:adjustRightInd w:val="0"/>
        <w:spacing w:after="0" w:line="480" w:lineRule="auto"/>
        <w:ind w:firstLine="720"/>
        <w:rPr>
          <w:rFonts w:asciiTheme="majorBidi" w:hAnsiTheme="majorBidi" w:cstheme="majorBidi"/>
          <w:sz w:val="22"/>
        </w:rPr>
      </w:pPr>
      <w:r w:rsidRPr="003D1987">
        <w:rPr>
          <w:rFonts w:asciiTheme="majorBidi" w:hAnsiTheme="majorBidi" w:cstheme="majorBidi"/>
          <w:sz w:val="22"/>
        </w:rPr>
        <w:t xml:space="preserve">Average </w:t>
      </w:r>
      <w:r>
        <w:rPr>
          <w:rFonts w:asciiTheme="majorBidi" w:hAnsiTheme="majorBidi" w:cstheme="majorBidi"/>
          <w:sz w:val="22"/>
        </w:rPr>
        <w:t>valley</w:t>
      </w:r>
      <w:r w:rsidRPr="003D1987">
        <w:rPr>
          <w:rFonts w:asciiTheme="majorBidi" w:hAnsiTheme="majorBidi" w:cstheme="majorBidi"/>
          <w:sz w:val="22"/>
        </w:rPr>
        <w:t xml:space="preserve"> amplitude finds the base-10 logarithm of the mean-squared amplitude of each of the </w:t>
      </w:r>
      <w:r w:rsidRPr="003D1987">
        <w:rPr>
          <w:rFonts w:asciiTheme="majorBidi" w:hAnsiTheme="majorBidi" w:cstheme="majorBidi"/>
          <w:i/>
          <w:iCs/>
          <w:sz w:val="22"/>
        </w:rPr>
        <w:t xml:space="preserve">K </w:t>
      </w:r>
      <w:r>
        <w:rPr>
          <w:rFonts w:asciiTheme="majorBidi" w:hAnsiTheme="majorBidi" w:cstheme="majorBidi"/>
          <w:sz w:val="22"/>
        </w:rPr>
        <w:t>val</w:t>
      </w:r>
      <w:r w:rsidR="00E47196">
        <w:rPr>
          <w:rFonts w:asciiTheme="majorBidi" w:hAnsiTheme="majorBidi" w:cstheme="majorBidi"/>
          <w:sz w:val="22"/>
        </w:rPr>
        <w:t>l</w:t>
      </w:r>
      <w:r>
        <w:rPr>
          <w:rFonts w:asciiTheme="majorBidi" w:hAnsiTheme="majorBidi" w:cstheme="majorBidi"/>
          <w:sz w:val="22"/>
        </w:rPr>
        <w:t>eys</w:t>
      </w:r>
      <w:r w:rsidRPr="003D1987">
        <w:rPr>
          <w:rFonts w:asciiTheme="majorBidi" w:hAnsiTheme="majorBidi" w:cstheme="majorBidi"/>
          <w:sz w:val="22"/>
        </w:rPr>
        <w:t>, where a peak is defined as a change from</w:t>
      </w:r>
      <w:r>
        <w:rPr>
          <w:rFonts w:asciiTheme="majorBidi" w:hAnsiTheme="majorBidi" w:cstheme="majorBidi"/>
          <w:sz w:val="22"/>
        </w:rPr>
        <w:t xml:space="preserve"> </w:t>
      </w:r>
      <w:r w:rsidRPr="003D1987">
        <w:rPr>
          <w:rFonts w:asciiTheme="majorBidi" w:hAnsiTheme="majorBidi" w:cstheme="majorBidi"/>
          <w:sz w:val="22"/>
        </w:rPr>
        <w:t xml:space="preserve">negative </w:t>
      </w:r>
      <w:r>
        <w:rPr>
          <w:rFonts w:asciiTheme="majorBidi" w:hAnsiTheme="majorBidi" w:cstheme="majorBidi"/>
          <w:sz w:val="22"/>
        </w:rPr>
        <w:t xml:space="preserve">to </w:t>
      </w:r>
      <w:r w:rsidRPr="003D1987">
        <w:rPr>
          <w:rFonts w:asciiTheme="majorBidi" w:hAnsiTheme="majorBidi" w:cstheme="majorBidi"/>
          <w:sz w:val="22"/>
        </w:rPr>
        <w:t xml:space="preserve">positive in the signal derivative sign. Let </w:t>
      </w:r>
      <m:oMath>
        <m:r>
          <w:rPr>
            <w:rFonts w:ascii="Cambria Math" w:hAnsi="Cambria Math" w:cstheme="majorBidi"/>
            <w:sz w:val="22"/>
          </w:rPr>
          <m:t>V</m:t>
        </m:r>
        <m:d>
          <m:dPr>
            <m:ctrlPr>
              <w:rPr>
                <w:rFonts w:ascii="Cambria Math" w:hAnsi="Cambria Math" w:cstheme="majorBidi"/>
                <w:i/>
                <w:sz w:val="22"/>
              </w:rPr>
            </m:ctrlPr>
          </m:dPr>
          <m:e>
            <m:r>
              <w:rPr>
                <w:rFonts w:ascii="Cambria Math" w:hAnsi="Cambria Math" w:cstheme="majorBidi"/>
                <w:sz w:val="22"/>
              </w:rPr>
              <m:t>i</m:t>
            </m:r>
          </m:e>
        </m:d>
      </m:oMath>
      <w:r w:rsidRPr="003D1987">
        <w:rPr>
          <w:rFonts w:asciiTheme="majorBidi" w:eastAsia="MTMI" w:hAnsiTheme="majorBidi" w:cstheme="majorBidi"/>
          <w:i/>
          <w:iCs/>
          <w:sz w:val="22"/>
        </w:rPr>
        <w:t xml:space="preserve"> </w:t>
      </w:r>
      <w:r w:rsidRPr="003D1987">
        <w:rPr>
          <w:rFonts w:asciiTheme="majorBidi" w:hAnsiTheme="majorBidi" w:cstheme="majorBidi"/>
          <w:sz w:val="22"/>
        </w:rPr>
        <w:t xml:space="preserve">be the index of the </w:t>
      </w:r>
      <m:oMath>
        <m:r>
          <w:rPr>
            <w:rFonts w:ascii="Cambria Math" w:hAnsi="Cambria Math" w:cstheme="majorBidi"/>
            <w:sz w:val="22"/>
          </w:rPr>
          <m:t>i</m:t>
        </m:r>
      </m:oMath>
      <w:r w:rsidRPr="003D1987">
        <w:rPr>
          <w:rFonts w:asciiTheme="majorBidi" w:hAnsiTheme="majorBidi" w:cstheme="majorBidi"/>
          <w:sz w:val="22"/>
        </w:rPr>
        <w:t xml:space="preserve"> th peak and </w:t>
      </w:r>
      <m:oMath>
        <m:sSub>
          <m:sSubPr>
            <m:ctrlPr>
              <w:rPr>
                <w:rFonts w:ascii="Cambria Math" w:hAnsi="Cambria Math" w:cstheme="majorBidi"/>
                <w:i/>
                <w:sz w:val="22"/>
              </w:rPr>
            </m:ctrlPr>
          </m:sSubPr>
          <m:e>
            <m:r>
              <w:rPr>
                <w:rFonts w:ascii="Cambria Math" w:hAnsi="Cambria Math" w:cstheme="majorBidi"/>
                <w:sz w:val="22"/>
              </w:rPr>
              <m:t>x</m:t>
            </m:r>
          </m:e>
          <m:sub>
            <m:r>
              <w:rPr>
                <w:rFonts w:ascii="Cambria Math" w:hAnsi="Cambria Math" w:cstheme="majorBidi"/>
                <w:sz w:val="22"/>
              </w:rPr>
              <m:t>V</m:t>
            </m:r>
            <m:d>
              <m:dPr>
                <m:ctrlPr>
                  <w:rPr>
                    <w:rFonts w:ascii="Cambria Math" w:hAnsi="Cambria Math" w:cstheme="majorBidi"/>
                    <w:i/>
                    <w:sz w:val="22"/>
                  </w:rPr>
                </m:ctrlPr>
              </m:dPr>
              <m:e>
                <m:r>
                  <w:rPr>
                    <w:rFonts w:ascii="Cambria Math" w:hAnsi="Cambria Math" w:cstheme="majorBidi"/>
                    <w:sz w:val="22"/>
                  </w:rPr>
                  <m:t>i</m:t>
                </m:r>
              </m:e>
            </m:d>
          </m:sub>
        </m:sSub>
      </m:oMath>
      <w:r w:rsidRPr="003D1987">
        <w:rPr>
          <w:rFonts w:asciiTheme="majorBidi" w:eastAsia="MTMI" w:hAnsiTheme="majorBidi" w:cstheme="majorBidi"/>
          <w:i/>
          <w:iCs/>
          <w:sz w:val="22"/>
        </w:rPr>
        <w:t xml:space="preserve"> </w:t>
      </w:r>
      <w:r w:rsidRPr="003D1987">
        <w:rPr>
          <w:rFonts w:asciiTheme="majorBidi" w:hAnsiTheme="majorBidi" w:cstheme="majorBidi"/>
          <w:sz w:val="22"/>
        </w:rPr>
        <w:t>its value</w:t>
      </w:r>
      <w:r w:rsidR="00B21C74">
        <w:rPr>
          <w:rFonts w:asciiTheme="majorBidi" w:hAnsiTheme="majorBidi" w:cstheme="majorBidi"/>
          <w:sz w:val="22"/>
        </w:rPr>
        <w:t xml:space="preserve"> (Wulsin et al.</w:t>
      </w:r>
      <w:r w:rsidR="0029060D">
        <w:rPr>
          <w:rFonts w:asciiTheme="majorBidi" w:hAnsiTheme="majorBidi" w:cstheme="majorBidi"/>
          <w:sz w:val="22"/>
        </w:rPr>
        <w:t xml:space="preserve"> 2011)</w:t>
      </w:r>
    </w:p>
    <w:p w14:paraId="7CE8E010" w14:textId="4F01098D" w:rsidR="000645A6" w:rsidRPr="00E82799" w:rsidRDefault="001F167B" w:rsidP="00E82799">
      <w:pPr>
        <w:rPr>
          <w:rFonts w:eastAsiaTheme="minorEastAsia"/>
        </w:rPr>
      </w:pPr>
      <m:oMathPara>
        <m:oMath>
          <m:r>
            <w:rPr>
              <w:rFonts w:ascii="Cambria Math" w:hAnsi="Cambria Math"/>
            </w:rPr>
            <w:lastRenderedPageBreak/>
            <m:t xml:space="preserve">Valley= </m:t>
          </m:r>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K</m:t>
                  </m:r>
                </m:den>
              </m:f>
            </m:e>
          </m:box>
          <m:nary>
            <m:naryPr>
              <m:chr m:val="∑"/>
              <m:limLoc m:val="undOvr"/>
              <m:ctrlPr>
                <w:rPr>
                  <w:rFonts w:ascii="Cambria Math" w:hAnsi="Cambria Math"/>
                  <w:i/>
                </w:rPr>
              </m:ctrlPr>
            </m:naryPr>
            <m:sub>
              <m:r>
                <w:rPr>
                  <w:rFonts w:ascii="Cambria Math" w:hAnsi="Cambria Math"/>
                </w:rPr>
                <m:t>i=1</m:t>
              </m:r>
            </m:sub>
            <m:sup>
              <m:r>
                <w:rPr>
                  <w:rFonts w:ascii="Cambria Math" w:hAnsi="Cambria Math"/>
                </w:rPr>
                <m:t>K</m:t>
              </m:r>
            </m:sup>
            <m:e>
              <m:sSubSup>
                <m:sSubSupPr>
                  <m:ctrlPr>
                    <w:rPr>
                      <w:rFonts w:ascii="Cambria Math" w:hAnsi="Cambria Math"/>
                      <w:i/>
                    </w:rPr>
                  </m:ctrlPr>
                </m:sSubSupPr>
                <m:e>
                  <m:r>
                    <w:rPr>
                      <w:rFonts w:ascii="Cambria Math" w:hAnsi="Cambria Math"/>
                    </w:rPr>
                    <m:t>x</m:t>
                  </m:r>
                </m:e>
                <m:sub>
                  <m:r>
                    <w:rPr>
                      <w:rFonts w:ascii="Cambria Math" w:hAnsi="Cambria Math"/>
                    </w:rPr>
                    <m:t>V</m:t>
                  </m:r>
                  <m:d>
                    <m:dPr>
                      <m:ctrlPr>
                        <w:rPr>
                          <w:rFonts w:ascii="Cambria Math" w:hAnsi="Cambria Math"/>
                          <w:i/>
                        </w:rPr>
                      </m:ctrlPr>
                    </m:dPr>
                    <m:e>
                      <m:r>
                        <w:rPr>
                          <w:rFonts w:ascii="Cambria Math" w:hAnsi="Cambria Math"/>
                        </w:rPr>
                        <m:t>i</m:t>
                      </m:r>
                    </m:e>
                  </m:d>
                </m:sub>
                <m:sup>
                  <m:r>
                    <w:rPr>
                      <w:rFonts w:ascii="Cambria Math" w:hAnsi="Cambria Math"/>
                    </w:rPr>
                    <m:t>2</m:t>
                  </m:r>
                </m:sup>
              </m:sSubSup>
            </m:e>
          </m:nary>
          <m:r>
            <w:rPr>
              <w:rFonts w:ascii="Cambria Math" w:hAnsi="Cambria Math"/>
            </w:rPr>
            <m:t>)</m:t>
          </m:r>
        </m:oMath>
      </m:oMathPara>
    </w:p>
    <w:p w14:paraId="75D84F7E" w14:textId="77777777" w:rsidR="00E82799" w:rsidRPr="00E82799" w:rsidRDefault="00E82799" w:rsidP="00E82799">
      <w:pPr>
        <w:rPr>
          <w:rFonts w:eastAsiaTheme="minorEastAsia"/>
        </w:rPr>
      </w:pPr>
    </w:p>
    <w:p w14:paraId="460A27DD" w14:textId="5928AD8B" w:rsidR="00ED01C1" w:rsidRPr="007A4C0C" w:rsidRDefault="00C4585A" w:rsidP="00E82799">
      <w:pPr>
        <w:pStyle w:val="Heading3"/>
        <w:rPr>
          <w:lang w:bidi="en-US"/>
        </w:rPr>
      </w:pPr>
      <w:bookmarkStart w:id="49" w:name="_Toc387645871"/>
      <w:r w:rsidRPr="00ED01C1">
        <w:rPr>
          <w:lang w:bidi="en-US"/>
        </w:rPr>
        <w:t>Frequency Domain Features</w:t>
      </w:r>
      <w:bookmarkEnd w:id="49"/>
    </w:p>
    <w:p w14:paraId="6C55FB7C" w14:textId="3D639C23" w:rsidR="00ED01C1" w:rsidRPr="00ED01C1" w:rsidRDefault="00ED01C1" w:rsidP="00E82799">
      <w:pPr>
        <w:pStyle w:val="Heading3"/>
        <w:numPr>
          <w:ilvl w:val="0"/>
          <w:numId w:val="0"/>
        </w:numPr>
        <w:ind w:left="720" w:hanging="720"/>
        <w:rPr>
          <w:sz w:val="22"/>
          <w:szCs w:val="22"/>
        </w:rPr>
      </w:pPr>
      <w:bookmarkStart w:id="50" w:name="_Toc387645872"/>
      <w:r w:rsidRPr="00ED01C1">
        <w:rPr>
          <w:sz w:val="22"/>
          <w:szCs w:val="22"/>
        </w:rPr>
        <w:t>Wavelet Transform</w:t>
      </w:r>
      <w:bookmarkEnd w:id="50"/>
    </w:p>
    <w:p w14:paraId="75CF56C4" w14:textId="0169F8EC" w:rsidR="00ED01C1" w:rsidRPr="00002D41" w:rsidRDefault="00ED01C1" w:rsidP="0000488C">
      <w:pPr>
        <w:spacing w:line="480" w:lineRule="auto"/>
        <w:ind w:firstLine="720"/>
        <w:jc w:val="both"/>
        <w:rPr>
          <w:sz w:val="22"/>
          <w:lang w:bidi="en-US"/>
        </w:rPr>
      </w:pPr>
      <w:r w:rsidRPr="00AB62DA">
        <w:rPr>
          <w:rFonts w:asciiTheme="majorBidi" w:hAnsiTheme="majorBidi" w:cstheme="majorBidi"/>
          <w:sz w:val="22"/>
        </w:rPr>
        <w:t>The Wavelet Transform is an effective and powerful tool in signal processing especially for non-stationary signals which localizes the signal components in the time-frequency space and exploits the dependency between time and frequency components</w:t>
      </w:r>
      <w:r>
        <w:rPr>
          <w:rFonts w:asciiTheme="majorBidi" w:hAnsiTheme="majorBidi" w:cstheme="majorBidi"/>
          <w:sz w:val="22"/>
        </w:rPr>
        <w:t xml:space="preserve">. </w:t>
      </w:r>
      <w:r w:rsidRPr="00AB62DA">
        <w:rPr>
          <w:rFonts w:asciiTheme="majorBidi" w:hAnsiTheme="majorBidi" w:cstheme="majorBidi"/>
          <w:sz w:val="22"/>
        </w:rPr>
        <w:t xml:space="preserve">In order to process digital signals a discrete approximation of the wavelet coefficients is required. </w:t>
      </w:r>
      <w:r w:rsidRPr="00ED01C1">
        <w:rPr>
          <w:rFonts w:cs="Times New Roman"/>
          <w:sz w:val="22"/>
        </w:rPr>
        <w:t xml:space="preserve">Different method was presented by Ocak to detect epileptic seizure in EEG using wavelet </w:t>
      </w:r>
      <w:r>
        <w:rPr>
          <w:rFonts w:cs="Times New Roman"/>
          <w:sz w:val="22"/>
        </w:rPr>
        <w:t xml:space="preserve">transform decomposition </w:t>
      </w:r>
      <w:r w:rsidR="00002D41">
        <w:rPr>
          <w:rFonts w:cs="Times New Roman"/>
          <w:sz w:val="22"/>
        </w:rPr>
        <w:t xml:space="preserve">followed by </w:t>
      </w:r>
      <w:r w:rsidRPr="00ED01C1">
        <w:rPr>
          <w:rFonts w:cs="Times New Roman"/>
          <w:sz w:val="22"/>
        </w:rPr>
        <w:t>extraction of Approximate Entropy from approximation and detail coefficients (Ocak, 2009).</w:t>
      </w:r>
    </w:p>
    <w:p w14:paraId="3F221E3A" w14:textId="73013A33" w:rsidR="00ED01C1" w:rsidRDefault="00ED01C1" w:rsidP="00ED01C1">
      <w:pPr>
        <w:autoSpaceDE w:val="0"/>
        <w:autoSpaceDN w:val="0"/>
        <w:adjustRightInd w:val="0"/>
        <w:spacing w:after="0" w:line="480" w:lineRule="auto"/>
        <w:ind w:firstLine="720"/>
        <w:jc w:val="both"/>
        <w:rPr>
          <w:rFonts w:asciiTheme="majorBidi" w:hAnsiTheme="majorBidi" w:cstheme="majorBidi"/>
          <w:sz w:val="22"/>
        </w:rPr>
      </w:pPr>
      <w:r w:rsidRPr="00AB62DA">
        <w:rPr>
          <w:rFonts w:asciiTheme="majorBidi" w:hAnsiTheme="majorBidi" w:cstheme="majorBidi"/>
          <w:sz w:val="22"/>
        </w:rPr>
        <w:t>In DWT, the inner product of the original signal with the basis wavelet function is taken at discrete points and the result is weighted sum of a series of bases functions</w:t>
      </w:r>
      <w:r>
        <w:rPr>
          <w:rFonts w:asciiTheme="majorBidi" w:hAnsiTheme="majorBidi" w:cstheme="majorBidi"/>
          <w:sz w:val="22"/>
        </w:rPr>
        <w:t xml:space="preserve">. </w:t>
      </w:r>
      <w:r w:rsidRPr="00AB62DA">
        <w:rPr>
          <w:rFonts w:asciiTheme="majorBidi" w:hAnsiTheme="majorBidi" w:cstheme="majorBidi"/>
          <w:sz w:val="22"/>
        </w:rPr>
        <w:t xml:space="preserve">The discrete wavelet transform (DWT) can be derived in accordance with the sampling theorem if a frequency band-limited signal is processed. Since generally the wavelet function </w:t>
      </w:r>
      <w:r w:rsidR="005D56B1">
        <w:rPr>
          <w:rFonts w:asciiTheme="majorBidi" w:eastAsia="MTMI" w:hAnsiTheme="majorBidi" w:cstheme="majorBidi"/>
          <w:i/>
          <w:iCs/>
          <w:sz w:val="22"/>
        </w:rPr>
        <w:t>ψ</w:t>
      </w:r>
      <w:r w:rsidR="005D56B1" w:rsidRPr="00AB62DA">
        <w:rPr>
          <w:rFonts w:asciiTheme="majorBidi" w:eastAsia="MTMI" w:hAnsiTheme="majorBidi" w:cstheme="majorBidi"/>
          <w:i/>
          <w:iCs/>
          <w:sz w:val="22"/>
        </w:rPr>
        <w:t>(</w:t>
      </w:r>
      <w:r w:rsidRPr="00AB62DA">
        <w:rPr>
          <w:rFonts w:asciiTheme="majorBidi" w:eastAsia="MTMI" w:hAnsiTheme="majorBidi" w:cstheme="majorBidi"/>
          <w:i/>
          <w:iCs/>
          <w:sz w:val="22"/>
        </w:rPr>
        <w:t xml:space="preserve">t) </w:t>
      </w:r>
      <w:r w:rsidRPr="00AB62DA">
        <w:rPr>
          <w:rFonts w:asciiTheme="majorBidi" w:hAnsiTheme="majorBidi" w:cstheme="majorBidi"/>
          <w:sz w:val="22"/>
        </w:rPr>
        <w:t>is not band-limited, it is necessary to suppress the values of the frequency components above half the sampling frequ</w:t>
      </w:r>
      <w:r>
        <w:rPr>
          <w:rFonts w:asciiTheme="majorBidi" w:hAnsiTheme="majorBidi" w:cstheme="majorBidi"/>
          <w:sz w:val="22"/>
        </w:rPr>
        <w:t>ency to avoid aliasing effects.</w:t>
      </w:r>
    </w:p>
    <w:p w14:paraId="57251B10" w14:textId="77777777" w:rsidR="005D56B1" w:rsidRPr="00893FFC" w:rsidRDefault="005D56B1" w:rsidP="00893FFC">
      <w:pPr>
        <w:autoSpaceDE w:val="0"/>
        <w:autoSpaceDN w:val="0"/>
        <w:adjustRightInd w:val="0"/>
        <w:spacing w:after="0" w:line="480" w:lineRule="auto"/>
        <w:ind w:firstLine="720"/>
        <w:jc w:val="both"/>
        <w:rPr>
          <w:rFonts w:asciiTheme="majorBidi" w:hAnsiTheme="majorBidi" w:cstheme="majorBidi"/>
          <w:sz w:val="22"/>
        </w:rPr>
      </w:pPr>
    </w:p>
    <w:p w14:paraId="7EE1069D" w14:textId="5CAD78E9" w:rsidR="005D56B1" w:rsidRPr="00893FFC" w:rsidRDefault="005D56B1" w:rsidP="00E82799">
      <w:pPr>
        <w:pStyle w:val="Heading3"/>
        <w:numPr>
          <w:ilvl w:val="0"/>
          <w:numId w:val="0"/>
        </w:numPr>
        <w:ind w:left="720" w:hanging="720"/>
        <w:jc w:val="both"/>
        <w:rPr>
          <w:sz w:val="22"/>
          <w:szCs w:val="22"/>
        </w:rPr>
      </w:pPr>
      <w:bookmarkStart w:id="51" w:name="_Toc387645873"/>
      <w:r w:rsidRPr="00893FFC">
        <w:rPr>
          <w:sz w:val="22"/>
          <w:szCs w:val="22"/>
        </w:rPr>
        <w:t>Daubechies Wavelet</w:t>
      </w:r>
      <w:bookmarkEnd w:id="51"/>
    </w:p>
    <w:p w14:paraId="7DBE55AC" w14:textId="71DD03C8" w:rsidR="008A41C6" w:rsidRDefault="00893FFC" w:rsidP="002927CE">
      <w:pPr>
        <w:spacing w:line="480" w:lineRule="auto"/>
        <w:ind w:firstLine="576"/>
        <w:jc w:val="both"/>
        <w:rPr>
          <w:sz w:val="22"/>
        </w:rPr>
      </w:pPr>
      <w:r w:rsidRPr="00893FFC">
        <w:rPr>
          <w:sz w:val="22"/>
        </w:rPr>
        <w:t xml:space="preserve">Daubechies wavelets of different orders were investigated for the analysis of epileptic EEG records. This family of wavelets is known for its orthogonality property and efficient filter implementation. Daubechies order 4 wavelet was found to be the most appropriate for analysis of epileptic EEG data (Adeli et al 2003). The lower order wavelets of the family were found to be too coarse to represent EEG spikes properly. The higher order ones have more oscillations and cannot represent the spiky form of the absence seizure epileptic EEG signal. Therefore selection of suitable wavelet and the number of decomposition levels is very important in analysis of signals using DWT. The number of decomposition levels is chosen </w:t>
      </w:r>
      <w:r w:rsidRPr="00893FFC">
        <w:rPr>
          <w:sz w:val="22"/>
        </w:rPr>
        <w:lastRenderedPageBreak/>
        <w:t>based on the dominant frequency components of the signal. The levels are chosen such that those parts of the signal that correlates well with the frequencies required for classification of the signal are retained in the wavelet coefficients (Subasi 2007). The signal is decomposed to details (e.g. for five levels of decomposition D1-D5) and one final approximation. Original signal is the sum of the first level of approximation A1 and the first level of details D1. Approximation A1 is obtained by superimposing details D2 on approximation A2 in other word the first level of approximation A1 is the sum of the second level approximation A2 and the second level detail D2; and so on. Table 1 contains correspondi</w:t>
      </w:r>
      <w:r>
        <w:rPr>
          <w:sz w:val="22"/>
        </w:rPr>
        <w:t>ng wavelet sub-band frequencies with sampling frequency 256 Hz.</w:t>
      </w:r>
    </w:p>
    <w:p w14:paraId="7E6E3C4B" w14:textId="2B3B4495" w:rsidR="00BE06EF" w:rsidRDefault="002F3FCA" w:rsidP="000F440B">
      <w:pPr>
        <w:spacing w:line="480" w:lineRule="auto"/>
        <w:rPr>
          <w:rFonts w:cs="Times New Roman"/>
          <w:sz w:val="22"/>
        </w:rPr>
      </w:pPr>
      <w:r>
        <w:rPr>
          <w:noProof/>
        </w:rPr>
        <mc:AlternateContent>
          <mc:Choice Requires="wps">
            <w:drawing>
              <wp:anchor distT="0" distB="0" distL="114300" distR="114300" simplePos="0" relativeHeight="251662336" behindDoc="0" locked="0" layoutInCell="1" allowOverlap="1" wp14:anchorId="660BF9F0" wp14:editId="13EC6DE3">
                <wp:simplePos x="0" y="0"/>
                <wp:positionH relativeFrom="margin">
                  <wp:align>center</wp:align>
                </wp:positionH>
                <wp:positionV relativeFrom="paragraph">
                  <wp:posOffset>311785</wp:posOffset>
                </wp:positionV>
                <wp:extent cx="5172075" cy="20478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172075"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6D7992" w14:textId="32731704" w:rsidR="00754C34" w:rsidRPr="00ED3E22" w:rsidRDefault="00754C34" w:rsidP="00ED3E22">
                            <w:pPr>
                              <w:pStyle w:val="Caption"/>
                              <w:rPr>
                                <w:noProof/>
                                <w:color w:val="000000" w:themeColor="text1"/>
                                <w:sz w:val="24"/>
                              </w:rPr>
                            </w:pPr>
                            <w:bookmarkStart w:id="52" w:name="_Toc387645882"/>
                            <w:r w:rsidRPr="00482B9C">
                              <w:rPr>
                                <w:color w:val="000000" w:themeColor="text1"/>
                              </w:rPr>
                              <w:t xml:space="preserve">Table </w:t>
                            </w:r>
                            <w:r w:rsidRPr="00482B9C">
                              <w:rPr>
                                <w:color w:val="000000" w:themeColor="text1"/>
                              </w:rPr>
                              <w:fldChar w:fldCharType="begin"/>
                            </w:r>
                            <w:r w:rsidRPr="00482B9C">
                              <w:rPr>
                                <w:color w:val="000000" w:themeColor="text1"/>
                              </w:rPr>
                              <w:instrText xml:space="preserve"> SEQ Table \* ARABIC </w:instrText>
                            </w:r>
                            <w:r w:rsidRPr="00482B9C">
                              <w:rPr>
                                <w:color w:val="000000" w:themeColor="text1"/>
                              </w:rPr>
                              <w:fldChar w:fldCharType="separate"/>
                            </w:r>
                            <w:r>
                              <w:rPr>
                                <w:noProof/>
                                <w:color w:val="000000" w:themeColor="text1"/>
                              </w:rPr>
                              <w:t>2</w:t>
                            </w:r>
                            <w:r w:rsidRPr="00482B9C">
                              <w:rPr>
                                <w:color w:val="000000" w:themeColor="text1"/>
                              </w:rPr>
                              <w:fldChar w:fldCharType="end"/>
                            </w:r>
                            <w:r w:rsidRPr="00482B9C">
                              <w:rPr>
                                <w:color w:val="000000" w:themeColor="text1"/>
                              </w:rPr>
                              <w:t xml:space="preserve"> Frequencies corresponding to different levels of decomposition for Daubechies 4 filter wavelet with sampling frequency of 256 Hz</w:t>
                            </w:r>
                            <w:bookmarkEnd w:id="52"/>
                          </w:p>
                          <w:tbl>
                            <w:tblPr>
                              <w:tblStyle w:val="PlainTable31"/>
                              <w:tblW w:w="0" w:type="auto"/>
                              <w:tblInd w:w="1418" w:type="dxa"/>
                              <w:tblLook w:val="04A0" w:firstRow="1" w:lastRow="0" w:firstColumn="1" w:lastColumn="0" w:noHBand="0" w:noVBand="1"/>
                            </w:tblPr>
                            <w:tblGrid>
                              <w:gridCol w:w="1793"/>
                              <w:gridCol w:w="3233"/>
                            </w:tblGrid>
                            <w:tr w:rsidR="00754C34" w:rsidRPr="00AB62DA" w14:paraId="18FD333C" w14:textId="77777777" w:rsidTr="002F3FCA">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1793" w:type="dxa"/>
                                </w:tcPr>
                                <w:p w14:paraId="77DDDE8E" w14:textId="77777777" w:rsidR="00754C34" w:rsidRPr="00ED3E22" w:rsidRDefault="00754C34" w:rsidP="00EE27AF">
                                  <w:pPr>
                                    <w:rPr>
                                      <w:rFonts w:asciiTheme="majorBidi" w:hAnsiTheme="majorBidi" w:cstheme="majorBidi"/>
                                      <w:sz w:val="22"/>
                                    </w:rPr>
                                  </w:pPr>
                                  <w:r w:rsidRPr="00ED3E22">
                                    <w:rPr>
                                      <w:rFonts w:asciiTheme="majorBidi" w:hAnsiTheme="majorBidi" w:cstheme="majorBidi"/>
                                      <w:sz w:val="22"/>
                                    </w:rPr>
                                    <w:t>Decomposed signal</w:t>
                                  </w:r>
                                </w:p>
                              </w:tc>
                              <w:tc>
                                <w:tcPr>
                                  <w:tcW w:w="3233" w:type="dxa"/>
                                </w:tcPr>
                                <w:p w14:paraId="15AFEBFE" w14:textId="77777777" w:rsidR="00754C34" w:rsidRPr="00ED3E22" w:rsidRDefault="00754C34" w:rsidP="00EE27AF">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rPr>
                                  </w:pPr>
                                  <w:r w:rsidRPr="00ED3E22">
                                    <w:rPr>
                                      <w:rFonts w:asciiTheme="majorBidi" w:hAnsiTheme="majorBidi" w:cstheme="majorBidi"/>
                                      <w:sz w:val="22"/>
                                    </w:rPr>
                                    <w:t>Frequency range (hz)</w:t>
                                  </w:r>
                                </w:p>
                              </w:tc>
                            </w:tr>
                            <w:tr w:rsidR="00754C34" w:rsidRPr="00AB62DA" w14:paraId="4D1B65BC" w14:textId="77777777" w:rsidTr="002F3FCA">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1793" w:type="dxa"/>
                                </w:tcPr>
                                <w:p w14:paraId="44A354F8" w14:textId="77777777" w:rsidR="00754C34" w:rsidRPr="00ED3E22" w:rsidRDefault="00754C34" w:rsidP="00EE27AF">
                                  <w:pPr>
                                    <w:jc w:val="center"/>
                                    <w:rPr>
                                      <w:rFonts w:asciiTheme="majorBidi" w:hAnsiTheme="majorBidi" w:cstheme="majorBidi"/>
                                      <w:sz w:val="22"/>
                                    </w:rPr>
                                  </w:pPr>
                                  <w:r w:rsidRPr="00ED3E22">
                                    <w:rPr>
                                      <w:rFonts w:asciiTheme="majorBidi" w:hAnsiTheme="majorBidi" w:cstheme="majorBidi"/>
                                      <w:sz w:val="22"/>
                                    </w:rPr>
                                    <w:t>D1</w:t>
                                  </w:r>
                                </w:p>
                                <w:p w14:paraId="48FF9592" w14:textId="77777777" w:rsidR="00754C34" w:rsidRPr="00ED3E22" w:rsidRDefault="00754C34" w:rsidP="00EE27AF">
                                  <w:pPr>
                                    <w:jc w:val="center"/>
                                    <w:rPr>
                                      <w:rFonts w:asciiTheme="majorBidi" w:hAnsiTheme="majorBidi" w:cstheme="majorBidi"/>
                                      <w:sz w:val="22"/>
                                    </w:rPr>
                                  </w:pPr>
                                  <w:r w:rsidRPr="00ED3E22">
                                    <w:rPr>
                                      <w:rFonts w:asciiTheme="majorBidi" w:hAnsiTheme="majorBidi" w:cstheme="majorBidi"/>
                                      <w:sz w:val="22"/>
                                    </w:rPr>
                                    <w:t>D2</w:t>
                                  </w:r>
                                </w:p>
                                <w:p w14:paraId="1019D5F6" w14:textId="77777777" w:rsidR="00754C34" w:rsidRPr="00ED3E22" w:rsidRDefault="00754C34" w:rsidP="00EE27AF">
                                  <w:pPr>
                                    <w:jc w:val="center"/>
                                    <w:rPr>
                                      <w:rFonts w:asciiTheme="majorBidi" w:hAnsiTheme="majorBidi" w:cstheme="majorBidi"/>
                                      <w:sz w:val="22"/>
                                    </w:rPr>
                                  </w:pPr>
                                  <w:r w:rsidRPr="00ED3E22">
                                    <w:rPr>
                                      <w:rFonts w:asciiTheme="majorBidi" w:hAnsiTheme="majorBidi" w:cstheme="majorBidi"/>
                                      <w:sz w:val="22"/>
                                    </w:rPr>
                                    <w:t>D3</w:t>
                                  </w:r>
                                </w:p>
                                <w:p w14:paraId="4A3202A0" w14:textId="77777777" w:rsidR="00754C34" w:rsidRPr="00ED3E22" w:rsidRDefault="00754C34" w:rsidP="00EE27AF">
                                  <w:pPr>
                                    <w:jc w:val="center"/>
                                    <w:rPr>
                                      <w:rFonts w:asciiTheme="majorBidi" w:hAnsiTheme="majorBidi" w:cstheme="majorBidi"/>
                                      <w:sz w:val="22"/>
                                    </w:rPr>
                                  </w:pPr>
                                  <w:r w:rsidRPr="00ED3E22">
                                    <w:rPr>
                                      <w:rFonts w:asciiTheme="majorBidi" w:hAnsiTheme="majorBidi" w:cstheme="majorBidi"/>
                                      <w:sz w:val="22"/>
                                    </w:rPr>
                                    <w:t>D4</w:t>
                                  </w:r>
                                </w:p>
                                <w:p w14:paraId="7B9BA02B" w14:textId="77777777" w:rsidR="00754C34" w:rsidRPr="00ED3E22" w:rsidRDefault="00754C34" w:rsidP="00EE27AF">
                                  <w:pPr>
                                    <w:jc w:val="center"/>
                                    <w:rPr>
                                      <w:rFonts w:asciiTheme="majorBidi" w:hAnsiTheme="majorBidi" w:cstheme="majorBidi"/>
                                      <w:sz w:val="22"/>
                                    </w:rPr>
                                  </w:pPr>
                                  <w:r w:rsidRPr="00ED3E22">
                                    <w:rPr>
                                      <w:rFonts w:asciiTheme="majorBidi" w:hAnsiTheme="majorBidi" w:cstheme="majorBidi"/>
                                      <w:sz w:val="22"/>
                                    </w:rPr>
                                    <w:t>D5</w:t>
                                  </w:r>
                                </w:p>
                                <w:p w14:paraId="1C5C8EFB" w14:textId="77777777" w:rsidR="00754C34" w:rsidRPr="00ED3E22" w:rsidRDefault="00754C34" w:rsidP="00EE27AF">
                                  <w:pPr>
                                    <w:jc w:val="center"/>
                                    <w:rPr>
                                      <w:rFonts w:asciiTheme="majorBidi" w:hAnsiTheme="majorBidi" w:cstheme="majorBidi"/>
                                      <w:sz w:val="22"/>
                                    </w:rPr>
                                  </w:pPr>
                                  <w:r w:rsidRPr="00ED3E22">
                                    <w:rPr>
                                      <w:rFonts w:asciiTheme="majorBidi" w:hAnsiTheme="majorBidi" w:cstheme="majorBidi"/>
                                      <w:sz w:val="22"/>
                                    </w:rPr>
                                    <w:t>A5</w:t>
                                  </w:r>
                                </w:p>
                              </w:tc>
                              <w:tc>
                                <w:tcPr>
                                  <w:tcW w:w="3233" w:type="dxa"/>
                                </w:tcPr>
                                <w:p w14:paraId="25E5E251" w14:textId="64CB65AA" w:rsidR="00754C34" w:rsidRPr="00ED3E22" w:rsidRDefault="00754C34" w:rsidP="00EE27A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Pr>
                                  </w:pPr>
                                  <w:r w:rsidRPr="00ED3E22">
                                    <w:rPr>
                                      <w:rFonts w:asciiTheme="majorBidi" w:hAnsiTheme="majorBidi" w:cstheme="majorBidi"/>
                                      <w:b/>
                                      <w:bCs/>
                                      <w:sz w:val="22"/>
                                    </w:rPr>
                                    <w:t>64 – 128</w:t>
                                  </w:r>
                                </w:p>
                                <w:p w14:paraId="7F27FA90" w14:textId="47720B10" w:rsidR="00754C34" w:rsidRPr="00ED3E22" w:rsidRDefault="00754C34" w:rsidP="00EE27A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Pr>
                                  </w:pPr>
                                  <w:r w:rsidRPr="00ED3E22">
                                    <w:rPr>
                                      <w:rFonts w:asciiTheme="majorBidi" w:hAnsiTheme="majorBidi" w:cstheme="majorBidi"/>
                                      <w:b/>
                                      <w:bCs/>
                                      <w:sz w:val="22"/>
                                    </w:rPr>
                                    <w:t>32 – 64</w:t>
                                  </w:r>
                                </w:p>
                                <w:p w14:paraId="3BC46EE8" w14:textId="55988D99" w:rsidR="00754C34" w:rsidRPr="00ED3E22" w:rsidRDefault="00754C34" w:rsidP="00EE27A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Pr>
                                  </w:pPr>
                                  <w:r w:rsidRPr="00ED3E22">
                                    <w:rPr>
                                      <w:rFonts w:asciiTheme="majorBidi" w:hAnsiTheme="majorBidi" w:cstheme="majorBidi"/>
                                      <w:b/>
                                      <w:bCs/>
                                      <w:sz w:val="22"/>
                                    </w:rPr>
                                    <w:t>16 – 32</w:t>
                                  </w:r>
                                </w:p>
                                <w:p w14:paraId="79DF9936" w14:textId="5572FA49" w:rsidR="00754C34" w:rsidRPr="00ED3E22" w:rsidRDefault="00754C34" w:rsidP="00EE27A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Pr>
                                  </w:pPr>
                                  <w:r w:rsidRPr="00ED3E22">
                                    <w:rPr>
                                      <w:rFonts w:asciiTheme="majorBidi" w:hAnsiTheme="majorBidi" w:cstheme="majorBidi"/>
                                      <w:b/>
                                      <w:bCs/>
                                      <w:sz w:val="22"/>
                                    </w:rPr>
                                    <w:t>8 – 16</w:t>
                                  </w:r>
                                </w:p>
                                <w:p w14:paraId="1205B224" w14:textId="43F65CFE" w:rsidR="00754C34" w:rsidRPr="00ED3E22" w:rsidRDefault="00754C34" w:rsidP="00EE27A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Pr>
                                  </w:pPr>
                                  <w:r w:rsidRPr="00ED3E22">
                                    <w:rPr>
                                      <w:rFonts w:asciiTheme="majorBidi" w:hAnsiTheme="majorBidi" w:cstheme="majorBidi"/>
                                      <w:b/>
                                      <w:bCs/>
                                      <w:sz w:val="22"/>
                                    </w:rPr>
                                    <w:t>4 – 8</w:t>
                                  </w:r>
                                </w:p>
                                <w:p w14:paraId="7F8FDCED" w14:textId="2DB381A6" w:rsidR="00754C34" w:rsidRPr="00ED3E22" w:rsidRDefault="00754C34" w:rsidP="00EE27A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Pr>
                                  </w:pPr>
                                  <w:r w:rsidRPr="00ED3E22">
                                    <w:rPr>
                                      <w:rFonts w:asciiTheme="majorBidi" w:hAnsiTheme="majorBidi" w:cstheme="majorBidi"/>
                                      <w:b/>
                                      <w:bCs/>
                                      <w:sz w:val="22"/>
                                    </w:rPr>
                                    <w:t>0 – 4</w:t>
                                  </w:r>
                                </w:p>
                              </w:tc>
                            </w:tr>
                          </w:tbl>
                          <w:p w14:paraId="2F1ABE08" w14:textId="77777777" w:rsidR="00754C34" w:rsidRDefault="00754C34" w:rsidP="00BE0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BF9F0" id="Text Box 3" o:spid="_x0000_s1028" type="#_x0000_t202" style="position:absolute;margin-left:0;margin-top:24.55pt;width:407.25pt;height:161.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" fillcolor="white [3201]" strokeweight=".5pt">
                <v:textbox>
                  <w:txbxContent>
                    <w:p w14:paraId="796D7992" w14:textId="32731704" w:rsidR="00754C34" w:rsidRPr="00ED3E22" w:rsidRDefault="00754C34" w:rsidP="00ED3E22">
                      <w:pPr>
                        <w:pStyle w:val="Caption"/>
                        <w:rPr>
                          <w:noProof/>
                          <w:color w:val="000000" w:themeColor="text1"/>
                          <w:sz w:val="24"/>
                        </w:rPr>
                      </w:pPr>
                      <w:bookmarkStart w:id="53" w:name="_Toc387645882"/>
                      <w:r w:rsidRPr="00482B9C">
                        <w:rPr>
                          <w:color w:val="000000" w:themeColor="text1"/>
                        </w:rPr>
                        <w:t xml:space="preserve">Table </w:t>
                      </w:r>
                      <w:r w:rsidRPr="00482B9C">
                        <w:rPr>
                          <w:color w:val="000000" w:themeColor="text1"/>
                        </w:rPr>
                        <w:fldChar w:fldCharType="begin"/>
                      </w:r>
                      <w:r w:rsidRPr="00482B9C">
                        <w:rPr>
                          <w:color w:val="000000" w:themeColor="text1"/>
                        </w:rPr>
                        <w:instrText xml:space="preserve"> SEQ Table \* ARABIC </w:instrText>
                      </w:r>
                      <w:r w:rsidRPr="00482B9C">
                        <w:rPr>
                          <w:color w:val="000000" w:themeColor="text1"/>
                        </w:rPr>
                        <w:fldChar w:fldCharType="separate"/>
                      </w:r>
                      <w:r>
                        <w:rPr>
                          <w:noProof/>
                          <w:color w:val="000000" w:themeColor="text1"/>
                        </w:rPr>
                        <w:t>2</w:t>
                      </w:r>
                      <w:r w:rsidRPr="00482B9C">
                        <w:rPr>
                          <w:color w:val="000000" w:themeColor="text1"/>
                        </w:rPr>
                        <w:fldChar w:fldCharType="end"/>
                      </w:r>
                      <w:r w:rsidRPr="00482B9C">
                        <w:rPr>
                          <w:color w:val="000000" w:themeColor="text1"/>
                        </w:rPr>
                        <w:t xml:space="preserve"> Frequencies corresponding to different levels of decomposition for Daubechies 4 filter wavelet with sampling frequency of 256 Hz</w:t>
                      </w:r>
                      <w:bookmarkEnd w:id="53"/>
                    </w:p>
                    <w:tbl>
                      <w:tblPr>
                        <w:tblStyle w:val="PlainTable31"/>
                        <w:tblW w:w="0" w:type="auto"/>
                        <w:tblInd w:w="1418" w:type="dxa"/>
                        <w:tblLook w:val="04A0" w:firstRow="1" w:lastRow="0" w:firstColumn="1" w:lastColumn="0" w:noHBand="0" w:noVBand="1"/>
                      </w:tblPr>
                      <w:tblGrid>
                        <w:gridCol w:w="1793"/>
                        <w:gridCol w:w="3233"/>
                      </w:tblGrid>
                      <w:tr w:rsidR="00754C34" w:rsidRPr="00AB62DA" w14:paraId="18FD333C" w14:textId="77777777" w:rsidTr="002F3FCA">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1793" w:type="dxa"/>
                          </w:tcPr>
                          <w:p w14:paraId="77DDDE8E" w14:textId="77777777" w:rsidR="00754C34" w:rsidRPr="00ED3E22" w:rsidRDefault="00754C34" w:rsidP="00EE27AF">
                            <w:pPr>
                              <w:rPr>
                                <w:rFonts w:asciiTheme="majorBidi" w:hAnsiTheme="majorBidi" w:cstheme="majorBidi"/>
                                <w:sz w:val="22"/>
                              </w:rPr>
                            </w:pPr>
                            <w:r w:rsidRPr="00ED3E22">
                              <w:rPr>
                                <w:rFonts w:asciiTheme="majorBidi" w:hAnsiTheme="majorBidi" w:cstheme="majorBidi"/>
                                <w:sz w:val="22"/>
                              </w:rPr>
                              <w:t>Decomposed signal</w:t>
                            </w:r>
                          </w:p>
                        </w:tc>
                        <w:tc>
                          <w:tcPr>
                            <w:tcW w:w="3233" w:type="dxa"/>
                          </w:tcPr>
                          <w:p w14:paraId="15AFEBFE" w14:textId="77777777" w:rsidR="00754C34" w:rsidRPr="00ED3E22" w:rsidRDefault="00754C34" w:rsidP="00EE27AF">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rPr>
                            </w:pPr>
                            <w:r w:rsidRPr="00ED3E22">
                              <w:rPr>
                                <w:rFonts w:asciiTheme="majorBidi" w:hAnsiTheme="majorBidi" w:cstheme="majorBidi"/>
                                <w:sz w:val="22"/>
                              </w:rPr>
                              <w:t>Frequency range (hz)</w:t>
                            </w:r>
                          </w:p>
                        </w:tc>
                      </w:tr>
                      <w:tr w:rsidR="00754C34" w:rsidRPr="00AB62DA" w14:paraId="4D1B65BC" w14:textId="77777777" w:rsidTr="002F3FCA">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1793" w:type="dxa"/>
                          </w:tcPr>
                          <w:p w14:paraId="44A354F8" w14:textId="77777777" w:rsidR="00754C34" w:rsidRPr="00ED3E22" w:rsidRDefault="00754C34" w:rsidP="00EE27AF">
                            <w:pPr>
                              <w:jc w:val="center"/>
                              <w:rPr>
                                <w:rFonts w:asciiTheme="majorBidi" w:hAnsiTheme="majorBidi" w:cstheme="majorBidi"/>
                                <w:sz w:val="22"/>
                              </w:rPr>
                            </w:pPr>
                            <w:r w:rsidRPr="00ED3E22">
                              <w:rPr>
                                <w:rFonts w:asciiTheme="majorBidi" w:hAnsiTheme="majorBidi" w:cstheme="majorBidi"/>
                                <w:sz w:val="22"/>
                              </w:rPr>
                              <w:t>D1</w:t>
                            </w:r>
                          </w:p>
                          <w:p w14:paraId="48FF9592" w14:textId="77777777" w:rsidR="00754C34" w:rsidRPr="00ED3E22" w:rsidRDefault="00754C34" w:rsidP="00EE27AF">
                            <w:pPr>
                              <w:jc w:val="center"/>
                              <w:rPr>
                                <w:rFonts w:asciiTheme="majorBidi" w:hAnsiTheme="majorBidi" w:cstheme="majorBidi"/>
                                <w:sz w:val="22"/>
                              </w:rPr>
                            </w:pPr>
                            <w:r w:rsidRPr="00ED3E22">
                              <w:rPr>
                                <w:rFonts w:asciiTheme="majorBidi" w:hAnsiTheme="majorBidi" w:cstheme="majorBidi"/>
                                <w:sz w:val="22"/>
                              </w:rPr>
                              <w:t>D2</w:t>
                            </w:r>
                          </w:p>
                          <w:p w14:paraId="1019D5F6" w14:textId="77777777" w:rsidR="00754C34" w:rsidRPr="00ED3E22" w:rsidRDefault="00754C34" w:rsidP="00EE27AF">
                            <w:pPr>
                              <w:jc w:val="center"/>
                              <w:rPr>
                                <w:rFonts w:asciiTheme="majorBidi" w:hAnsiTheme="majorBidi" w:cstheme="majorBidi"/>
                                <w:sz w:val="22"/>
                              </w:rPr>
                            </w:pPr>
                            <w:r w:rsidRPr="00ED3E22">
                              <w:rPr>
                                <w:rFonts w:asciiTheme="majorBidi" w:hAnsiTheme="majorBidi" w:cstheme="majorBidi"/>
                                <w:sz w:val="22"/>
                              </w:rPr>
                              <w:t>D3</w:t>
                            </w:r>
                          </w:p>
                          <w:p w14:paraId="4A3202A0" w14:textId="77777777" w:rsidR="00754C34" w:rsidRPr="00ED3E22" w:rsidRDefault="00754C34" w:rsidP="00EE27AF">
                            <w:pPr>
                              <w:jc w:val="center"/>
                              <w:rPr>
                                <w:rFonts w:asciiTheme="majorBidi" w:hAnsiTheme="majorBidi" w:cstheme="majorBidi"/>
                                <w:sz w:val="22"/>
                              </w:rPr>
                            </w:pPr>
                            <w:r w:rsidRPr="00ED3E22">
                              <w:rPr>
                                <w:rFonts w:asciiTheme="majorBidi" w:hAnsiTheme="majorBidi" w:cstheme="majorBidi"/>
                                <w:sz w:val="22"/>
                              </w:rPr>
                              <w:t>D4</w:t>
                            </w:r>
                          </w:p>
                          <w:p w14:paraId="7B9BA02B" w14:textId="77777777" w:rsidR="00754C34" w:rsidRPr="00ED3E22" w:rsidRDefault="00754C34" w:rsidP="00EE27AF">
                            <w:pPr>
                              <w:jc w:val="center"/>
                              <w:rPr>
                                <w:rFonts w:asciiTheme="majorBidi" w:hAnsiTheme="majorBidi" w:cstheme="majorBidi"/>
                                <w:sz w:val="22"/>
                              </w:rPr>
                            </w:pPr>
                            <w:r w:rsidRPr="00ED3E22">
                              <w:rPr>
                                <w:rFonts w:asciiTheme="majorBidi" w:hAnsiTheme="majorBidi" w:cstheme="majorBidi"/>
                                <w:sz w:val="22"/>
                              </w:rPr>
                              <w:t>D5</w:t>
                            </w:r>
                          </w:p>
                          <w:p w14:paraId="1C5C8EFB" w14:textId="77777777" w:rsidR="00754C34" w:rsidRPr="00ED3E22" w:rsidRDefault="00754C34" w:rsidP="00EE27AF">
                            <w:pPr>
                              <w:jc w:val="center"/>
                              <w:rPr>
                                <w:rFonts w:asciiTheme="majorBidi" w:hAnsiTheme="majorBidi" w:cstheme="majorBidi"/>
                                <w:sz w:val="22"/>
                              </w:rPr>
                            </w:pPr>
                            <w:r w:rsidRPr="00ED3E22">
                              <w:rPr>
                                <w:rFonts w:asciiTheme="majorBidi" w:hAnsiTheme="majorBidi" w:cstheme="majorBidi"/>
                                <w:sz w:val="22"/>
                              </w:rPr>
                              <w:t>A5</w:t>
                            </w:r>
                          </w:p>
                        </w:tc>
                        <w:tc>
                          <w:tcPr>
                            <w:tcW w:w="3233" w:type="dxa"/>
                          </w:tcPr>
                          <w:p w14:paraId="25E5E251" w14:textId="64CB65AA" w:rsidR="00754C34" w:rsidRPr="00ED3E22" w:rsidRDefault="00754C34" w:rsidP="00EE27A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Pr>
                            </w:pPr>
                            <w:r w:rsidRPr="00ED3E22">
                              <w:rPr>
                                <w:rFonts w:asciiTheme="majorBidi" w:hAnsiTheme="majorBidi" w:cstheme="majorBidi"/>
                                <w:b/>
                                <w:bCs/>
                                <w:sz w:val="22"/>
                              </w:rPr>
                              <w:t>64 – 128</w:t>
                            </w:r>
                          </w:p>
                          <w:p w14:paraId="7F27FA90" w14:textId="47720B10" w:rsidR="00754C34" w:rsidRPr="00ED3E22" w:rsidRDefault="00754C34" w:rsidP="00EE27A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Pr>
                            </w:pPr>
                            <w:r w:rsidRPr="00ED3E22">
                              <w:rPr>
                                <w:rFonts w:asciiTheme="majorBidi" w:hAnsiTheme="majorBidi" w:cstheme="majorBidi"/>
                                <w:b/>
                                <w:bCs/>
                                <w:sz w:val="22"/>
                              </w:rPr>
                              <w:t>32 – 64</w:t>
                            </w:r>
                          </w:p>
                          <w:p w14:paraId="3BC46EE8" w14:textId="55988D99" w:rsidR="00754C34" w:rsidRPr="00ED3E22" w:rsidRDefault="00754C34" w:rsidP="00EE27A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Pr>
                            </w:pPr>
                            <w:r w:rsidRPr="00ED3E22">
                              <w:rPr>
                                <w:rFonts w:asciiTheme="majorBidi" w:hAnsiTheme="majorBidi" w:cstheme="majorBidi"/>
                                <w:b/>
                                <w:bCs/>
                                <w:sz w:val="22"/>
                              </w:rPr>
                              <w:t>16 – 32</w:t>
                            </w:r>
                          </w:p>
                          <w:p w14:paraId="79DF9936" w14:textId="5572FA49" w:rsidR="00754C34" w:rsidRPr="00ED3E22" w:rsidRDefault="00754C34" w:rsidP="00EE27A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Pr>
                            </w:pPr>
                            <w:r w:rsidRPr="00ED3E22">
                              <w:rPr>
                                <w:rFonts w:asciiTheme="majorBidi" w:hAnsiTheme="majorBidi" w:cstheme="majorBidi"/>
                                <w:b/>
                                <w:bCs/>
                                <w:sz w:val="22"/>
                              </w:rPr>
                              <w:t>8 – 16</w:t>
                            </w:r>
                          </w:p>
                          <w:p w14:paraId="1205B224" w14:textId="43F65CFE" w:rsidR="00754C34" w:rsidRPr="00ED3E22" w:rsidRDefault="00754C34" w:rsidP="00EE27A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Pr>
                            </w:pPr>
                            <w:r w:rsidRPr="00ED3E22">
                              <w:rPr>
                                <w:rFonts w:asciiTheme="majorBidi" w:hAnsiTheme="majorBidi" w:cstheme="majorBidi"/>
                                <w:b/>
                                <w:bCs/>
                                <w:sz w:val="22"/>
                              </w:rPr>
                              <w:t>4 – 8</w:t>
                            </w:r>
                          </w:p>
                          <w:p w14:paraId="7F8FDCED" w14:textId="2DB381A6" w:rsidR="00754C34" w:rsidRPr="00ED3E22" w:rsidRDefault="00754C34" w:rsidP="00EE27A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Pr>
                            </w:pPr>
                            <w:r w:rsidRPr="00ED3E22">
                              <w:rPr>
                                <w:rFonts w:asciiTheme="majorBidi" w:hAnsiTheme="majorBidi" w:cstheme="majorBidi"/>
                                <w:b/>
                                <w:bCs/>
                                <w:sz w:val="22"/>
                              </w:rPr>
                              <w:t>0 – 4</w:t>
                            </w:r>
                          </w:p>
                        </w:tc>
                      </w:tr>
                    </w:tbl>
                    <w:p w14:paraId="2F1ABE08" w14:textId="77777777" w:rsidR="00754C34" w:rsidRDefault="00754C34" w:rsidP="00BE06EF"/>
                  </w:txbxContent>
                </v:textbox>
                <w10:wrap anchorx="margin"/>
              </v:shape>
            </w:pict>
          </mc:Fallback>
        </mc:AlternateContent>
      </w:r>
    </w:p>
    <w:p w14:paraId="1D4814EC" w14:textId="492F493E" w:rsidR="00BE06EF" w:rsidRDefault="00BE06EF" w:rsidP="00893FFC">
      <w:pPr>
        <w:spacing w:line="480" w:lineRule="auto"/>
        <w:ind w:firstLine="576"/>
        <w:jc w:val="both"/>
        <w:rPr>
          <w:sz w:val="22"/>
        </w:rPr>
      </w:pPr>
    </w:p>
    <w:p w14:paraId="45C89FD0" w14:textId="77777777" w:rsidR="00893FFC" w:rsidRPr="009A3ADA" w:rsidRDefault="00893FFC" w:rsidP="00893FFC">
      <w:pPr>
        <w:spacing w:line="480" w:lineRule="auto"/>
        <w:ind w:firstLine="576"/>
        <w:jc w:val="both"/>
        <w:rPr>
          <w:sz w:val="20"/>
          <w:szCs w:val="20"/>
        </w:rPr>
      </w:pPr>
    </w:p>
    <w:p w14:paraId="35C305CC" w14:textId="77777777" w:rsidR="00893FFC" w:rsidRDefault="00893FFC" w:rsidP="00893FFC">
      <w:pPr>
        <w:spacing w:line="480" w:lineRule="auto"/>
        <w:ind w:firstLine="576"/>
        <w:jc w:val="both"/>
        <w:rPr>
          <w:sz w:val="20"/>
          <w:szCs w:val="20"/>
        </w:rPr>
      </w:pPr>
    </w:p>
    <w:p w14:paraId="73CBFA22" w14:textId="77777777" w:rsidR="00EC47C1" w:rsidRDefault="00EC47C1" w:rsidP="00893FFC">
      <w:pPr>
        <w:spacing w:line="480" w:lineRule="auto"/>
        <w:ind w:firstLine="576"/>
        <w:jc w:val="both"/>
        <w:rPr>
          <w:sz w:val="20"/>
          <w:szCs w:val="20"/>
        </w:rPr>
      </w:pPr>
    </w:p>
    <w:p w14:paraId="7347D532" w14:textId="77777777" w:rsidR="00EC47C1" w:rsidRDefault="00EC47C1" w:rsidP="00893FFC">
      <w:pPr>
        <w:spacing w:line="480" w:lineRule="auto"/>
        <w:ind w:firstLine="576"/>
        <w:jc w:val="both"/>
        <w:rPr>
          <w:sz w:val="20"/>
          <w:szCs w:val="20"/>
        </w:rPr>
      </w:pPr>
    </w:p>
    <w:p w14:paraId="25CAE044" w14:textId="62112796" w:rsidR="00EC47C1" w:rsidRPr="009128D8" w:rsidRDefault="009128D8" w:rsidP="009128D8">
      <w:pPr>
        <w:spacing w:line="480" w:lineRule="auto"/>
        <w:jc w:val="both"/>
        <w:rPr>
          <w:sz w:val="22"/>
        </w:rPr>
      </w:pPr>
      <w:r>
        <w:rPr>
          <w:sz w:val="22"/>
        </w:rPr>
        <w:t>Note that f</w:t>
      </w:r>
      <w:r w:rsidRPr="009128D8">
        <w:rPr>
          <w:sz w:val="22"/>
        </w:rPr>
        <w:t xml:space="preserve">or n level of decomposition </w:t>
      </w:r>
      <w:r>
        <w:rPr>
          <w:sz w:val="22"/>
        </w:rPr>
        <w:t xml:space="preserve">the length of the signal has to be equal or greater than </w:t>
      </w:r>
      <m:oMath>
        <m:sSup>
          <m:sSupPr>
            <m:ctrlPr>
              <w:rPr>
                <w:rFonts w:ascii="Cambria Math" w:hAnsi="Cambria Math"/>
                <w:i/>
                <w:sz w:val="22"/>
              </w:rPr>
            </m:ctrlPr>
          </m:sSupPr>
          <m:e>
            <m:r>
              <w:rPr>
                <w:rFonts w:ascii="Cambria Math" w:hAnsi="Cambria Math"/>
                <w:sz w:val="22"/>
              </w:rPr>
              <m:t>2</m:t>
            </m:r>
          </m:e>
          <m:sup>
            <m:r>
              <w:rPr>
                <w:rFonts w:ascii="Cambria Math" w:hAnsi="Cambria Math"/>
                <w:sz w:val="22"/>
              </w:rPr>
              <m:t>n+1</m:t>
            </m:r>
          </m:sup>
        </m:sSup>
      </m:oMath>
      <w:r>
        <w:rPr>
          <w:rFonts w:eastAsiaTheme="minorEastAsia"/>
          <w:sz w:val="22"/>
        </w:rPr>
        <w:t>.</w:t>
      </w:r>
    </w:p>
    <w:p w14:paraId="15C23828" w14:textId="7B7154EF" w:rsidR="00893FFC" w:rsidRPr="009A3ADA" w:rsidRDefault="009A3ADA" w:rsidP="00E82799">
      <w:pPr>
        <w:pStyle w:val="Heading3"/>
        <w:numPr>
          <w:ilvl w:val="0"/>
          <w:numId w:val="0"/>
        </w:numPr>
        <w:ind w:left="720" w:hanging="720"/>
        <w:rPr>
          <w:sz w:val="22"/>
          <w:szCs w:val="22"/>
        </w:rPr>
      </w:pPr>
      <w:bookmarkStart w:id="54" w:name="_Toc387645874"/>
      <w:r w:rsidRPr="009A3ADA">
        <w:rPr>
          <w:sz w:val="22"/>
          <w:szCs w:val="22"/>
        </w:rPr>
        <w:t>Wavelet Energy</w:t>
      </w:r>
      <w:bookmarkEnd w:id="54"/>
    </w:p>
    <w:p w14:paraId="0F43F6E6" w14:textId="3072D680" w:rsidR="00ED01C1" w:rsidRDefault="009A3ADA" w:rsidP="00B52F53">
      <w:pPr>
        <w:spacing w:line="480" w:lineRule="auto"/>
        <w:ind w:firstLine="576"/>
        <w:jc w:val="both"/>
        <w:rPr>
          <w:sz w:val="22"/>
        </w:rPr>
      </w:pPr>
      <w:r>
        <w:rPr>
          <w:sz w:val="22"/>
        </w:rPr>
        <w:t>W</w:t>
      </w:r>
      <w:r w:rsidRPr="009A3ADA">
        <w:rPr>
          <w:sz w:val="22"/>
        </w:rPr>
        <w:t>avelet coefficien</w:t>
      </w:r>
      <w:r>
        <w:rPr>
          <w:sz w:val="22"/>
        </w:rPr>
        <w:t>ts provide a representation showing</w:t>
      </w:r>
      <w:r w:rsidRPr="009A3ADA">
        <w:rPr>
          <w:sz w:val="22"/>
        </w:rPr>
        <w:t xml:space="preserve"> the energy distribution of the EEG signal in the time and frequency. After decomposition of EEG signals using </w:t>
      </w:r>
      <w:r w:rsidR="003150FC">
        <w:rPr>
          <w:sz w:val="22"/>
        </w:rPr>
        <w:t>Daubechies</w:t>
      </w:r>
      <w:r w:rsidR="003A72E3">
        <w:rPr>
          <w:sz w:val="22"/>
        </w:rPr>
        <w:t>’ forth order</w:t>
      </w:r>
      <w:r w:rsidR="003150FC">
        <w:rPr>
          <w:sz w:val="22"/>
        </w:rPr>
        <w:t xml:space="preserve"> </w:t>
      </w:r>
      <w:r w:rsidRPr="009A3ADA">
        <w:rPr>
          <w:sz w:val="22"/>
        </w:rPr>
        <w:t>wavelet</w:t>
      </w:r>
      <w:r w:rsidR="003A72E3">
        <w:rPr>
          <w:sz w:val="22"/>
        </w:rPr>
        <w:t>s,</w:t>
      </w:r>
      <w:r w:rsidR="003150FC">
        <w:rPr>
          <w:sz w:val="22"/>
        </w:rPr>
        <w:t xml:space="preserve"> energy feature</w:t>
      </w:r>
      <w:r w:rsidRPr="009A3ADA">
        <w:rPr>
          <w:sz w:val="22"/>
        </w:rPr>
        <w:t xml:space="preserve"> is extracted from the wavelet sub-band frequencies. Since the EEG signals do not have any useful components above 30Hz, </w:t>
      </w:r>
      <w:r w:rsidR="00B52F53">
        <w:rPr>
          <w:sz w:val="22"/>
        </w:rPr>
        <w:t>wavelet energy extracts from</w:t>
      </w:r>
      <w:r w:rsidRPr="009A3ADA">
        <w:rPr>
          <w:sz w:val="22"/>
        </w:rPr>
        <w:t xml:space="preserve"> A5 (delta range), D5 (theta range), D4 (alpha rang</w:t>
      </w:r>
      <w:r w:rsidR="00B52F53">
        <w:rPr>
          <w:sz w:val="22"/>
        </w:rPr>
        <w:t>), and D3 (beta range) coefficients</w:t>
      </w:r>
      <w:r>
        <w:rPr>
          <w:sz w:val="22"/>
        </w:rPr>
        <w:t>.</w:t>
      </w:r>
    </w:p>
    <w:p w14:paraId="7EF2E982" w14:textId="5544B7E5" w:rsidR="00FD398A" w:rsidRPr="003B66BB" w:rsidRDefault="00FD398A" w:rsidP="003B66BB">
      <w:pPr>
        <w:spacing w:line="480" w:lineRule="auto"/>
        <w:ind w:firstLine="576"/>
        <w:jc w:val="both"/>
        <w:rPr>
          <w:sz w:val="22"/>
        </w:rPr>
      </w:pPr>
      <w:r w:rsidRPr="00FD398A">
        <w:rPr>
          <w:sz w:val="22"/>
        </w:rPr>
        <w:t>The energy of each band is calculated using the corresponding coefficients as follows:</w:t>
      </w:r>
    </w:p>
    <w:tbl>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2"/>
        <w:gridCol w:w="236"/>
        <w:gridCol w:w="512"/>
      </w:tblGrid>
      <w:tr w:rsidR="00FD398A" w:rsidRPr="00C6155D" w14:paraId="735C6050" w14:textId="77777777" w:rsidTr="00EC5C8C">
        <w:trPr>
          <w:trHeight w:val="450"/>
          <w:jc w:val="center"/>
        </w:trPr>
        <w:tc>
          <w:tcPr>
            <w:tcW w:w="84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F51856" w14:textId="77777777" w:rsidR="00FD398A" w:rsidRPr="00C6155D" w:rsidRDefault="00FD398A" w:rsidP="00EC5C8C">
            <w:pPr>
              <w:spacing w:line="480" w:lineRule="auto"/>
              <w:rPr>
                <w:rFonts w:asciiTheme="majorBidi" w:eastAsiaTheme="minorEastAsia" w:hAnsiTheme="majorBidi" w:cstheme="majorBidi"/>
                <w:b/>
                <w:bCs/>
                <w:i/>
                <w:iCs/>
                <w:shd w:val="clear" w:color="auto" w:fill="FFFFFF"/>
              </w:rPr>
            </w:pPr>
          </w:p>
          <w:p w14:paraId="20B37BAD" w14:textId="77777777" w:rsidR="00FD398A" w:rsidRPr="00C6155D" w:rsidRDefault="00524F5D" w:rsidP="00EC5C8C">
            <w:pPr>
              <w:autoSpaceDE w:val="0"/>
              <w:autoSpaceDN w:val="0"/>
              <w:adjustRightInd w:val="0"/>
              <w:spacing w:line="480" w:lineRule="auto"/>
              <w:jc w:val="both"/>
              <w:rPr>
                <w:rFonts w:asciiTheme="majorBidi" w:eastAsiaTheme="minorEastAsia" w:hAnsiTheme="majorBidi" w:cstheme="majorBidi"/>
                <w:b/>
                <w:bCs/>
              </w:rPr>
            </w:pPr>
            <m:oMathPara>
              <m:oMath>
                <m:acc>
                  <m:accPr>
                    <m:chr m:val="̅"/>
                    <m:ctrlPr>
                      <w:rPr>
                        <w:rFonts w:ascii="Cambria Math" w:hAnsi="Cambria Math" w:cstheme="majorBidi"/>
                        <w:b/>
                        <w:bCs/>
                        <w:i/>
                      </w:rPr>
                    </m:ctrlPr>
                  </m:accPr>
                  <m:e>
                    <m:r>
                      <m:rPr>
                        <m:sty m:val="bi"/>
                      </m:rPr>
                      <w:rPr>
                        <w:rFonts w:ascii="Cambria Math" w:hAnsi="Cambria Math" w:cstheme="majorBidi"/>
                      </w:rPr>
                      <m:t>E</m:t>
                    </m:r>
                  </m:e>
                </m:acc>
                <m:r>
                  <m:rPr>
                    <m:sty m:val="bi"/>
                  </m:rPr>
                  <w:rPr>
                    <w:rFonts w:ascii="Cambria Math" w:hAnsi="Cambria Math" w:cstheme="majorBidi"/>
                  </w:rPr>
                  <m:t xml:space="preserve">= </m:t>
                </m:r>
                <m:f>
                  <m:fPr>
                    <m:ctrlPr>
                      <w:rPr>
                        <w:rFonts w:ascii="Cambria Math" w:hAnsi="Cambria Math" w:cstheme="majorBidi"/>
                        <w:b/>
                        <w:bCs/>
                        <w:i/>
                      </w:rPr>
                    </m:ctrlPr>
                  </m:fPr>
                  <m:num>
                    <m:r>
                      <m:rPr>
                        <m:sty m:val="bi"/>
                      </m:rPr>
                      <w:rPr>
                        <w:rFonts w:ascii="Cambria Math" w:hAnsi="Cambria Math" w:cstheme="majorBidi"/>
                      </w:rPr>
                      <m:t>1</m:t>
                    </m:r>
                  </m:num>
                  <m:den>
                    <m:r>
                      <m:rPr>
                        <m:sty m:val="bi"/>
                      </m:rPr>
                      <w:rPr>
                        <w:rFonts w:ascii="Cambria Math" w:hAnsi="Cambria Math" w:cstheme="majorBidi"/>
                      </w:rPr>
                      <m:t>N</m:t>
                    </m:r>
                  </m:den>
                </m:f>
                <m:nary>
                  <m:naryPr>
                    <m:chr m:val="∑"/>
                    <m:limLoc m:val="undOvr"/>
                    <m:ctrlPr>
                      <w:rPr>
                        <w:rFonts w:ascii="Cambria Math" w:hAnsi="Cambria Math" w:cstheme="majorBidi"/>
                        <w:b/>
                        <w:bCs/>
                        <w:i/>
                      </w:rPr>
                    </m:ctrlPr>
                  </m:naryPr>
                  <m:sub>
                    <m:r>
                      <m:rPr>
                        <m:sty m:val="bi"/>
                      </m:rPr>
                      <w:rPr>
                        <w:rFonts w:ascii="Cambria Math" w:hAnsi="Cambria Math" w:cstheme="majorBidi"/>
                      </w:rPr>
                      <m:t>i=1</m:t>
                    </m:r>
                  </m:sub>
                  <m:sup>
                    <m:r>
                      <m:rPr>
                        <m:sty m:val="bi"/>
                      </m:rPr>
                      <w:rPr>
                        <w:rFonts w:ascii="Cambria Math" w:hAnsi="Cambria Math" w:cstheme="majorBidi"/>
                      </w:rPr>
                      <m:t>N</m:t>
                    </m:r>
                  </m:sup>
                  <m:e>
                    <m:d>
                      <m:dPr>
                        <m:begChr m:val="|"/>
                        <m:endChr m:val="|"/>
                        <m:ctrlPr>
                          <w:rPr>
                            <w:rFonts w:ascii="Cambria Math" w:hAnsi="Cambria Math" w:cstheme="majorBidi"/>
                            <w:b/>
                            <w:bCs/>
                            <w:i/>
                          </w:rPr>
                        </m:ctrlPr>
                      </m:dPr>
                      <m:e>
                        <m:sSubSup>
                          <m:sSubSupPr>
                            <m:ctrlPr>
                              <w:rPr>
                                <w:rFonts w:ascii="Cambria Math" w:hAnsi="Cambria Math" w:cstheme="majorBidi"/>
                                <w:b/>
                                <w:bCs/>
                                <w:i/>
                              </w:rPr>
                            </m:ctrlPr>
                          </m:sSubSupPr>
                          <m:e>
                            <m:r>
                              <m:rPr>
                                <m:sty m:val="bi"/>
                              </m:rPr>
                              <w:rPr>
                                <w:rFonts w:ascii="Cambria Math" w:hAnsi="Cambria Math" w:cstheme="majorBidi"/>
                              </w:rPr>
                              <m:t>x</m:t>
                            </m:r>
                          </m:e>
                          <m:sub>
                            <m:r>
                              <m:rPr>
                                <m:sty m:val="bi"/>
                              </m:rPr>
                              <w:rPr>
                                <w:rFonts w:ascii="Cambria Math" w:hAnsi="Cambria Math" w:cstheme="majorBidi"/>
                              </w:rPr>
                              <m:t>i</m:t>
                            </m:r>
                          </m:sub>
                          <m:sup>
                            <m:r>
                              <m:rPr>
                                <m:sty m:val="bi"/>
                              </m:rPr>
                              <w:rPr>
                                <w:rFonts w:ascii="Cambria Math" w:hAnsi="Cambria Math" w:cstheme="majorBidi"/>
                              </w:rPr>
                              <m:t>2</m:t>
                            </m:r>
                          </m:sup>
                        </m:sSubSup>
                      </m:e>
                    </m:d>
                  </m:e>
                </m:nary>
              </m:oMath>
            </m:oMathPara>
          </w:p>
          <w:p w14:paraId="209C6CEC" w14:textId="77777777" w:rsidR="00FD398A" w:rsidRPr="00C6155D" w:rsidRDefault="00FD398A" w:rsidP="00EC5C8C">
            <w:pPr>
              <w:spacing w:line="480" w:lineRule="auto"/>
              <w:jc w:val="center"/>
              <w:rPr>
                <w:rFonts w:asciiTheme="majorBidi" w:hAnsiTheme="majorBidi" w:cstheme="majorBidi"/>
                <w:b/>
                <w:bCs/>
                <w:i/>
                <w:iCs/>
                <w:shd w:val="clear" w:color="auto" w:fill="FFFFFF"/>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0B61BE" w14:textId="77777777" w:rsidR="00FD398A" w:rsidRPr="00C6155D" w:rsidRDefault="00FD398A" w:rsidP="00EC5C8C">
            <w:pPr>
              <w:pStyle w:val="Caption"/>
              <w:spacing w:before="240" w:line="480" w:lineRule="auto"/>
              <w:jc w:val="right"/>
              <w:rPr>
                <w:rFonts w:asciiTheme="majorBidi" w:hAnsiTheme="majorBidi" w:cstheme="majorBidi"/>
                <w:color w:val="auto"/>
                <w:sz w:val="22"/>
                <w:szCs w:val="22"/>
              </w:rPr>
            </w:pPr>
          </w:p>
        </w:tc>
        <w:tc>
          <w:tcPr>
            <w:tcW w:w="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B17EDA" w14:textId="2745D5B3" w:rsidR="00FD398A" w:rsidRPr="00C6155D" w:rsidRDefault="00FD398A" w:rsidP="00B168A4">
            <w:pPr>
              <w:pStyle w:val="Caption"/>
              <w:spacing w:before="240" w:line="480" w:lineRule="auto"/>
              <w:jc w:val="right"/>
              <w:rPr>
                <w:rFonts w:asciiTheme="majorBidi" w:hAnsiTheme="majorBidi" w:cstheme="majorBidi"/>
                <w:color w:val="auto"/>
                <w:sz w:val="22"/>
                <w:szCs w:val="22"/>
              </w:rPr>
            </w:pPr>
            <w:r w:rsidRPr="00C6155D">
              <w:rPr>
                <w:rFonts w:asciiTheme="majorBidi" w:hAnsiTheme="majorBidi" w:cstheme="majorBidi"/>
                <w:color w:val="auto"/>
                <w:sz w:val="22"/>
                <w:szCs w:val="22"/>
              </w:rPr>
              <w:t>(</w:t>
            </w:r>
            <w:r w:rsidR="00B168A4">
              <w:rPr>
                <w:rFonts w:asciiTheme="majorBidi" w:hAnsiTheme="majorBidi" w:cstheme="majorBidi"/>
                <w:color w:val="auto"/>
                <w:sz w:val="22"/>
                <w:szCs w:val="22"/>
              </w:rPr>
              <w:t>2</w:t>
            </w:r>
            <w:r w:rsidRPr="00C6155D">
              <w:rPr>
                <w:rFonts w:asciiTheme="majorBidi" w:hAnsiTheme="majorBidi" w:cstheme="majorBidi"/>
                <w:color w:val="auto"/>
                <w:sz w:val="22"/>
                <w:szCs w:val="22"/>
              </w:rPr>
              <w:t>)</w:t>
            </w:r>
          </w:p>
        </w:tc>
      </w:tr>
    </w:tbl>
    <w:p w14:paraId="34EC4381" w14:textId="77777777" w:rsidR="00FD398A" w:rsidRPr="00FD398A" w:rsidRDefault="00FD398A" w:rsidP="00FD398A">
      <w:pPr>
        <w:spacing w:line="480" w:lineRule="auto"/>
        <w:jc w:val="both"/>
        <w:rPr>
          <w:sz w:val="22"/>
        </w:rPr>
      </w:pPr>
    </w:p>
    <w:p w14:paraId="66E67C42" w14:textId="64B11420" w:rsidR="00FD398A" w:rsidRPr="00FD398A" w:rsidRDefault="00FD398A" w:rsidP="00E47C08">
      <w:pPr>
        <w:spacing w:line="480" w:lineRule="auto"/>
        <w:jc w:val="both"/>
        <w:rPr>
          <w:sz w:val="22"/>
        </w:rPr>
      </w:pPr>
      <w:r w:rsidRPr="00FD398A">
        <w:rPr>
          <w:sz w:val="22"/>
        </w:rPr>
        <w:t xml:space="preserve">Which </w:t>
      </w:r>
      <m:oMath>
        <m:sSub>
          <m:sSubPr>
            <m:ctrlPr>
              <w:rPr>
                <w:rFonts w:ascii="Cambria Math" w:hAnsi="Cambria Math" w:cstheme="majorBidi"/>
                <w:b/>
                <w:i/>
              </w:rPr>
            </m:ctrlPr>
          </m:sSubPr>
          <m:e>
            <m:r>
              <m:rPr>
                <m:sty m:val="bi"/>
              </m:rPr>
              <w:rPr>
                <w:rFonts w:ascii="Cambria Math" w:hAnsi="Cambria Math" w:cstheme="majorBidi"/>
              </w:rPr>
              <m:t>x</m:t>
            </m:r>
            <m:ctrlPr>
              <w:rPr>
                <w:rFonts w:ascii="Cambria Math" w:hAnsi="Cambria Math" w:cstheme="majorBidi"/>
                <w:b/>
                <w:bCs/>
                <w:i/>
              </w:rPr>
            </m:ctrlPr>
          </m:e>
          <m:sub>
            <m:r>
              <m:rPr>
                <m:sty m:val="bi"/>
              </m:rPr>
              <w:rPr>
                <w:rFonts w:ascii="Cambria Math" w:hAnsi="Cambria Math" w:cstheme="majorBidi"/>
              </w:rPr>
              <m:t>i</m:t>
            </m:r>
            <m:ctrlPr>
              <w:rPr>
                <w:rFonts w:ascii="Cambria Math" w:hAnsi="Cambria Math" w:cstheme="majorBidi"/>
                <w:b/>
                <w:bCs/>
                <w:i/>
              </w:rPr>
            </m:ctrlPr>
          </m:sub>
        </m:sSub>
      </m:oMath>
      <w:r w:rsidRPr="00FD398A">
        <w:rPr>
          <w:sz w:val="22"/>
        </w:rPr>
        <w:t xml:space="preserve"> is coefficient value for each epoch containing N samples.</w:t>
      </w:r>
    </w:p>
    <w:p w14:paraId="452B8557" w14:textId="77777777" w:rsidR="009A3ADA" w:rsidRPr="00ED01C1" w:rsidRDefault="009A3ADA" w:rsidP="00ED01C1">
      <w:pPr>
        <w:spacing w:line="480" w:lineRule="auto"/>
        <w:jc w:val="both"/>
        <w:rPr>
          <w:sz w:val="22"/>
        </w:rPr>
      </w:pPr>
    </w:p>
    <w:p w14:paraId="61F58336" w14:textId="08E76076" w:rsidR="00C4585A" w:rsidRPr="00ED01C1" w:rsidRDefault="00643C78" w:rsidP="00E82799">
      <w:pPr>
        <w:pStyle w:val="Heading3"/>
        <w:rPr>
          <w:lang w:bidi="en-US"/>
        </w:rPr>
      </w:pPr>
      <w:bookmarkStart w:id="55" w:name="_Toc387645875"/>
      <w:r>
        <w:rPr>
          <w:lang w:bidi="en-US"/>
        </w:rPr>
        <w:t>Information Theory</w:t>
      </w:r>
      <w:r w:rsidR="00C4585A" w:rsidRPr="00ED01C1">
        <w:rPr>
          <w:lang w:bidi="en-US"/>
        </w:rPr>
        <w:t xml:space="preserve"> Features</w:t>
      </w:r>
      <w:bookmarkEnd w:id="55"/>
    </w:p>
    <w:p w14:paraId="4432D786" w14:textId="1CC70BB4" w:rsidR="00653875" w:rsidRPr="00ED01C1" w:rsidRDefault="00C4585A" w:rsidP="00B119EC">
      <w:pPr>
        <w:spacing w:line="480" w:lineRule="auto"/>
        <w:ind w:firstLine="576"/>
        <w:jc w:val="both"/>
        <w:rPr>
          <w:rFonts w:cs="Times New Roman"/>
          <w:sz w:val="22"/>
        </w:rPr>
      </w:pPr>
      <w:r w:rsidRPr="00ED01C1">
        <w:rPr>
          <w:rFonts w:cs="Times New Roman"/>
          <w:sz w:val="22"/>
        </w:rPr>
        <w:t>N</w:t>
      </w:r>
      <w:r w:rsidR="00A8227F" w:rsidRPr="00ED01C1">
        <w:rPr>
          <w:rFonts w:cs="Times New Roman"/>
          <w:sz w:val="22"/>
        </w:rPr>
        <w:t>euronal systems certainly involve non-linear mechanisms at the microscopic level,</w:t>
      </w:r>
      <w:r w:rsidRPr="00ED01C1">
        <w:rPr>
          <w:rFonts w:cs="Times New Roman"/>
          <w:sz w:val="22"/>
        </w:rPr>
        <w:t xml:space="preserve"> therefore</w:t>
      </w:r>
      <w:r w:rsidR="00A8227F" w:rsidRPr="00ED01C1">
        <w:rPr>
          <w:rFonts w:cs="Times New Roman"/>
          <w:sz w:val="22"/>
        </w:rPr>
        <w:t xml:space="preserve"> it seems reasonable to hypothesize that some of the complex and, at times, unpredictable behavior of human EEG, reflects the effects of those underlying non-linear mechanisms (Casdagli et al., 1997).</w:t>
      </w:r>
      <w:bookmarkStart w:id="56" w:name="_Toc381785015"/>
      <w:bookmarkStart w:id="57" w:name="_Toc381785091"/>
      <w:bookmarkStart w:id="58" w:name="_Toc381785016"/>
      <w:bookmarkStart w:id="59" w:name="_Toc381785092"/>
      <w:bookmarkEnd w:id="29"/>
      <w:bookmarkEnd w:id="56"/>
      <w:bookmarkEnd w:id="57"/>
      <w:bookmarkEnd w:id="58"/>
      <w:bookmarkEnd w:id="59"/>
      <w:r w:rsidR="00B119EC" w:rsidRPr="00ED01C1">
        <w:rPr>
          <w:rFonts w:cs="Times New Roman"/>
          <w:sz w:val="22"/>
        </w:rPr>
        <w:t xml:space="preserve"> </w:t>
      </w:r>
      <w:r w:rsidR="00E42034" w:rsidRPr="00ED01C1">
        <w:rPr>
          <w:rFonts w:cs="Times New Roman"/>
          <w:sz w:val="22"/>
        </w:rPr>
        <w:t xml:space="preserve">Non-linear time series analysis (NTSA) offers a variety of algorithms and measures, each extracting different dynamical features from the underlying dynamical system. </w:t>
      </w:r>
      <w:r w:rsidR="00653875" w:rsidRPr="00ED01C1">
        <w:rPr>
          <w:rFonts w:cs="Times New Roman"/>
          <w:sz w:val="22"/>
        </w:rPr>
        <w:t>Non-linear dynamical analysis has emerged as a novel method for the study of complex systems in the past few decades. Application of non-linear dynamics methods to the physiological sciences demonstrated that non-linear models are useful for understanding complex physiological phenomena such as abrupt transitions and chaotic behavior.</w:t>
      </w:r>
      <w:r w:rsidR="001D038B" w:rsidRPr="00ED01C1">
        <w:rPr>
          <w:rFonts w:cs="Times New Roman"/>
          <w:sz w:val="22"/>
        </w:rPr>
        <w:t xml:space="preserve"> The analysis helps us to understand complexity and highly irregular and non-stationary property.</w:t>
      </w:r>
      <w:r w:rsidR="00B119EC" w:rsidRPr="00ED01C1">
        <w:rPr>
          <w:rFonts w:cs="Times New Roman"/>
          <w:sz w:val="22"/>
        </w:rPr>
        <w:t xml:space="preserve"> </w:t>
      </w:r>
      <w:r w:rsidR="00653875" w:rsidRPr="00ED01C1">
        <w:rPr>
          <w:rFonts w:cs="Times New Roman"/>
          <w:sz w:val="22"/>
        </w:rPr>
        <w:t>The non- linear dynamical techniques are based on the concept of chaos and it has been applied to many areas including the areas of medicine and biology and also is effectively applied to EEG to study the dynamics of the complex underlying behavior</w:t>
      </w:r>
      <w:r w:rsidR="00312B67" w:rsidRPr="00ED01C1">
        <w:rPr>
          <w:rFonts w:cs="Times New Roman"/>
          <w:sz w:val="22"/>
        </w:rPr>
        <w:t xml:space="preserve"> by proposing several features to detect the hidden important dynamical properties of the physiological phenomenon.</w:t>
      </w:r>
    </w:p>
    <w:p w14:paraId="1FEAF439" w14:textId="77777777" w:rsidR="00DE125A" w:rsidRPr="00ED01C1" w:rsidRDefault="00DE125A" w:rsidP="00B119EC">
      <w:pPr>
        <w:spacing w:line="480" w:lineRule="auto"/>
        <w:ind w:firstLine="576"/>
        <w:jc w:val="both"/>
        <w:rPr>
          <w:rFonts w:cs="Times New Roman"/>
          <w:sz w:val="22"/>
        </w:rPr>
      </w:pPr>
    </w:p>
    <w:p w14:paraId="69E71687" w14:textId="5E172202" w:rsidR="001F0404" w:rsidRPr="00ED01C1" w:rsidRDefault="001F0404" w:rsidP="00A905EF">
      <w:pPr>
        <w:pStyle w:val="Heading3"/>
        <w:numPr>
          <w:ilvl w:val="0"/>
          <w:numId w:val="0"/>
        </w:numPr>
        <w:ind w:left="720" w:hanging="720"/>
        <w:rPr>
          <w:sz w:val="22"/>
          <w:szCs w:val="22"/>
        </w:rPr>
      </w:pPr>
      <w:bookmarkStart w:id="60" w:name="_Toc387645876"/>
      <w:r w:rsidRPr="00ED01C1">
        <w:rPr>
          <w:sz w:val="22"/>
          <w:szCs w:val="22"/>
        </w:rPr>
        <w:lastRenderedPageBreak/>
        <w:t>Approximate Entropy</w:t>
      </w:r>
      <w:bookmarkEnd w:id="60"/>
    </w:p>
    <w:p w14:paraId="2468093B" w14:textId="1D3ACD2E" w:rsidR="00A030A8" w:rsidRDefault="00A030A8" w:rsidP="00290688">
      <w:pPr>
        <w:autoSpaceDE w:val="0"/>
        <w:autoSpaceDN w:val="0"/>
        <w:adjustRightInd w:val="0"/>
        <w:spacing w:after="0" w:line="480" w:lineRule="auto"/>
        <w:ind w:firstLine="720"/>
        <w:jc w:val="both"/>
        <w:rPr>
          <w:rFonts w:asciiTheme="majorBidi" w:hAnsiTheme="majorBidi" w:cstheme="majorBidi"/>
          <w:sz w:val="22"/>
          <w:shd w:val="clear" w:color="auto" w:fill="FFFFFF"/>
        </w:rPr>
      </w:pPr>
      <w:r w:rsidRPr="00291DED">
        <w:rPr>
          <w:rFonts w:asciiTheme="majorBidi" w:hAnsiTheme="majorBidi" w:cstheme="majorBidi"/>
          <w:sz w:val="22"/>
          <w:shd w:val="clear" w:color="auto" w:fill="FFFFFF"/>
        </w:rPr>
        <w:t xml:space="preserve">Entropy </w:t>
      </w:r>
      <w:r>
        <w:rPr>
          <w:rFonts w:asciiTheme="majorBidi" w:hAnsiTheme="majorBidi" w:cstheme="majorBidi"/>
          <w:sz w:val="22"/>
          <w:shd w:val="clear" w:color="auto" w:fill="FFFFFF"/>
        </w:rPr>
        <w:t>is an</w:t>
      </w:r>
      <w:r w:rsidRPr="00291DED">
        <w:rPr>
          <w:rFonts w:asciiTheme="majorBidi" w:hAnsiTheme="majorBidi" w:cstheme="majorBidi"/>
          <w:sz w:val="22"/>
          <w:shd w:val="clear" w:color="auto" w:fill="FFFFFF"/>
        </w:rPr>
        <w:t xml:space="preserve"> indicator of the degree of the disorder of </w:t>
      </w:r>
      <w:r w:rsidR="00290688">
        <w:rPr>
          <w:rFonts w:asciiTheme="majorBidi" w:hAnsiTheme="majorBidi" w:cstheme="majorBidi"/>
          <w:sz w:val="22"/>
          <w:shd w:val="clear" w:color="auto" w:fill="FFFFFF"/>
        </w:rPr>
        <w:t>a</w:t>
      </w:r>
      <w:r w:rsidRPr="00291DED">
        <w:rPr>
          <w:rFonts w:asciiTheme="majorBidi" w:hAnsiTheme="majorBidi" w:cstheme="majorBidi"/>
          <w:sz w:val="22"/>
          <w:shd w:val="clear" w:color="auto" w:fill="FFFFFF"/>
        </w:rPr>
        <w:t xml:space="preserve"> system, </w:t>
      </w:r>
      <w:r>
        <w:rPr>
          <w:rFonts w:asciiTheme="majorBidi" w:hAnsiTheme="majorBidi" w:cstheme="majorBidi"/>
          <w:sz w:val="22"/>
          <w:shd w:val="clear" w:color="auto" w:fill="FFFFFF"/>
        </w:rPr>
        <w:t xml:space="preserve">and </w:t>
      </w:r>
      <w:r w:rsidRPr="00291DED">
        <w:rPr>
          <w:rFonts w:asciiTheme="majorBidi" w:hAnsiTheme="majorBidi" w:cstheme="majorBidi"/>
          <w:sz w:val="22"/>
          <w:shd w:val="clear" w:color="auto" w:fill="FFFFFF"/>
        </w:rPr>
        <w:t>reflects how well one can predict the</w:t>
      </w:r>
      <w:r>
        <w:rPr>
          <w:rFonts w:asciiTheme="majorBidi" w:hAnsiTheme="majorBidi" w:cstheme="majorBidi"/>
          <w:sz w:val="22"/>
          <w:shd w:val="clear" w:color="auto" w:fill="FFFFFF"/>
        </w:rPr>
        <w:t xml:space="preserve"> </w:t>
      </w:r>
      <w:r w:rsidRPr="00291DED">
        <w:rPr>
          <w:rFonts w:asciiTheme="majorBidi" w:hAnsiTheme="majorBidi" w:cstheme="majorBidi"/>
          <w:sz w:val="22"/>
          <w:shd w:val="clear" w:color="auto" w:fill="FFFFFF"/>
        </w:rPr>
        <w:t>behavior of each respective part of the trajectory from the other.</w:t>
      </w:r>
      <w:r>
        <w:rPr>
          <w:rFonts w:asciiTheme="majorBidi" w:hAnsiTheme="majorBidi" w:cstheme="majorBidi"/>
          <w:sz w:val="22"/>
          <w:shd w:val="clear" w:color="auto" w:fill="FFFFFF"/>
        </w:rPr>
        <w:t xml:space="preserve"> From an infor</w:t>
      </w:r>
      <w:r w:rsidRPr="00291DED">
        <w:rPr>
          <w:rFonts w:asciiTheme="majorBidi" w:hAnsiTheme="majorBidi" w:cstheme="majorBidi"/>
          <w:sz w:val="22"/>
          <w:shd w:val="clear" w:color="auto" w:fill="FFFFFF"/>
        </w:rPr>
        <w:t xml:space="preserve">mation theory perspective, the above concept of entropy is generalized as the amount of information stored in a more general probability distribution. </w:t>
      </w:r>
      <w:r w:rsidRPr="00AB62DA">
        <w:rPr>
          <w:rFonts w:asciiTheme="majorBidi" w:hAnsiTheme="majorBidi" w:cstheme="majorBidi"/>
          <w:sz w:val="22"/>
          <w:shd w:val="clear" w:color="auto" w:fill="FFFFFF"/>
        </w:rPr>
        <w:t>Approximate Entropy is a technique used to quantify the amount of regularity and the unpredictabi</w:t>
      </w:r>
      <w:r>
        <w:rPr>
          <w:rFonts w:asciiTheme="majorBidi" w:hAnsiTheme="majorBidi" w:cstheme="majorBidi"/>
          <w:sz w:val="22"/>
          <w:shd w:val="clear" w:color="auto" w:fill="FFFFFF"/>
        </w:rPr>
        <w:t xml:space="preserve">lity of fluctuations over time </w:t>
      </w:r>
      <w:r w:rsidRPr="00AB62DA">
        <w:rPr>
          <w:rFonts w:asciiTheme="majorBidi" w:hAnsiTheme="majorBidi" w:cstheme="majorBidi"/>
          <w:sz w:val="22"/>
          <w:shd w:val="clear" w:color="auto" w:fill="FFFFFF"/>
        </w:rPr>
        <w:t>series data.</w:t>
      </w:r>
      <w:r>
        <w:rPr>
          <w:rFonts w:asciiTheme="majorBidi" w:hAnsiTheme="majorBidi" w:cstheme="majorBidi"/>
          <w:sz w:val="22"/>
          <w:shd w:val="clear" w:color="auto" w:fill="FFFFFF"/>
        </w:rPr>
        <w:t xml:space="preserve"> ApEn</w:t>
      </w:r>
      <w:r w:rsidRPr="005B3C3A">
        <w:rPr>
          <w:rFonts w:asciiTheme="majorBidi" w:hAnsiTheme="majorBidi" w:cstheme="majorBidi"/>
          <w:sz w:val="22"/>
          <w:shd w:val="clear" w:color="auto" w:fill="FFFFFF"/>
        </w:rPr>
        <w:t xml:space="preserve"> assigns a non-negative number to a time se</w:t>
      </w:r>
      <w:r>
        <w:rPr>
          <w:rFonts w:asciiTheme="majorBidi" w:hAnsiTheme="majorBidi" w:cstheme="majorBidi"/>
          <w:sz w:val="22"/>
          <w:shd w:val="clear" w:color="auto" w:fill="FFFFFF"/>
        </w:rPr>
        <w:t>ries, with larger values corre</w:t>
      </w:r>
      <w:r w:rsidRPr="005B3C3A">
        <w:rPr>
          <w:rFonts w:asciiTheme="majorBidi" w:hAnsiTheme="majorBidi" w:cstheme="majorBidi"/>
          <w:sz w:val="22"/>
          <w:shd w:val="clear" w:color="auto" w:fill="FFFFFF"/>
        </w:rPr>
        <w:t>sponding to more complexity or irregularity in the data</w:t>
      </w:r>
      <w:r>
        <w:rPr>
          <w:rFonts w:asciiTheme="majorBidi" w:hAnsiTheme="majorBidi" w:cstheme="majorBidi"/>
          <w:sz w:val="22"/>
          <w:shd w:val="clear" w:color="auto" w:fill="FFFFFF"/>
        </w:rPr>
        <w:t xml:space="preserve"> while m</w:t>
      </w:r>
      <w:r w:rsidRPr="00AB62DA">
        <w:rPr>
          <w:rFonts w:asciiTheme="majorBidi" w:hAnsiTheme="majorBidi" w:cstheme="majorBidi"/>
          <w:sz w:val="22"/>
          <w:shd w:val="clear" w:color="auto" w:fill="FFFFFF"/>
        </w:rPr>
        <w:t>oment statistics will not distinguish between two series which one alternates 0 and 1 perfectly and second one chosen randomly, each with probability of ½. ApEn reflects the likelihood that “similar” patterns of observations will</w:t>
      </w:r>
      <w:r w:rsidRPr="00AB62DA">
        <w:rPr>
          <w:rStyle w:val="apple-converted-space"/>
          <w:rFonts w:asciiTheme="majorBidi" w:hAnsiTheme="majorBidi" w:cstheme="majorBidi"/>
          <w:sz w:val="22"/>
          <w:shd w:val="clear" w:color="auto" w:fill="FFFFFF"/>
        </w:rPr>
        <w:t> </w:t>
      </w:r>
      <w:r w:rsidRPr="00AB62DA">
        <w:rPr>
          <w:rStyle w:val="Emphasis"/>
          <w:rFonts w:asciiTheme="majorBidi" w:hAnsiTheme="majorBidi" w:cstheme="majorBidi"/>
          <w:i w:val="0"/>
          <w:iCs w:val="0"/>
          <w:sz w:val="22"/>
          <w:bdr w:val="none" w:sz="0" w:space="0" w:color="auto" w:frame="1"/>
          <w:shd w:val="clear" w:color="auto" w:fill="FFFFFF"/>
        </w:rPr>
        <w:t>not</w:t>
      </w:r>
      <w:r w:rsidRPr="00AB62DA">
        <w:rPr>
          <w:rStyle w:val="apple-converted-space"/>
          <w:rFonts w:asciiTheme="majorBidi" w:hAnsiTheme="majorBidi" w:cstheme="majorBidi"/>
          <w:sz w:val="22"/>
          <w:shd w:val="clear" w:color="auto" w:fill="FFFFFF"/>
        </w:rPr>
        <w:t> </w:t>
      </w:r>
      <w:r w:rsidRPr="00AB62DA">
        <w:rPr>
          <w:rFonts w:asciiTheme="majorBidi" w:hAnsiTheme="majorBidi" w:cstheme="majorBidi"/>
          <w:sz w:val="22"/>
          <w:shd w:val="clear" w:color="auto" w:fill="FFFFFF"/>
        </w:rPr>
        <w:t>be followed by additional “similar” observations. A time series containing many repetitive patterns has a relatively small ApEn, a less predictable (i.e., more complex) process has a higher</w:t>
      </w:r>
      <w:r w:rsidRPr="00AB62DA">
        <w:rPr>
          <w:rStyle w:val="apple-converted-space"/>
          <w:rFonts w:asciiTheme="majorBidi" w:hAnsiTheme="majorBidi" w:cstheme="majorBidi"/>
          <w:sz w:val="22"/>
          <w:shd w:val="clear" w:color="auto" w:fill="FFFFFF"/>
        </w:rPr>
        <w:t xml:space="preserve"> ApEn. </w:t>
      </w:r>
      <w:r w:rsidRPr="00AB62DA">
        <w:rPr>
          <w:rFonts w:asciiTheme="majorBidi" w:hAnsiTheme="majorBidi" w:cstheme="majorBidi"/>
          <w:sz w:val="22"/>
          <w:shd w:val="clear" w:color="auto" w:fill="FFFFFF"/>
        </w:rPr>
        <w:t>Smaller values of</w:t>
      </w:r>
      <w:r w:rsidRPr="00AB62DA">
        <w:rPr>
          <w:rStyle w:val="apple-converted-space"/>
          <w:rFonts w:asciiTheme="majorBidi" w:hAnsiTheme="majorBidi" w:cstheme="majorBidi"/>
          <w:sz w:val="22"/>
          <w:shd w:val="clear" w:color="auto" w:fill="FFFFFF"/>
        </w:rPr>
        <w:t> ApEn </w:t>
      </w:r>
      <w:r w:rsidRPr="00AB62DA">
        <w:rPr>
          <w:rFonts w:asciiTheme="majorBidi" w:hAnsiTheme="majorBidi" w:cstheme="majorBidi"/>
          <w:sz w:val="22"/>
          <w:shd w:val="clear" w:color="auto" w:fill="FFFFFF"/>
        </w:rPr>
        <w:t>imply a greater likelihood that similar patterns of measurements will be followed by additional similar measurements. If the time series is highly irregular, the occurrence of similar patterns will not be predictive for the following measurements, and</w:t>
      </w:r>
      <w:r w:rsidRPr="00AB62DA">
        <w:rPr>
          <w:rStyle w:val="apple-converted-space"/>
          <w:rFonts w:asciiTheme="majorBidi" w:hAnsiTheme="majorBidi" w:cstheme="majorBidi"/>
          <w:sz w:val="22"/>
          <w:shd w:val="clear" w:color="auto" w:fill="FFFFFF"/>
        </w:rPr>
        <w:t> ApEn </w:t>
      </w:r>
      <w:r>
        <w:rPr>
          <w:rFonts w:asciiTheme="majorBidi" w:hAnsiTheme="majorBidi" w:cstheme="majorBidi"/>
          <w:sz w:val="22"/>
          <w:shd w:val="clear" w:color="auto" w:fill="FFFFFF"/>
        </w:rPr>
        <w:t xml:space="preserve">will be relatively large. </w:t>
      </w:r>
    </w:p>
    <w:p w14:paraId="4636E6EA" w14:textId="77777777" w:rsidR="00A030A8" w:rsidRPr="00023E24" w:rsidRDefault="00A030A8" w:rsidP="00A030A8">
      <w:pPr>
        <w:autoSpaceDE w:val="0"/>
        <w:autoSpaceDN w:val="0"/>
        <w:adjustRightInd w:val="0"/>
        <w:spacing w:after="0" w:line="480" w:lineRule="auto"/>
        <w:ind w:firstLine="720"/>
        <w:jc w:val="both"/>
        <w:rPr>
          <w:rFonts w:asciiTheme="majorBidi" w:hAnsiTheme="majorBidi" w:cstheme="majorBidi"/>
          <w:color w:val="000000"/>
          <w:sz w:val="22"/>
        </w:rPr>
      </w:pPr>
      <w:r w:rsidRPr="00AB62DA">
        <w:rPr>
          <w:rFonts w:asciiTheme="majorBidi" w:hAnsiTheme="majorBidi" w:cstheme="majorBidi"/>
          <w:sz w:val="22"/>
          <w:shd w:val="clear" w:color="auto" w:fill="FFFFFF"/>
        </w:rPr>
        <w:t xml:space="preserve">ApEn was initially developed to analyzed medical data such as EEG and heart rate. It can be employed to characterized interictal and ictal EEGs. </w:t>
      </w:r>
      <w:r w:rsidRPr="00AB62DA">
        <w:rPr>
          <w:rFonts w:asciiTheme="majorBidi" w:hAnsiTheme="majorBidi" w:cstheme="majorBidi"/>
          <w:color w:val="000000"/>
          <w:sz w:val="22"/>
        </w:rPr>
        <w:t xml:space="preserve">During an epileptic seizure, the loss of complexity in ictal EEG </w:t>
      </w:r>
      <w:r>
        <w:rPr>
          <w:rFonts w:asciiTheme="majorBidi" w:hAnsiTheme="majorBidi" w:cstheme="majorBidi"/>
          <w:color w:val="000000"/>
          <w:sz w:val="22"/>
        </w:rPr>
        <w:t>results in the decrease of ApEn</w:t>
      </w:r>
      <w:r w:rsidRPr="00AB62DA">
        <w:rPr>
          <w:rFonts w:asciiTheme="majorBidi" w:hAnsiTheme="majorBidi" w:cstheme="majorBidi"/>
          <w:color w:val="000000"/>
          <w:sz w:val="22"/>
        </w:rPr>
        <w:t xml:space="preserve"> (</w:t>
      </w:r>
      <w:r w:rsidRPr="00AB62DA">
        <w:rPr>
          <w:rFonts w:asciiTheme="majorBidi" w:hAnsiTheme="majorBidi" w:cstheme="majorBidi"/>
          <w:sz w:val="22"/>
        </w:rPr>
        <w:t>Diambra et al., 1999</w:t>
      </w:r>
      <w:r w:rsidRPr="00AB62DA">
        <w:rPr>
          <w:rFonts w:asciiTheme="majorBidi" w:hAnsiTheme="majorBidi" w:cstheme="majorBidi"/>
          <w:color w:val="000000"/>
          <w:sz w:val="22"/>
        </w:rPr>
        <w:t>), thus it can remarkably enhanced the recognition accuracy.</w:t>
      </w:r>
    </w:p>
    <w:p w14:paraId="4345679D" w14:textId="77777777" w:rsidR="00A030A8" w:rsidRPr="00AB62DA" w:rsidRDefault="00A030A8" w:rsidP="00A030A8">
      <w:pPr>
        <w:spacing w:line="480" w:lineRule="auto"/>
        <w:ind w:firstLine="720"/>
        <w:jc w:val="both"/>
        <w:rPr>
          <w:rFonts w:asciiTheme="majorBidi" w:hAnsiTheme="majorBidi" w:cstheme="majorBidi"/>
          <w:sz w:val="22"/>
          <w:shd w:val="clear" w:color="auto" w:fill="FFFFFF"/>
        </w:rPr>
      </w:pPr>
      <w:r>
        <w:rPr>
          <w:rFonts w:asciiTheme="majorBidi" w:hAnsiTheme="majorBidi" w:cstheme="majorBidi"/>
          <w:sz w:val="22"/>
          <w:shd w:val="clear" w:color="auto" w:fill="FFFFFF"/>
        </w:rPr>
        <w:t>Pincus</w:t>
      </w:r>
      <w:r w:rsidRPr="005B3C3A">
        <w:rPr>
          <w:rFonts w:asciiTheme="majorBidi" w:hAnsiTheme="majorBidi" w:cstheme="majorBidi"/>
          <w:sz w:val="22"/>
          <w:shd w:val="clear" w:color="auto" w:fill="FFFFFF"/>
        </w:rPr>
        <w:t xml:space="preserve"> pro</w:t>
      </w:r>
      <w:r>
        <w:rPr>
          <w:rFonts w:asciiTheme="majorBidi" w:hAnsiTheme="majorBidi" w:cstheme="majorBidi"/>
          <w:sz w:val="22"/>
          <w:shd w:val="clear" w:color="auto" w:fill="FFFFFF"/>
        </w:rPr>
        <w:t xml:space="preserve">posed approximate entropy </w:t>
      </w:r>
      <w:r w:rsidRPr="005B3C3A">
        <w:rPr>
          <w:rFonts w:asciiTheme="majorBidi" w:hAnsiTheme="majorBidi" w:cstheme="majorBidi"/>
          <w:sz w:val="22"/>
          <w:shd w:val="clear" w:color="auto" w:fill="FFFFFF"/>
        </w:rPr>
        <w:t>and successfully applied it to relatively short and noisy data</w:t>
      </w:r>
      <w:r>
        <w:rPr>
          <w:rFonts w:asciiTheme="majorBidi" w:hAnsiTheme="majorBidi" w:cstheme="majorBidi"/>
          <w:sz w:val="22"/>
          <w:shd w:val="clear" w:color="auto" w:fill="FFFFFF"/>
        </w:rPr>
        <w:t xml:space="preserve">. </w:t>
      </w:r>
      <w:r w:rsidRPr="00AB62DA">
        <w:rPr>
          <w:rFonts w:asciiTheme="majorBidi" w:hAnsiTheme="majorBidi" w:cstheme="majorBidi"/>
          <w:sz w:val="22"/>
          <w:shd w:val="clear" w:color="auto" w:fill="FFFFFF"/>
        </w:rPr>
        <w:t>The algorithm for computing ApEn proposed by Pincus (Pincus et al 1991, Pincus 1991), here a brief summary has been provided:</w:t>
      </w:r>
    </w:p>
    <w:p w14:paraId="58A4CC3F" w14:textId="77777777" w:rsidR="00A030A8" w:rsidRPr="00AB62DA" w:rsidRDefault="00A030A8" w:rsidP="00A030A8">
      <w:pPr>
        <w:spacing w:line="480" w:lineRule="auto"/>
        <w:jc w:val="both"/>
        <w:rPr>
          <w:rFonts w:asciiTheme="majorBidi" w:hAnsiTheme="majorBidi" w:cstheme="majorBidi"/>
          <w:sz w:val="22"/>
          <w:shd w:val="clear" w:color="auto" w:fill="FFFFFF"/>
        </w:rPr>
      </w:pPr>
      <w:r w:rsidRPr="00FF7223">
        <w:rPr>
          <w:rFonts w:asciiTheme="majorBidi" w:hAnsiTheme="majorBidi" w:cstheme="majorBidi"/>
          <w:b/>
          <w:bCs/>
          <w:i/>
          <w:iCs/>
          <w:sz w:val="22"/>
          <w:shd w:val="clear" w:color="auto" w:fill="FFFFFF"/>
        </w:rPr>
        <w:t>1.</w:t>
      </w:r>
      <w:r w:rsidRPr="00AB62DA">
        <w:rPr>
          <w:rFonts w:asciiTheme="majorBidi" w:hAnsiTheme="majorBidi" w:cstheme="majorBidi"/>
          <w:sz w:val="22"/>
          <w:shd w:val="clear" w:color="auto" w:fill="FFFFFF"/>
        </w:rPr>
        <w:t xml:space="preserve"> Form the series data</w:t>
      </w:r>
      <w:r>
        <w:rPr>
          <w:rFonts w:asciiTheme="majorBidi" w:hAnsiTheme="majorBidi" w:cstheme="majorBidi"/>
          <w:sz w:val="22"/>
          <w:shd w:val="clear" w:color="auto" w:fill="FFFFFF"/>
        </w:rPr>
        <w:t xml:space="preserve"> </w:t>
      </w:r>
      <w:r w:rsidRPr="00AB62DA">
        <w:rPr>
          <w:rFonts w:asciiTheme="majorBidi" w:hAnsiTheme="majorBidi" w:cstheme="majorBidi"/>
          <w:sz w:val="22"/>
          <w:shd w:val="clear" w:color="auto" w:fill="FFFFFF"/>
        </w:rPr>
        <w:t xml:space="preserve"> </w:t>
      </w:r>
      <m:oMath>
        <m:r>
          <w:rPr>
            <w:rFonts w:ascii="Cambria Math" w:eastAsiaTheme="minorEastAsia" w:hAnsi="Cambria Math" w:cstheme="majorBidi"/>
            <w:sz w:val="22"/>
            <w:shd w:val="clear" w:color="auto" w:fill="FFFFFF"/>
          </w:rPr>
          <m:t>u</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1</m:t>
            </m:r>
          </m:e>
        </m:d>
        <m:r>
          <w:rPr>
            <w:rFonts w:ascii="Cambria Math" w:eastAsiaTheme="minorEastAsia" w:hAnsi="Cambria Math" w:cstheme="majorBidi"/>
            <w:sz w:val="22"/>
            <w:shd w:val="clear" w:color="auto" w:fill="FFFFFF"/>
          </w:rPr>
          <m:t>, u</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2</m:t>
            </m:r>
          </m:e>
        </m:d>
        <m:r>
          <w:rPr>
            <w:rFonts w:ascii="Cambria Math" w:eastAsiaTheme="minorEastAsia" w:hAnsi="Cambria Math" w:cstheme="majorBidi"/>
            <w:sz w:val="22"/>
            <w:shd w:val="clear" w:color="auto" w:fill="FFFFFF"/>
          </w:rPr>
          <m:t>, …, u</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N</m:t>
            </m:r>
          </m:e>
        </m:d>
      </m:oMath>
      <w:r>
        <w:rPr>
          <w:rFonts w:asciiTheme="majorBidi" w:hAnsiTheme="majorBidi" w:cstheme="majorBidi"/>
          <w:sz w:val="22"/>
          <w:shd w:val="clear" w:color="auto" w:fill="FFFFFF"/>
        </w:rPr>
        <w:t xml:space="preserve"> . </w:t>
      </w:r>
      <w:r w:rsidRPr="00AB62DA">
        <w:rPr>
          <w:rFonts w:asciiTheme="majorBidi" w:hAnsiTheme="majorBidi" w:cstheme="majorBidi"/>
          <w:sz w:val="22"/>
          <w:shd w:val="clear" w:color="auto" w:fill="FFFFFF"/>
        </w:rPr>
        <w:t>These are N raw data values from measurement in time</w:t>
      </w:r>
      <w:r>
        <w:rPr>
          <w:rFonts w:asciiTheme="majorBidi" w:hAnsiTheme="majorBidi" w:cstheme="majorBidi"/>
          <w:sz w:val="22"/>
          <w:shd w:val="clear" w:color="auto" w:fill="FFFFFF"/>
        </w:rPr>
        <w:t>.</w:t>
      </w:r>
    </w:p>
    <w:p w14:paraId="453C8166" w14:textId="77777777" w:rsidR="00A030A8" w:rsidRPr="00AB62DA" w:rsidRDefault="00A030A8" w:rsidP="00A030A8">
      <w:pPr>
        <w:spacing w:line="480" w:lineRule="auto"/>
        <w:jc w:val="both"/>
        <w:rPr>
          <w:rFonts w:asciiTheme="majorBidi" w:hAnsiTheme="majorBidi" w:cstheme="majorBidi"/>
          <w:i/>
          <w:iCs/>
          <w:sz w:val="22"/>
          <w:shd w:val="clear" w:color="auto" w:fill="FFFFFF"/>
        </w:rPr>
      </w:pPr>
      <w:r w:rsidRPr="00FF7223">
        <w:rPr>
          <w:rFonts w:asciiTheme="majorBidi" w:hAnsiTheme="majorBidi" w:cstheme="majorBidi"/>
          <w:b/>
          <w:bCs/>
          <w:i/>
          <w:iCs/>
          <w:sz w:val="22"/>
          <w:shd w:val="clear" w:color="auto" w:fill="FFFFFF"/>
        </w:rPr>
        <w:t>2.</w:t>
      </w:r>
      <w:r w:rsidRPr="00AB62DA">
        <w:rPr>
          <w:rFonts w:asciiTheme="majorBidi" w:hAnsiTheme="majorBidi" w:cstheme="majorBidi"/>
          <w:sz w:val="22"/>
          <w:shd w:val="clear" w:color="auto" w:fill="FFFFFF"/>
        </w:rPr>
        <w:t xml:space="preserve"> Fix </w:t>
      </w:r>
      <w:r w:rsidRPr="00AB62DA">
        <w:rPr>
          <w:rFonts w:asciiTheme="majorBidi" w:hAnsiTheme="majorBidi" w:cstheme="majorBidi"/>
          <w:i/>
          <w:iCs/>
          <w:sz w:val="22"/>
          <w:shd w:val="clear" w:color="auto" w:fill="FFFFFF"/>
        </w:rPr>
        <w:t>m</w:t>
      </w:r>
      <w:r w:rsidRPr="00AB62DA">
        <w:rPr>
          <w:rFonts w:asciiTheme="majorBidi" w:hAnsiTheme="majorBidi" w:cstheme="majorBidi"/>
          <w:sz w:val="22"/>
          <w:shd w:val="clear" w:color="auto" w:fill="FFFFFF"/>
        </w:rPr>
        <w:t xml:space="preserve"> and </w:t>
      </w:r>
      <w:r w:rsidRPr="00AB62DA">
        <w:rPr>
          <w:rFonts w:asciiTheme="majorBidi" w:hAnsiTheme="majorBidi" w:cstheme="majorBidi"/>
          <w:i/>
          <w:iCs/>
          <w:sz w:val="22"/>
          <w:shd w:val="clear" w:color="auto" w:fill="FFFFFF"/>
        </w:rPr>
        <w:t>r</w:t>
      </w:r>
    </w:p>
    <w:p w14:paraId="3D3D1134" w14:textId="77777777" w:rsidR="00A030A8" w:rsidRPr="00AB62DA" w:rsidRDefault="00A030A8" w:rsidP="00A030A8">
      <w:pPr>
        <w:spacing w:line="480" w:lineRule="auto"/>
        <w:jc w:val="both"/>
        <w:rPr>
          <w:rFonts w:asciiTheme="majorBidi" w:hAnsiTheme="majorBidi" w:cstheme="majorBidi"/>
          <w:sz w:val="22"/>
          <w:shd w:val="clear" w:color="auto" w:fill="FFFFFF"/>
        </w:rPr>
      </w:pPr>
      <w:r w:rsidRPr="0028528A">
        <w:rPr>
          <w:rFonts w:asciiTheme="majorBidi" w:hAnsiTheme="majorBidi" w:cstheme="majorBidi"/>
          <w:i/>
          <w:iCs/>
          <w:sz w:val="22"/>
          <w:shd w:val="clear" w:color="auto" w:fill="FFFFFF"/>
        </w:rPr>
        <w:lastRenderedPageBreak/>
        <w:t>m</w:t>
      </w:r>
      <w:r w:rsidRPr="00AB62DA">
        <w:rPr>
          <w:rFonts w:asciiTheme="majorBidi" w:hAnsiTheme="majorBidi" w:cstheme="majorBidi"/>
          <w:sz w:val="22"/>
          <w:shd w:val="clear" w:color="auto" w:fill="FFFFFF"/>
        </w:rPr>
        <w:t xml:space="preserve"> is an integer represents length of compared run of data (length of window) also known as embedding dimension. And r, vector comparison distance, is positive real number specifying a filter level. Choosing m and r depends greatly on the application.</w:t>
      </w:r>
    </w:p>
    <w:p w14:paraId="6AC9C7FD" w14:textId="77777777" w:rsidR="00A030A8" w:rsidRPr="00AB62DA" w:rsidRDefault="00A030A8" w:rsidP="00A030A8">
      <w:pPr>
        <w:spacing w:line="480" w:lineRule="auto"/>
        <w:jc w:val="both"/>
        <w:rPr>
          <w:rFonts w:asciiTheme="majorBidi" w:eastAsiaTheme="minorEastAsia" w:hAnsiTheme="majorBidi" w:cstheme="majorBidi"/>
          <w:sz w:val="22"/>
          <w:shd w:val="clear" w:color="auto" w:fill="FFFFFF"/>
        </w:rPr>
      </w:pPr>
      <w:r w:rsidRPr="00FF7223">
        <w:rPr>
          <w:rFonts w:asciiTheme="majorBidi" w:hAnsiTheme="majorBidi" w:cstheme="majorBidi"/>
          <w:b/>
          <w:bCs/>
          <w:i/>
          <w:iCs/>
          <w:sz w:val="22"/>
          <w:shd w:val="clear" w:color="auto" w:fill="FFFFFF"/>
        </w:rPr>
        <w:t>3.</w:t>
      </w:r>
      <w:r w:rsidRPr="00AB62DA">
        <w:rPr>
          <w:rFonts w:asciiTheme="majorBidi" w:hAnsiTheme="majorBidi" w:cstheme="majorBidi"/>
          <w:sz w:val="22"/>
          <w:shd w:val="clear" w:color="auto" w:fill="FFFFFF"/>
        </w:rPr>
        <w:t xml:space="preserve"> Form a sequence of vectors </w:t>
      </w:r>
      <m:oMath>
        <m:r>
          <w:rPr>
            <w:rFonts w:ascii="Cambria Math" w:eastAsiaTheme="minorEastAsia" w:hAnsi="Cambria Math" w:cstheme="majorBidi"/>
            <w:sz w:val="22"/>
            <w:shd w:val="clear" w:color="auto" w:fill="FFFFFF"/>
          </w:rPr>
          <m:t>x</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1</m:t>
            </m:r>
          </m:e>
        </m:d>
        <m:r>
          <w:rPr>
            <w:rFonts w:ascii="Cambria Math" w:eastAsiaTheme="minorEastAsia" w:hAnsi="Cambria Math" w:cstheme="majorBidi"/>
            <w:sz w:val="22"/>
            <w:shd w:val="clear" w:color="auto" w:fill="FFFFFF"/>
          </w:rPr>
          <m:t>, x</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2</m:t>
            </m:r>
          </m:e>
        </m:d>
        <m:r>
          <w:rPr>
            <w:rFonts w:ascii="Cambria Math" w:eastAsiaTheme="minorEastAsia" w:hAnsi="Cambria Math" w:cstheme="majorBidi"/>
            <w:sz w:val="22"/>
            <w:shd w:val="clear" w:color="auto" w:fill="FFFFFF"/>
          </w:rPr>
          <m:t>, . . . , x</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N-m+1</m:t>
            </m:r>
          </m:e>
        </m:d>
      </m:oMath>
      <w:r w:rsidRPr="00AB62DA">
        <w:rPr>
          <w:rFonts w:asciiTheme="majorBidi" w:hAnsiTheme="majorBidi" w:cstheme="majorBidi"/>
          <w:sz w:val="22"/>
          <w:shd w:val="clear" w:color="auto" w:fill="FFFFFF"/>
        </w:rPr>
        <w:t xml:space="preserve"> defined as</w:t>
      </w:r>
      <w:r>
        <w:rPr>
          <w:rFonts w:asciiTheme="majorBidi" w:hAnsiTheme="majorBidi" w:cstheme="majorBidi"/>
          <w:sz w:val="22"/>
          <w:shd w:val="clear" w:color="auto" w:fill="FFFFFF"/>
        </w:rPr>
        <w:t xml:space="preserve"> </w:t>
      </w:r>
      <m:oMath>
        <m:r>
          <w:rPr>
            <w:rFonts w:ascii="Cambria Math" w:eastAsiaTheme="minorEastAsia" w:hAnsi="Cambria Math" w:cstheme="majorBidi"/>
            <w:sz w:val="22"/>
            <w:shd w:val="clear" w:color="auto" w:fill="FFFFFF"/>
          </w:rPr>
          <m:t>x</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i</m:t>
            </m:r>
          </m:e>
        </m:d>
        <m:r>
          <w:rPr>
            <w:rFonts w:ascii="Cambria Math" w:eastAsiaTheme="minorEastAsia" w:hAnsi="Cambria Math" w:cstheme="majorBidi"/>
            <w:sz w:val="22"/>
            <w:shd w:val="clear" w:color="auto" w:fill="FFFFFF"/>
          </w:rPr>
          <m:t>=[u</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i</m:t>
            </m:r>
          </m:e>
        </m:d>
        <m:r>
          <w:rPr>
            <w:rFonts w:ascii="Cambria Math" w:eastAsiaTheme="minorEastAsia" w:hAnsi="Cambria Math" w:cstheme="majorBidi"/>
            <w:sz w:val="22"/>
            <w:shd w:val="clear" w:color="auto" w:fill="FFFFFF"/>
          </w:rPr>
          <m:t>, u</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i+1</m:t>
            </m:r>
          </m:e>
        </m:d>
        <m:r>
          <w:rPr>
            <w:rFonts w:ascii="Cambria Math" w:eastAsiaTheme="minorEastAsia" w:hAnsi="Cambria Math" w:cstheme="majorBidi"/>
            <w:sz w:val="22"/>
            <w:shd w:val="clear" w:color="auto" w:fill="FFFFFF"/>
          </w:rPr>
          <m:t>, …, u</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i+m-1</m:t>
            </m:r>
          </m:e>
        </m:d>
        <m:r>
          <w:rPr>
            <w:rFonts w:ascii="Cambria Math" w:eastAsiaTheme="minorEastAsia" w:hAnsi="Cambria Math" w:cstheme="majorBidi"/>
            <w:sz w:val="22"/>
            <w:shd w:val="clear" w:color="auto" w:fill="FFFFFF"/>
          </w:rPr>
          <m:t>]</m:t>
        </m:r>
      </m:oMath>
      <w:r w:rsidRPr="00AB62DA">
        <w:rPr>
          <w:rFonts w:asciiTheme="majorBidi" w:hAnsiTheme="majorBidi" w:cstheme="majorBidi"/>
          <w:sz w:val="22"/>
          <w:shd w:val="clear" w:color="auto" w:fill="FFFFFF"/>
        </w:rPr>
        <w:t xml:space="preserve"> in</w:t>
      </w:r>
      <m:oMath>
        <m:r>
          <w:rPr>
            <w:rFonts w:ascii="Cambria Math" w:hAnsi="Cambria Math" w:cstheme="majorBidi"/>
            <w:sz w:val="22"/>
            <w:shd w:val="clear" w:color="auto" w:fill="FFFFFF"/>
          </w:rPr>
          <m:t xml:space="preserve"> </m:t>
        </m:r>
        <m:sSup>
          <m:sSupPr>
            <m:ctrlPr>
              <w:rPr>
                <w:rFonts w:ascii="Cambria Math" w:hAnsi="Cambria Math" w:cstheme="majorBidi"/>
                <w:i/>
                <w:sz w:val="22"/>
                <w:shd w:val="clear" w:color="auto" w:fill="FFFFFF"/>
              </w:rPr>
            </m:ctrlPr>
          </m:sSupPr>
          <m:e>
            <m:r>
              <w:rPr>
                <w:rFonts w:ascii="Cambria Math" w:hAnsi="Cambria Math" w:cstheme="majorBidi"/>
                <w:sz w:val="22"/>
                <w:shd w:val="clear" w:color="auto" w:fill="FFFFFF"/>
              </w:rPr>
              <m:t>R</m:t>
            </m:r>
          </m:e>
          <m:sup>
            <m:r>
              <w:rPr>
                <w:rFonts w:ascii="Cambria Math" w:hAnsi="Cambria Math" w:cstheme="majorBidi"/>
                <w:sz w:val="22"/>
                <w:shd w:val="clear" w:color="auto" w:fill="FFFFFF"/>
              </w:rPr>
              <m:t>m</m:t>
            </m:r>
          </m:sup>
        </m:sSup>
      </m:oMath>
      <w:r w:rsidRPr="00AB62DA">
        <w:rPr>
          <w:rFonts w:asciiTheme="majorBidi" w:eastAsiaTheme="minorEastAsia" w:hAnsiTheme="majorBidi" w:cstheme="majorBidi"/>
          <w:sz w:val="22"/>
          <w:shd w:val="clear" w:color="auto" w:fill="FFFFFF"/>
        </w:rPr>
        <w:t>, real m-dimensional space.</w:t>
      </w:r>
    </w:p>
    <w:p w14:paraId="5A0A156B" w14:textId="77777777" w:rsidR="00A030A8" w:rsidRPr="00AB62DA" w:rsidRDefault="00A030A8" w:rsidP="00A030A8">
      <w:pPr>
        <w:spacing w:line="480" w:lineRule="auto"/>
        <w:jc w:val="both"/>
        <w:rPr>
          <w:rFonts w:asciiTheme="majorBidi" w:eastAsiaTheme="minorEastAsia" w:hAnsiTheme="majorBidi" w:cstheme="majorBidi"/>
          <w:sz w:val="22"/>
          <w:shd w:val="clear" w:color="auto" w:fill="FFFFFF"/>
        </w:rPr>
      </w:pPr>
      <w:r w:rsidRPr="00FF7223">
        <w:rPr>
          <w:rFonts w:asciiTheme="majorBidi" w:eastAsiaTheme="minorEastAsia" w:hAnsiTheme="majorBidi" w:cstheme="majorBidi"/>
          <w:b/>
          <w:bCs/>
          <w:i/>
          <w:iCs/>
          <w:sz w:val="22"/>
          <w:shd w:val="clear" w:color="auto" w:fill="FFFFFF"/>
        </w:rPr>
        <w:t>4.</w:t>
      </w:r>
      <w:r w:rsidRPr="00AB62DA">
        <w:rPr>
          <w:rFonts w:asciiTheme="majorBidi" w:eastAsiaTheme="minorEastAsia" w:hAnsiTheme="majorBidi" w:cstheme="majorBidi"/>
          <w:sz w:val="22"/>
          <w:shd w:val="clear" w:color="auto" w:fill="FFFFFF"/>
        </w:rPr>
        <w:t xml:space="preserve"> </w:t>
      </w:r>
      <m:oMath>
        <m:sSubSup>
          <m:sSubSupPr>
            <m:ctrlPr>
              <w:rPr>
                <w:rFonts w:ascii="Cambria Math" w:eastAsiaTheme="minorEastAsia" w:hAnsi="Cambria Math" w:cstheme="majorBidi"/>
                <w:i/>
                <w:sz w:val="22"/>
                <w:shd w:val="clear" w:color="auto" w:fill="FFFFFF"/>
              </w:rPr>
            </m:ctrlPr>
          </m:sSubSupPr>
          <m:e>
            <m:r>
              <w:rPr>
                <w:rFonts w:ascii="Cambria Math" w:eastAsiaTheme="minorEastAsia" w:hAnsi="Cambria Math" w:cstheme="majorBidi"/>
                <w:sz w:val="22"/>
                <w:shd w:val="clear" w:color="auto" w:fill="FFFFFF"/>
              </w:rPr>
              <m:t>C</m:t>
            </m:r>
          </m:e>
          <m:sub>
            <m:r>
              <w:rPr>
                <w:rFonts w:ascii="Cambria Math" w:eastAsiaTheme="minorEastAsia" w:hAnsi="Cambria Math" w:cstheme="majorBidi"/>
                <w:sz w:val="22"/>
                <w:shd w:val="clear" w:color="auto" w:fill="FFFFFF"/>
              </w:rPr>
              <m:t>i</m:t>
            </m:r>
          </m:sub>
          <m:sup>
            <m:r>
              <w:rPr>
                <w:rFonts w:ascii="Cambria Math" w:eastAsiaTheme="minorEastAsia" w:hAnsi="Cambria Math" w:cstheme="majorBidi"/>
                <w:sz w:val="22"/>
                <w:shd w:val="clear" w:color="auto" w:fill="FFFFFF"/>
              </w:rPr>
              <m:t>m</m:t>
            </m:r>
          </m:sup>
        </m:sSubSup>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r</m:t>
            </m:r>
          </m:e>
        </m:d>
        <m:r>
          <w:rPr>
            <w:rFonts w:ascii="Cambria Math" w:eastAsiaTheme="minorEastAsia" w:hAnsi="Cambria Math" w:cstheme="majorBidi"/>
            <w:sz w:val="22"/>
            <w:shd w:val="clear" w:color="auto" w:fill="FFFFFF"/>
          </w:rPr>
          <m:t>=(number of x</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i</m:t>
            </m:r>
          </m:e>
        </m:d>
        <m:r>
          <w:rPr>
            <w:rFonts w:ascii="Cambria Math" w:eastAsiaTheme="minorEastAsia" w:hAnsi="Cambria Math" w:cstheme="majorBidi"/>
            <w:sz w:val="22"/>
            <w:shd w:val="clear" w:color="auto" w:fill="FFFFFF"/>
          </w:rPr>
          <m:t>such that d</m:t>
        </m:r>
        <m:d>
          <m:dPr>
            <m:begChr m:val="["/>
            <m:endChr m:val="]"/>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x</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i</m:t>
                </m:r>
              </m:e>
            </m:d>
            <m:r>
              <w:rPr>
                <w:rFonts w:ascii="Cambria Math" w:eastAsiaTheme="minorEastAsia" w:hAnsi="Cambria Math" w:cstheme="majorBidi"/>
                <w:sz w:val="22"/>
                <w:shd w:val="clear" w:color="auto" w:fill="FFFFFF"/>
              </w:rPr>
              <m:t>,x</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j</m:t>
                </m:r>
              </m:e>
            </m:d>
          </m:e>
        </m:d>
        <m:r>
          <w:rPr>
            <w:rFonts w:ascii="Cambria Math" w:eastAsiaTheme="minorEastAsia" w:hAnsi="Cambria Math" w:cstheme="majorBidi"/>
            <w:sz w:val="22"/>
            <w:shd w:val="clear" w:color="auto" w:fill="FFFFFF"/>
          </w:rPr>
          <m:t>&lt;r)/(N-m+1)</m:t>
        </m:r>
      </m:oMath>
      <w:r w:rsidRPr="00AB62DA">
        <w:rPr>
          <w:rFonts w:asciiTheme="majorBidi" w:eastAsiaTheme="minorEastAsia" w:hAnsiTheme="majorBidi" w:cstheme="majorBidi"/>
          <w:sz w:val="22"/>
          <w:shd w:val="clear" w:color="auto" w:fill="FFFFFF"/>
        </w:rPr>
        <w:t xml:space="preserve"> For each i, 1≤ i ≤ N-m+1 in which </w:t>
      </w:r>
      <m:oMath>
        <m:r>
          <w:rPr>
            <w:rFonts w:ascii="Cambria Math" w:eastAsiaTheme="minorEastAsia" w:hAnsi="Cambria Math" w:cstheme="majorBidi"/>
            <w:sz w:val="22"/>
            <w:shd w:val="clear" w:color="auto" w:fill="FFFFFF"/>
          </w:rPr>
          <m:t>d</m:t>
        </m:r>
        <m:d>
          <m:dPr>
            <m:begChr m:val="["/>
            <m:endChr m:val="]"/>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x,</m:t>
            </m:r>
            <m:sSup>
              <m:sSupPr>
                <m:ctrlPr>
                  <w:rPr>
                    <w:rFonts w:ascii="Cambria Math" w:eastAsiaTheme="minorEastAsia" w:hAnsi="Cambria Math" w:cstheme="majorBidi"/>
                    <w:i/>
                    <w:sz w:val="22"/>
                    <w:shd w:val="clear" w:color="auto" w:fill="FFFFFF"/>
                  </w:rPr>
                </m:ctrlPr>
              </m:sSupPr>
              <m:e>
                <m:r>
                  <w:rPr>
                    <w:rFonts w:ascii="Cambria Math" w:eastAsiaTheme="minorEastAsia" w:hAnsi="Cambria Math" w:cstheme="majorBidi"/>
                    <w:sz w:val="22"/>
                    <w:shd w:val="clear" w:color="auto" w:fill="FFFFFF"/>
                  </w:rPr>
                  <m:t>x</m:t>
                </m:r>
              </m:e>
              <m:sup>
                <m:r>
                  <w:rPr>
                    <w:rFonts w:ascii="Cambria Math" w:eastAsiaTheme="minorEastAsia" w:hAnsi="Cambria Math" w:cstheme="majorBidi"/>
                    <w:sz w:val="22"/>
                    <w:shd w:val="clear" w:color="auto" w:fill="FFFFFF"/>
                  </w:rPr>
                  <m:t>*</m:t>
                </m:r>
              </m:sup>
            </m:sSup>
          </m:e>
        </m:d>
        <m:r>
          <w:rPr>
            <w:rFonts w:ascii="Cambria Math" w:eastAsiaTheme="minorEastAsia" w:hAnsi="Cambria Math" w:cstheme="majorBidi"/>
            <w:sz w:val="22"/>
            <w:shd w:val="clear" w:color="auto" w:fill="FFFFFF"/>
          </w:rPr>
          <m:t>=</m:t>
        </m:r>
        <m:sSub>
          <m:sSubPr>
            <m:ctrlPr>
              <w:rPr>
                <w:rFonts w:ascii="Cambria Math" w:eastAsiaTheme="minorEastAsia" w:hAnsi="Cambria Math" w:cstheme="majorBidi"/>
                <w:i/>
                <w:sz w:val="22"/>
                <w:shd w:val="clear" w:color="auto" w:fill="FFFFFF"/>
              </w:rPr>
            </m:ctrlPr>
          </m:sSubPr>
          <m:e>
            <m:r>
              <w:rPr>
                <w:rFonts w:ascii="Cambria Math" w:eastAsiaTheme="minorEastAsia" w:hAnsi="Cambria Math" w:cstheme="majorBidi"/>
                <w:sz w:val="22"/>
                <w:shd w:val="clear" w:color="auto" w:fill="FFFFFF"/>
              </w:rPr>
              <m:t>max</m:t>
            </m:r>
          </m:e>
          <m:sub>
            <m:r>
              <w:rPr>
                <w:rFonts w:ascii="Cambria Math" w:eastAsiaTheme="minorEastAsia" w:hAnsi="Cambria Math" w:cstheme="majorBidi"/>
                <w:sz w:val="22"/>
                <w:shd w:val="clear" w:color="auto" w:fill="FFFFFF"/>
              </w:rPr>
              <m:t>a</m:t>
            </m:r>
          </m:sub>
        </m:sSub>
        <m:r>
          <w:rPr>
            <w:rFonts w:ascii="Cambria Math" w:eastAsiaTheme="minorEastAsia" w:hAnsi="Cambria Math" w:cstheme="majorBidi"/>
            <w:sz w:val="22"/>
            <w:shd w:val="clear" w:color="auto" w:fill="FFFFFF"/>
          </w:rPr>
          <m:t>|u</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a</m:t>
            </m:r>
          </m:e>
        </m:d>
        <m:r>
          <w:rPr>
            <w:rFonts w:ascii="Cambria Math" w:eastAsiaTheme="minorEastAsia" w:hAnsi="Cambria Math" w:cstheme="majorBidi"/>
            <w:sz w:val="22"/>
            <w:shd w:val="clear" w:color="auto" w:fill="FFFFFF"/>
          </w:rPr>
          <m:t>-</m:t>
        </m:r>
        <m:sSup>
          <m:sSupPr>
            <m:ctrlPr>
              <w:rPr>
                <w:rFonts w:ascii="Cambria Math" w:eastAsiaTheme="minorEastAsia" w:hAnsi="Cambria Math" w:cstheme="majorBidi"/>
                <w:i/>
                <w:sz w:val="22"/>
                <w:shd w:val="clear" w:color="auto" w:fill="FFFFFF"/>
              </w:rPr>
            </m:ctrlPr>
          </m:sSupPr>
          <m:e>
            <m:r>
              <w:rPr>
                <w:rFonts w:ascii="Cambria Math" w:eastAsiaTheme="minorEastAsia" w:hAnsi="Cambria Math" w:cstheme="majorBidi"/>
                <w:sz w:val="22"/>
                <w:shd w:val="clear" w:color="auto" w:fill="FFFFFF"/>
              </w:rPr>
              <m:t>u</m:t>
            </m:r>
          </m:e>
          <m:sup>
            <m:r>
              <w:rPr>
                <w:rFonts w:ascii="Cambria Math" w:eastAsiaTheme="minorEastAsia" w:hAnsi="Cambria Math" w:cstheme="majorBidi"/>
                <w:sz w:val="22"/>
                <w:shd w:val="clear" w:color="auto" w:fill="FFFFFF"/>
              </w:rPr>
              <m:t>*</m:t>
            </m:r>
          </m:sup>
        </m:sSup>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a</m:t>
            </m:r>
          </m:e>
        </m:d>
        <m:r>
          <w:rPr>
            <w:rFonts w:ascii="Cambria Math" w:eastAsiaTheme="minorEastAsia" w:hAnsi="Cambria Math" w:cstheme="majorBidi"/>
            <w:sz w:val="22"/>
            <w:shd w:val="clear" w:color="auto" w:fill="FFFFFF"/>
          </w:rPr>
          <m:t>|</m:t>
        </m:r>
      </m:oMath>
    </w:p>
    <w:tbl>
      <w:tblPr>
        <w:tblStyle w:val="TableGrid"/>
        <w:tblpPr w:leftFromText="180" w:rightFromText="180" w:vertAnchor="text" w:horzAnchor="margin" w:tblpXSpec="center" w:tblpY="9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8"/>
      </w:tblGrid>
      <w:tr w:rsidR="00A030A8" w:rsidRPr="003C59C2" w14:paraId="0C58B1E5" w14:textId="77777777" w:rsidTr="00EC5C8C">
        <w:trPr>
          <w:trHeight w:val="273"/>
        </w:trPr>
        <w:tc>
          <w:tcPr>
            <w:tcW w:w="8448" w:type="dxa"/>
          </w:tcPr>
          <w:p w14:paraId="4FE481E9" w14:textId="77777777" w:rsidR="00A030A8" w:rsidRPr="0043376C" w:rsidRDefault="00A030A8" w:rsidP="00EC5C8C"/>
        </w:tc>
      </w:tr>
    </w:tbl>
    <w:tbl>
      <w:tblPr>
        <w:tblStyle w:val="TableGrid"/>
        <w:tblpPr w:leftFromText="180" w:rightFromText="180" w:vertAnchor="text" w:horzAnchor="margin" w:tblpY="778"/>
        <w:tblW w:w="9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5"/>
        <w:gridCol w:w="238"/>
        <w:gridCol w:w="518"/>
      </w:tblGrid>
      <w:tr w:rsidR="00A030A8" w:rsidRPr="003C59C2" w14:paraId="63DBEF2E" w14:textId="77777777" w:rsidTr="00EC5C8C">
        <w:trPr>
          <w:trHeight w:val="1219"/>
        </w:trPr>
        <w:tc>
          <w:tcPr>
            <w:tcW w:w="8555" w:type="dxa"/>
          </w:tcPr>
          <w:p w14:paraId="41AD6766" w14:textId="77777777" w:rsidR="00A030A8" w:rsidRDefault="00A030A8" w:rsidP="00EC5C8C">
            <w:pPr>
              <w:spacing w:line="480" w:lineRule="auto"/>
              <w:rPr>
                <w:rFonts w:asciiTheme="majorBidi" w:eastAsiaTheme="minorEastAsia" w:hAnsiTheme="majorBidi" w:cstheme="majorBidi"/>
                <w:b/>
                <w:bCs/>
                <w:i/>
                <w:iCs/>
                <w:sz w:val="22"/>
                <w:shd w:val="clear" w:color="auto" w:fill="FFFFFF"/>
              </w:rPr>
            </w:pPr>
          </w:p>
          <w:p w14:paraId="3464794A" w14:textId="77777777" w:rsidR="00A030A8" w:rsidRDefault="00A030A8" w:rsidP="00EC5C8C">
            <w:pPr>
              <w:spacing w:line="480" w:lineRule="auto"/>
              <w:jc w:val="center"/>
              <w:rPr>
                <w:rFonts w:asciiTheme="majorBidi" w:eastAsiaTheme="minorEastAsia" w:hAnsiTheme="majorBidi" w:cstheme="majorBidi"/>
                <w:b/>
                <w:bCs/>
                <w:i/>
                <w:iCs/>
                <w:sz w:val="22"/>
                <w:shd w:val="clear" w:color="auto" w:fill="FFFFFF"/>
              </w:rPr>
            </w:pPr>
            <w:r w:rsidRPr="00DC0107">
              <w:rPr>
                <w:rFonts w:asciiTheme="majorBidi" w:eastAsiaTheme="minorEastAsia" w:hAnsiTheme="majorBidi" w:cstheme="majorBidi"/>
                <w:b/>
                <w:bCs/>
                <w:i/>
                <w:iCs/>
                <w:sz w:val="22"/>
                <w:shd w:val="clear" w:color="auto" w:fill="FFFFFF"/>
              </w:rPr>
              <w:t xml:space="preserve"> 5. </w:t>
            </w:r>
            <m:oMath>
              <m:sSup>
                <m:sSupPr>
                  <m:ctrlPr>
                    <w:rPr>
                      <w:rFonts w:ascii="Cambria Math" w:eastAsiaTheme="minorEastAsia" w:hAnsi="Cambria Math" w:cstheme="majorBidi"/>
                      <w:b/>
                      <w:bCs/>
                      <w:i/>
                      <w:iCs/>
                      <w:sz w:val="22"/>
                      <w:shd w:val="clear" w:color="auto" w:fill="FFFFFF"/>
                    </w:rPr>
                  </m:ctrlPr>
                </m:sSupPr>
                <m:e>
                  <m:r>
                    <m:rPr>
                      <m:sty m:val="bi"/>
                    </m:rPr>
                    <w:rPr>
                      <w:rFonts w:ascii="Cambria Math" w:eastAsiaTheme="minorEastAsia" w:hAnsi="Cambria Math" w:cstheme="majorBidi"/>
                      <w:sz w:val="22"/>
                      <w:shd w:val="clear" w:color="auto" w:fill="FFFFFF"/>
                    </w:rPr>
                    <m:t>Φ</m:t>
                  </m:r>
                </m:e>
                <m:sup>
                  <m:r>
                    <m:rPr>
                      <m:sty m:val="bi"/>
                    </m:rPr>
                    <w:rPr>
                      <w:rFonts w:ascii="Cambria Math" w:eastAsiaTheme="minorEastAsia" w:hAnsi="Cambria Math" w:cstheme="majorBidi"/>
                      <w:sz w:val="22"/>
                      <w:shd w:val="clear" w:color="auto" w:fill="FFFFFF"/>
                    </w:rPr>
                    <m:t>m</m:t>
                  </m:r>
                </m:sup>
              </m:sSup>
              <m:d>
                <m:dPr>
                  <m:ctrlPr>
                    <w:rPr>
                      <w:rFonts w:ascii="Cambria Math" w:eastAsiaTheme="minorEastAsia" w:hAnsi="Cambria Math" w:cstheme="majorBidi"/>
                      <w:b/>
                      <w:bCs/>
                      <w:i/>
                      <w:iCs/>
                      <w:sz w:val="22"/>
                      <w:shd w:val="clear" w:color="auto" w:fill="FFFFFF"/>
                    </w:rPr>
                  </m:ctrlPr>
                </m:dPr>
                <m:e>
                  <m:r>
                    <m:rPr>
                      <m:sty m:val="bi"/>
                    </m:rPr>
                    <w:rPr>
                      <w:rFonts w:ascii="Cambria Math" w:eastAsiaTheme="minorEastAsia" w:hAnsi="Cambria Math" w:cstheme="majorBidi"/>
                      <w:sz w:val="22"/>
                      <w:shd w:val="clear" w:color="auto" w:fill="FFFFFF"/>
                    </w:rPr>
                    <m:t>r</m:t>
                  </m:r>
                </m:e>
              </m:d>
              <m:r>
                <m:rPr>
                  <m:sty m:val="bi"/>
                </m:rPr>
                <w:rPr>
                  <w:rFonts w:ascii="Cambria Math" w:eastAsiaTheme="minorEastAsia" w:hAnsi="Cambria Math" w:cstheme="majorBidi"/>
                  <w:sz w:val="22"/>
                  <w:shd w:val="clear" w:color="auto" w:fill="FFFFFF"/>
                </w:rPr>
                <m:t>=</m:t>
              </m:r>
              <m:sSup>
                <m:sSupPr>
                  <m:ctrlPr>
                    <w:rPr>
                      <w:rFonts w:ascii="Cambria Math" w:eastAsiaTheme="minorEastAsia" w:hAnsi="Cambria Math" w:cstheme="majorBidi"/>
                      <w:b/>
                      <w:bCs/>
                      <w:i/>
                      <w:iCs/>
                      <w:sz w:val="22"/>
                      <w:shd w:val="clear" w:color="auto" w:fill="FFFFFF"/>
                    </w:rPr>
                  </m:ctrlPr>
                </m:sSupPr>
                <m:e>
                  <m:r>
                    <m:rPr>
                      <m:sty m:val="bi"/>
                    </m:rPr>
                    <w:rPr>
                      <w:rFonts w:ascii="Cambria Math" w:eastAsiaTheme="minorEastAsia" w:hAnsi="Cambria Math" w:cstheme="majorBidi"/>
                      <w:sz w:val="22"/>
                      <w:shd w:val="clear" w:color="auto" w:fill="FFFFFF"/>
                    </w:rPr>
                    <m:t>(N-m+1)</m:t>
                  </m:r>
                </m:e>
                <m:sup>
                  <m:r>
                    <m:rPr>
                      <m:sty m:val="bi"/>
                    </m:rPr>
                    <w:rPr>
                      <w:rFonts w:ascii="Cambria Math" w:eastAsiaTheme="minorEastAsia" w:hAnsi="Cambria Math" w:cstheme="majorBidi"/>
                      <w:sz w:val="22"/>
                      <w:shd w:val="clear" w:color="auto" w:fill="FFFFFF"/>
                    </w:rPr>
                    <m:t>-1</m:t>
                  </m:r>
                </m:sup>
              </m:sSup>
              <m:nary>
                <m:naryPr>
                  <m:chr m:val="∑"/>
                  <m:limLoc m:val="undOvr"/>
                  <m:ctrlPr>
                    <w:rPr>
                      <w:rFonts w:ascii="Cambria Math" w:eastAsiaTheme="minorEastAsia" w:hAnsi="Cambria Math" w:cstheme="majorBidi"/>
                      <w:b/>
                      <w:bCs/>
                      <w:i/>
                      <w:iCs/>
                      <w:sz w:val="22"/>
                      <w:shd w:val="clear" w:color="auto" w:fill="FFFFFF"/>
                    </w:rPr>
                  </m:ctrlPr>
                </m:naryPr>
                <m:sub>
                  <m:r>
                    <m:rPr>
                      <m:sty m:val="bi"/>
                    </m:rPr>
                    <w:rPr>
                      <w:rFonts w:ascii="Cambria Math" w:eastAsiaTheme="minorEastAsia" w:hAnsi="Cambria Math" w:cstheme="majorBidi"/>
                      <w:sz w:val="22"/>
                      <w:shd w:val="clear" w:color="auto" w:fill="FFFFFF"/>
                    </w:rPr>
                    <m:t>i=1</m:t>
                  </m:r>
                </m:sub>
                <m:sup>
                  <m:r>
                    <m:rPr>
                      <m:sty m:val="bi"/>
                    </m:rPr>
                    <w:rPr>
                      <w:rFonts w:ascii="Cambria Math" w:eastAsiaTheme="minorEastAsia" w:hAnsi="Cambria Math" w:cstheme="majorBidi"/>
                      <w:sz w:val="22"/>
                      <w:shd w:val="clear" w:color="auto" w:fill="FFFFFF"/>
                    </w:rPr>
                    <m:t>N-m+1</m:t>
                  </m:r>
                </m:sup>
                <m:e>
                  <m:r>
                    <m:rPr>
                      <m:sty m:val="bi"/>
                    </m:rPr>
                    <w:rPr>
                      <w:rFonts w:ascii="Cambria Math" w:eastAsiaTheme="minorEastAsia" w:hAnsi="Cambria Math" w:cstheme="majorBidi"/>
                      <w:sz w:val="22"/>
                      <w:shd w:val="clear" w:color="auto" w:fill="FFFFFF"/>
                    </w:rPr>
                    <m:t>log⁡(</m:t>
                  </m:r>
                </m:e>
              </m:nary>
              <m:sSubSup>
                <m:sSubSupPr>
                  <m:ctrlPr>
                    <w:rPr>
                      <w:rFonts w:ascii="Cambria Math" w:eastAsiaTheme="minorEastAsia" w:hAnsi="Cambria Math" w:cstheme="majorBidi"/>
                      <w:b/>
                      <w:bCs/>
                      <w:i/>
                      <w:iCs/>
                      <w:sz w:val="22"/>
                      <w:shd w:val="clear" w:color="auto" w:fill="FFFFFF"/>
                    </w:rPr>
                  </m:ctrlPr>
                </m:sSubSupPr>
                <m:e>
                  <m:r>
                    <m:rPr>
                      <m:sty m:val="bi"/>
                    </m:rPr>
                    <w:rPr>
                      <w:rFonts w:ascii="Cambria Math" w:eastAsiaTheme="minorEastAsia" w:hAnsi="Cambria Math" w:cstheme="majorBidi"/>
                      <w:sz w:val="22"/>
                      <w:shd w:val="clear" w:color="auto" w:fill="FFFFFF"/>
                    </w:rPr>
                    <m:t>C</m:t>
                  </m:r>
                </m:e>
                <m:sub>
                  <m:r>
                    <m:rPr>
                      <m:sty m:val="bi"/>
                    </m:rPr>
                    <w:rPr>
                      <w:rFonts w:ascii="Cambria Math" w:eastAsiaTheme="minorEastAsia" w:hAnsi="Cambria Math" w:cstheme="majorBidi"/>
                      <w:sz w:val="22"/>
                      <w:shd w:val="clear" w:color="auto" w:fill="FFFFFF"/>
                    </w:rPr>
                    <m:t>i</m:t>
                  </m:r>
                </m:sub>
                <m:sup>
                  <m:r>
                    <m:rPr>
                      <m:sty m:val="bi"/>
                    </m:rPr>
                    <w:rPr>
                      <w:rFonts w:ascii="Cambria Math" w:eastAsiaTheme="minorEastAsia" w:hAnsi="Cambria Math" w:cstheme="majorBidi"/>
                      <w:sz w:val="22"/>
                      <w:shd w:val="clear" w:color="auto" w:fill="FFFFFF"/>
                    </w:rPr>
                    <m:t>m</m:t>
                  </m:r>
                </m:sup>
              </m:sSubSup>
              <m:d>
                <m:dPr>
                  <m:ctrlPr>
                    <w:rPr>
                      <w:rFonts w:ascii="Cambria Math" w:eastAsiaTheme="minorEastAsia" w:hAnsi="Cambria Math" w:cstheme="majorBidi"/>
                      <w:b/>
                      <w:bCs/>
                      <w:i/>
                      <w:iCs/>
                      <w:sz w:val="22"/>
                      <w:shd w:val="clear" w:color="auto" w:fill="FFFFFF"/>
                    </w:rPr>
                  </m:ctrlPr>
                </m:dPr>
                <m:e>
                  <m:r>
                    <m:rPr>
                      <m:sty m:val="bi"/>
                    </m:rPr>
                    <w:rPr>
                      <w:rFonts w:ascii="Cambria Math" w:eastAsiaTheme="minorEastAsia" w:hAnsi="Cambria Math" w:cstheme="majorBidi"/>
                      <w:sz w:val="22"/>
                      <w:shd w:val="clear" w:color="auto" w:fill="FFFFFF"/>
                    </w:rPr>
                    <m:t>r</m:t>
                  </m:r>
                </m:e>
              </m:d>
              <m:r>
                <m:rPr>
                  <m:sty m:val="bi"/>
                </m:rPr>
                <w:rPr>
                  <w:rFonts w:ascii="Cambria Math" w:eastAsiaTheme="minorEastAsia" w:hAnsi="Cambria Math" w:cstheme="majorBidi"/>
                  <w:sz w:val="22"/>
                  <w:shd w:val="clear" w:color="auto" w:fill="FFFFFF"/>
                </w:rPr>
                <m:t>)</m:t>
              </m:r>
            </m:oMath>
          </w:p>
          <w:p w14:paraId="0D8DDF6E" w14:textId="77777777" w:rsidR="00A030A8" w:rsidRPr="00DC0107" w:rsidRDefault="00A030A8" w:rsidP="00EC5C8C">
            <w:pPr>
              <w:spacing w:line="480" w:lineRule="auto"/>
              <w:jc w:val="center"/>
              <w:rPr>
                <w:rFonts w:asciiTheme="majorBidi" w:hAnsiTheme="majorBidi" w:cstheme="majorBidi"/>
                <w:b/>
                <w:bCs/>
                <w:i/>
                <w:iCs/>
                <w:sz w:val="22"/>
                <w:shd w:val="clear" w:color="auto" w:fill="FFFFFF"/>
              </w:rPr>
            </w:pPr>
          </w:p>
        </w:tc>
        <w:tc>
          <w:tcPr>
            <w:tcW w:w="238" w:type="dxa"/>
          </w:tcPr>
          <w:p w14:paraId="16C146BF" w14:textId="77777777" w:rsidR="00A030A8" w:rsidRPr="003C59C2" w:rsidRDefault="00A030A8" w:rsidP="00EC5C8C">
            <w:pPr>
              <w:pStyle w:val="Caption"/>
              <w:spacing w:before="240"/>
              <w:jc w:val="right"/>
              <w:rPr>
                <w:color w:val="auto"/>
                <w:sz w:val="22"/>
                <w:szCs w:val="22"/>
              </w:rPr>
            </w:pPr>
          </w:p>
        </w:tc>
        <w:tc>
          <w:tcPr>
            <w:tcW w:w="518" w:type="dxa"/>
            <w:vAlign w:val="center"/>
          </w:tcPr>
          <w:p w14:paraId="0FC3C151" w14:textId="2923E71E" w:rsidR="00A030A8" w:rsidRPr="003C59C2" w:rsidRDefault="00A030A8" w:rsidP="00B168A4">
            <w:pPr>
              <w:pStyle w:val="Caption"/>
              <w:spacing w:before="240"/>
              <w:jc w:val="right"/>
              <w:rPr>
                <w:rFonts w:cs="Times New Roman"/>
                <w:color w:val="auto"/>
                <w:sz w:val="22"/>
                <w:szCs w:val="22"/>
              </w:rPr>
            </w:pPr>
            <w:r w:rsidRPr="003C59C2">
              <w:rPr>
                <w:color w:val="auto"/>
                <w:sz w:val="22"/>
                <w:szCs w:val="22"/>
              </w:rPr>
              <w:t>(</w:t>
            </w:r>
            <w:r w:rsidR="00B168A4">
              <w:rPr>
                <w:color w:val="auto"/>
                <w:sz w:val="22"/>
                <w:szCs w:val="22"/>
              </w:rPr>
              <w:t>3</w:t>
            </w:r>
            <w:r w:rsidRPr="003C59C2">
              <w:rPr>
                <w:color w:val="auto"/>
                <w:sz w:val="22"/>
                <w:szCs w:val="22"/>
              </w:rPr>
              <w:t>)</w:t>
            </w:r>
          </w:p>
        </w:tc>
      </w:tr>
    </w:tbl>
    <w:p w14:paraId="07739EBE" w14:textId="77777777" w:rsidR="00A030A8" w:rsidRPr="003B1689" w:rsidRDefault="00A030A8" w:rsidP="00A030A8">
      <w:pPr>
        <w:spacing w:line="480" w:lineRule="auto"/>
        <w:rPr>
          <w:rFonts w:asciiTheme="majorBidi" w:eastAsiaTheme="minorEastAsia" w:hAnsiTheme="majorBidi" w:cstheme="majorBidi"/>
          <w:sz w:val="22"/>
          <w:shd w:val="clear" w:color="auto" w:fill="FFFFFF"/>
        </w:rPr>
      </w:pPr>
      <w:r w:rsidRPr="00AB62DA">
        <w:rPr>
          <w:rFonts w:asciiTheme="majorBidi" w:eastAsiaTheme="minorEastAsia" w:hAnsiTheme="majorBidi" w:cstheme="majorBidi"/>
          <w:sz w:val="22"/>
          <w:shd w:val="clear" w:color="auto" w:fill="FFFFFF"/>
        </w:rPr>
        <w:t xml:space="preserve">The </w:t>
      </w:r>
      <m:oMath>
        <m:r>
          <w:rPr>
            <w:rFonts w:ascii="Cambria Math" w:eastAsiaTheme="minorEastAsia" w:hAnsi="Cambria Math" w:cstheme="majorBidi"/>
            <w:sz w:val="22"/>
            <w:shd w:val="clear" w:color="auto" w:fill="FFFFFF"/>
          </w:rPr>
          <m:t>u</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a</m:t>
            </m:r>
          </m:e>
        </m:d>
      </m:oMath>
      <w:r w:rsidRPr="00AB62DA">
        <w:rPr>
          <w:rFonts w:asciiTheme="majorBidi" w:eastAsiaTheme="minorEastAsia" w:hAnsiTheme="majorBidi" w:cstheme="majorBidi"/>
          <w:sz w:val="22"/>
          <w:shd w:val="clear" w:color="auto" w:fill="FFFFFF"/>
        </w:rPr>
        <w:t xml:space="preserve"> are the m scalar component of x and d represents the distance between the vectors </w:t>
      </w:r>
      <m:oMath>
        <m:r>
          <w:rPr>
            <w:rFonts w:ascii="Cambria Math" w:eastAsiaTheme="minorEastAsia" w:hAnsi="Cambria Math" w:cstheme="majorBidi"/>
            <w:sz w:val="22"/>
            <w:shd w:val="clear" w:color="auto" w:fill="FFFFFF"/>
          </w:rPr>
          <m:t>x</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i</m:t>
            </m:r>
          </m:e>
        </m:d>
      </m:oMath>
      <w:r w:rsidRPr="00AB62DA">
        <w:rPr>
          <w:rFonts w:asciiTheme="majorBidi" w:eastAsiaTheme="minorEastAsia" w:hAnsiTheme="majorBidi" w:cstheme="majorBidi"/>
          <w:sz w:val="22"/>
          <w:shd w:val="clear" w:color="auto" w:fill="FFFFFF"/>
        </w:rPr>
        <w:t xml:space="preserve"> and </w:t>
      </w:r>
      <m:oMath>
        <m:r>
          <w:rPr>
            <w:rFonts w:ascii="Cambria Math" w:eastAsiaTheme="minorEastAsia" w:hAnsi="Cambria Math" w:cstheme="majorBidi"/>
            <w:sz w:val="22"/>
            <w:shd w:val="clear" w:color="auto" w:fill="FFFFFF"/>
          </w:rPr>
          <m:t>x</m:t>
        </m:r>
        <m:d>
          <m:dPr>
            <m:ctrlPr>
              <w:rPr>
                <w:rFonts w:ascii="Cambria Math" w:eastAsiaTheme="minorEastAsia" w:hAnsi="Cambria Math" w:cstheme="majorBidi"/>
                <w:i/>
                <w:sz w:val="22"/>
                <w:shd w:val="clear" w:color="auto" w:fill="FFFFFF"/>
              </w:rPr>
            </m:ctrlPr>
          </m:dPr>
          <m:e>
            <m:r>
              <w:rPr>
                <w:rFonts w:ascii="Cambria Math" w:eastAsiaTheme="minorEastAsia" w:hAnsi="Cambria Math" w:cstheme="majorBidi"/>
                <w:sz w:val="22"/>
                <w:shd w:val="clear" w:color="auto" w:fill="FFFFFF"/>
              </w:rPr>
              <m:t>j</m:t>
            </m:r>
          </m:e>
        </m:d>
      </m:oMath>
    </w:p>
    <w:tbl>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2"/>
        <w:gridCol w:w="236"/>
        <w:gridCol w:w="512"/>
      </w:tblGrid>
      <w:tr w:rsidR="00A030A8" w:rsidRPr="003C59C2" w14:paraId="11A7A9F8" w14:textId="77777777" w:rsidTr="00EC5C8C">
        <w:trPr>
          <w:trHeight w:val="450"/>
          <w:jc w:val="center"/>
        </w:trPr>
        <w:tc>
          <w:tcPr>
            <w:tcW w:w="8432" w:type="dxa"/>
          </w:tcPr>
          <w:p w14:paraId="799D8921" w14:textId="77777777" w:rsidR="00A030A8" w:rsidRDefault="00A030A8" w:rsidP="00EC5C8C">
            <w:pPr>
              <w:spacing w:line="480" w:lineRule="auto"/>
              <w:rPr>
                <w:rFonts w:asciiTheme="majorBidi" w:eastAsiaTheme="minorEastAsia" w:hAnsiTheme="majorBidi" w:cstheme="majorBidi"/>
                <w:b/>
                <w:bCs/>
                <w:i/>
                <w:iCs/>
                <w:sz w:val="22"/>
                <w:shd w:val="clear" w:color="auto" w:fill="FFFFFF"/>
              </w:rPr>
            </w:pPr>
          </w:p>
          <w:p w14:paraId="2BA2BA57" w14:textId="77777777" w:rsidR="00A030A8" w:rsidRPr="00DC0107" w:rsidRDefault="00A030A8" w:rsidP="00EC5C8C">
            <w:pPr>
              <w:spacing w:line="480" w:lineRule="auto"/>
              <w:jc w:val="center"/>
              <w:rPr>
                <w:rFonts w:asciiTheme="majorBidi" w:hAnsiTheme="majorBidi" w:cstheme="majorBidi"/>
                <w:b/>
                <w:bCs/>
                <w:i/>
                <w:iCs/>
                <w:sz w:val="22"/>
                <w:shd w:val="clear" w:color="auto" w:fill="FFFFFF"/>
              </w:rPr>
            </w:pPr>
            <w:r w:rsidRPr="00DC0107">
              <w:rPr>
                <w:rFonts w:asciiTheme="majorBidi" w:eastAsiaTheme="minorEastAsia" w:hAnsiTheme="majorBidi" w:cstheme="majorBidi"/>
                <w:b/>
                <w:bCs/>
                <w:i/>
                <w:iCs/>
                <w:sz w:val="22"/>
                <w:shd w:val="clear" w:color="auto" w:fill="FFFFFF"/>
              </w:rPr>
              <w:t xml:space="preserve">6. ApEn = </w:t>
            </w:r>
            <m:oMath>
              <m:sSup>
                <m:sSupPr>
                  <m:ctrlPr>
                    <w:rPr>
                      <w:rFonts w:ascii="Cambria Math" w:eastAsiaTheme="minorEastAsia" w:hAnsi="Cambria Math" w:cstheme="majorBidi"/>
                      <w:b/>
                      <w:bCs/>
                      <w:i/>
                      <w:iCs/>
                      <w:sz w:val="22"/>
                      <w:shd w:val="clear" w:color="auto" w:fill="FFFFFF"/>
                    </w:rPr>
                  </m:ctrlPr>
                </m:sSupPr>
                <m:e>
                  <m:r>
                    <m:rPr>
                      <m:sty m:val="bi"/>
                    </m:rPr>
                    <w:rPr>
                      <w:rFonts w:ascii="Cambria Math" w:eastAsiaTheme="minorEastAsia" w:hAnsi="Cambria Math" w:cstheme="majorBidi"/>
                      <w:sz w:val="22"/>
                      <w:shd w:val="clear" w:color="auto" w:fill="FFFFFF"/>
                    </w:rPr>
                    <m:t>Φ</m:t>
                  </m:r>
                </m:e>
                <m:sup>
                  <m:r>
                    <m:rPr>
                      <m:sty m:val="bi"/>
                    </m:rPr>
                    <w:rPr>
                      <w:rFonts w:ascii="Cambria Math" w:eastAsiaTheme="minorEastAsia" w:hAnsi="Cambria Math" w:cstheme="majorBidi"/>
                      <w:sz w:val="22"/>
                      <w:shd w:val="clear" w:color="auto" w:fill="FFFFFF"/>
                    </w:rPr>
                    <m:t>m</m:t>
                  </m:r>
                </m:sup>
              </m:sSup>
              <m:d>
                <m:dPr>
                  <m:ctrlPr>
                    <w:rPr>
                      <w:rFonts w:ascii="Cambria Math" w:eastAsiaTheme="minorEastAsia" w:hAnsi="Cambria Math" w:cstheme="majorBidi"/>
                      <w:b/>
                      <w:bCs/>
                      <w:i/>
                      <w:iCs/>
                      <w:sz w:val="22"/>
                      <w:shd w:val="clear" w:color="auto" w:fill="FFFFFF"/>
                    </w:rPr>
                  </m:ctrlPr>
                </m:dPr>
                <m:e>
                  <m:r>
                    <m:rPr>
                      <m:sty m:val="bi"/>
                    </m:rPr>
                    <w:rPr>
                      <w:rFonts w:ascii="Cambria Math" w:eastAsiaTheme="minorEastAsia" w:hAnsi="Cambria Math" w:cstheme="majorBidi"/>
                      <w:sz w:val="22"/>
                      <w:shd w:val="clear" w:color="auto" w:fill="FFFFFF"/>
                    </w:rPr>
                    <m:t>r</m:t>
                  </m:r>
                </m:e>
              </m:d>
              <m:r>
                <m:rPr>
                  <m:sty m:val="bi"/>
                </m:rPr>
                <w:rPr>
                  <w:rFonts w:ascii="Cambria Math" w:eastAsiaTheme="minorEastAsia" w:hAnsi="Cambria Math" w:cstheme="majorBidi"/>
                  <w:sz w:val="22"/>
                  <w:shd w:val="clear" w:color="auto" w:fill="FFFFFF"/>
                </w:rPr>
                <m:t>-</m:t>
              </m:r>
              <m:sSup>
                <m:sSupPr>
                  <m:ctrlPr>
                    <w:rPr>
                      <w:rFonts w:ascii="Cambria Math" w:eastAsiaTheme="minorEastAsia" w:hAnsi="Cambria Math" w:cstheme="majorBidi"/>
                      <w:b/>
                      <w:bCs/>
                      <w:i/>
                      <w:iCs/>
                      <w:sz w:val="22"/>
                      <w:shd w:val="clear" w:color="auto" w:fill="FFFFFF"/>
                    </w:rPr>
                  </m:ctrlPr>
                </m:sSupPr>
                <m:e>
                  <m:r>
                    <m:rPr>
                      <m:sty m:val="bi"/>
                    </m:rPr>
                    <w:rPr>
                      <w:rFonts w:ascii="Cambria Math" w:eastAsiaTheme="minorEastAsia" w:hAnsi="Cambria Math" w:cstheme="majorBidi"/>
                      <w:sz w:val="22"/>
                      <w:shd w:val="clear" w:color="auto" w:fill="FFFFFF"/>
                    </w:rPr>
                    <m:t>Φ</m:t>
                  </m:r>
                </m:e>
                <m:sup>
                  <m:r>
                    <m:rPr>
                      <m:sty m:val="bi"/>
                    </m:rPr>
                    <w:rPr>
                      <w:rFonts w:ascii="Cambria Math" w:eastAsiaTheme="minorEastAsia" w:hAnsi="Cambria Math" w:cstheme="majorBidi"/>
                      <w:sz w:val="22"/>
                      <w:shd w:val="clear" w:color="auto" w:fill="FFFFFF"/>
                    </w:rPr>
                    <m:t>m+1</m:t>
                  </m:r>
                </m:sup>
              </m:sSup>
              <m:d>
                <m:dPr>
                  <m:ctrlPr>
                    <w:rPr>
                      <w:rFonts w:ascii="Cambria Math" w:eastAsiaTheme="minorEastAsia" w:hAnsi="Cambria Math" w:cstheme="majorBidi"/>
                      <w:b/>
                      <w:bCs/>
                      <w:i/>
                      <w:iCs/>
                      <w:sz w:val="22"/>
                      <w:shd w:val="clear" w:color="auto" w:fill="FFFFFF"/>
                    </w:rPr>
                  </m:ctrlPr>
                </m:dPr>
                <m:e>
                  <m:r>
                    <m:rPr>
                      <m:sty m:val="bi"/>
                    </m:rPr>
                    <w:rPr>
                      <w:rFonts w:ascii="Cambria Math" w:eastAsiaTheme="minorEastAsia" w:hAnsi="Cambria Math" w:cstheme="majorBidi"/>
                      <w:sz w:val="22"/>
                      <w:shd w:val="clear" w:color="auto" w:fill="FFFFFF"/>
                    </w:rPr>
                    <m:t>r</m:t>
                  </m:r>
                </m:e>
              </m:d>
            </m:oMath>
          </w:p>
        </w:tc>
        <w:tc>
          <w:tcPr>
            <w:tcW w:w="236" w:type="dxa"/>
          </w:tcPr>
          <w:p w14:paraId="1CD35F1E" w14:textId="77777777" w:rsidR="00A030A8" w:rsidRPr="003C59C2" w:rsidRDefault="00A030A8" w:rsidP="00EC5C8C">
            <w:pPr>
              <w:pStyle w:val="Caption"/>
              <w:spacing w:before="240"/>
              <w:jc w:val="right"/>
              <w:rPr>
                <w:color w:val="auto"/>
                <w:sz w:val="22"/>
                <w:szCs w:val="22"/>
              </w:rPr>
            </w:pPr>
          </w:p>
        </w:tc>
        <w:tc>
          <w:tcPr>
            <w:tcW w:w="512" w:type="dxa"/>
            <w:vAlign w:val="center"/>
          </w:tcPr>
          <w:p w14:paraId="73F4CE9F" w14:textId="29D74BA1" w:rsidR="00A030A8" w:rsidRPr="003C59C2" w:rsidRDefault="00A030A8" w:rsidP="00B168A4">
            <w:pPr>
              <w:pStyle w:val="Caption"/>
              <w:spacing w:before="240"/>
              <w:jc w:val="right"/>
              <w:rPr>
                <w:rFonts w:cs="Times New Roman"/>
                <w:color w:val="auto"/>
                <w:sz w:val="22"/>
                <w:szCs w:val="22"/>
              </w:rPr>
            </w:pPr>
            <w:r w:rsidRPr="003C59C2">
              <w:rPr>
                <w:color w:val="auto"/>
                <w:sz w:val="22"/>
                <w:szCs w:val="22"/>
              </w:rPr>
              <w:t>(</w:t>
            </w:r>
            <w:r w:rsidR="00B168A4">
              <w:rPr>
                <w:color w:val="auto"/>
                <w:sz w:val="22"/>
                <w:szCs w:val="22"/>
              </w:rPr>
              <w:t>4</w:t>
            </w:r>
            <w:r w:rsidRPr="003C59C2">
              <w:rPr>
                <w:color w:val="auto"/>
                <w:sz w:val="22"/>
                <w:szCs w:val="22"/>
              </w:rPr>
              <w:t>)</w:t>
            </w:r>
          </w:p>
        </w:tc>
      </w:tr>
    </w:tbl>
    <w:p w14:paraId="69D9B2F3" w14:textId="77777777" w:rsidR="00A030A8" w:rsidRPr="00A030A8" w:rsidRDefault="00A030A8" w:rsidP="00A030A8">
      <w:pPr>
        <w:ind w:left="720"/>
      </w:pPr>
    </w:p>
    <w:p w14:paraId="1B18C079" w14:textId="77777777" w:rsidR="00B119EC" w:rsidRPr="00B119EC" w:rsidRDefault="00B119EC" w:rsidP="00B119EC">
      <w:pPr>
        <w:spacing w:line="480" w:lineRule="auto"/>
        <w:ind w:firstLine="576"/>
        <w:jc w:val="both"/>
        <w:rPr>
          <w:rFonts w:cs="Times New Roman"/>
        </w:rPr>
      </w:pPr>
    </w:p>
    <w:p w14:paraId="6D830432" w14:textId="17795490" w:rsidR="00312B67" w:rsidRDefault="00017BF9" w:rsidP="001F0404">
      <w:pPr>
        <w:spacing w:after="240" w:line="480" w:lineRule="auto"/>
        <w:ind w:firstLine="720"/>
        <w:jc w:val="both"/>
        <w:rPr>
          <w:rFonts w:cs="Times New Roman"/>
          <w:sz w:val="22"/>
        </w:rPr>
      </w:pPr>
      <w:r>
        <w:rPr>
          <w:rFonts w:cs="Times New Roman"/>
          <w:sz w:val="22"/>
        </w:rPr>
        <w:t>A number of authors have looked for the presence of non-linearity in human EEG signals with varying</w:t>
      </w:r>
      <w:r w:rsidR="00312B67">
        <w:rPr>
          <w:rFonts w:cs="Times New Roman"/>
          <w:sz w:val="22"/>
        </w:rPr>
        <w:t xml:space="preserve"> </w:t>
      </w:r>
      <w:r>
        <w:rPr>
          <w:rFonts w:cs="Times New Roman"/>
          <w:sz w:val="22"/>
        </w:rPr>
        <w:t>applications</w:t>
      </w:r>
      <w:r w:rsidR="00312B67">
        <w:rPr>
          <w:rFonts w:cs="Times New Roman"/>
          <w:sz w:val="22"/>
        </w:rPr>
        <w:t xml:space="preserve"> </w:t>
      </w:r>
      <w:r w:rsidR="005C1F4C">
        <w:rPr>
          <w:rFonts w:cs="Times New Roman"/>
          <w:sz w:val="22"/>
        </w:rPr>
        <w:t>applied</w:t>
      </w:r>
      <w:r>
        <w:rPr>
          <w:rFonts w:cs="Times New Roman"/>
          <w:sz w:val="22"/>
        </w:rPr>
        <w:t xml:space="preserve"> to EEG signals</w:t>
      </w:r>
      <w:r w:rsidR="005C1F4C">
        <w:rPr>
          <w:rFonts w:cs="Times New Roman"/>
          <w:sz w:val="22"/>
        </w:rPr>
        <w:t xml:space="preserve"> to detect different states or abnormalities.</w:t>
      </w:r>
      <w:r>
        <w:rPr>
          <w:rFonts w:cs="Times New Roman"/>
          <w:sz w:val="22"/>
        </w:rPr>
        <w:t xml:space="preserve"> </w:t>
      </w:r>
      <w:r w:rsidRPr="00186F2B">
        <w:rPr>
          <w:rFonts w:cs="Times New Roman"/>
          <w:sz w:val="22"/>
        </w:rPr>
        <w:t>Kannathal e</w:t>
      </w:r>
      <w:r>
        <w:rPr>
          <w:rFonts w:cs="Times New Roman"/>
          <w:sz w:val="22"/>
        </w:rPr>
        <w:t>t al. tested the seizure detec</w:t>
      </w:r>
      <w:r w:rsidRPr="00186F2B">
        <w:rPr>
          <w:rFonts w:cs="Times New Roman"/>
          <w:sz w:val="22"/>
        </w:rPr>
        <w:t xml:space="preserve">tion performance of various entropy measures including </w:t>
      </w:r>
      <w:r>
        <w:rPr>
          <w:rFonts w:cs="Times New Roman"/>
          <w:sz w:val="22"/>
        </w:rPr>
        <w:t>Approximate Entropy and Kolmogorov entropy and</w:t>
      </w:r>
      <w:r w:rsidRPr="00186F2B">
        <w:t xml:space="preserve"> </w:t>
      </w:r>
      <w:r>
        <w:t xml:space="preserve">they </w:t>
      </w:r>
      <w:r w:rsidRPr="00186F2B">
        <w:rPr>
          <w:rFonts w:cs="Times New Roman"/>
          <w:sz w:val="22"/>
        </w:rPr>
        <w:t>demonstrated that</w:t>
      </w:r>
      <w:r>
        <w:rPr>
          <w:rFonts w:cs="Times New Roman"/>
          <w:sz w:val="22"/>
        </w:rPr>
        <w:t xml:space="preserve"> </w:t>
      </w:r>
      <w:r w:rsidRPr="00A707CF">
        <w:rPr>
          <w:rFonts w:cs="Times New Roman"/>
          <w:sz w:val="22"/>
        </w:rPr>
        <w:t>the entropies of epileptic activity are less as compared to</w:t>
      </w:r>
      <w:r>
        <w:rPr>
          <w:rFonts w:cs="Times New Roman"/>
          <w:sz w:val="22"/>
        </w:rPr>
        <w:t xml:space="preserve"> that of non-epileptic activity (Kannathal et al. 2005).</w:t>
      </w:r>
      <w:r w:rsidR="005C1F4C">
        <w:rPr>
          <w:rFonts w:cs="Times New Roman"/>
          <w:sz w:val="22"/>
        </w:rPr>
        <w:t xml:space="preserve">Diambra et al. classified epileptic activity from EEG background activity using </w:t>
      </w:r>
      <w:r w:rsidR="00070455">
        <w:rPr>
          <w:rFonts w:cs="Times New Roman"/>
          <w:sz w:val="22"/>
        </w:rPr>
        <w:t xml:space="preserve">Approximate Entropy. </w:t>
      </w:r>
      <w:r w:rsidR="00E92F39">
        <w:rPr>
          <w:rFonts w:cs="Times New Roman"/>
          <w:sz w:val="22"/>
        </w:rPr>
        <w:t>The studies</w:t>
      </w:r>
      <w:r w:rsidR="00070455" w:rsidRPr="00070455">
        <w:rPr>
          <w:rFonts w:cs="Times New Roman"/>
          <w:sz w:val="22"/>
        </w:rPr>
        <w:t xml:space="preserve"> demonstrated that entropy values computed for the epileptic EEG were lower compared to the values computed for the normal EEG</w:t>
      </w:r>
      <w:r w:rsidR="00227C1D">
        <w:rPr>
          <w:rFonts w:cs="Times New Roman"/>
          <w:sz w:val="22"/>
        </w:rPr>
        <w:t xml:space="preserve"> (Diambra et al. </w:t>
      </w:r>
      <w:r w:rsidR="00227C1D">
        <w:rPr>
          <w:rFonts w:cs="Times New Roman"/>
          <w:sz w:val="22"/>
        </w:rPr>
        <w:lastRenderedPageBreak/>
        <w:t>1999a) ;(Diambra et al. 1999b)</w:t>
      </w:r>
      <w:r w:rsidR="005C1F4C">
        <w:rPr>
          <w:rFonts w:cs="Times New Roman"/>
          <w:sz w:val="22"/>
        </w:rPr>
        <w:t>.</w:t>
      </w:r>
      <w:r w:rsidR="00227C1D">
        <w:rPr>
          <w:rFonts w:cs="Times New Roman"/>
          <w:sz w:val="22"/>
        </w:rPr>
        <w:t xml:space="preserve">  </w:t>
      </w:r>
      <w:r>
        <w:rPr>
          <w:rFonts w:cs="Times New Roman"/>
          <w:sz w:val="22"/>
        </w:rPr>
        <w:t>Archarya et al. used non-linear analysis to distinguish various sleep stages (Acharya et al., 2005).</w:t>
      </w:r>
      <w:r w:rsidR="008C3822">
        <w:rPr>
          <w:rFonts w:cs="Times New Roman"/>
          <w:sz w:val="22"/>
        </w:rPr>
        <w:t xml:space="preserve"> </w:t>
      </w:r>
    </w:p>
    <w:p w14:paraId="7CAE81B8" w14:textId="0DAEB153" w:rsidR="004F5AE5" w:rsidRPr="00143958" w:rsidRDefault="00DE125A" w:rsidP="00A905EF">
      <w:pPr>
        <w:pStyle w:val="Heading3"/>
        <w:numPr>
          <w:ilvl w:val="0"/>
          <w:numId w:val="0"/>
        </w:numPr>
        <w:ind w:left="720" w:hanging="720"/>
      </w:pPr>
      <w:bookmarkStart w:id="61" w:name="_Toc387645877"/>
      <w:r w:rsidRPr="00DE125A">
        <w:t>Hurst Exponent</w:t>
      </w:r>
      <w:bookmarkEnd w:id="61"/>
    </w:p>
    <w:p w14:paraId="1EFBDE9F" w14:textId="685FCF8D" w:rsidR="00057C04" w:rsidRPr="00AB62DA" w:rsidRDefault="00DC0107" w:rsidP="00DE125A">
      <w:pPr>
        <w:autoSpaceDE w:val="0"/>
        <w:autoSpaceDN w:val="0"/>
        <w:adjustRightInd w:val="0"/>
        <w:spacing w:after="0" w:line="480" w:lineRule="auto"/>
        <w:ind w:firstLine="720"/>
        <w:jc w:val="both"/>
        <w:rPr>
          <w:rFonts w:asciiTheme="majorBidi" w:hAnsiTheme="majorBidi" w:cstheme="majorBidi"/>
          <w:sz w:val="22"/>
          <w:shd w:val="clear" w:color="auto" w:fill="FFFFFF"/>
        </w:rPr>
      </w:pPr>
      <w:r w:rsidRPr="00AB62DA">
        <w:rPr>
          <w:rFonts w:asciiTheme="majorBidi" w:hAnsiTheme="majorBidi" w:cstheme="majorBidi"/>
          <w:sz w:val="22"/>
          <w:shd w:val="clear" w:color="auto" w:fill="FFFFFF"/>
        </w:rPr>
        <w:t>Hurst exponent is an indicator that has been used to describe the correlation properties and self-similarity of physiological time series data and can be employed to characterize the degree of long-range dependence in EEG time series.</w:t>
      </w:r>
      <w:r w:rsidR="00057C04">
        <w:rPr>
          <w:rFonts w:asciiTheme="majorBidi" w:hAnsiTheme="majorBidi" w:cstheme="majorBidi"/>
          <w:sz w:val="22"/>
          <w:shd w:val="clear" w:color="auto" w:fill="FFFFFF"/>
        </w:rPr>
        <w:t xml:space="preserve"> </w:t>
      </w:r>
      <w:r w:rsidR="00057C04" w:rsidRPr="00AB62DA">
        <w:rPr>
          <w:rFonts w:asciiTheme="majorBidi" w:hAnsiTheme="majorBidi" w:cstheme="majorBidi"/>
          <w:sz w:val="22"/>
        </w:rPr>
        <w:t>Yuan, Q. demonstrated that Hurst exponent of ictal EEG are generally lower than interictal EEGs which shows that the anti-persistent density of the EEG signal becomes stronger and the persistent density turns weaker during an epileptic seizure</w:t>
      </w:r>
      <w:r w:rsidR="00057C04">
        <w:rPr>
          <w:rFonts w:asciiTheme="majorBidi" w:hAnsiTheme="majorBidi" w:cstheme="majorBidi"/>
          <w:sz w:val="22"/>
        </w:rPr>
        <w:t>.</w:t>
      </w:r>
    </w:p>
    <w:p w14:paraId="3F984C09" w14:textId="77777777" w:rsidR="001B3793" w:rsidRDefault="00DC0107" w:rsidP="00DE125A">
      <w:pPr>
        <w:autoSpaceDE w:val="0"/>
        <w:autoSpaceDN w:val="0"/>
        <w:adjustRightInd w:val="0"/>
        <w:spacing w:after="0" w:line="480" w:lineRule="auto"/>
        <w:ind w:firstLine="720"/>
        <w:jc w:val="both"/>
        <w:rPr>
          <w:rFonts w:eastAsia="Times New Roman" w:cs="Times New Roman"/>
          <w:sz w:val="22"/>
        </w:rPr>
      </w:pPr>
      <w:r w:rsidRPr="00AB62DA">
        <w:rPr>
          <w:rFonts w:asciiTheme="majorBidi" w:hAnsiTheme="majorBidi" w:cstheme="majorBidi"/>
          <w:sz w:val="22"/>
          <w:shd w:val="clear" w:color="auto" w:fill="FFFFFF"/>
        </w:rPr>
        <w:t>Hurst exponent H can be employed to characterize the degree of long-range dependence in EEG time series. If H= 0.5, the analyzed time series is similar to a random walk. If 0&lt;H&lt; 0.5, the behavior of the time series exhibits anti-persistence, i.e., if the time-series increases, it acquires a higher likelihood of decreasing in the future time, and vice versa. If H is close to 1 reflects the persistent density and closer to zero is H, the anti-persistent density is stronger. If 0.5 &lt;H&lt; 1, there are persistent effects in the behavior of the time series so that the process displays a tendency that if the time-series increases, it is more probable that then it will keep on increasing (</w:t>
      </w:r>
      <w:r>
        <w:rPr>
          <w:rFonts w:eastAsia="Times New Roman" w:cs="Times New Roman"/>
          <w:sz w:val="22"/>
        </w:rPr>
        <w:t xml:space="preserve">Acharya et al, 2005) </w:t>
      </w:r>
    </w:p>
    <w:p w14:paraId="50A9B9AE" w14:textId="77777777" w:rsidR="00DC0107" w:rsidRPr="00AB62DA" w:rsidRDefault="00DC0107" w:rsidP="00DA3DFD">
      <w:pPr>
        <w:autoSpaceDE w:val="0"/>
        <w:autoSpaceDN w:val="0"/>
        <w:adjustRightInd w:val="0"/>
        <w:spacing w:after="0" w:line="480" w:lineRule="auto"/>
        <w:jc w:val="both"/>
        <w:rPr>
          <w:rFonts w:eastAsia="Times New Roman" w:cs="Times New Roman"/>
          <w:sz w:val="22"/>
        </w:rPr>
      </w:pPr>
      <w:r>
        <w:rPr>
          <w:rFonts w:eastAsia="Times New Roman" w:cs="Times New Roman"/>
          <w:sz w:val="22"/>
        </w:rPr>
        <w:t>R/S algorithm for Hurst</w:t>
      </w:r>
      <w:r w:rsidRPr="00AB62DA">
        <w:rPr>
          <w:rFonts w:eastAsia="Times New Roman" w:cs="Times New Roman"/>
          <w:sz w:val="22"/>
        </w:rPr>
        <w:t xml:space="preserve"> exponent is defined as:</w:t>
      </w:r>
    </w:p>
    <w:p w14:paraId="1A451BD5" w14:textId="77777777" w:rsidR="009F7950" w:rsidRPr="00A54A69" w:rsidRDefault="009F7950" w:rsidP="00DA3DFD">
      <w:pPr>
        <w:spacing w:line="480" w:lineRule="auto"/>
        <w:jc w:val="both"/>
        <w:rPr>
          <w:rFonts w:cs="Times New Roman"/>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910"/>
        <w:gridCol w:w="729"/>
      </w:tblGrid>
      <w:tr w:rsidR="003C59C2" w:rsidRPr="003C59C2" w14:paraId="6D0C55CE" w14:textId="77777777" w:rsidTr="008C12DC">
        <w:trPr>
          <w:trHeight w:val="1278"/>
        </w:trPr>
        <w:tc>
          <w:tcPr>
            <w:tcW w:w="721" w:type="dxa"/>
          </w:tcPr>
          <w:p w14:paraId="68498920" w14:textId="77777777" w:rsidR="003C59C2" w:rsidRPr="003C59C2" w:rsidRDefault="003C59C2" w:rsidP="00DA3DFD">
            <w:pPr>
              <w:pStyle w:val="Caption"/>
              <w:jc w:val="both"/>
              <w:rPr>
                <w:rFonts w:eastAsiaTheme="minorEastAsia" w:cs="Times New Roman"/>
                <w:sz w:val="22"/>
              </w:rPr>
            </w:pPr>
          </w:p>
        </w:tc>
        <w:tc>
          <w:tcPr>
            <w:tcW w:w="7910" w:type="dxa"/>
          </w:tcPr>
          <w:p w14:paraId="681E8D27" w14:textId="77777777" w:rsidR="001B3793" w:rsidRPr="001B3793" w:rsidRDefault="001B3793" w:rsidP="00DA3DFD">
            <w:pPr>
              <w:autoSpaceDE w:val="0"/>
              <w:autoSpaceDN w:val="0"/>
              <w:adjustRightInd w:val="0"/>
              <w:spacing w:line="480" w:lineRule="auto"/>
              <w:jc w:val="both"/>
              <w:rPr>
                <w:rFonts w:eastAsia="Times New Roman" w:cs="Times New Roman"/>
                <w:b/>
                <w:bCs/>
                <w:i/>
                <w:sz w:val="22"/>
              </w:rPr>
            </w:pPr>
            <m:oMathPara>
              <m:oMath>
                <m:r>
                  <m:rPr>
                    <m:sty m:val="bi"/>
                  </m:rPr>
                  <w:rPr>
                    <w:rFonts w:ascii="Cambria Math" w:eastAsia="Times New Roman" w:hAnsi="Cambria Math" w:cs="Times New Roman"/>
                    <w:sz w:val="22"/>
                  </w:rPr>
                  <m:t>H=</m:t>
                </m:r>
                <m:f>
                  <m:fPr>
                    <m:ctrlPr>
                      <w:rPr>
                        <w:rFonts w:ascii="Cambria Math" w:eastAsia="Times New Roman" w:hAnsi="Cambria Math" w:cs="Times New Roman"/>
                        <w:b/>
                        <w:bCs/>
                        <w:i/>
                        <w:sz w:val="22"/>
                      </w:rPr>
                    </m:ctrlPr>
                  </m:fPr>
                  <m:num>
                    <m:r>
                      <m:rPr>
                        <m:sty m:val="bi"/>
                      </m:rPr>
                      <w:rPr>
                        <w:rFonts w:ascii="Cambria Math" w:eastAsia="Times New Roman" w:hAnsi="Cambria Math" w:cs="Times New Roman"/>
                        <w:sz w:val="22"/>
                      </w:rPr>
                      <m:t>log⁡[</m:t>
                    </m:r>
                    <m:f>
                      <m:fPr>
                        <m:type m:val="lin"/>
                        <m:ctrlPr>
                          <w:rPr>
                            <w:rFonts w:ascii="Cambria Math" w:eastAsia="Times New Roman" w:hAnsi="Cambria Math" w:cs="Times New Roman"/>
                            <w:b/>
                            <w:bCs/>
                            <w:i/>
                            <w:sz w:val="22"/>
                          </w:rPr>
                        </m:ctrlPr>
                      </m:fPr>
                      <m:num>
                        <m:r>
                          <m:rPr>
                            <m:sty m:val="bi"/>
                          </m:rPr>
                          <w:rPr>
                            <w:rFonts w:ascii="Cambria Math" w:eastAsia="Times New Roman" w:hAnsi="Cambria Math" w:cs="Times New Roman"/>
                            <w:sz w:val="22"/>
                          </w:rPr>
                          <m:t>R(n)</m:t>
                        </m:r>
                      </m:num>
                      <m:den>
                        <m:r>
                          <m:rPr>
                            <m:sty m:val="bi"/>
                          </m:rPr>
                          <w:rPr>
                            <w:rFonts w:ascii="Cambria Math" w:eastAsia="Times New Roman" w:hAnsi="Cambria Math" w:cs="Times New Roman"/>
                            <w:sz w:val="22"/>
                          </w:rPr>
                          <m:t>S(n)</m:t>
                        </m:r>
                      </m:den>
                    </m:f>
                    <m:r>
                      <m:rPr>
                        <m:sty m:val="bi"/>
                      </m:rPr>
                      <w:rPr>
                        <w:rFonts w:ascii="Cambria Math" w:eastAsia="Times New Roman" w:hAnsi="Cambria Math" w:cs="Times New Roman"/>
                        <w:sz w:val="22"/>
                      </w:rPr>
                      <m:t>]</m:t>
                    </m:r>
                  </m:num>
                  <m:den>
                    <m:r>
                      <m:rPr>
                        <m:sty m:val="bi"/>
                      </m:rPr>
                      <w:rPr>
                        <w:rFonts w:ascii="Cambria Math" w:eastAsia="Times New Roman" w:hAnsi="Cambria Math" w:cs="Times New Roman"/>
                        <w:sz w:val="22"/>
                      </w:rPr>
                      <m:t>log⁡(n)</m:t>
                    </m:r>
                  </m:den>
                </m:f>
                <m:r>
                  <m:rPr>
                    <m:sty m:val="bi"/>
                  </m:rPr>
                  <w:rPr>
                    <w:rFonts w:ascii="Cambria Math" w:eastAsia="Times New Roman" w:hAnsi="Cambria Math" w:cs="Times New Roman"/>
                    <w:sz w:val="22"/>
                  </w:rPr>
                  <m:t xml:space="preserve"> , n=1,…, N</m:t>
                </m:r>
              </m:oMath>
            </m:oMathPara>
          </w:p>
          <w:p w14:paraId="771A0D05" w14:textId="77777777" w:rsidR="003C59C2" w:rsidRPr="003C59C2" w:rsidRDefault="003C59C2" w:rsidP="00DA3DFD">
            <w:pPr>
              <w:pStyle w:val="Caption"/>
              <w:jc w:val="both"/>
              <w:rPr>
                <w:rFonts w:eastAsiaTheme="minorEastAsia" w:cs="Times New Roman"/>
                <w:color w:val="auto"/>
                <w:sz w:val="22"/>
              </w:rPr>
            </w:pPr>
          </w:p>
        </w:tc>
        <w:tc>
          <w:tcPr>
            <w:tcW w:w="729" w:type="dxa"/>
            <w:vAlign w:val="center"/>
          </w:tcPr>
          <w:p w14:paraId="3D7282AF" w14:textId="7ED3A23D" w:rsidR="003C59C2" w:rsidRPr="003C59C2" w:rsidRDefault="003C59C2" w:rsidP="00B168A4">
            <w:pPr>
              <w:pStyle w:val="Caption"/>
              <w:jc w:val="both"/>
              <w:rPr>
                <w:rFonts w:eastAsiaTheme="minorEastAsia" w:cs="Times New Roman"/>
                <w:color w:val="auto"/>
                <w:sz w:val="22"/>
                <w:szCs w:val="22"/>
              </w:rPr>
            </w:pPr>
            <w:bookmarkStart w:id="62" w:name="_Ref341631072"/>
            <w:r w:rsidRPr="003C59C2">
              <w:rPr>
                <w:color w:val="auto"/>
                <w:sz w:val="22"/>
                <w:szCs w:val="22"/>
              </w:rPr>
              <w:t>(</w:t>
            </w:r>
            <w:r w:rsidR="00B168A4">
              <w:rPr>
                <w:color w:val="auto"/>
                <w:sz w:val="22"/>
                <w:szCs w:val="22"/>
              </w:rPr>
              <w:t>5</w:t>
            </w:r>
            <w:r w:rsidRPr="003C59C2">
              <w:rPr>
                <w:color w:val="auto"/>
                <w:sz w:val="22"/>
                <w:szCs w:val="22"/>
              </w:rPr>
              <w:t>)</w:t>
            </w:r>
            <w:bookmarkEnd w:id="62"/>
          </w:p>
        </w:tc>
      </w:tr>
    </w:tbl>
    <w:p w14:paraId="0D449EB3" w14:textId="77777777" w:rsidR="001B3793" w:rsidRPr="00AB62DA" w:rsidRDefault="001B3793" w:rsidP="00DA3DFD">
      <w:pPr>
        <w:autoSpaceDE w:val="0"/>
        <w:autoSpaceDN w:val="0"/>
        <w:adjustRightInd w:val="0"/>
        <w:spacing w:after="0" w:line="480" w:lineRule="auto"/>
        <w:jc w:val="both"/>
        <w:rPr>
          <w:rFonts w:eastAsia="Times New Roman" w:cs="Times New Roman"/>
          <w:sz w:val="22"/>
        </w:rPr>
      </w:pPr>
      <m:oMath>
        <m:r>
          <w:rPr>
            <w:rFonts w:ascii="Cambria Math" w:eastAsia="Times New Roman" w:hAnsi="Cambria Math" w:cs="Times New Roman"/>
            <w:sz w:val="22"/>
          </w:rPr>
          <m:t>S(n)</m:t>
        </m:r>
      </m:oMath>
      <w:r w:rsidRPr="00AB62DA">
        <w:rPr>
          <w:rFonts w:eastAsia="Times New Roman" w:cs="Times New Roman"/>
          <w:sz w:val="22"/>
        </w:rPr>
        <w:t xml:space="preserve"> denotes the standard deviation of the time series </w:t>
      </w:r>
      <m:oMath>
        <m:r>
          <w:rPr>
            <w:rFonts w:ascii="Cambria Math" w:eastAsia="Times New Roman" w:hAnsi="Cambria Math" w:cs="Times New Roman"/>
            <w:sz w:val="22"/>
          </w:rPr>
          <m:t>{x</m:t>
        </m:r>
        <m:d>
          <m:dPr>
            <m:ctrlPr>
              <w:rPr>
                <w:rFonts w:ascii="Cambria Math" w:eastAsia="Times New Roman" w:hAnsi="Cambria Math" w:cs="Times New Roman"/>
                <w:i/>
                <w:sz w:val="22"/>
              </w:rPr>
            </m:ctrlPr>
          </m:dPr>
          <m:e>
            <m:r>
              <w:rPr>
                <w:rFonts w:ascii="Cambria Math" w:eastAsia="Times New Roman" w:hAnsi="Cambria Math" w:cs="Times New Roman"/>
                <w:sz w:val="22"/>
              </w:rPr>
              <m:t>i</m:t>
            </m:r>
          </m:e>
        </m:d>
        <m:r>
          <w:rPr>
            <w:rFonts w:ascii="Cambria Math" w:eastAsia="Times New Roman" w:hAnsi="Cambria Math" w:cs="Times New Roman"/>
            <w:sz w:val="22"/>
          </w:rPr>
          <m:t>, i=1,…, n }</m:t>
        </m:r>
      </m:oMath>
      <w:r w:rsidRPr="00AB62DA">
        <w:rPr>
          <w:rFonts w:eastAsia="Times New Roman" w:cs="Times New Roman"/>
          <w:sz w:val="22"/>
        </w:rPr>
        <w:t xml:space="preserve">, </w:t>
      </w:r>
    </w:p>
    <w:p w14:paraId="1C88EB02" w14:textId="77777777" w:rsidR="001B3793" w:rsidRPr="00AB62DA" w:rsidRDefault="001B3793" w:rsidP="00DA3DFD">
      <w:pPr>
        <w:autoSpaceDE w:val="0"/>
        <w:autoSpaceDN w:val="0"/>
        <w:adjustRightInd w:val="0"/>
        <w:spacing w:after="0" w:line="480" w:lineRule="auto"/>
        <w:jc w:val="both"/>
        <w:rPr>
          <w:rFonts w:eastAsia="Times New Roman" w:cs="Times New Roman"/>
          <w:sz w:val="22"/>
        </w:rPr>
      </w:pPr>
      <m:oMath>
        <m:r>
          <w:rPr>
            <w:rFonts w:ascii="Cambria Math" w:eastAsia="Times New Roman" w:hAnsi="Cambria Math" w:cs="Times New Roman"/>
            <w:sz w:val="22"/>
          </w:rPr>
          <m:t>R(n)</m:t>
        </m:r>
      </m:oMath>
      <w:r w:rsidRPr="00AB62DA">
        <w:rPr>
          <w:rFonts w:eastAsia="Times New Roman" w:cs="Times New Roman"/>
          <w:sz w:val="22"/>
        </w:rPr>
        <w:t xml:space="preserve"> is the difference between the maximum value and minimum of deviations corresponding to n:</w:t>
      </w:r>
    </w:p>
    <w:p w14:paraId="4BAC651F" w14:textId="77777777" w:rsidR="001B3793" w:rsidRPr="00AB62DA" w:rsidRDefault="001B3793" w:rsidP="00DA3DFD">
      <w:pPr>
        <w:autoSpaceDE w:val="0"/>
        <w:autoSpaceDN w:val="0"/>
        <w:adjustRightInd w:val="0"/>
        <w:spacing w:after="0" w:line="480" w:lineRule="auto"/>
        <w:jc w:val="both"/>
        <w:rPr>
          <w:rFonts w:eastAsia="Times New Roman" w:cs="Times New Roman"/>
          <w:sz w:val="22"/>
        </w:rPr>
      </w:pPr>
      <m:oMathPara>
        <m:oMathParaPr>
          <m:jc m:val="left"/>
        </m:oMathParaPr>
        <m:oMath>
          <m:r>
            <w:rPr>
              <w:rFonts w:ascii="Cambria Math" w:eastAsia="Times New Roman" w:hAnsi="Cambria Math" w:cs="Times New Roman"/>
              <w:sz w:val="22"/>
            </w:rPr>
            <m:t>R</m:t>
          </m:r>
          <m:d>
            <m:dPr>
              <m:ctrlPr>
                <w:rPr>
                  <w:rFonts w:ascii="Cambria Math" w:eastAsia="Times New Roman" w:hAnsi="Cambria Math" w:cs="Times New Roman"/>
                  <w:i/>
                  <w:sz w:val="22"/>
                </w:rPr>
              </m:ctrlPr>
            </m:dPr>
            <m:e>
              <m:r>
                <w:rPr>
                  <w:rFonts w:ascii="Cambria Math" w:eastAsia="Times New Roman" w:hAnsi="Cambria Math" w:cs="Times New Roman"/>
                  <w:sz w:val="22"/>
                </w:rPr>
                <m:t>n</m:t>
              </m:r>
            </m:e>
          </m:d>
          <m:r>
            <w:rPr>
              <w:rFonts w:ascii="Cambria Math" w:eastAsia="Times New Roman" w:hAnsi="Cambria Math" w:cs="Times New Roman"/>
              <w:sz w:val="22"/>
            </w:rPr>
            <m:t>=</m:t>
          </m:r>
          <m:func>
            <m:funcPr>
              <m:ctrlPr>
                <w:rPr>
                  <w:rFonts w:ascii="Cambria Math" w:eastAsia="Times New Roman" w:hAnsi="Cambria Math" w:cs="Times New Roman"/>
                  <w:i/>
                  <w:sz w:val="22"/>
                </w:rPr>
              </m:ctrlPr>
            </m:funcPr>
            <m:fName>
              <m:r>
                <m:rPr>
                  <m:sty m:val="p"/>
                </m:rPr>
                <w:rPr>
                  <w:rFonts w:ascii="Cambria Math" w:eastAsia="Times New Roman" w:hAnsi="Cambria Math" w:cs="Times New Roman"/>
                  <w:sz w:val="22"/>
                </w:rPr>
                <m:t>max</m:t>
              </m:r>
            </m:fName>
            <m:e>
              <m:d>
                <m:dPr>
                  <m:ctrlPr>
                    <w:rPr>
                      <w:rFonts w:ascii="Cambria Math" w:eastAsia="Times New Roman" w:hAnsi="Cambria Math" w:cs="Times New Roman"/>
                      <w:i/>
                      <w:sz w:val="22"/>
                    </w:rPr>
                  </m:ctrlPr>
                </m:dPr>
                <m:e>
                  <m:r>
                    <w:rPr>
                      <w:rFonts w:ascii="Cambria Math" w:eastAsia="Times New Roman" w:hAnsi="Cambria Math" w:cs="Times New Roman"/>
                      <w:sz w:val="22"/>
                    </w:rPr>
                    <m:t>0,</m:t>
                  </m:r>
                  <m:sSub>
                    <m:sSubPr>
                      <m:ctrlPr>
                        <w:rPr>
                          <w:rFonts w:ascii="Cambria Math" w:eastAsia="Times New Roman" w:hAnsi="Cambria Math" w:cs="Times New Roman"/>
                          <w:i/>
                          <w:sz w:val="22"/>
                        </w:rPr>
                      </m:ctrlPr>
                    </m:sSubPr>
                    <m:e>
                      <m:r>
                        <w:rPr>
                          <w:rFonts w:ascii="Cambria Math" w:eastAsia="Times New Roman" w:hAnsi="Cambria Math" w:cs="Times New Roman"/>
                          <w:sz w:val="22"/>
                        </w:rPr>
                        <m:t>W</m:t>
                      </m:r>
                    </m:e>
                    <m:sub>
                      <m:r>
                        <w:rPr>
                          <w:rFonts w:ascii="Cambria Math" w:eastAsia="Times New Roman" w:hAnsi="Cambria Math" w:cs="Times New Roman"/>
                          <w:sz w:val="22"/>
                        </w:rPr>
                        <m:t>1</m:t>
                      </m:r>
                    </m:sub>
                  </m:sSub>
                  <m:r>
                    <w:rPr>
                      <w:rFonts w:ascii="Cambria Math" w:eastAsia="Times New Roman" w:hAnsi="Cambria Math" w:cs="Times New Roman"/>
                      <w:sz w:val="22"/>
                    </w:rPr>
                    <m:t>,…,</m:t>
                  </m:r>
                  <m:sSub>
                    <m:sSubPr>
                      <m:ctrlPr>
                        <w:rPr>
                          <w:rFonts w:ascii="Cambria Math" w:eastAsia="Times New Roman" w:hAnsi="Cambria Math" w:cs="Times New Roman"/>
                          <w:i/>
                          <w:sz w:val="22"/>
                        </w:rPr>
                      </m:ctrlPr>
                    </m:sSubPr>
                    <m:e>
                      <m:r>
                        <w:rPr>
                          <w:rFonts w:ascii="Cambria Math" w:eastAsia="Times New Roman" w:hAnsi="Cambria Math" w:cs="Times New Roman"/>
                          <w:sz w:val="22"/>
                        </w:rPr>
                        <m:t>W</m:t>
                      </m:r>
                    </m:e>
                    <m:sub>
                      <m:r>
                        <w:rPr>
                          <w:rFonts w:ascii="Cambria Math" w:eastAsia="Times New Roman" w:hAnsi="Cambria Math" w:cs="Times New Roman"/>
                          <w:sz w:val="22"/>
                        </w:rPr>
                        <m:t>N</m:t>
                      </m:r>
                    </m:sub>
                  </m:sSub>
                </m:e>
              </m:d>
            </m:e>
          </m:func>
          <m:r>
            <w:rPr>
              <w:rFonts w:ascii="Cambria Math" w:eastAsia="Times New Roman" w:hAnsi="Cambria Math" w:cs="Times New Roman"/>
              <w:sz w:val="22"/>
            </w:rPr>
            <m:t>-</m:t>
          </m:r>
          <m:r>
            <m:rPr>
              <m:sty m:val="p"/>
            </m:rPr>
            <w:rPr>
              <w:rFonts w:ascii="Cambria Math" w:eastAsia="Times New Roman" w:hAnsi="Cambria Math" w:cs="Times New Roman"/>
              <w:sz w:val="22"/>
            </w:rPr>
            <m:t>min⁡</m:t>
          </m:r>
          <m:r>
            <w:rPr>
              <w:rFonts w:ascii="Cambria Math" w:eastAsia="Times New Roman" w:hAnsi="Cambria Math" w:cs="Times New Roman"/>
              <w:sz w:val="22"/>
            </w:rPr>
            <m:t>(0,</m:t>
          </m:r>
          <m:sSub>
            <m:sSubPr>
              <m:ctrlPr>
                <w:rPr>
                  <w:rFonts w:ascii="Cambria Math" w:eastAsia="Times New Roman" w:hAnsi="Cambria Math" w:cs="Times New Roman"/>
                  <w:i/>
                  <w:sz w:val="22"/>
                </w:rPr>
              </m:ctrlPr>
            </m:sSubPr>
            <m:e>
              <m:r>
                <w:rPr>
                  <w:rFonts w:ascii="Cambria Math" w:eastAsia="Times New Roman" w:hAnsi="Cambria Math" w:cs="Times New Roman"/>
                  <w:sz w:val="22"/>
                </w:rPr>
                <m:t>W</m:t>
              </m:r>
            </m:e>
            <m:sub>
              <m:r>
                <w:rPr>
                  <w:rFonts w:ascii="Cambria Math" w:eastAsia="Times New Roman" w:hAnsi="Cambria Math" w:cs="Times New Roman"/>
                  <w:sz w:val="22"/>
                </w:rPr>
                <m:t>1</m:t>
              </m:r>
            </m:sub>
          </m:sSub>
          <m:r>
            <w:rPr>
              <w:rFonts w:ascii="Cambria Math" w:eastAsia="Times New Roman" w:hAnsi="Cambria Math" w:cs="Times New Roman"/>
              <w:sz w:val="22"/>
            </w:rPr>
            <m:t>,…,</m:t>
          </m:r>
          <m:sSub>
            <m:sSubPr>
              <m:ctrlPr>
                <w:rPr>
                  <w:rFonts w:ascii="Cambria Math" w:eastAsia="Times New Roman" w:hAnsi="Cambria Math" w:cs="Times New Roman"/>
                  <w:i/>
                  <w:sz w:val="22"/>
                </w:rPr>
              </m:ctrlPr>
            </m:sSubPr>
            <m:e>
              <m:r>
                <w:rPr>
                  <w:rFonts w:ascii="Cambria Math" w:eastAsia="Times New Roman" w:hAnsi="Cambria Math" w:cs="Times New Roman"/>
                  <w:sz w:val="22"/>
                </w:rPr>
                <m:t>W</m:t>
              </m:r>
            </m:e>
            <m:sub>
              <m:r>
                <w:rPr>
                  <w:rFonts w:ascii="Cambria Math" w:eastAsia="Times New Roman" w:hAnsi="Cambria Math" w:cs="Times New Roman"/>
                  <w:sz w:val="22"/>
                </w:rPr>
                <m:t>n</m:t>
              </m:r>
            </m:sub>
          </m:sSub>
          <m:r>
            <w:rPr>
              <w:rFonts w:ascii="Cambria Math" w:eastAsia="Times New Roman" w:hAnsi="Cambria Math" w:cs="Times New Roman"/>
              <w:sz w:val="22"/>
            </w:rPr>
            <m:t>)</m:t>
          </m:r>
        </m:oMath>
      </m:oMathPara>
    </w:p>
    <w:p w14:paraId="2FB03559" w14:textId="77777777" w:rsidR="001B3793" w:rsidRPr="00AB62DA" w:rsidRDefault="001B3793" w:rsidP="00DA3DFD">
      <w:pPr>
        <w:autoSpaceDE w:val="0"/>
        <w:autoSpaceDN w:val="0"/>
        <w:adjustRightInd w:val="0"/>
        <w:spacing w:after="0" w:line="480" w:lineRule="auto"/>
        <w:jc w:val="both"/>
        <w:rPr>
          <w:rFonts w:eastAsia="Times New Roman" w:cs="Times New Roman"/>
          <w:sz w:val="22"/>
        </w:rPr>
      </w:pPr>
      <w:r w:rsidRPr="00AB62DA">
        <w:rPr>
          <w:rFonts w:eastAsia="Times New Roman" w:cs="Times New Roman"/>
          <w:sz w:val="22"/>
        </w:rPr>
        <w:t xml:space="preserve">Which </w:t>
      </w:r>
      <m:oMath>
        <m:sSub>
          <m:sSubPr>
            <m:ctrlPr>
              <w:rPr>
                <w:rFonts w:ascii="Cambria Math" w:eastAsia="Times New Roman" w:hAnsi="Cambria Math" w:cs="Times New Roman"/>
                <w:i/>
                <w:sz w:val="22"/>
              </w:rPr>
            </m:ctrlPr>
          </m:sSubPr>
          <m:e>
            <m:r>
              <w:rPr>
                <w:rFonts w:ascii="Cambria Math" w:eastAsia="Times New Roman" w:hAnsi="Cambria Math" w:cs="Times New Roman"/>
                <w:sz w:val="22"/>
              </w:rPr>
              <m:t>W</m:t>
            </m:r>
          </m:e>
          <m:sub>
            <m:r>
              <w:rPr>
                <w:rFonts w:ascii="Cambria Math" w:eastAsia="Times New Roman" w:hAnsi="Cambria Math" w:cs="Times New Roman"/>
                <w:sz w:val="22"/>
              </w:rPr>
              <m:t>k</m:t>
            </m:r>
          </m:sub>
        </m:sSub>
      </m:oMath>
      <w:r w:rsidRPr="00AB62DA">
        <w:rPr>
          <w:rFonts w:eastAsia="Times New Roman" w:cs="Times New Roman"/>
          <w:sz w:val="22"/>
        </w:rPr>
        <w:t xml:space="preserve"> is the deviation from the mean </w:t>
      </w:r>
      <m:oMath>
        <m:acc>
          <m:accPr>
            <m:chr m:val="̅"/>
            <m:ctrlPr>
              <w:rPr>
                <w:rFonts w:ascii="Cambria Math" w:eastAsia="Times New Roman" w:hAnsi="Cambria Math" w:cs="Times New Roman"/>
                <w:i/>
                <w:sz w:val="22"/>
              </w:rPr>
            </m:ctrlPr>
          </m:accPr>
          <m:e>
            <m:r>
              <w:rPr>
                <w:rFonts w:ascii="Cambria Math" w:eastAsia="Times New Roman" w:hAnsi="Cambria Math" w:cs="Times New Roman"/>
                <w:sz w:val="22"/>
              </w:rPr>
              <m:t>x</m:t>
            </m:r>
          </m:e>
        </m:acc>
        <m:r>
          <w:rPr>
            <w:rFonts w:ascii="Cambria Math" w:eastAsia="Times New Roman" w:hAnsi="Cambria Math" w:cs="Times New Roman"/>
            <w:sz w:val="22"/>
          </w:rPr>
          <m:t>(n)</m:t>
        </m:r>
      </m:oMath>
      <w:r w:rsidRPr="00AB62DA">
        <w:rPr>
          <w:rFonts w:eastAsia="Times New Roman" w:cs="Times New Roman"/>
          <w:sz w:val="22"/>
        </w:rPr>
        <w:t xml:space="preserve"> for the first k data points is defined as </w:t>
      </w:r>
    </w:p>
    <w:p w14:paraId="122782C9" w14:textId="3644EAA0" w:rsidR="009E7ECE" w:rsidRDefault="00524F5D" w:rsidP="009E7ECE">
      <w:pPr>
        <w:autoSpaceDE w:val="0"/>
        <w:autoSpaceDN w:val="0"/>
        <w:adjustRightInd w:val="0"/>
        <w:spacing w:after="0" w:line="480" w:lineRule="auto"/>
        <w:jc w:val="both"/>
        <w:rPr>
          <w:rFonts w:eastAsia="Times New Roman" w:cs="Times New Roman"/>
          <w:sz w:val="22"/>
        </w:rPr>
      </w:pPr>
      <m:oMath>
        <m:sSub>
          <m:sSubPr>
            <m:ctrlPr>
              <w:rPr>
                <w:rFonts w:ascii="Cambria Math" w:eastAsia="Times New Roman" w:hAnsi="Cambria Math" w:cs="Times New Roman"/>
                <w:i/>
                <w:sz w:val="22"/>
              </w:rPr>
            </m:ctrlPr>
          </m:sSubPr>
          <m:e>
            <m:r>
              <w:rPr>
                <w:rFonts w:ascii="Cambria Math" w:eastAsia="Times New Roman" w:hAnsi="Cambria Math" w:cs="Times New Roman"/>
                <w:sz w:val="22"/>
              </w:rPr>
              <m:t>W</m:t>
            </m:r>
          </m:e>
          <m:sub>
            <m:r>
              <w:rPr>
                <w:rFonts w:ascii="Cambria Math" w:eastAsia="Times New Roman" w:hAnsi="Cambria Math" w:cs="Times New Roman"/>
                <w:sz w:val="22"/>
              </w:rPr>
              <m:t>k</m:t>
            </m:r>
          </m:sub>
        </m:sSub>
        <m:r>
          <w:rPr>
            <w:rFonts w:ascii="Cambria Math" w:eastAsia="Times New Roman" w:hAnsi="Cambria Math" w:cs="Times New Roman"/>
            <w:sz w:val="22"/>
          </w:rPr>
          <m:t>=(</m:t>
        </m:r>
        <m:sSub>
          <m:sSubPr>
            <m:ctrlPr>
              <w:rPr>
                <w:rFonts w:ascii="Cambria Math" w:eastAsia="Times New Roman" w:hAnsi="Cambria Math" w:cs="Times New Roman"/>
                <w:i/>
                <w:sz w:val="22"/>
              </w:rPr>
            </m:ctrlPr>
          </m:sSubPr>
          <m:e>
            <m:r>
              <w:rPr>
                <w:rFonts w:ascii="Cambria Math" w:eastAsia="Times New Roman" w:hAnsi="Cambria Math" w:cs="Times New Roman"/>
                <w:sz w:val="22"/>
              </w:rPr>
              <m:t>x</m:t>
            </m:r>
          </m:e>
          <m:sub>
            <m:r>
              <w:rPr>
                <w:rFonts w:ascii="Cambria Math" w:eastAsia="Times New Roman" w:hAnsi="Cambria Math" w:cs="Times New Roman"/>
                <w:sz w:val="22"/>
              </w:rPr>
              <m:t>1</m:t>
            </m:r>
          </m:sub>
        </m:sSub>
        <m:r>
          <w:rPr>
            <w:rFonts w:ascii="Cambria Math" w:eastAsia="Times New Roman" w:hAnsi="Cambria Math" w:cs="Times New Roman"/>
            <w:sz w:val="22"/>
          </w:rPr>
          <m:t>+</m:t>
        </m:r>
        <m:sSub>
          <m:sSubPr>
            <m:ctrlPr>
              <w:rPr>
                <w:rFonts w:ascii="Cambria Math" w:eastAsia="Times New Roman" w:hAnsi="Cambria Math" w:cs="Times New Roman"/>
                <w:i/>
                <w:sz w:val="22"/>
              </w:rPr>
            </m:ctrlPr>
          </m:sSubPr>
          <m:e>
            <m:r>
              <w:rPr>
                <w:rFonts w:ascii="Cambria Math" w:eastAsia="Times New Roman" w:hAnsi="Cambria Math" w:cs="Times New Roman"/>
                <w:sz w:val="22"/>
              </w:rPr>
              <m:t>x</m:t>
            </m:r>
          </m:e>
          <m:sub>
            <m:r>
              <w:rPr>
                <w:rFonts w:ascii="Cambria Math" w:eastAsia="Times New Roman" w:hAnsi="Cambria Math" w:cs="Times New Roman"/>
                <w:sz w:val="22"/>
              </w:rPr>
              <m:t>2</m:t>
            </m:r>
          </m:sub>
        </m:sSub>
        <m:r>
          <w:rPr>
            <w:rFonts w:ascii="Cambria Math" w:eastAsia="Times New Roman" w:hAnsi="Cambria Math" w:cs="Times New Roman"/>
            <w:sz w:val="22"/>
          </w:rPr>
          <m:t xml:space="preserve">+…+ </m:t>
        </m:r>
        <m:sSub>
          <m:sSubPr>
            <m:ctrlPr>
              <w:rPr>
                <w:rFonts w:ascii="Cambria Math" w:eastAsia="Times New Roman" w:hAnsi="Cambria Math" w:cs="Times New Roman"/>
                <w:i/>
                <w:sz w:val="22"/>
              </w:rPr>
            </m:ctrlPr>
          </m:sSubPr>
          <m:e>
            <m:r>
              <w:rPr>
                <w:rFonts w:ascii="Cambria Math" w:eastAsia="Times New Roman" w:hAnsi="Cambria Math" w:cs="Times New Roman"/>
                <w:sz w:val="22"/>
              </w:rPr>
              <m:t>x</m:t>
            </m:r>
          </m:e>
          <m:sub>
            <m:r>
              <w:rPr>
                <w:rFonts w:ascii="Cambria Math" w:eastAsia="Times New Roman" w:hAnsi="Cambria Math" w:cs="Times New Roman"/>
                <w:sz w:val="22"/>
              </w:rPr>
              <m:t>k</m:t>
            </m:r>
          </m:sub>
        </m:sSub>
        <m:r>
          <w:rPr>
            <w:rFonts w:ascii="Cambria Math" w:eastAsia="Times New Roman" w:hAnsi="Cambria Math" w:cs="Times New Roman"/>
            <w:sz w:val="22"/>
          </w:rPr>
          <m:t>) -k</m:t>
        </m:r>
        <m:acc>
          <m:accPr>
            <m:chr m:val="̅"/>
            <m:ctrlPr>
              <w:rPr>
                <w:rFonts w:ascii="Cambria Math" w:eastAsia="Times New Roman" w:hAnsi="Cambria Math" w:cs="Times New Roman"/>
                <w:i/>
                <w:sz w:val="22"/>
              </w:rPr>
            </m:ctrlPr>
          </m:accPr>
          <m:e>
            <m:r>
              <w:rPr>
                <w:rFonts w:ascii="Cambria Math" w:eastAsia="Times New Roman" w:hAnsi="Cambria Math" w:cs="Times New Roman"/>
                <w:sz w:val="22"/>
              </w:rPr>
              <m:t>x</m:t>
            </m:r>
          </m:e>
        </m:acc>
        <m:r>
          <w:rPr>
            <w:rFonts w:ascii="Cambria Math" w:eastAsia="Times New Roman" w:hAnsi="Cambria Math" w:cs="Times New Roman"/>
            <w:sz w:val="22"/>
          </w:rPr>
          <m:t>(n)</m:t>
        </m:r>
      </m:oMath>
      <w:r w:rsidR="001B3793" w:rsidRPr="00AB62DA">
        <w:rPr>
          <w:rFonts w:eastAsia="Times New Roman" w:cs="Times New Roman"/>
          <w:sz w:val="22"/>
        </w:rPr>
        <w:t xml:space="preserve"> , where 1 ≤ k ≤ </w:t>
      </w:r>
      <w:r w:rsidR="00C4394A" w:rsidRPr="00AB62DA">
        <w:rPr>
          <w:rFonts w:eastAsia="Times New Roman" w:cs="Times New Roman"/>
          <w:sz w:val="22"/>
        </w:rPr>
        <w:t>n,</w:t>
      </w:r>
      <w:r w:rsidR="001B3793" w:rsidRPr="00AB62DA">
        <w:rPr>
          <w:rFonts w:eastAsia="Times New Roman" w:cs="Times New Roman"/>
          <w:sz w:val="22"/>
        </w:rPr>
        <w:t xml:space="preserve"> 1 ≤ n ≤ </w:t>
      </w:r>
      <w:r w:rsidR="00C4394A" w:rsidRPr="00AB62DA">
        <w:rPr>
          <w:rFonts w:eastAsia="Times New Roman" w:cs="Times New Roman"/>
          <w:sz w:val="22"/>
        </w:rPr>
        <w:t>N.</w:t>
      </w:r>
    </w:p>
    <w:p w14:paraId="7F9A4F3B" w14:textId="77777777" w:rsidR="009E7ECE" w:rsidRDefault="009E7ECE" w:rsidP="009E7ECE">
      <w:pPr>
        <w:autoSpaceDE w:val="0"/>
        <w:autoSpaceDN w:val="0"/>
        <w:adjustRightInd w:val="0"/>
        <w:spacing w:after="0" w:line="480" w:lineRule="auto"/>
        <w:jc w:val="both"/>
        <w:rPr>
          <w:rFonts w:eastAsia="Times New Roman" w:cs="Times New Roman"/>
          <w:sz w:val="22"/>
        </w:rPr>
        <w:sectPr w:rsidR="009E7ECE" w:rsidSect="002B21C1">
          <w:pgSz w:w="12240" w:h="15840"/>
          <w:pgMar w:top="1440" w:right="1440" w:bottom="1440" w:left="1440" w:header="720" w:footer="720" w:gutter="0"/>
          <w:cols w:space="720"/>
          <w:docGrid w:linePitch="360"/>
        </w:sectPr>
      </w:pPr>
    </w:p>
    <w:p w14:paraId="742B7CC9" w14:textId="4620B98A" w:rsidR="009E7ECE" w:rsidRPr="00094A8D" w:rsidRDefault="009E7ECE" w:rsidP="00626585">
      <w:pPr>
        <w:pStyle w:val="Heading1"/>
        <w:rPr>
          <w:rFonts w:cs="Times New Roman"/>
          <w:szCs w:val="22"/>
        </w:rPr>
      </w:pPr>
      <w:bookmarkStart w:id="63" w:name="_Toc341711192"/>
      <w:bookmarkStart w:id="64" w:name="_Toc387645878"/>
      <w:r w:rsidRPr="00094A8D">
        <w:rPr>
          <w:rFonts w:cs="Times New Roman"/>
          <w:szCs w:val="22"/>
        </w:rPr>
        <w:lastRenderedPageBreak/>
        <w:t xml:space="preserve">CHAPTER 4 </w:t>
      </w:r>
      <w:r w:rsidRPr="00094A8D">
        <w:rPr>
          <w:rFonts w:cs="Times New Roman"/>
          <w:szCs w:val="22"/>
        </w:rPr>
        <w:br/>
        <w:t>RESULTS</w:t>
      </w:r>
      <w:bookmarkEnd w:id="64"/>
    </w:p>
    <w:p w14:paraId="7A3518A7" w14:textId="69B5297C" w:rsidR="00CC54C3" w:rsidRPr="00094A8D" w:rsidRDefault="00CE3F09" w:rsidP="00CE3F09">
      <w:pPr>
        <w:spacing w:line="480" w:lineRule="auto"/>
        <w:ind w:firstLine="720"/>
        <w:jc w:val="both"/>
        <w:rPr>
          <w:sz w:val="22"/>
          <w:lang w:bidi="en-US"/>
        </w:rPr>
      </w:pPr>
      <w:r w:rsidRPr="00CE3F09">
        <w:rPr>
          <w:sz w:val="22"/>
          <w:lang w:bidi="en-US"/>
        </w:rPr>
        <w:t>Chapter 4 focuses on the results found from the experiments using the baseline and</w:t>
      </w:r>
      <w:r>
        <w:rPr>
          <w:sz w:val="22"/>
          <w:lang w:bidi="en-US"/>
        </w:rPr>
        <w:t xml:space="preserve"> various</w:t>
      </w:r>
      <w:r w:rsidRPr="00CE3F09">
        <w:rPr>
          <w:sz w:val="22"/>
          <w:lang w:bidi="en-US"/>
        </w:rPr>
        <w:t xml:space="preserve"> </w:t>
      </w:r>
      <w:r>
        <w:rPr>
          <w:sz w:val="22"/>
          <w:lang w:bidi="en-US"/>
        </w:rPr>
        <w:t>feature sets</w:t>
      </w:r>
      <w:r w:rsidRPr="00CE3F09">
        <w:rPr>
          <w:sz w:val="22"/>
          <w:lang w:bidi="en-US"/>
        </w:rPr>
        <w:t xml:space="preserve"> described in Chapter 3.</w:t>
      </w:r>
      <w:r>
        <w:rPr>
          <w:sz w:val="22"/>
          <w:lang w:bidi="en-US"/>
        </w:rPr>
        <w:t xml:space="preserve"> </w:t>
      </w:r>
      <w:r w:rsidR="00626585" w:rsidRPr="00094A8D">
        <w:rPr>
          <w:sz w:val="22"/>
          <w:lang w:bidi="en-US"/>
        </w:rPr>
        <w:t xml:space="preserve">The evaluation experiments are used to test the effects of </w:t>
      </w:r>
      <w:r w:rsidR="00B25505" w:rsidRPr="00094A8D">
        <w:rPr>
          <w:sz w:val="22"/>
          <w:lang w:bidi="en-US"/>
        </w:rPr>
        <w:t>different statistical features</w:t>
      </w:r>
      <w:r w:rsidR="00626585" w:rsidRPr="00094A8D">
        <w:rPr>
          <w:sz w:val="22"/>
          <w:lang w:bidi="en-US"/>
        </w:rPr>
        <w:t xml:space="preserve"> on </w:t>
      </w:r>
      <w:r w:rsidR="00B25505" w:rsidRPr="00094A8D">
        <w:rPr>
          <w:sz w:val="22"/>
          <w:lang w:bidi="en-US"/>
        </w:rPr>
        <w:t>seizure detection</w:t>
      </w:r>
      <w:r w:rsidR="00626585" w:rsidRPr="00094A8D">
        <w:rPr>
          <w:sz w:val="22"/>
          <w:lang w:bidi="en-US"/>
        </w:rPr>
        <w:t xml:space="preserve"> performance. In this work, </w:t>
      </w:r>
      <w:r w:rsidR="00B25505" w:rsidRPr="00094A8D">
        <w:rPr>
          <w:sz w:val="22"/>
          <w:lang w:bidi="en-US"/>
        </w:rPr>
        <w:t>first step is to perform six</w:t>
      </w:r>
      <w:r w:rsidR="00626585" w:rsidRPr="00094A8D">
        <w:rPr>
          <w:sz w:val="22"/>
          <w:lang w:bidi="en-US"/>
        </w:rPr>
        <w:t xml:space="preserve"> sets of experiments to </w:t>
      </w:r>
      <w:r w:rsidR="00B25505" w:rsidRPr="00094A8D">
        <w:rPr>
          <w:sz w:val="22"/>
          <w:lang w:bidi="en-US"/>
        </w:rPr>
        <w:t>s</w:t>
      </w:r>
      <w:r w:rsidR="00D75DE2" w:rsidRPr="00094A8D">
        <w:rPr>
          <w:sz w:val="22"/>
          <w:lang w:bidi="en-US"/>
        </w:rPr>
        <w:t>ee the performance of the system using each feature set</w:t>
      </w:r>
      <w:r w:rsidR="00B25505" w:rsidRPr="00094A8D">
        <w:rPr>
          <w:sz w:val="22"/>
          <w:lang w:bidi="en-US"/>
        </w:rPr>
        <w:t>.</w:t>
      </w:r>
      <w:r w:rsidR="00D75DE2" w:rsidRPr="00094A8D">
        <w:rPr>
          <w:sz w:val="22"/>
          <w:lang w:bidi="en-US"/>
        </w:rPr>
        <w:t xml:space="preserve"> </w:t>
      </w:r>
      <w:r w:rsidR="00817258" w:rsidRPr="00094A8D">
        <w:rPr>
          <w:sz w:val="22"/>
          <w:lang w:bidi="en-US"/>
        </w:rPr>
        <w:t>The six new feature vectors are constructed by simply appending the features to the existing baseline</w:t>
      </w:r>
      <w:r w:rsidR="005C3A3C" w:rsidRPr="00094A8D">
        <w:rPr>
          <w:sz w:val="22"/>
          <w:lang w:bidi="en-US"/>
        </w:rPr>
        <w:t xml:space="preserve"> features as </w:t>
      </w:r>
      <w:r w:rsidR="005C3A3C" w:rsidRPr="00094A8D">
        <w:rPr>
          <w:sz w:val="22"/>
          <w:lang w:bidi="en-US"/>
        </w:rPr>
        <w:fldChar w:fldCharType="begin"/>
      </w:r>
      <w:r w:rsidR="005C3A3C" w:rsidRPr="00094A8D">
        <w:rPr>
          <w:sz w:val="22"/>
          <w:lang w:bidi="en-US"/>
        </w:rPr>
        <w:instrText xml:space="preserve"> REF _Ref385586787 \h </w:instrText>
      </w:r>
      <w:r w:rsidR="00094A8D">
        <w:rPr>
          <w:sz w:val="22"/>
          <w:lang w:bidi="en-US"/>
        </w:rPr>
        <w:instrText xml:space="preserve"> \* MERGEFORMAT </w:instrText>
      </w:r>
      <w:r w:rsidR="005C3A3C" w:rsidRPr="00094A8D">
        <w:rPr>
          <w:sz w:val="22"/>
          <w:lang w:bidi="en-US"/>
        </w:rPr>
      </w:r>
      <w:r w:rsidR="005C3A3C" w:rsidRPr="00094A8D">
        <w:rPr>
          <w:sz w:val="22"/>
          <w:lang w:bidi="en-US"/>
        </w:rPr>
        <w:fldChar w:fldCharType="separate"/>
      </w:r>
      <w:r w:rsidR="005C3A3C" w:rsidRPr="00094A8D">
        <w:rPr>
          <w:color w:val="000000" w:themeColor="text1"/>
          <w:sz w:val="22"/>
        </w:rPr>
        <w:t xml:space="preserve">Table </w:t>
      </w:r>
      <w:r w:rsidR="005C3A3C" w:rsidRPr="00094A8D">
        <w:rPr>
          <w:noProof/>
          <w:color w:val="000000" w:themeColor="text1"/>
          <w:sz w:val="22"/>
        </w:rPr>
        <w:t>3</w:t>
      </w:r>
      <w:r w:rsidR="005C3A3C" w:rsidRPr="00094A8D">
        <w:rPr>
          <w:sz w:val="22"/>
          <w:lang w:bidi="en-US"/>
        </w:rPr>
        <w:fldChar w:fldCharType="end"/>
      </w:r>
      <w:r w:rsidR="005C3A3C" w:rsidRPr="00094A8D">
        <w:rPr>
          <w:sz w:val="22"/>
          <w:lang w:bidi="en-US"/>
        </w:rPr>
        <w:t xml:space="preserve"> shows their details.</w:t>
      </w:r>
    </w:p>
    <w:p w14:paraId="1A77E145" w14:textId="3E1AA4F4" w:rsidR="00817258" w:rsidRDefault="006364EA" w:rsidP="006364EA">
      <w:pPr>
        <w:spacing w:line="480" w:lineRule="auto"/>
        <w:rPr>
          <w:lang w:bidi="en-US"/>
        </w:rPr>
      </w:pPr>
      <w:r>
        <w:rPr>
          <w:noProof/>
        </w:rPr>
        <mc:AlternateContent>
          <mc:Choice Requires="wps">
            <w:drawing>
              <wp:anchor distT="0" distB="0" distL="114300" distR="114300" simplePos="0" relativeHeight="251666432" behindDoc="0" locked="0" layoutInCell="1" allowOverlap="1" wp14:anchorId="55322850" wp14:editId="1AA293CF">
                <wp:simplePos x="0" y="0"/>
                <wp:positionH relativeFrom="margin">
                  <wp:align>center</wp:align>
                </wp:positionH>
                <wp:positionV relativeFrom="paragraph">
                  <wp:posOffset>151130</wp:posOffset>
                </wp:positionV>
                <wp:extent cx="5724525" cy="1809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724525"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E7ADD" w14:textId="77777777" w:rsidR="00754C34" w:rsidRPr="006364EA" w:rsidRDefault="00754C34" w:rsidP="006364EA">
                            <w:pPr>
                              <w:pStyle w:val="Caption"/>
                              <w:keepNext/>
                              <w:rPr>
                                <w:color w:val="000000" w:themeColor="text1"/>
                              </w:rPr>
                            </w:pPr>
                            <w:bookmarkStart w:id="65" w:name="_Ref385586787"/>
                            <w:bookmarkStart w:id="66" w:name="_Toc387645883"/>
                            <w:r w:rsidRPr="006364EA">
                              <w:rPr>
                                <w:color w:val="000000" w:themeColor="text1"/>
                              </w:rPr>
                              <w:t xml:space="preserve">Table </w:t>
                            </w:r>
                            <w:r w:rsidRPr="006364EA">
                              <w:rPr>
                                <w:color w:val="000000" w:themeColor="text1"/>
                              </w:rPr>
                              <w:fldChar w:fldCharType="begin"/>
                            </w:r>
                            <w:r w:rsidRPr="006364EA">
                              <w:rPr>
                                <w:color w:val="000000" w:themeColor="text1"/>
                              </w:rPr>
                              <w:instrText xml:space="preserve"> SEQ Table \* ARABIC </w:instrText>
                            </w:r>
                            <w:r w:rsidRPr="006364EA">
                              <w:rPr>
                                <w:color w:val="000000" w:themeColor="text1"/>
                              </w:rPr>
                              <w:fldChar w:fldCharType="separate"/>
                            </w:r>
                            <w:r>
                              <w:rPr>
                                <w:noProof/>
                                <w:color w:val="000000" w:themeColor="text1"/>
                              </w:rPr>
                              <w:t>3</w:t>
                            </w:r>
                            <w:r w:rsidRPr="006364EA">
                              <w:rPr>
                                <w:color w:val="000000" w:themeColor="text1"/>
                              </w:rPr>
                              <w:fldChar w:fldCharType="end"/>
                            </w:r>
                            <w:bookmarkEnd w:id="65"/>
                            <w:r w:rsidRPr="006364EA">
                              <w:rPr>
                                <w:color w:val="000000" w:themeColor="text1"/>
                              </w:rPr>
                              <w:t xml:space="preserve"> Description of the different feature sets used for evaluation</w:t>
                            </w:r>
                            <w:bookmarkEnd w:id="66"/>
                          </w:p>
                          <w:tbl>
                            <w:tblPr>
                              <w:tblW w:w="8743" w:type="dxa"/>
                              <w:tblLook w:val="04A0" w:firstRow="1" w:lastRow="0" w:firstColumn="1" w:lastColumn="0" w:noHBand="0" w:noVBand="1"/>
                            </w:tblPr>
                            <w:tblGrid>
                              <w:gridCol w:w="2861"/>
                              <w:gridCol w:w="1366"/>
                              <w:gridCol w:w="2498"/>
                              <w:gridCol w:w="2018"/>
                            </w:tblGrid>
                            <w:tr w:rsidR="00754C34" w:rsidRPr="000E244A" w14:paraId="71572D35" w14:textId="77777777" w:rsidTr="006364EA">
                              <w:trPr>
                                <w:trHeight w:val="370"/>
                              </w:trPr>
                              <w:tc>
                                <w:tcPr>
                                  <w:tcW w:w="2861" w:type="dxa"/>
                                  <w:tcBorders>
                                    <w:top w:val="nil"/>
                                    <w:left w:val="nil"/>
                                    <w:bottom w:val="nil"/>
                                    <w:right w:val="nil"/>
                                  </w:tcBorders>
                                  <w:shd w:val="clear" w:color="auto" w:fill="auto"/>
                                  <w:noWrap/>
                                  <w:vAlign w:val="center"/>
                                  <w:hideMark/>
                                </w:tcPr>
                                <w:p w14:paraId="0BEC5358"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Feats_01</w:t>
                                  </w:r>
                                </w:p>
                              </w:tc>
                              <w:tc>
                                <w:tcPr>
                                  <w:tcW w:w="1366" w:type="dxa"/>
                                  <w:tcBorders>
                                    <w:top w:val="nil"/>
                                    <w:left w:val="nil"/>
                                    <w:bottom w:val="nil"/>
                                    <w:right w:val="nil"/>
                                  </w:tcBorders>
                                  <w:shd w:val="clear" w:color="auto" w:fill="auto"/>
                                  <w:noWrap/>
                                  <w:vAlign w:val="center"/>
                                  <w:hideMark/>
                                </w:tcPr>
                                <w:p w14:paraId="04460F65"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fenergy</w:t>
                                  </w:r>
                                </w:p>
                              </w:tc>
                              <w:tc>
                                <w:tcPr>
                                  <w:tcW w:w="2498" w:type="dxa"/>
                                  <w:tcBorders>
                                    <w:top w:val="nil"/>
                                    <w:left w:val="nil"/>
                                    <w:bottom w:val="nil"/>
                                    <w:right w:val="nil"/>
                                  </w:tcBorders>
                                  <w:shd w:val="clear" w:color="auto" w:fill="auto"/>
                                  <w:noWrap/>
                                  <w:vAlign w:val="center"/>
                                  <w:hideMark/>
                                </w:tcPr>
                                <w:p w14:paraId="0EC9408E"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8 Cepstral, no C0</w:t>
                                  </w:r>
                                </w:p>
                              </w:tc>
                              <w:tc>
                                <w:tcPr>
                                  <w:tcW w:w="2018" w:type="dxa"/>
                                  <w:tcBorders>
                                    <w:top w:val="nil"/>
                                    <w:left w:val="nil"/>
                                    <w:bottom w:val="nil"/>
                                    <w:right w:val="nil"/>
                                  </w:tcBorders>
                                  <w:shd w:val="clear" w:color="auto" w:fill="auto"/>
                                  <w:noWrap/>
                                  <w:vAlign w:val="center"/>
                                  <w:hideMark/>
                                </w:tcPr>
                                <w:p w14:paraId="59BE372A"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Zero-Crossing</w:t>
                                  </w:r>
                                </w:p>
                              </w:tc>
                            </w:tr>
                            <w:tr w:rsidR="00754C34" w:rsidRPr="000E244A" w14:paraId="71C9150D" w14:textId="77777777" w:rsidTr="006364EA">
                              <w:trPr>
                                <w:trHeight w:val="370"/>
                              </w:trPr>
                              <w:tc>
                                <w:tcPr>
                                  <w:tcW w:w="2861" w:type="dxa"/>
                                  <w:tcBorders>
                                    <w:top w:val="nil"/>
                                    <w:left w:val="nil"/>
                                    <w:bottom w:val="nil"/>
                                    <w:right w:val="nil"/>
                                  </w:tcBorders>
                                  <w:shd w:val="clear" w:color="auto" w:fill="auto"/>
                                  <w:noWrap/>
                                  <w:vAlign w:val="center"/>
                                  <w:hideMark/>
                                </w:tcPr>
                                <w:p w14:paraId="386E3A1F"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Feats_02</w:t>
                                  </w:r>
                                </w:p>
                              </w:tc>
                              <w:tc>
                                <w:tcPr>
                                  <w:tcW w:w="1366" w:type="dxa"/>
                                  <w:tcBorders>
                                    <w:top w:val="nil"/>
                                    <w:left w:val="nil"/>
                                    <w:bottom w:val="nil"/>
                                    <w:right w:val="nil"/>
                                  </w:tcBorders>
                                  <w:shd w:val="clear" w:color="auto" w:fill="auto"/>
                                  <w:noWrap/>
                                  <w:vAlign w:val="center"/>
                                  <w:hideMark/>
                                </w:tcPr>
                                <w:p w14:paraId="77B89871"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fenergy</w:t>
                                  </w:r>
                                </w:p>
                              </w:tc>
                              <w:tc>
                                <w:tcPr>
                                  <w:tcW w:w="2498" w:type="dxa"/>
                                  <w:tcBorders>
                                    <w:top w:val="nil"/>
                                    <w:left w:val="nil"/>
                                    <w:bottom w:val="nil"/>
                                    <w:right w:val="nil"/>
                                  </w:tcBorders>
                                  <w:shd w:val="clear" w:color="auto" w:fill="auto"/>
                                  <w:noWrap/>
                                  <w:vAlign w:val="center"/>
                                  <w:hideMark/>
                                </w:tcPr>
                                <w:p w14:paraId="7FBD1771"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8 Cepstral, no C0</w:t>
                                  </w:r>
                                </w:p>
                              </w:tc>
                              <w:tc>
                                <w:tcPr>
                                  <w:tcW w:w="2018" w:type="dxa"/>
                                  <w:tcBorders>
                                    <w:top w:val="nil"/>
                                    <w:left w:val="nil"/>
                                    <w:bottom w:val="nil"/>
                                    <w:right w:val="nil"/>
                                  </w:tcBorders>
                                  <w:shd w:val="clear" w:color="auto" w:fill="auto"/>
                                  <w:noWrap/>
                                  <w:vAlign w:val="center"/>
                                  <w:hideMark/>
                                </w:tcPr>
                                <w:p w14:paraId="14393593"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Kurtosis</w:t>
                                  </w:r>
                                </w:p>
                              </w:tc>
                            </w:tr>
                            <w:tr w:rsidR="00754C34" w:rsidRPr="000E244A" w14:paraId="2E24D147" w14:textId="77777777" w:rsidTr="006364EA">
                              <w:trPr>
                                <w:trHeight w:val="370"/>
                              </w:trPr>
                              <w:tc>
                                <w:tcPr>
                                  <w:tcW w:w="2861" w:type="dxa"/>
                                  <w:tcBorders>
                                    <w:top w:val="nil"/>
                                    <w:left w:val="nil"/>
                                    <w:bottom w:val="nil"/>
                                    <w:right w:val="nil"/>
                                  </w:tcBorders>
                                  <w:shd w:val="clear" w:color="auto" w:fill="auto"/>
                                  <w:noWrap/>
                                  <w:vAlign w:val="center"/>
                                  <w:hideMark/>
                                </w:tcPr>
                                <w:p w14:paraId="4A398CF5"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Feats_03</w:t>
                                  </w:r>
                                </w:p>
                              </w:tc>
                              <w:tc>
                                <w:tcPr>
                                  <w:tcW w:w="1366" w:type="dxa"/>
                                  <w:tcBorders>
                                    <w:top w:val="nil"/>
                                    <w:left w:val="nil"/>
                                    <w:bottom w:val="nil"/>
                                    <w:right w:val="nil"/>
                                  </w:tcBorders>
                                  <w:shd w:val="clear" w:color="auto" w:fill="auto"/>
                                  <w:noWrap/>
                                  <w:vAlign w:val="center"/>
                                  <w:hideMark/>
                                </w:tcPr>
                                <w:p w14:paraId="1CE168F3"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fenergy</w:t>
                                  </w:r>
                                </w:p>
                              </w:tc>
                              <w:tc>
                                <w:tcPr>
                                  <w:tcW w:w="2498" w:type="dxa"/>
                                  <w:tcBorders>
                                    <w:top w:val="nil"/>
                                    <w:left w:val="nil"/>
                                    <w:bottom w:val="nil"/>
                                    <w:right w:val="nil"/>
                                  </w:tcBorders>
                                  <w:shd w:val="clear" w:color="auto" w:fill="auto"/>
                                  <w:noWrap/>
                                  <w:vAlign w:val="center"/>
                                  <w:hideMark/>
                                </w:tcPr>
                                <w:p w14:paraId="0E83F2DE"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8 Cepstral, no C0</w:t>
                                  </w:r>
                                </w:p>
                              </w:tc>
                              <w:tc>
                                <w:tcPr>
                                  <w:tcW w:w="2018" w:type="dxa"/>
                                  <w:tcBorders>
                                    <w:top w:val="nil"/>
                                    <w:left w:val="nil"/>
                                    <w:bottom w:val="nil"/>
                                    <w:right w:val="nil"/>
                                  </w:tcBorders>
                                  <w:shd w:val="clear" w:color="auto" w:fill="auto"/>
                                  <w:noWrap/>
                                  <w:vAlign w:val="center"/>
                                  <w:hideMark/>
                                </w:tcPr>
                                <w:p w14:paraId="7708F826"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Hurst</w:t>
                                  </w:r>
                                </w:p>
                              </w:tc>
                            </w:tr>
                            <w:tr w:rsidR="00754C34" w:rsidRPr="000E244A" w14:paraId="57DFCAC8" w14:textId="77777777" w:rsidTr="006364EA">
                              <w:trPr>
                                <w:trHeight w:val="370"/>
                              </w:trPr>
                              <w:tc>
                                <w:tcPr>
                                  <w:tcW w:w="2861" w:type="dxa"/>
                                  <w:tcBorders>
                                    <w:top w:val="nil"/>
                                    <w:left w:val="nil"/>
                                    <w:bottom w:val="nil"/>
                                    <w:right w:val="nil"/>
                                  </w:tcBorders>
                                  <w:shd w:val="clear" w:color="auto" w:fill="auto"/>
                                  <w:noWrap/>
                                  <w:vAlign w:val="center"/>
                                  <w:hideMark/>
                                </w:tcPr>
                                <w:p w14:paraId="557D53DA"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Feats_04</w:t>
                                  </w:r>
                                </w:p>
                              </w:tc>
                              <w:tc>
                                <w:tcPr>
                                  <w:tcW w:w="1366" w:type="dxa"/>
                                  <w:tcBorders>
                                    <w:top w:val="nil"/>
                                    <w:left w:val="nil"/>
                                    <w:bottom w:val="nil"/>
                                    <w:right w:val="nil"/>
                                  </w:tcBorders>
                                  <w:shd w:val="clear" w:color="auto" w:fill="auto"/>
                                  <w:noWrap/>
                                  <w:vAlign w:val="center"/>
                                  <w:hideMark/>
                                </w:tcPr>
                                <w:p w14:paraId="4406C1D7"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fenergy</w:t>
                                  </w:r>
                                </w:p>
                              </w:tc>
                              <w:tc>
                                <w:tcPr>
                                  <w:tcW w:w="2498" w:type="dxa"/>
                                  <w:tcBorders>
                                    <w:top w:val="nil"/>
                                    <w:left w:val="nil"/>
                                    <w:bottom w:val="nil"/>
                                    <w:right w:val="nil"/>
                                  </w:tcBorders>
                                  <w:shd w:val="clear" w:color="auto" w:fill="auto"/>
                                  <w:noWrap/>
                                  <w:vAlign w:val="center"/>
                                  <w:hideMark/>
                                </w:tcPr>
                                <w:p w14:paraId="5247214F"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8 Cepstral, no C0</w:t>
                                  </w:r>
                                </w:p>
                              </w:tc>
                              <w:tc>
                                <w:tcPr>
                                  <w:tcW w:w="2018" w:type="dxa"/>
                                  <w:tcBorders>
                                    <w:top w:val="nil"/>
                                    <w:left w:val="nil"/>
                                    <w:bottom w:val="nil"/>
                                    <w:right w:val="nil"/>
                                  </w:tcBorders>
                                  <w:shd w:val="clear" w:color="auto" w:fill="auto"/>
                                  <w:noWrap/>
                                  <w:vAlign w:val="center"/>
                                  <w:hideMark/>
                                </w:tcPr>
                                <w:p w14:paraId="0DD5A320"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Peak, Valley</w:t>
                                  </w:r>
                                </w:p>
                              </w:tc>
                            </w:tr>
                            <w:tr w:rsidR="00754C34" w:rsidRPr="000E244A" w14:paraId="6F1EC540" w14:textId="77777777" w:rsidTr="006364EA">
                              <w:trPr>
                                <w:trHeight w:val="370"/>
                              </w:trPr>
                              <w:tc>
                                <w:tcPr>
                                  <w:tcW w:w="2861" w:type="dxa"/>
                                  <w:tcBorders>
                                    <w:top w:val="nil"/>
                                    <w:left w:val="nil"/>
                                    <w:bottom w:val="nil"/>
                                    <w:right w:val="nil"/>
                                  </w:tcBorders>
                                  <w:shd w:val="clear" w:color="auto" w:fill="auto"/>
                                  <w:noWrap/>
                                  <w:vAlign w:val="center"/>
                                  <w:hideMark/>
                                </w:tcPr>
                                <w:p w14:paraId="3F73316C"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Feats_05</w:t>
                                  </w:r>
                                </w:p>
                              </w:tc>
                              <w:tc>
                                <w:tcPr>
                                  <w:tcW w:w="1366" w:type="dxa"/>
                                  <w:tcBorders>
                                    <w:top w:val="nil"/>
                                    <w:left w:val="nil"/>
                                    <w:bottom w:val="nil"/>
                                    <w:right w:val="nil"/>
                                  </w:tcBorders>
                                  <w:shd w:val="clear" w:color="auto" w:fill="auto"/>
                                  <w:noWrap/>
                                  <w:vAlign w:val="center"/>
                                  <w:hideMark/>
                                </w:tcPr>
                                <w:p w14:paraId="413BE31C"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fenergy</w:t>
                                  </w:r>
                                </w:p>
                              </w:tc>
                              <w:tc>
                                <w:tcPr>
                                  <w:tcW w:w="2498" w:type="dxa"/>
                                  <w:tcBorders>
                                    <w:top w:val="nil"/>
                                    <w:left w:val="nil"/>
                                    <w:bottom w:val="nil"/>
                                    <w:right w:val="nil"/>
                                  </w:tcBorders>
                                  <w:shd w:val="clear" w:color="auto" w:fill="auto"/>
                                  <w:noWrap/>
                                  <w:vAlign w:val="center"/>
                                  <w:hideMark/>
                                </w:tcPr>
                                <w:p w14:paraId="31849213"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8 Cepstral, no C0</w:t>
                                  </w:r>
                                </w:p>
                              </w:tc>
                              <w:tc>
                                <w:tcPr>
                                  <w:tcW w:w="2018" w:type="dxa"/>
                                  <w:tcBorders>
                                    <w:top w:val="nil"/>
                                    <w:left w:val="nil"/>
                                    <w:bottom w:val="nil"/>
                                    <w:right w:val="nil"/>
                                  </w:tcBorders>
                                  <w:shd w:val="clear" w:color="auto" w:fill="auto"/>
                                  <w:noWrap/>
                                  <w:vAlign w:val="center"/>
                                  <w:hideMark/>
                                </w:tcPr>
                                <w:p w14:paraId="45E4A1C4"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Wavelet Energy</w:t>
                                  </w:r>
                                </w:p>
                              </w:tc>
                            </w:tr>
                            <w:tr w:rsidR="00754C34" w:rsidRPr="000E244A" w14:paraId="3D57EF66" w14:textId="77777777" w:rsidTr="006364EA">
                              <w:trPr>
                                <w:trHeight w:val="370"/>
                              </w:trPr>
                              <w:tc>
                                <w:tcPr>
                                  <w:tcW w:w="2861" w:type="dxa"/>
                                  <w:tcBorders>
                                    <w:top w:val="nil"/>
                                    <w:left w:val="nil"/>
                                    <w:bottom w:val="nil"/>
                                    <w:right w:val="nil"/>
                                  </w:tcBorders>
                                  <w:shd w:val="clear" w:color="auto" w:fill="auto"/>
                                  <w:noWrap/>
                                  <w:vAlign w:val="center"/>
                                  <w:hideMark/>
                                </w:tcPr>
                                <w:p w14:paraId="0A821B6B"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Feats_06</w:t>
                                  </w:r>
                                </w:p>
                              </w:tc>
                              <w:tc>
                                <w:tcPr>
                                  <w:tcW w:w="1366" w:type="dxa"/>
                                  <w:tcBorders>
                                    <w:top w:val="nil"/>
                                    <w:left w:val="nil"/>
                                    <w:bottom w:val="nil"/>
                                    <w:right w:val="nil"/>
                                  </w:tcBorders>
                                  <w:shd w:val="clear" w:color="auto" w:fill="auto"/>
                                  <w:noWrap/>
                                  <w:vAlign w:val="center"/>
                                  <w:hideMark/>
                                </w:tcPr>
                                <w:p w14:paraId="3C629264"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fenergy</w:t>
                                  </w:r>
                                </w:p>
                              </w:tc>
                              <w:tc>
                                <w:tcPr>
                                  <w:tcW w:w="2498" w:type="dxa"/>
                                  <w:tcBorders>
                                    <w:top w:val="nil"/>
                                    <w:left w:val="nil"/>
                                    <w:bottom w:val="nil"/>
                                    <w:right w:val="nil"/>
                                  </w:tcBorders>
                                  <w:shd w:val="clear" w:color="auto" w:fill="auto"/>
                                  <w:noWrap/>
                                  <w:vAlign w:val="center"/>
                                  <w:hideMark/>
                                </w:tcPr>
                                <w:p w14:paraId="2C96DAD9"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8 Cepstral, no C0</w:t>
                                  </w:r>
                                </w:p>
                              </w:tc>
                              <w:tc>
                                <w:tcPr>
                                  <w:tcW w:w="2018" w:type="dxa"/>
                                  <w:tcBorders>
                                    <w:top w:val="nil"/>
                                    <w:left w:val="nil"/>
                                    <w:bottom w:val="nil"/>
                                    <w:right w:val="nil"/>
                                  </w:tcBorders>
                                  <w:shd w:val="clear" w:color="auto" w:fill="auto"/>
                                  <w:noWrap/>
                                  <w:vAlign w:val="center"/>
                                  <w:hideMark/>
                                </w:tcPr>
                                <w:p w14:paraId="32568C7A"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ApEn</w:t>
                                  </w:r>
                                </w:p>
                              </w:tc>
                            </w:tr>
                          </w:tbl>
                          <w:p w14:paraId="5843F1EA" w14:textId="77777777" w:rsidR="00754C34" w:rsidRDefault="00754C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22850" id="Text Box 5" o:spid="_x0000_s1029" type="#_x0000_t202" style="position:absolute;margin-left:0;margin-top:11.9pt;width:450.75pt;height:142.5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" fillcolor="white [3201]" strokeweight=".5pt">
                <v:textbox>
                  <w:txbxContent>
                    <w:p w14:paraId="44EE7ADD" w14:textId="77777777" w:rsidR="00754C34" w:rsidRPr="006364EA" w:rsidRDefault="00754C34" w:rsidP="006364EA">
                      <w:pPr>
                        <w:pStyle w:val="Caption"/>
                        <w:keepNext/>
                        <w:rPr>
                          <w:color w:val="000000" w:themeColor="text1"/>
                        </w:rPr>
                      </w:pPr>
                      <w:bookmarkStart w:id="67" w:name="_Ref385586787"/>
                      <w:bookmarkStart w:id="68" w:name="_Toc387645883"/>
                      <w:r w:rsidRPr="006364EA">
                        <w:rPr>
                          <w:color w:val="000000" w:themeColor="text1"/>
                        </w:rPr>
                        <w:t xml:space="preserve">Table </w:t>
                      </w:r>
                      <w:r w:rsidRPr="006364EA">
                        <w:rPr>
                          <w:color w:val="000000" w:themeColor="text1"/>
                        </w:rPr>
                        <w:fldChar w:fldCharType="begin"/>
                      </w:r>
                      <w:r w:rsidRPr="006364EA">
                        <w:rPr>
                          <w:color w:val="000000" w:themeColor="text1"/>
                        </w:rPr>
                        <w:instrText xml:space="preserve"> SEQ Table \* ARABIC </w:instrText>
                      </w:r>
                      <w:r w:rsidRPr="006364EA">
                        <w:rPr>
                          <w:color w:val="000000" w:themeColor="text1"/>
                        </w:rPr>
                        <w:fldChar w:fldCharType="separate"/>
                      </w:r>
                      <w:r>
                        <w:rPr>
                          <w:noProof/>
                          <w:color w:val="000000" w:themeColor="text1"/>
                        </w:rPr>
                        <w:t>3</w:t>
                      </w:r>
                      <w:r w:rsidRPr="006364EA">
                        <w:rPr>
                          <w:color w:val="000000" w:themeColor="text1"/>
                        </w:rPr>
                        <w:fldChar w:fldCharType="end"/>
                      </w:r>
                      <w:bookmarkEnd w:id="67"/>
                      <w:r w:rsidRPr="006364EA">
                        <w:rPr>
                          <w:color w:val="000000" w:themeColor="text1"/>
                        </w:rPr>
                        <w:t xml:space="preserve"> Description of the different feature sets used for evaluation</w:t>
                      </w:r>
                      <w:bookmarkEnd w:id="68"/>
                    </w:p>
                    <w:tbl>
                      <w:tblPr>
                        <w:tblW w:w="8743" w:type="dxa"/>
                        <w:tblLook w:val="04A0" w:firstRow="1" w:lastRow="0" w:firstColumn="1" w:lastColumn="0" w:noHBand="0" w:noVBand="1"/>
                      </w:tblPr>
                      <w:tblGrid>
                        <w:gridCol w:w="2861"/>
                        <w:gridCol w:w="1366"/>
                        <w:gridCol w:w="2498"/>
                        <w:gridCol w:w="2018"/>
                      </w:tblGrid>
                      <w:tr w:rsidR="00754C34" w:rsidRPr="000E244A" w14:paraId="71572D35" w14:textId="77777777" w:rsidTr="006364EA">
                        <w:trPr>
                          <w:trHeight w:val="370"/>
                        </w:trPr>
                        <w:tc>
                          <w:tcPr>
                            <w:tcW w:w="2861" w:type="dxa"/>
                            <w:tcBorders>
                              <w:top w:val="nil"/>
                              <w:left w:val="nil"/>
                              <w:bottom w:val="nil"/>
                              <w:right w:val="nil"/>
                            </w:tcBorders>
                            <w:shd w:val="clear" w:color="auto" w:fill="auto"/>
                            <w:noWrap/>
                            <w:vAlign w:val="center"/>
                            <w:hideMark/>
                          </w:tcPr>
                          <w:p w14:paraId="0BEC5358"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Feats_01</w:t>
                            </w:r>
                          </w:p>
                        </w:tc>
                        <w:tc>
                          <w:tcPr>
                            <w:tcW w:w="1366" w:type="dxa"/>
                            <w:tcBorders>
                              <w:top w:val="nil"/>
                              <w:left w:val="nil"/>
                              <w:bottom w:val="nil"/>
                              <w:right w:val="nil"/>
                            </w:tcBorders>
                            <w:shd w:val="clear" w:color="auto" w:fill="auto"/>
                            <w:noWrap/>
                            <w:vAlign w:val="center"/>
                            <w:hideMark/>
                          </w:tcPr>
                          <w:p w14:paraId="04460F65"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fenergy</w:t>
                            </w:r>
                          </w:p>
                        </w:tc>
                        <w:tc>
                          <w:tcPr>
                            <w:tcW w:w="2498" w:type="dxa"/>
                            <w:tcBorders>
                              <w:top w:val="nil"/>
                              <w:left w:val="nil"/>
                              <w:bottom w:val="nil"/>
                              <w:right w:val="nil"/>
                            </w:tcBorders>
                            <w:shd w:val="clear" w:color="auto" w:fill="auto"/>
                            <w:noWrap/>
                            <w:vAlign w:val="center"/>
                            <w:hideMark/>
                          </w:tcPr>
                          <w:p w14:paraId="0EC9408E"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8 Cepstral, no C0</w:t>
                            </w:r>
                          </w:p>
                        </w:tc>
                        <w:tc>
                          <w:tcPr>
                            <w:tcW w:w="2018" w:type="dxa"/>
                            <w:tcBorders>
                              <w:top w:val="nil"/>
                              <w:left w:val="nil"/>
                              <w:bottom w:val="nil"/>
                              <w:right w:val="nil"/>
                            </w:tcBorders>
                            <w:shd w:val="clear" w:color="auto" w:fill="auto"/>
                            <w:noWrap/>
                            <w:vAlign w:val="center"/>
                            <w:hideMark/>
                          </w:tcPr>
                          <w:p w14:paraId="59BE372A"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Zero-Crossing</w:t>
                            </w:r>
                          </w:p>
                        </w:tc>
                      </w:tr>
                      <w:tr w:rsidR="00754C34" w:rsidRPr="000E244A" w14:paraId="71C9150D" w14:textId="77777777" w:rsidTr="006364EA">
                        <w:trPr>
                          <w:trHeight w:val="370"/>
                        </w:trPr>
                        <w:tc>
                          <w:tcPr>
                            <w:tcW w:w="2861" w:type="dxa"/>
                            <w:tcBorders>
                              <w:top w:val="nil"/>
                              <w:left w:val="nil"/>
                              <w:bottom w:val="nil"/>
                              <w:right w:val="nil"/>
                            </w:tcBorders>
                            <w:shd w:val="clear" w:color="auto" w:fill="auto"/>
                            <w:noWrap/>
                            <w:vAlign w:val="center"/>
                            <w:hideMark/>
                          </w:tcPr>
                          <w:p w14:paraId="386E3A1F"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Feats_02</w:t>
                            </w:r>
                          </w:p>
                        </w:tc>
                        <w:tc>
                          <w:tcPr>
                            <w:tcW w:w="1366" w:type="dxa"/>
                            <w:tcBorders>
                              <w:top w:val="nil"/>
                              <w:left w:val="nil"/>
                              <w:bottom w:val="nil"/>
                              <w:right w:val="nil"/>
                            </w:tcBorders>
                            <w:shd w:val="clear" w:color="auto" w:fill="auto"/>
                            <w:noWrap/>
                            <w:vAlign w:val="center"/>
                            <w:hideMark/>
                          </w:tcPr>
                          <w:p w14:paraId="77B89871"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fenergy</w:t>
                            </w:r>
                          </w:p>
                        </w:tc>
                        <w:tc>
                          <w:tcPr>
                            <w:tcW w:w="2498" w:type="dxa"/>
                            <w:tcBorders>
                              <w:top w:val="nil"/>
                              <w:left w:val="nil"/>
                              <w:bottom w:val="nil"/>
                              <w:right w:val="nil"/>
                            </w:tcBorders>
                            <w:shd w:val="clear" w:color="auto" w:fill="auto"/>
                            <w:noWrap/>
                            <w:vAlign w:val="center"/>
                            <w:hideMark/>
                          </w:tcPr>
                          <w:p w14:paraId="7FBD1771"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8 Cepstral, no C0</w:t>
                            </w:r>
                          </w:p>
                        </w:tc>
                        <w:tc>
                          <w:tcPr>
                            <w:tcW w:w="2018" w:type="dxa"/>
                            <w:tcBorders>
                              <w:top w:val="nil"/>
                              <w:left w:val="nil"/>
                              <w:bottom w:val="nil"/>
                              <w:right w:val="nil"/>
                            </w:tcBorders>
                            <w:shd w:val="clear" w:color="auto" w:fill="auto"/>
                            <w:noWrap/>
                            <w:vAlign w:val="center"/>
                            <w:hideMark/>
                          </w:tcPr>
                          <w:p w14:paraId="14393593"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Kurtosis</w:t>
                            </w:r>
                          </w:p>
                        </w:tc>
                      </w:tr>
                      <w:tr w:rsidR="00754C34" w:rsidRPr="000E244A" w14:paraId="2E24D147" w14:textId="77777777" w:rsidTr="006364EA">
                        <w:trPr>
                          <w:trHeight w:val="370"/>
                        </w:trPr>
                        <w:tc>
                          <w:tcPr>
                            <w:tcW w:w="2861" w:type="dxa"/>
                            <w:tcBorders>
                              <w:top w:val="nil"/>
                              <w:left w:val="nil"/>
                              <w:bottom w:val="nil"/>
                              <w:right w:val="nil"/>
                            </w:tcBorders>
                            <w:shd w:val="clear" w:color="auto" w:fill="auto"/>
                            <w:noWrap/>
                            <w:vAlign w:val="center"/>
                            <w:hideMark/>
                          </w:tcPr>
                          <w:p w14:paraId="4A398CF5"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Feats_03</w:t>
                            </w:r>
                          </w:p>
                        </w:tc>
                        <w:tc>
                          <w:tcPr>
                            <w:tcW w:w="1366" w:type="dxa"/>
                            <w:tcBorders>
                              <w:top w:val="nil"/>
                              <w:left w:val="nil"/>
                              <w:bottom w:val="nil"/>
                              <w:right w:val="nil"/>
                            </w:tcBorders>
                            <w:shd w:val="clear" w:color="auto" w:fill="auto"/>
                            <w:noWrap/>
                            <w:vAlign w:val="center"/>
                            <w:hideMark/>
                          </w:tcPr>
                          <w:p w14:paraId="1CE168F3"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fenergy</w:t>
                            </w:r>
                          </w:p>
                        </w:tc>
                        <w:tc>
                          <w:tcPr>
                            <w:tcW w:w="2498" w:type="dxa"/>
                            <w:tcBorders>
                              <w:top w:val="nil"/>
                              <w:left w:val="nil"/>
                              <w:bottom w:val="nil"/>
                              <w:right w:val="nil"/>
                            </w:tcBorders>
                            <w:shd w:val="clear" w:color="auto" w:fill="auto"/>
                            <w:noWrap/>
                            <w:vAlign w:val="center"/>
                            <w:hideMark/>
                          </w:tcPr>
                          <w:p w14:paraId="0E83F2DE"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8 Cepstral, no C0</w:t>
                            </w:r>
                          </w:p>
                        </w:tc>
                        <w:tc>
                          <w:tcPr>
                            <w:tcW w:w="2018" w:type="dxa"/>
                            <w:tcBorders>
                              <w:top w:val="nil"/>
                              <w:left w:val="nil"/>
                              <w:bottom w:val="nil"/>
                              <w:right w:val="nil"/>
                            </w:tcBorders>
                            <w:shd w:val="clear" w:color="auto" w:fill="auto"/>
                            <w:noWrap/>
                            <w:vAlign w:val="center"/>
                            <w:hideMark/>
                          </w:tcPr>
                          <w:p w14:paraId="7708F826"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Hurst</w:t>
                            </w:r>
                          </w:p>
                        </w:tc>
                      </w:tr>
                      <w:tr w:rsidR="00754C34" w:rsidRPr="000E244A" w14:paraId="57DFCAC8" w14:textId="77777777" w:rsidTr="006364EA">
                        <w:trPr>
                          <w:trHeight w:val="370"/>
                        </w:trPr>
                        <w:tc>
                          <w:tcPr>
                            <w:tcW w:w="2861" w:type="dxa"/>
                            <w:tcBorders>
                              <w:top w:val="nil"/>
                              <w:left w:val="nil"/>
                              <w:bottom w:val="nil"/>
                              <w:right w:val="nil"/>
                            </w:tcBorders>
                            <w:shd w:val="clear" w:color="auto" w:fill="auto"/>
                            <w:noWrap/>
                            <w:vAlign w:val="center"/>
                            <w:hideMark/>
                          </w:tcPr>
                          <w:p w14:paraId="557D53DA"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Feats_04</w:t>
                            </w:r>
                          </w:p>
                        </w:tc>
                        <w:tc>
                          <w:tcPr>
                            <w:tcW w:w="1366" w:type="dxa"/>
                            <w:tcBorders>
                              <w:top w:val="nil"/>
                              <w:left w:val="nil"/>
                              <w:bottom w:val="nil"/>
                              <w:right w:val="nil"/>
                            </w:tcBorders>
                            <w:shd w:val="clear" w:color="auto" w:fill="auto"/>
                            <w:noWrap/>
                            <w:vAlign w:val="center"/>
                            <w:hideMark/>
                          </w:tcPr>
                          <w:p w14:paraId="4406C1D7"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fenergy</w:t>
                            </w:r>
                          </w:p>
                        </w:tc>
                        <w:tc>
                          <w:tcPr>
                            <w:tcW w:w="2498" w:type="dxa"/>
                            <w:tcBorders>
                              <w:top w:val="nil"/>
                              <w:left w:val="nil"/>
                              <w:bottom w:val="nil"/>
                              <w:right w:val="nil"/>
                            </w:tcBorders>
                            <w:shd w:val="clear" w:color="auto" w:fill="auto"/>
                            <w:noWrap/>
                            <w:vAlign w:val="center"/>
                            <w:hideMark/>
                          </w:tcPr>
                          <w:p w14:paraId="5247214F"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8 Cepstral, no C0</w:t>
                            </w:r>
                          </w:p>
                        </w:tc>
                        <w:tc>
                          <w:tcPr>
                            <w:tcW w:w="2018" w:type="dxa"/>
                            <w:tcBorders>
                              <w:top w:val="nil"/>
                              <w:left w:val="nil"/>
                              <w:bottom w:val="nil"/>
                              <w:right w:val="nil"/>
                            </w:tcBorders>
                            <w:shd w:val="clear" w:color="auto" w:fill="auto"/>
                            <w:noWrap/>
                            <w:vAlign w:val="center"/>
                            <w:hideMark/>
                          </w:tcPr>
                          <w:p w14:paraId="0DD5A320"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Peak, Valley</w:t>
                            </w:r>
                          </w:p>
                        </w:tc>
                      </w:tr>
                      <w:tr w:rsidR="00754C34" w:rsidRPr="000E244A" w14:paraId="6F1EC540" w14:textId="77777777" w:rsidTr="006364EA">
                        <w:trPr>
                          <w:trHeight w:val="370"/>
                        </w:trPr>
                        <w:tc>
                          <w:tcPr>
                            <w:tcW w:w="2861" w:type="dxa"/>
                            <w:tcBorders>
                              <w:top w:val="nil"/>
                              <w:left w:val="nil"/>
                              <w:bottom w:val="nil"/>
                              <w:right w:val="nil"/>
                            </w:tcBorders>
                            <w:shd w:val="clear" w:color="auto" w:fill="auto"/>
                            <w:noWrap/>
                            <w:vAlign w:val="center"/>
                            <w:hideMark/>
                          </w:tcPr>
                          <w:p w14:paraId="3F73316C"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Feats_05</w:t>
                            </w:r>
                          </w:p>
                        </w:tc>
                        <w:tc>
                          <w:tcPr>
                            <w:tcW w:w="1366" w:type="dxa"/>
                            <w:tcBorders>
                              <w:top w:val="nil"/>
                              <w:left w:val="nil"/>
                              <w:bottom w:val="nil"/>
                              <w:right w:val="nil"/>
                            </w:tcBorders>
                            <w:shd w:val="clear" w:color="auto" w:fill="auto"/>
                            <w:noWrap/>
                            <w:vAlign w:val="center"/>
                            <w:hideMark/>
                          </w:tcPr>
                          <w:p w14:paraId="413BE31C"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fenergy</w:t>
                            </w:r>
                          </w:p>
                        </w:tc>
                        <w:tc>
                          <w:tcPr>
                            <w:tcW w:w="2498" w:type="dxa"/>
                            <w:tcBorders>
                              <w:top w:val="nil"/>
                              <w:left w:val="nil"/>
                              <w:bottom w:val="nil"/>
                              <w:right w:val="nil"/>
                            </w:tcBorders>
                            <w:shd w:val="clear" w:color="auto" w:fill="auto"/>
                            <w:noWrap/>
                            <w:vAlign w:val="center"/>
                            <w:hideMark/>
                          </w:tcPr>
                          <w:p w14:paraId="31849213"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8 Cepstral, no C0</w:t>
                            </w:r>
                          </w:p>
                        </w:tc>
                        <w:tc>
                          <w:tcPr>
                            <w:tcW w:w="2018" w:type="dxa"/>
                            <w:tcBorders>
                              <w:top w:val="nil"/>
                              <w:left w:val="nil"/>
                              <w:bottom w:val="nil"/>
                              <w:right w:val="nil"/>
                            </w:tcBorders>
                            <w:shd w:val="clear" w:color="auto" w:fill="auto"/>
                            <w:noWrap/>
                            <w:vAlign w:val="center"/>
                            <w:hideMark/>
                          </w:tcPr>
                          <w:p w14:paraId="45E4A1C4"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Wavelet Energy</w:t>
                            </w:r>
                          </w:p>
                        </w:tc>
                      </w:tr>
                      <w:tr w:rsidR="00754C34" w:rsidRPr="000E244A" w14:paraId="3D57EF66" w14:textId="77777777" w:rsidTr="006364EA">
                        <w:trPr>
                          <w:trHeight w:val="370"/>
                        </w:trPr>
                        <w:tc>
                          <w:tcPr>
                            <w:tcW w:w="2861" w:type="dxa"/>
                            <w:tcBorders>
                              <w:top w:val="nil"/>
                              <w:left w:val="nil"/>
                              <w:bottom w:val="nil"/>
                              <w:right w:val="nil"/>
                            </w:tcBorders>
                            <w:shd w:val="clear" w:color="auto" w:fill="auto"/>
                            <w:noWrap/>
                            <w:vAlign w:val="center"/>
                            <w:hideMark/>
                          </w:tcPr>
                          <w:p w14:paraId="0A821B6B"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Feats_06</w:t>
                            </w:r>
                          </w:p>
                        </w:tc>
                        <w:tc>
                          <w:tcPr>
                            <w:tcW w:w="1366" w:type="dxa"/>
                            <w:tcBorders>
                              <w:top w:val="nil"/>
                              <w:left w:val="nil"/>
                              <w:bottom w:val="nil"/>
                              <w:right w:val="nil"/>
                            </w:tcBorders>
                            <w:shd w:val="clear" w:color="auto" w:fill="auto"/>
                            <w:noWrap/>
                            <w:vAlign w:val="center"/>
                            <w:hideMark/>
                          </w:tcPr>
                          <w:p w14:paraId="3C629264"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fenergy</w:t>
                            </w:r>
                          </w:p>
                        </w:tc>
                        <w:tc>
                          <w:tcPr>
                            <w:tcW w:w="2498" w:type="dxa"/>
                            <w:tcBorders>
                              <w:top w:val="nil"/>
                              <w:left w:val="nil"/>
                              <w:bottom w:val="nil"/>
                              <w:right w:val="nil"/>
                            </w:tcBorders>
                            <w:shd w:val="clear" w:color="auto" w:fill="auto"/>
                            <w:noWrap/>
                            <w:vAlign w:val="center"/>
                            <w:hideMark/>
                          </w:tcPr>
                          <w:p w14:paraId="2C96DAD9"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8 Cepstral, no C0</w:t>
                            </w:r>
                          </w:p>
                        </w:tc>
                        <w:tc>
                          <w:tcPr>
                            <w:tcW w:w="2018" w:type="dxa"/>
                            <w:tcBorders>
                              <w:top w:val="nil"/>
                              <w:left w:val="nil"/>
                              <w:bottom w:val="nil"/>
                              <w:right w:val="nil"/>
                            </w:tcBorders>
                            <w:shd w:val="clear" w:color="auto" w:fill="auto"/>
                            <w:noWrap/>
                            <w:vAlign w:val="center"/>
                            <w:hideMark/>
                          </w:tcPr>
                          <w:p w14:paraId="32568C7A" w14:textId="77777777" w:rsidR="00754C34" w:rsidRPr="00FD6320" w:rsidRDefault="00754C34" w:rsidP="006364EA">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ApEn</w:t>
                            </w:r>
                          </w:p>
                        </w:tc>
                      </w:tr>
                    </w:tbl>
                    <w:p w14:paraId="5843F1EA" w14:textId="77777777" w:rsidR="00754C34" w:rsidRDefault="00754C34"/>
                  </w:txbxContent>
                </v:textbox>
                <w10:wrap anchorx="margin"/>
              </v:shape>
            </w:pict>
          </mc:Fallback>
        </mc:AlternateContent>
      </w:r>
    </w:p>
    <w:p w14:paraId="253F3344" w14:textId="678FBA5F" w:rsidR="00CC54C3" w:rsidRDefault="00CC54C3">
      <w:pPr>
        <w:rPr>
          <w:lang w:bidi="en-US"/>
        </w:rPr>
      </w:pPr>
    </w:p>
    <w:p w14:paraId="76E7D8E3" w14:textId="7C1E9262" w:rsidR="00064DDA" w:rsidRDefault="00064DDA" w:rsidP="009E7ECE">
      <w:pPr>
        <w:rPr>
          <w:lang w:bidi="en-US"/>
        </w:rPr>
      </w:pPr>
    </w:p>
    <w:p w14:paraId="61FFC5FD" w14:textId="1EBB4041" w:rsidR="00064DDA" w:rsidRDefault="00064DDA" w:rsidP="009E7ECE">
      <w:pPr>
        <w:rPr>
          <w:lang w:bidi="en-US"/>
        </w:rPr>
      </w:pPr>
    </w:p>
    <w:p w14:paraId="2C5B568D" w14:textId="78130118" w:rsidR="00064DDA" w:rsidRDefault="00064DDA" w:rsidP="009E7ECE">
      <w:pPr>
        <w:rPr>
          <w:lang w:bidi="en-US"/>
        </w:rPr>
      </w:pPr>
    </w:p>
    <w:p w14:paraId="47141851" w14:textId="60B7F0EC" w:rsidR="00064DDA" w:rsidRDefault="00064DDA" w:rsidP="009E7ECE">
      <w:pPr>
        <w:rPr>
          <w:lang w:bidi="en-US"/>
        </w:rPr>
      </w:pPr>
    </w:p>
    <w:p w14:paraId="68F5C4FF" w14:textId="57BBB96B" w:rsidR="00064DDA" w:rsidRPr="00094A8D" w:rsidRDefault="00064DDA" w:rsidP="00094A8D">
      <w:pPr>
        <w:spacing w:line="480" w:lineRule="auto"/>
        <w:rPr>
          <w:sz w:val="22"/>
          <w:lang w:bidi="en-US"/>
        </w:rPr>
      </w:pPr>
    </w:p>
    <w:p w14:paraId="74FE490A" w14:textId="580995D0" w:rsidR="00C24012" w:rsidRDefault="00094A8D" w:rsidP="00FD6320">
      <w:pPr>
        <w:spacing w:line="480" w:lineRule="auto"/>
        <w:ind w:firstLine="720"/>
        <w:jc w:val="mediumKashida"/>
        <w:rPr>
          <w:sz w:val="22"/>
          <w:lang w:bidi="en-US"/>
        </w:rPr>
      </w:pPr>
      <w:r w:rsidRPr="00094A8D">
        <w:rPr>
          <w:sz w:val="22"/>
          <w:lang w:bidi="en-US"/>
        </w:rPr>
        <w:t xml:space="preserve">Decoding with </w:t>
      </w:r>
      <w:r w:rsidR="00F13968">
        <w:rPr>
          <w:sz w:val="22"/>
          <w:lang w:bidi="en-US"/>
        </w:rPr>
        <w:t xml:space="preserve">the models that are built with </w:t>
      </w:r>
      <w:r w:rsidRPr="00094A8D">
        <w:rPr>
          <w:sz w:val="22"/>
          <w:lang w:bidi="en-US"/>
        </w:rPr>
        <w:t>these six</w:t>
      </w:r>
      <w:r>
        <w:rPr>
          <w:sz w:val="22"/>
          <w:lang w:bidi="en-US"/>
        </w:rPr>
        <w:t xml:space="preserve"> models gave</w:t>
      </w:r>
      <w:r w:rsidRPr="00094A8D">
        <w:rPr>
          <w:sz w:val="22"/>
          <w:lang w:bidi="en-US"/>
        </w:rPr>
        <w:t xml:space="preserve"> </w:t>
      </w:r>
      <w:r>
        <w:rPr>
          <w:sz w:val="22"/>
          <w:lang w:bidi="en-US"/>
        </w:rPr>
        <w:t xml:space="preserve">us up to 1.75 percent improvement in sensitivity and </w:t>
      </w:r>
      <w:r w:rsidR="00DA4BD9">
        <w:rPr>
          <w:sz w:val="22"/>
          <w:lang w:bidi="en-US"/>
        </w:rPr>
        <w:t xml:space="preserve">up to 36 percent improvement in false alarm rate and they are obtain from feats_03 and feats_01 respectively. </w:t>
      </w:r>
      <w:r w:rsidR="00EE16AC">
        <w:rPr>
          <w:sz w:val="22"/>
          <w:lang w:bidi="en-US"/>
        </w:rPr>
        <w:t>For f</w:t>
      </w:r>
      <w:r w:rsidR="00824084">
        <w:rPr>
          <w:sz w:val="22"/>
          <w:lang w:bidi="en-US"/>
        </w:rPr>
        <w:t xml:space="preserve">eature sets </w:t>
      </w:r>
      <w:r w:rsidR="00EE16AC">
        <w:rPr>
          <w:sz w:val="22"/>
          <w:lang w:bidi="en-US"/>
        </w:rPr>
        <w:t>containing</w:t>
      </w:r>
      <w:r w:rsidR="000549AA">
        <w:rPr>
          <w:sz w:val="22"/>
          <w:lang w:bidi="en-US"/>
        </w:rPr>
        <w:t xml:space="preserve"> Approximate Entropy, zero-crossing, and Hurst exponent </w:t>
      </w:r>
      <w:r w:rsidR="00EE16AC">
        <w:rPr>
          <w:sz w:val="22"/>
          <w:lang w:bidi="en-US"/>
        </w:rPr>
        <w:t>s</w:t>
      </w:r>
      <w:r w:rsidR="00EE16AC" w:rsidRPr="00EE16AC">
        <w:rPr>
          <w:sz w:val="22"/>
          <w:lang w:bidi="en-US"/>
        </w:rPr>
        <w:t>ignificant</w:t>
      </w:r>
      <w:r w:rsidR="00EE16AC">
        <w:rPr>
          <w:sz w:val="22"/>
          <w:lang w:bidi="en-US"/>
        </w:rPr>
        <w:t xml:space="preserve"> </w:t>
      </w:r>
      <w:r w:rsidR="000549AA">
        <w:rPr>
          <w:sz w:val="22"/>
          <w:lang w:bidi="en-US"/>
        </w:rPr>
        <w:t>improvements were observed for false alarm rates</w:t>
      </w:r>
      <w:r w:rsidR="00EE16AC">
        <w:rPr>
          <w:sz w:val="22"/>
          <w:lang w:bidi="en-US"/>
        </w:rPr>
        <w:t>.</w:t>
      </w:r>
      <w:r w:rsidR="000549AA">
        <w:rPr>
          <w:sz w:val="22"/>
          <w:lang w:bidi="en-US"/>
        </w:rPr>
        <w:t xml:space="preserve">  The improvement</w:t>
      </w:r>
      <w:r w:rsidR="00EE16AC">
        <w:rPr>
          <w:sz w:val="22"/>
          <w:lang w:bidi="en-US"/>
        </w:rPr>
        <w:t>s</w:t>
      </w:r>
      <w:r w:rsidR="000549AA">
        <w:rPr>
          <w:sz w:val="22"/>
          <w:lang w:bidi="en-US"/>
        </w:rPr>
        <w:t xml:space="preserve"> in sensitivity were seen for Hurst exponent, Approximate Entropy, and zero-crossing. </w:t>
      </w:r>
      <w:r w:rsidR="00FD6320">
        <w:rPr>
          <w:sz w:val="22"/>
          <w:lang w:bidi="en-US"/>
        </w:rPr>
        <w:fldChar w:fldCharType="begin"/>
      </w:r>
      <w:r w:rsidR="00FD6320">
        <w:rPr>
          <w:sz w:val="22"/>
          <w:lang w:bidi="en-US"/>
        </w:rPr>
        <w:instrText xml:space="preserve"> REF _Ref387488782 \h </w:instrText>
      </w:r>
      <w:r w:rsidR="00FD6320">
        <w:rPr>
          <w:sz w:val="22"/>
          <w:lang w:bidi="en-US"/>
        </w:rPr>
      </w:r>
      <w:r w:rsidR="00FD6320">
        <w:rPr>
          <w:sz w:val="22"/>
          <w:lang w:bidi="en-US"/>
        </w:rPr>
        <w:fldChar w:fldCharType="separate"/>
      </w:r>
      <w:r w:rsidR="00FD6320" w:rsidRPr="00834CC4">
        <w:rPr>
          <w:color w:val="000000" w:themeColor="text1"/>
          <w:sz w:val="22"/>
        </w:rPr>
        <w:t xml:space="preserve">Table </w:t>
      </w:r>
      <w:r w:rsidR="00FD6320" w:rsidRPr="00834CC4">
        <w:rPr>
          <w:noProof/>
          <w:color w:val="000000" w:themeColor="text1"/>
          <w:sz w:val="22"/>
        </w:rPr>
        <w:t>4</w:t>
      </w:r>
      <w:r w:rsidR="00FD6320">
        <w:rPr>
          <w:sz w:val="22"/>
          <w:lang w:bidi="en-US"/>
        </w:rPr>
        <w:fldChar w:fldCharType="end"/>
      </w:r>
      <w:r w:rsidR="00FD6320">
        <w:rPr>
          <w:sz w:val="22"/>
          <w:lang w:bidi="en-US"/>
        </w:rPr>
        <w:t xml:space="preserve"> shows detailed results of decoding for each of six features including number of detected seizures and average delay.  </w:t>
      </w:r>
    </w:p>
    <w:p w14:paraId="59D970B6" w14:textId="77777777" w:rsidR="00834CC4" w:rsidRDefault="00834CC4" w:rsidP="00EE16AC">
      <w:pPr>
        <w:spacing w:line="480" w:lineRule="auto"/>
        <w:ind w:firstLine="720"/>
        <w:jc w:val="mediumKashida"/>
        <w:rPr>
          <w:sz w:val="22"/>
          <w:lang w:bidi="en-US"/>
        </w:rPr>
      </w:pPr>
    </w:p>
    <w:p w14:paraId="05C5D19C" w14:textId="77777777" w:rsidR="00834CC4" w:rsidRDefault="00834CC4" w:rsidP="00EE16AC">
      <w:pPr>
        <w:spacing w:line="480" w:lineRule="auto"/>
        <w:ind w:firstLine="720"/>
        <w:jc w:val="mediumKashida"/>
        <w:rPr>
          <w:sz w:val="22"/>
          <w:lang w:bidi="en-US"/>
        </w:rPr>
      </w:pPr>
    </w:p>
    <w:p w14:paraId="3DD8B9D6" w14:textId="085FE203" w:rsidR="00834CC4" w:rsidRDefault="006A0AFE" w:rsidP="00EE16AC">
      <w:pPr>
        <w:spacing w:line="480" w:lineRule="auto"/>
        <w:ind w:firstLine="720"/>
        <w:jc w:val="mediumKashida"/>
        <w:rPr>
          <w:sz w:val="22"/>
          <w:lang w:bidi="en-US"/>
        </w:rPr>
      </w:pPr>
      <w:r>
        <w:rPr>
          <w:noProof/>
          <w:sz w:val="22"/>
        </w:rPr>
        <mc:AlternateContent>
          <mc:Choice Requires="wps">
            <w:drawing>
              <wp:anchor distT="0" distB="0" distL="114300" distR="114300" simplePos="0" relativeHeight="251670528" behindDoc="0" locked="0" layoutInCell="1" allowOverlap="1" wp14:anchorId="2281B0FD" wp14:editId="76E70733">
                <wp:simplePos x="0" y="0"/>
                <wp:positionH relativeFrom="margin">
                  <wp:align>center</wp:align>
                </wp:positionH>
                <wp:positionV relativeFrom="paragraph">
                  <wp:posOffset>0</wp:posOffset>
                </wp:positionV>
                <wp:extent cx="7534275" cy="22574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534275"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FCBCC1" w14:textId="01246A72" w:rsidR="00754C34" w:rsidRPr="00834CC4" w:rsidRDefault="00754C34" w:rsidP="00834CC4">
                            <w:pPr>
                              <w:pStyle w:val="Caption"/>
                              <w:rPr>
                                <w:noProof/>
                                <w:color w:val="000000" w:themeColor="text1"/>
                                <w:sz w:val="22"/>
                                <w:szCs w:val="22"/>
                              </w:rPr>
                            </w:pPr>
                            <w:bookmarkStart w:id="69" w:name="_Ref387488782"/>
                            <w:bookmarkStart w:id="70" w:name="_Toc387645884"/>
                            <w:r w:rsidRPr="00834CC4">
                              <w:rPr>
                                <w:color w:val="000000" w:themeColor="text1"/>
                                <w:sz w:val="22"/>
                                <w:szCs w:val="22"/>
                              </w:rPr>
                              <w:t xml:space="preserve">Table </w:t>
                            </w:r>
                            <w:r w:rsidRPr="00834CC4">
                              <w:rPr>
                                <w:color w:val="000000" w:themeColor="text1"/>
                                <w:sz w:val="22"/>
                                <w:szCs w:val="22"/>
                              </w:rPr>
                              <w:fldChar w:fldCharType="begin"/>
                            </w:r>
                            <w:r w:rsidRPr="00834CC4">
                              <w:rPr>
                                <w:color w:val="000000" w:themeColor="text1"/>
                                <w:sz w:val="22"/>
                                <w:szCs w:val="22"/>
                              </w:rPr>
                              <w:instrText xml:space="preserve"> SEQ Table \* ARABIC </w:instrText>
                            </w:r>
                            <w:r w:rsidRPr="00834CC4">
                              <w:rPr>
                                <w:color w:val="000000" w:themeColor="text1"/>
                                <w:sz w:val="22"/>
                                <w:szCs w:val="22"/>
                              </w:rPr>
                              <w:fldChar w:fldCharType="separate"/>
                            </w:r>
                            <w:r>
                              <w:rPr>
                                <w:noProof/>
                                <w:color w:val="000000" w:themeColor="text1"/>
                                <w:sz w:val="22"/>
                                <w:szCs w:val="22"/>
                              </w:rPr>
                              <w:t>4</w:t>
                            </w:r>
                            <w:r w:rsidRPr="00834CC4">
                              <w:rPr>
                                <w:color w:val="000000" w:themeColor="text1"/>
                                <w:sz w:val="22"/>
                                <w:szCs w:val="22"/>
                              </w:rPr>
                              <w:fldChar w:fldCharType="end"/>
                            </w:r>
                            <w:bookmarkEnd w:id="69"/>
                            <w:r w:rsidRPr="00834CC4">
                              <w:rPr>
                                <w:color w:val="000000" w:themeColor="text1"/>
                                <w:sz w:val="22"/>
                                <w:szCs w:val="22"/>
                              </w:rPr>
                              <w:t xml:space="preserve"> Detailed results of first feature sets</w:t>
                            </w:r>
                            <w:bookmarkEnd w:id="70"/>
                          </w:p>
                          <w:tbl>
                            <w:tblPr>
                              <w:tblW w:w="11434" w:type="dxa"/>
                              <w:tblLook w:val="04A0" w:firstRow="1" w:lastRow="0" w:firstColumn="1" w:lastColumn="0" w:noHBand="0" w:noVBand="1"/>
                            </w:tblPr>
                            <w:tblGrid>
                              <w:gridCol w:w="2031"/>
                              <w:gridCol w:w="1161"/>
                              <w:gridCol w:w="1347"/>
                              <w:gridCol w:w="1579"/>
                              <w:gridCol w:w="1399"/>
                              <w:gridCol w:w="1306"/>
                              <w:gridCol w:w="1212"/>
                              <w:gridCol w:w="1399"/>
                            </w:tblGrid>
                            <w:tr w:rsidR="00754C34" w:rsidRPr="00834CC4" w14:paraId="36D6783C"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69E21A58" w14:textId="77777777" w:rsidR="00754C34" w:rsidRPr="00834CC4" w:rsidRDefault="00754C34" w:rsidP="00834CC4">
                                  <w:pPr>
                                    <w:spacing w:after="0" w:line="240" w:lineRule="auto"/>
                                    <w:rPr>
                                      <w:rFonts w:eastAsia="Times New Roman" w:cs="Times New Roman"/>
                                      <w:sz w:val="20"/>
                                      <w:szCs w:val="24"/>
                                    </w:rPr>
                                  </w:pPr>
                                </w:p>
                              </w:tc>
                              <w:tc>
                                <w:tcPr>
                                  <w:tcW w:w="1161"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221980D5" w14:textId="77777777" w:rsidR="00754C34" w:rsidRPr="00834CC4" w:rsidRDefault="00754C34" w:rsidP="00834CC4">
                                  <w:pPr>
                                    <w:spacing w:after="0" w:line="240" w:lineRule="auto"/>
                                    <w:jc w:val="center"/>
                                    <w:rPr>
                                      <w:rFonts w:eastAsia="Times New Roman" w:cs="Times New Roman"/>
                                      <w:b/>
                                      <w:bCs/>
                                      <w:color w:val="C0504D" w:themeColor="accent2"/>
                                      <w:sz w:val="22"/>
                                    </w:rPr>
                                  </w:pPr>
                                  <w:r w:rsidRPr="00834CC4">
                                    <w:rPr>
                                      <w:rFonts w:eastAsia="Times New Roman" w:cs="Times New Roman"/>
                                      <w:b/>
                                      <w:bCs/>
                                      <w:color w:val="C0504D" w:themeColor="accent2"/>
                                      <w:sz w:val="22"/>
                                    </w:rPr>
                                    <w:t>#FA</w:t>
                                  </w:r>
                                </w:p>
                              </w:tc>
                              <w:tc>
                                <w:tcPr>
                                  <w:tcW w:w="1347"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47701D35" w14:textId="77777777" w:rsidR="00754C34" w:rsidRPr="00834CC4" w:rsidRDefault="00754C34" w:rsidP="00834CC4">
                                  <w:pPr>
                                    <w:spacing w:after="0" w:line="240" w:lineRule="auto"/>
                                    <w:jc w:val="center"/>
                                    <w:rPr>
                                      <w:rFonts w:eastAsia="Times New Roman" w:cs="Times New Roman"/>
                                      <w:b/>
                                      <w:bCs/>
                                      <w:color w:val="C0504D" w:themeColor="accent2"/>
                                      <w:sz w:val="22"/>
                                    </w:rPr>
                                  </w:pPr>
                                  <w:r w:rsidRPr="00834CC4">
                                    <w:rPr>
                                      <w:rFonts w:eastAsia="Times New Roman" w:cs="Times New Roman"/>
                                      <w:b/>
                                      <w:bCs/>
                                      <w:color w:val="C0504D" w:themeColor="accent2"/>
                                      <w:sz w:val="22"/>
                                    </w:rPr>
                                    <w:t>#FA/24h</w:t>
                                  </w:r>
                                </w:p>
                              </w:tc>
                              <w:tc>
                                <w:tcPr>
                                  <w:tcW w:w="1579"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331D4C14" w14:textId="77777777" w:rsidR="00754C34" w:rsidRPr="00834CC4" w:rsidRDefault="00754C34" w:rsidP="00834CC4">
                                  <w:pPr>
                                    <w:spacing w:after="0" w:line="240" w:lineRule="auto"/>
                                    <w:jc w:val="center"/>
                                    <w:rPr>
                                      <w:rFonts w:eastAsia="Times New Roman" w:cs="Times New Roman"/>
                                      <w:b/>
                                      <w:bCs/>
                                      <w:color w:val="C0504D" w:themeColor="accent2"/>
                                      <w:sz w:val="22"/>
                                    </w:rPr>
                                  </w:pPr>
                                  <w:r w:rsidRPr="00834CC4">
                                    <w:rPr>
                                      <w:rFonts w:eastAsia="Times New Roman" w:cs="Times New Roman"/>
                                      <w:b/>
                                      <w:bCs/>
                                      <w:color w:val="C0504D" w:themeColor="accent2"/>
                                      <w:sz w:val="22"/>
                                    </w:rPr>
                                    <w:t>median(fa/24)</w:t>
                                  </w:r>
                                </w:p>
                              </w:tc>
                              <w:tc>
                                <w:tcPr>
                                  <w:tcW w:w="1399"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05FC5C3B" w14:textId="77777777" w:rsidR="00754C34" w:rsidRPr="00834CC4" w:rsidRDefault="00754C34" w:rsidP="00834CC4">
                                  <w:pPr>
                                    <w:spacing w:after="0" w:line="240" w:lineRule="auto"/>
                                    <w:jc w:val="center"/>
                                    <w:rPr>
                                      <w:rFonts w:eastAsia="Times New Roman" w:cs="Times New Roman"/>
                                      <w:b/>
                                      <w:bCs/>
                                      <w:color w:val="C0504D" w:themeColor="accent2"/>
                                      <w:sz w:val="22"/>
                                    </w:rPr>
                                  </w:pPr>
                                  <w:r w:rsidRPr="00834CC4">
                                    <w:rPr>
                                      <w:rFonts w:eastAsia="Times New Roman" w:cs="Times New Roman"/>
                                      <w:b/>
                                      <w:bCs/>
                                      <w:color w:val="C0504D" w:themeColor="accent2"/>
                                      <w:sz w:val="22"/>
                                    </w:rPr>
                                    <w:t>#seizures</w:t>
                                  </w:r>
                                </w:p>
                              </w:tc>
                              <w:tc>
                                <w:tcPr>
                                  <w:tcW w:w="1306"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3D6B096B" w14:textId="77777777" w:rsidR="00754C34" w:rsidRPr="00834CC4" w:rsidRDefault="00754C34" w:rsidP="00834CC4">
                                  <w:pPr>
                                    <w:spacing w:after="0" w:line="240" w:lineRule="auto"/>
                                    <w:jc w:val="center"/>
                                    <w:rPr>
                                      <w:rFonts w:eastAsia="Times New Roman" w:cs="Times New Roman"/>
                                      <w:b/>
                                      <w:bCs/>
                                      <w:color w:val="C0504D" w:themeColor="accent2"/>
                                      <w:sz w:val="22"/>
                                    </w:rPr>
                                  </w:pPr>
                                  <w:r w:rsidRPr="00834CC4">
                                    <w:rPr>
                                      <w:rFonts w:eastAsia="Times New Roman" w:cs="Times New Roman"/>
                                      <w:b/>
                                      <w:bCs/>
                                      <w:color w:val="C0504D" w:themeColor="accent2"/>
                                      <w:sz w:val="22"/>
                                    </w:rPr>
                                    <w:t>#detected seizures</w:t>
                                  </w:r>
                                </w:p>
                              </w:tc>
                              <w:tc>
                                <w:tcPr>
                                  <w:tcW w:w="1212"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4E551A5F" w14:textId="77777777" w:rsidR="00754C34" w:rsidRPr="00834CC4" w:rsidRDefault="00754C34" w:rsidP="00834CC4">
                                  <w:pPr>
                                    <w:spacing w:after="0" w:line="240" w:lineRule="auto"/>
                                    <w:jc w:val="center"/>
                                    <w:rPr>
                                      <w:rFonts w:eastAsia="Times New Roman" w:cs="Times New Roman"/>
                                      <w:b/>
                                      <w:bCs/>
                                      <w:color w:val="C0504D" w:themeColor="accent2"/>
                                      <w:sz w:val="22"/>
                                    </w:rPr>
                                  </w:pPr>
                                  <w:r w:rsidRPr="00834CC4">
                                    <w:rPr>
                                      <w:rFonts w:eastAsia="Times New Roman" w:cs="Times New Roman"/>
                                      <w:b/>
                                      <w:bCs/>
                                      <w:color w:val="C0504D" w:themeColor="accent2"/>
                                      <w:sz w:val="22"/>
                                    </w:rPr>
                                    <w:t>average delay</w:t>
                                  </w:r>
                                </w:p>
                              </w:tc>
                              <w:tc>
                                <w:tcPr>
                                  <w:tcW w:w="1399"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31E199CF" w14:textId="77777777" w:rsidR="00754C34" w:rsidRPr="00834CC4" w:rsidRDefault="00754C34" w:rsidP="00834CC4">
                                  <w:pPr>
                                    <w:spacing w:after="0" w:line="240" w:lineRule="auto"/>
                                    <w:jc w:val="center"/>
                                    <w:rPr>
                                      <w:rFonts w:eastAsia="Times New Roman" w:cs="Times New Roman"/>
                                      <w:b/>
                                      <w:bCs/>
                                      <w:color w:val="C0504D" w:themeColor="accent2"/>
                                      <w:sz w:val="22"/>
                                    </w:rPr>
                                  </w:pPr>
                                  <w:r w:rsidRPr="00834CC4">
                                    <w:rPr>
                                      <w:rFonts w:eastAsia="Times New Roman" w:cs="Times New Roman"/>
                                      <w:b/>
                                      <w:bCs/>
                                      <w:color w:val="C0504D" w:themeColor="accent2"/>
                                      <w:sz w:val="22"/>
                                    </w:rPr>
                                    <w:t>Sensitivity</w:t>
                                  </w:r>
                                </w:p>
                              </w:tc>
                            </w:tr>
                            <w:tr w:rsidR="00754C34" w:rsidRPr="00834CC4" w14:paraId="5FBDA82E"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5CCF6E10"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Baseline System</w:t>
                                  </w:r>
                                </w:p>
                              </w:tc>
                              <w:tc>
                                <w:tcPr>
                                  <w:tcW w:w="1161"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1CBE349B"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14058</w:t>
                                  </w:r>
                                </w:p>
                              </w:tc>
                              <w:tc>
                                <w:tcPr>
                                  <w:tcW w:w="134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47F4DB26"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425.93</w:t>
                                  </w:r>
                                </w:p>
                              </w:tc>
                              <w:tc>
                                <w:tcPr>
                                  <w:tcW w:w="1579"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17882D87"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119.51</w:t>
                                  </w:r>
                                </w:p>
                              </w:tc>
                              <w:tc>
                                <w:tcPr>
                                  <w:tcW w:w="1399"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5E475D06"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198</w:t>
                                  </w:r>
                                </w:p>
                              </w:tc>
                              <w:tc>
                                <w:tcPr>
                                  <w:tcW w:w="1306"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72C885DE"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172</w:t>
                                  </w:r>
                                </w:p>
                              </w:tc>
                              <w:tc>
                                <w:tcPr>
                                  <w:tcW w:w="1212"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11C49BEC"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2.6</w:t>
                                  </w:r>
                                </w:p>
                              </w:tc>
                              <w:tc>
                                <w:tcPr>
                                  <w:tcW w:w="1399"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3E9E7364"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0.8686</w:t>
                                  </w:r>
                                </w:p>
                              </w:tc>
                            </w:tr>
                            <w:tr w:rsidR="00754C34" w:rsidRPr="00834CC4" w14:paraId="16BB4777"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9E9D949" w14:textId="4E127273" w:rsidR="00754C34" w:rsidRPr="00834CC4" w:rsidRDefault="00754C34" w:rsidP="00834CC4">
                                  <w:pPr>
                                    <w:spacing w:after="0" w:line="240" w:lineRule="auto"/>
                                    <w:jc w:val="center"/>
                                    <w:rPr>
                                      <w:rFonts w:eastAsia="Times New Roman" w:cs="Times New Roman"/>
                                      <w:b/>
                                      <w:bCs/>
                                      <w:color w:val="000000"/>
                                      <w:sz w:val="22"/>
                                    </w:rPr>
                                  </w:pPr>
                                  <w:r>
                                    <w:rPr>
                                      <w:rFonts w:eastAsia="Times New Roman" w:cs="Times New Roman"/>
                                      <w:b/>
                                      <w:bCs/>
                                      <w:color w:val="000000"/>
                                      <w:sz w:val="22"/>
                                    </w:rPr>
                                    <w:t>Zero-Crossing</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B418090"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8969</w:t>
                                  </w:r>
                                </w:p>
                              </w:tc>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AEDF33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271.74</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599971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58.43</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04754E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198</w:t>
                                  </w:r>
                                </w:p>
                              </w:tc>
                              <w:tc>
                                <w:tcPr>
                                  <w:tcW w:w="1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B92120B"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174</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DCAF2D5"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1.8</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DD2B01D"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0.8787</w:t>
                                  </w:r>
                                </w:p>
                              </w:tc>
                            </w:tr>
                            <w:tr w:rsidR="00754C34" w:rsidRPr="00834CC4" w14:paraId="0CC1487A"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9B16EAF" w14:textId="770F6962" w:rsidR="00754C34" w:rsidRPr="00834CC4" w:rsidRDefault="00754C34" w:rsidP="00834CC4">
                                  <w:pPr>
                                    <w:spacing w:after="0" w:line="240" w:lineRule="auto"/>
                                    <w:jc w:val="center"/>
                                    <w:rPr>
                                      <w:rFonts w:eastAsia="Times New Roman" w:cs="Times New Roman"/>
                                      <w:b/>
                                      <w:bCs/>
                                      <w:color w:val="000000"/>
                                      <w:sz w:val="22"/>
                                    </w:rPr>
                                  </w:pPr>
                                  <w:r>
                                    <w:rPr>
                                      <w:rFonts w:eastAsia="Times New Roman" w:cs="Times New Roman"/>
                                      <w:b/>
                                      <w:bCs/>
                                      <w:color w:val="000000"/>
                                      <w:sz w:val="22"/>
                                    </w:rPr>
                                    <w:t>Kurtosis</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6EFE9D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12714</w:t>
                                  </w:r>
                                </w:p>
                              </w:tc>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CEBCFA1"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385.21</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D890F21"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139.53</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E16554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198</w:t>
                                  </w:r>
                                </w:p>
                              </w:tc>
                              <w:tc>
                                <w:tcPr>
                                  <w:tcW w:w="1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9D375E3"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171</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05E7C87"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2.67</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3DC1292"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0.8636</w:t>
                                  </w:r>
                                </w:p>
                              </w:tc>
                            </w:tr>
                            <w:tr w:rsidR="00754C34" w:rsidRPr="00834CC4" w14:paraId="5D7EE86B"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E063733" w14:textId="08A4F72A" w:rsidR="00754C34" w:rsidRPr="00834CC4" w:rsidRDefault="00754C34" w:rsidP="00834CC4">
                                  <w:pPr>
                                    <w:spacing w:after="0" w:line="240" w:lineRule="auto"/>
                                    <w:jc w:val="center"/>
                                    <w:rPr>
                                      <w:rFonts w:eastAsia="Times New Roman" w:cs="Times New Roman"/>
                                      <w:b/>
                                      <w:bCs/>
                                      <w:color w:val="000000"/>
                                      <w:sz w:val="22"/>
                                    </w:rPr>
                                  </w:pPr>
                                  <w:r>
                                    <w:rPr>
                                      <w:rFonts w:eastAsia="Times New Roman" w:cs="Times New Roman"/>
                                      <w:b/>
                                      <w:bCs/>
                                      <w:color w:val="000000"/>
                                      <w:sz w:val="22"/>
                                    </w:rPr>
                                    <w:t>Hurst</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F809948"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9669</w:t>
                                  </w:r>
                                </w:p>
                              </w:tc>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38565CE"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292.92</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F9F530C"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105.58</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E41CA94"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198</w:t>
                                  </w:r>
                                </w:p>
                              </w:tc>
                              <w:tc>
                                <w:tcPr>
                                  <w:tcW w:w="1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D0553BB"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175</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069D6B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1.88</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7601E81"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0.8838</w:t>
                                  </w:r>
                                </w:p>
                              </w:tc>
                            </w:tr>
                            <w:tr w:rsidR="00754C34" w:rsidRPr="00834CC4" w14:paraId="482B8681"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8A73B7E" w14:textId="26B64273" w:rsidR="00754C34" w:rsidRPr="00834CC4" w:rsidRDefault="00754C34" w:rsidP="00834CC4">
                                  <w:pPr>
                                    <w:spacing w:after="0" w:line="240" w:lineRule="auto"/>
                                    <w:jc w:val="center"/>
                                    <w:rPr>
                                      <w:rFonts w:eastAsia="Times New Roman" w:cs="Times New Roman"/>
                                      <w:b/>
                                      <w:bCs/>
                                      <w:color w:val="000000"/>
                                      <w:sz w:val="22"/>
                                    </w:rPr>
                                  </w:pPr>
                                  <w:r>
                                    <w:rPr>
                                      <w:rFonts w:eastAsia="Times New Roman" w:cs="Times New Roman"/>
                                      <w:b/>
                                      <w:bCs/>
                                      <w:color w:val="000000"/>
                                      <w:sz w:val="22"/>
                                    </w:rPr>
                                    <w:t>Peak/Valley</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72A23CD1"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14062</w:t>
                                  </w:r>
                                </w:p>
                              </w:tc>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5041B48"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426.05</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9976EA7"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119.51</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17CB9C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198</w:t>
                                  </w:r>
                                </w:p>
                              </w:tc>
                              <w:tc>
                                <w:tcPr>
                                  <w:tcW w:w="1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8F11C6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172</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4DC86D2"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2.6</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B2CFE7B"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0.8686</w:t>
                                  </w:r>
                                </w:p>
                              </w:tc>
                            </w:tr>
                            <w:tr w:rsidR="00754C34" w:rsidRPr="00834CC4" w14:paraId="28B8152F"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8D3EA30" w14:textId="43D689B9" w:rsidR="00754C34" w:rsidRPr="00834CC4" w:rsidRDefault="00754C34" w:rsidP="00834CC4">
                                  <w:pPr>
                                    <w:spacing w:after="0" w:line="240" w:lineRule="auto"/>
                                    <w:jc w:val="center"/>
                                    <w:rPr>
                                      <w:rFonts w:eastAsia="Times New Roman" w:cs="Times New Roman"/>
                                      <w:b/>
                                      <w:bCs/>
                                      <w:color w:val="000000"/>
                                      <w:sz w:val="22"/>
                                    </w:rPr>
                                  </w:pPr>
                                  <w:r>
                                    <w:rPr>
                                      <w:rFonts w:eastAsia="Times New Roman" w:cs="Times New Roman"/>
                                      <w:b/>
                                      <w:bCs/>
                                      <w:color w:val="000000"/>
                                      <w:sz w:val="22"/>
                                    </w:rPr>
                                    <w:t>Wavelet Energy</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4CC1FCA"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14062</w:t>
                                  </w:r>
                                </w:p>
                              </w:tc>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5EC2E86"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426.05</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0C18F9C"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119.51</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CAF5812"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198</w:t>
                                  </w:r>
                                </w:p>
                              </w:tc>
                              <w:tc>
                                <w:tcPr>
                                  <w:tcW w:w="1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DD282E0"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172</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FF3D180"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2.6</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7B8D460"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0.8686</w:t>
                                  </w:r>
                                </w:p>
                              </w:tc>
                            </w:tr>
                            <w:tr w:rsidR="00754C34" w:rsidRPr="00834CC4" w14:paraId="65256F45"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911694B" w14:textId="09BA983E" w:rsidR="00754C34" w:rsidRPr="00834CC4" w:rsidRDefault="00754C34" w:rsidP="00834CC4">
                                  <w:pPr>
                                    <w:spacing w:after="0" w:line="240" w:lineRule="auto"/>
                                    <w:jc w:val="center"/>
                                    <w:rPr>
                                      <w:rFonts w:eastAsia="Times New Roman" w:cs="Times New Roman"/>
                                      <w:b/>
                                      <w:bCs/>
                                      <w:color w:val="000000"/>
                                      <w:sz w:val="22"/>
                                    </w:rPr>
                                  </w:pPr>
                                  <w:r>
                                    <w:rPr>
                                      <w:rFonts w:eastAsia="Times New Roman" w:cs="Times New Roman"/>
                                      <w:b/>
                                      <w:bCs/>
                                      <w:color w:val="000000"/>
                                      <w:sz w:val="22"/>
                                    </w:rPr>
                                    <w:t>ApEn</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C012514"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9736</w:t>
                                  </w:r>
                                </w:p>
                              </w:tc>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2F8715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294.98</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021FBCB"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122.71</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2C549A8"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198</w:t>
                                  </w:r>
                                </w:p>
                              </w:tc>
                              <w:tc>
                                <w:tcPr>
                                  <w:tcW w:w="1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5A77145"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169</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3B14998"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1.87</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36141C9"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0.8535</w:t>
                                  </w:r>
                                </w:p>
                              </w:tc>
                            </w:tr>
                          </w:tbl>
                          <w:p w14:paraId="6634E17E" w14:textId="45572A40" w:rsidR="00754C34" w:rsidRDefault="00754C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1B0FD" id="Text Box 6" o:spid="_x0000_s1030" type="#_x0000_t202" style="position:absolute;left:0;text-align:left;margin-left:0;margin-top:0;width:593.25pt;height:177.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" fillcolor="white [3201]" strokeweight=".5pt">
                <v:textbox>
                  <w:txbxContent>
                    <w:p w14:paraId="3BFCBCC1" w14:textId="01246A72" w:rsidR="00754C34" w:rsidRPr="00834CC4" w:rsidRDefault="00754C34" w:rsidP="00834CC4">
                      <w:pPr>
                        <w:pStyle w:val="Caption"/>
                        <w:rPr>
                          <w:noProof/>
                          <w:color w:val="000000" w:themeColor="text1"/>
                          <w:sz w:val="22"/>
                          <w:szCs w:val="22"/>
                        </w:rPr>
                      </w:pPr>
                      <w:bookmarkStart w:id="71" w:name="_Ref387488782"/>
                      <w:bookmarkStart w:id="72" w:name="_Toc387645884"/>
                      <w:r w:rsidRPr="00834CC4">
                        <w:rPr>
                          <w:color w:val="000000" w:themeColor="text1"/>
                          <w:sz w:val="22"/>
                          <w:szCs w:val="22"/>
                        </w:rPr>
                        <w:t xml:space="preserve">Table </w:t>
                      </w:r>
                      <w:r w:rsidRPr="00834CC4">
                        <w:rPr>
                          <w:color w:val="000000" w:themeColor="text1"/>
                          <w:sz w:val="22"/>
                          <w:szCs w:val="22"/>
                        </w:rPr>
                        <w:fldChar w:fldCharType="begin"/>
                      </w:r>
                      <w:r w:rsidRPr="00834CC4">
                        <w:rPr>
                          <w:color w:val="000000" w:themeColor="text1"/>
                          <w:sz w:val="22"/>
                          <w:szCs w:val="22"/>
                        </w:rPr>
                        <w:instrText xml:space="preserve"> SEQ Table \* ARABIC </w:instrText>
                      </w:r>
                      <w:r w:rsidRPr="00834CC4">
                        <w:rPr>
                          <w:color w:val="000000" w:themeColor="text1"/>
                          <w:sz w:val="22"/>
                          <w:szCs w:val="22"/>
                        </w:rPr>
                        <w:fldChar w:fldCharType="separate"/>
                      </w:r>
                      <w:r>
                        <w:rPr>
                          <w:noProof/>
                          <w:color w:val="000000" w:themeColor="text1"/>
                          <w:sz w:val="22"/>
                          <w:szCs w:val="22"/>
                        </w:rPr>
                        <w:t>4</w:t>
                      </w:r>
                      <w:r w:rsidRPr="00834CC4">
                        <w:rPr>
                          <w:color w:val="000000" w:themeColor="text1"/>
                          <w:sz w:val="22"/>
                          <w:szCs w:val="22"/>
                        </w:rPr>
                        <w:fldChar w:fldCharType="end"/>
                      </w:r>
                      <w:bookmarkEnd w:id="71"/>
                      <w:r w:rsidRPr="00834CC4">
                        <w:rPr>
                          <w:color w:val="000000" w:themeColor="text1"/>
                          <w:sz w:val="22"/>
                          <w:szCs w:val="22"/>
                        </w:rPr>
                        <w:t xml:space="preserve"> Detailed results of first feature sets</w:t>
                      </w:r>
                      <w:bookmarkEnd w:id="72"/>
                    </w:p>
                    <w:tbl>
                      <w:tblPr>
                        <w:tblW w:w="11434" w:type="dxa"/>
                        <w:tblLook w:val="04A0" w:firstRow="1" w:lastRow="0" w:firstColumn="1" w:lastColumn="0" w:noHBand="0" w:noVBand="1"/>
                      </w:tblPr>
                      <w:tblGrid>
                        <w:gridCol w:w="2031"/>
                        <w:gridCol w:w="1161"/>
                        <w:gridCol w:w="1347"/>
                        <w:gridCol w:w="1579"/>
                        <w:gridCol w:w="1399"/>
                        <w:gridCol w:w="1306"/>
                        <w:gridCol w:w="1212"/>
                        <w:gridCol w:w="1399"/>
                      </w:tblGrid>
                      <w:tr w:rsidR="00754C34" w:rsidRPr="00834CC4" w14:paraId="36D6783C"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69E21A58" w14:textId="77777777" w:rsidR="00754C34" w:rsidRPr="00834CC4" w:rsidRDefault="00754C34" w:rsidP="00834CC4">
                            <w:pPr>
                              <w:spacing w:after="0" w:line="240" w:lineRule="auto"/>
                              <w:rPr>
                                <w:rFonts w:eastAsia="Times New Roman" w:cs="Times New Roman"/>
                                <w:sz w:val="20"/>
                                <w:szCs w:val="24"/>
                              </w:rPr>
                            </w:pPr>
                          </w:p>
                        </w:tc>
                        <w:tc>
                          <w:tcPr>
                            <w:tcW w:w="1161"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221980D5" w14:textId="77777777" w:rsidR="00754C34" w:rsidRPr="00834CC4" w:rsidRDefault="00754C34" w:rsidP="00834CC4">
                            <w:pPr>
                              <w:spacing w:after="0" w:line="240" w:lineRule="auto"/>
                              <w:jc w:val="center"/>
                              <w:rPr>
                                <w:rFonts w:eastAsia="Times New Roman" w:cs="Times New Roman"/>
                                <w:b/>
                                <w:bCs/>
                                <w:color w:val="C0504D" w:themeColor="accent2"/>
                                <w:sz w:val="22"/>
                              </w:rPr>
                            </w:pPr>
                            <w:r w:rsidRPr="00834CC4">
                              <w:rPr>
                                <w:rFonts w:eastAsia="Times New Roman" w:cs="Times New Roman"/>
                                <w:b/>
                                <w:bCs/>
                                <w:color w:val="C0504D" w:themeColor="accent2"/>
                                <w:sz w:val="22"/>
                              </w:rPr>
                              <w:t>#FA</w:t>
                            </w:r>
                          </w:p>
                        </w:tc>
                        <w:tc>
                          <w:tcPr>
                            <w:tcW w:w="1347"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47701D35" w14:textId="77777777" w:rsidR="00754C34" w:rsidRPr="00834CC4" w:rsidRDefault="00754C34" w:rsidP="00834CC4">
                            <w:pPr>
                              <w:spacing w:after="0" w:line="240" w:lineRule="auto"/>
                              <w:jc w:val="center"/>
                              <w:rPr>
                                <w:rFonts w:eastAsia="Times New Roman" w:cs="Times New Roman"/>
                                <w:b/>
                                <w:bCs/>
                                <w:color w:val="C0504D" w:themeColor="accent2"/>
                                <w:sz w:val="22"/>
                              </w:rPr>
                            </w:pPr>
                            <w:r w:rsidRPr="00834CC4">
                              <w:rPr>
                                <w:rFonts w:eastAsia="Times New Roman" w:cs="Times New Roman"/>
                                <w:b/>
                                <w:bCs/>
                                <w:color w:val="C0504D" w:themeColor="accent2"/>
                                <w:sz w:val="22"/>
                              </w:rPr>
                              <w:t>#FA/24h</w:t>
                            </w:r>
                          </w:p>
                        </w:tc>
                        <w:tc>
                          <w:tcPr>
                            <w:tcW w:w="1579"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331D4C14" w14:textId="77777777" w:rsidR="00754C34" w:rsidRPr="00834CC4" w:rsidRDefault="00754C34" w:rsidP="00834CC4">
                            <w:pPr>
                              <w:spacing w:after="0" w:line="240" w:lineRule="auto"/>
                              <w:jc w:val="center"/>
                              <w:rPr>
                                <w:rFonts w:eastAsia="Times New Roman" w:cs="Times New Roman"/>
                                <w:b/>
                                <w:bCs/>
                                <w:color w:val="C0504D" w:themeColor="accent2"/>
                                <w:sz w:val="22"/>
                              </w:rPr>
                            </w:pPr>
                            <w:r w:rsidRPr="00834CC4">
                              <w:rPr>
                                <w:rFonts w:eastAsia="Times New Roman" w:cs="Times New Roman"/>
                                <w:b/>
                                <w:bCs/>
                                <w:color w:val="C0504D" w:themeColor="accent2"/>
                                <w:sz w:val="22"/>
                              </w:rPr>
                              <w:t>median(fa/24)</w:t>
                            </w:r>
                          </w:p>
                        </w:tc>
                        <w:tc>
                          <w:tcPr>
                            <w:tcW w:w="1399"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05FC5C3B" w14:textId="77777777" w:rsidR="00754C34" w:rsidRPr="00834CC4" w:rsidRDefault="00754C34" w:rsidP="00834CC4">
                            <w:pPr>
                              <w:spacing w:after="0" w:line="240" w:lineRule="auto"/>
                              <w:jc w:val="center"/>
                              <w:rPr>
                                <w:rFonts w:eastAsia="Times New Roman" w:cs="Times New Roman"/>
                                <w:b/>
                                <w:bCs/>
                                <w:color w:val="C0504D" w:themeColor="accent2"/>
                                <w:sz w:val="22"/>
                              </w:rPr>
                            </w:pPr>
                            <w:r w:rsidRPr="00834CC4">
                              <w:rPr>
                                <w:rFonts w:eastAsia="Times New Roman" w:cs="Times New Roman"/>
                                <w:b/>
                                <w:bCs/>
                                <w:color w:val="C0504D" w:themeColor="accent2"/>
                                <w:sz w:val="22"/>
                              </w:rPr>
                              <w:t>#seizures</w:t>
                            </w:r>
                          </w:p>
                        </w:tc>
                        <w:tc>
                          <w:tcPr>
                            <w:tcW w:w="1306"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3D6B096B" w14:textId="77777777" w:rsidR="00754C34" w:rsidRPr="00834CC4" w:rsidRDefault="00754C34" w:rsidP="00834CC4">
                            <w:pPr>
                              <w:spacing w:after="0" w:line="240" w:lineRule="auto"/>
                              <w:jc w:val="center"/>
                              <w:rPr>
                                <w:rFonts w:eastAsia="Times New Roman" w:cs="Times New Roman"/>
                                <w:b/>
                                <w:bCs/>
                                <w:color w:val="C0504D" w:themeColor="accent2"/>
                                <w:sz w:val="22"/>
                              </w:rPr>
                            </w:pPr>
                            <w:r w:rsidRPr="00834CC4">
                              <w:rPr>
                                <w:rFonts w:eastAsia="Times New Roman" w:cs="Times New Roman"/>
                                <w:b/>
                                <w:bCs/>
                                <w:color w:val="C0504D" w:themeColor="accent2"/>
                                <w:sz w:val="22"/>
                              </w:rPr>
                              <w:t>#detected seizures</w:t>
                            </w:r>
                          </w:p>
                        </w:tc>
                        <w:tc>
                          <w:tcPr>
                            <w:tcW w:w="1212"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4E551A5F" w14:textId="77777777" w:rsidR="00754C34" w:rsidRPr="00834CC4" w:rsidRDefault="00754C34" w:rsidP="00834CC4">
                            <w:pPr>
                              <w:spacing w:after="0" w:line="240" w:lineRule="auto"/>
                              <w:jc w:val="center"/>
                              <w:rPr>
                                <w:rFonts w:eastAsia="Times New Roman" w:cs="Times New Roman"/>
                                <w:b/>
                                <w:bCs/>
                                <w:color w:val="C0504D" w:themeColor="accent2"/>
                                <w:sz w:val="22"/>
                              </w:rPr>
                            </w:pPr>
                            <w:r w:rsidRPr="00834CC4">
                              <w:rPr>
                                <w:rFonts w:eastAsia="Times New Roman" w:cs="Times New Roman"/>
                                <w:b/>
                                <w:bCs/>
                                <w:color w:val="C0504D" w:themeColor="accent2"/>
                                <w:sz w:val="22"/>
                              </w:rPr>
                              <w:t>average delay</w:t>
                            </w:r>
                          </w:p>
                        </w:tc>
                        <w:tc>
                          <w:tcPr>
                            <w:tcW w:w="1399"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31E199CF" w14:textId="77777777" w:rsidR="00754C34" w:rsidRPr="00834CC4" w:rsidRDefault="00754C34" w:rsidP="00834CC4">
                            <w:pPr>
                              <w:spacing w:after="0" w:line="240" w:lineRule="auto"/>
                              <w:jc w:val="center"/>
                              <w:rPr>
                                <w:rFonts w:eastAsia="Times New Roman" w:cs="Times New Roman"/>
                                <w:b/>
                                <w:bCs/>
                                <w:color w:val="C0504D" w:themeColor="accent2"/>
                                <w:sz w:val="22"/>
                              </w:rPr>
                            </w:pPr>
                            <w:r w:rsidRPr="00834CC4">
                              <w:rPr>
                                <w:rFonts w:eastAsia="Times New Roman" w:cs="Times New Roman"/>
                                <w:b/>
                                <w:bCs/>
                                <w:color w:val="C0504D" w:themeColor="accent2"/>
                                <w:sz w:val="22"/>
                              </w:rPr>
                              <w:t>Sensitivity</w:t>
                            </w:r>
                          </w:p>
                        </w:tc>
                      </w:tr>
                      <w:tr w:rsidR="00754C34" w:rsidRPr="00834CC4" w14:paraId="5FBDA82E"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5CCF6E10"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Baseline System</w:t>
                            </w:r>
                          </w:p>
                        </w:tc>
                        <w:tc>
                          <w:tcPr>
                            <w:tcW w:w="1161"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1CBE349B"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14058</w:t>
                            </w:r>
                          </w:p>
                        </w:tc>
                        <w:tc>
                          <w:tcPr>
                            <w:tcW w:w="134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47F4DB26"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425.93</w:t>
                            </w:r>
                          </w:p>
                        </w:tc>
                        <w:tc>
                          <w:tcPr>
                            <w:tcW w:w="1579"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17882D87"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119.51</w:t>
                            </w:r>
                          </w:p>
                        </w:tc>
                        <w:tc>
                          <w:tcPr>
                            <w:tcW w:w="1399"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5E475D06"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198</w:t>
                            </w:r>
                          </w:p>
                        </w:tc>
                        <w:tc>
                          <w:tcPr>
                            <w:tcW w:w="1306"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72C885DE"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172</w:t>
                            </w:r>
                          </w:p>
                        </w:tc>
                        <w:tc>
                          <w:tcPr>
                            <w:tcW w:w="1212"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11C49BEC"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2.6</w:t>
                            </w:r>
                          </w:p>
                        </w:tc>
                        <w:tc>
                          <w:tcPr>
                            <w:tcW w:w="1399"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14:paraId="3E9E7364"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0.8686</w:t>
                            </w:r>
                          </w:p>
                        </w:tc>
                      </w:tr>
                      <w:tr w:rsidR="00754C34" w:rsidRPr="00834CC4" w14:paraId="16BB4777"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9E9D949" w14:textId="4E127273" w:rsidR="00754C34" w:rsidRPr="00834CC4" w:rsidRDefault="00754C34" w:rsidP="00834CC4">
                            <w:pPr>
                              <w:spacing w:after="0" w:line="240" w:lineRule="auto"/>
                              <w:jc w:val="center"/>
                              <w:rPr>
                                <w:rFonts w:eastAsia="Times New Roman" w:cs="Times New Roman"/>
                                <w:b/>
                                <w:bCs/>
                                <w:color w:val="000000"/>
                                <w:sz w:val="22"/>
                              </w:rPr>
                            </w:pPr>
                            <w:r>
                              <w:rPr>
                                <w:rFonts w:eastAsia="Times New Roman" w:cs="Times New Roman"/>
                                <w:b/>
                                <w:bCs/>
                                <w:color w:val="000000"/>
                                <w:sz w:val="22"/>
                              </w:rPr>
                              <w:t>Zero-Crossing</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B418090"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8969</w:t>
                            </w:r>
                          </w:p>
                        </w:tc>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AEDF33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271.74</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599971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58.43</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04754E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198</w:t>
                            </w:r>
                          </w:p>
                        </w:tc>
                        <w:tc>
                          <w:tcPr>
                            <w:tcW w:w="1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B92120B"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174</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DCAF2D5"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1.8</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DD2B01D"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0.8787</w:t>
                            </w:r>
                          </w:p>
                        </w:tc>
                      </w:tr>
                      <w:tr w:rsidR="00754C34" w:rsidRPr="00834CC4" w14:paraId="0CC1487A"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9B16EAF" w14:textId="770F6962" w:rsidR="00754C34" w:rsidRPr="00834CC4" w:rsidRDefault="00754C34" w:rsidP="00834CC4">
                            <w:pPr>
                              <w:spacing w:after="0" w:line="240" w:lineRule="auto"/>
                              <w:jc w:val="center"/>
                              <w:rPr>
                                <w:rFonts w:eastAsia="Times New Roman" w:cs="Times New Roman"/>
                                <w:b/>
                                <w:bCs/>
                                <w:color w:val="000000"/>
                                <w:sz w:val="22"/>
                              </w:rPr>
                            </w:pPr>
                            <w:r>
                              <w:rPr>
                                <w:rFonts w:eastAsia="Times New Roman" w:cs="Times New Roman"/>
                                <w:b/>
                                <w:bCs/>
                                <w:color w:val="000000"/>
                                <w:sz w:val="22"/>
                              </w:rPr>
                              <w:t>Kurtosis</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6EFE9D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12714</w:t>
                            </w:r>
                          </w:p>
                        </w:tc>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CEBCFA1"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385.21</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D890F21"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139.53</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E16554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198</w:t>
                            </w:r>
                          </w:p>
                        </w:tc>
                        <w:tc>
                          <w:tcPr>
                            <w:tcW w:w="1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9D375E3"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171</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05E7C87"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2.67</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3DC1292"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0.8636</w:t>
                            </w:r>
                          </w:p>
                        </w:tc>
                      </w:tr>
                      <w:tr w:rsidR="00754C34" w:rsidRPr="00834CC4" w14:paraId="5D7EE86B"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E063733" w14:textId="08A4F72A" w:rsidR="00754C34" w:rsidRPr="00834CC4" w:rsidRDefault="00754C34" w:rsidP="00834CC4">
                            <w:pPr>
                              <w:spacing w:after="0" w:line="240" w:lineRule="auto"/>
                              <w:jc w:val="center"/>
                              <w:rPr>
                                <w:rFonts w:eastAsia="Times New Roman" w:cs="Times New Roman"/>
                                <w:b/>
                                <w:bCs/>
                                <w:color w:val="000000"/>
                                <w:sz w:val="22"/>
                              </w:rPr>
                            </w:pPr>
                            <w:r>
                              <w:rPr>
                                <w:rFonts w:eastAsia="Times New Roman" w:cs="Times New Roman"/>
                                <w:b/>
                                <w:bCs/>
                                <w:color w:val="000000"/>
                                <w:sz w:val="22"/>
                              </w:rPr>
                              <w:t>Hurst</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F809948"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9669</w:t>
                            </w:r>
                          </w:p>
                        </w:tc>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38565CE"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292.92</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F9F530C"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105.58</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E41CA94"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198</w:t>
                            </w:r>
                          </w:p>
                        </w:tc>
                        <w:tc>
                          <w:tcPr>
                            <w:tcW w:w="1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D0553BB"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175</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069D6B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1.88</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7601E81"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0.8838</w:t>
                            </w:r>
                          </w:p>
                        </w:tc>
                      </w:tr>
                      <w:tr w:rsidR="00754C34" w:rsidRPr="00834CC4" w14:paraId="482B8681"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8A73B7E" w14:textId="26B64273" w:rsidR="00754C34" w:rsidRPr="00834CC4" w:rsidRDefault="00754C34" w:rsidP="00834CC4">
                            <w:pPr>
                              <w:spacing w:after="0" w:line="240" w:lineRule="auto"/>
                              <w:jc w:val="center"/>
                              <w:rPr>
                                <w:rFonts w:eastAsia="Times New Roman" w:cs="Times New Roman"/>
                                <w:b/>
                                <w:bCs/>
                                <w:color w:val="000000"/>
                                <w:sz w:val="22"/>
                              </w:rPr>
                            </w:pPr>
                            <w:r>
                              <w:rPr>
                                <w:rFonts w:eastAsia="Times New Roman" w:cs="Times New Roman"/>
                                <w:b/>
                                <w:bCs/>
                                <w:color w:val="000000"/>
                                <w:sz w:val="22"/>
                              </w:rPr>
                              <w:t>Peak/Valley</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72A23CD1"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14062</w:t>
                            </w:r>
                          </w:p>
                        </w:tc>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5041B48"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426.05</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9976EA7"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119.51</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17CB9C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198</w:t>
                            </w:r>
                          </w:p>
                        </w:tc>
                        <w:tc>
                          <w:tcPr>
                            <w:tcW w:w="1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8F11C6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172</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4DC86D2"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2.6</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B2CFE7B"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0.8686</w:t>
                            </w:r>
                          </w:p>
                        </w:tc>
                      </w:tr>
                      <w:tr w:rsidR="00754C34" w:rsidRPr="00834CC4" w14:paraId="28B8152F"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8D3EA30" w14:textId="43D689B9" w:rsidR="00754C34" w:rsidRPr="00834CC4" w:rsidRDefault="00754C34" w:rsidP="00834CC4">
                            <w:pPr>
                              <w:spacing w:after="0" w:line="240" w:lineRule="auto"/>
                              <w:jc w:val="center"/>
                              <w:rPr>
                                <w:rFonts w:eastAsia="Times New Roman" w:cs="Times New Roman"/>
                                <w:b/>
                                <w:bCs/>
                                <w:color w:val="000000"/>
                                <w:sz w:val="22"/>
                              </w:rPr>
                            </w:pPr>
                            <w:r>
                              <w:rPr>
                                <w:rFonts w:eastAsia="Times New Roman" w:cs="Times New Roman"/>
                                <w:b/>
                                <w:bCs/>
                                <w:color w:val="000000"/>
                                <w:sz w:val="22"/>
                              </w:rPr>
                              <w:t>Wavelet Energy</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4CC1FCA"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14062</w:t>
                            </w:r>
                          </w:p>
                        </w:tc>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5EC2E86"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426.05</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0C18F9C"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119.51</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CAF5812"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198</w:t>
                            </w:r>
                          </w:p>
                        </w:tc>
                        <w:tc>
                          <w:tcPr>
                            <w:tcW w:w="1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DD282E0"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172</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FF3D180"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2.6</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7B8D460"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0.8686</w:t>
                            </w:r>
                          </w:p>
                        </w:tc>
                      </w:tr>
                      <w:tr w:rsidR="00754C34" w:rsidRPr="00834CC4" w14:paraId="65256F45" w14:textId="77777777" w:rsidTr="006A0AFE">
                        <w:trPr>
                          <w:trHeight w:val="300"/>
                        </w:trPr>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911694B" w14:textId="09BA983E" w:rsidR="00754C34" w:rsidRPr="00834CC4" w:rsidRDefault="00754C34" w:rsidP="00834CC4">
                            <w:pPr>
                              <w:spacing w:after="0" w:line="240" w:lineRule="auto"/>
                              <w:jc w:val="center"/>
                              <w:rPr>
                                <w:rFonts w:eastAsia="Times New Roman" w:cs="Times New Roman"/>
                                <w:b/>
                                <w:bCs/>
                                <w:color w:val="000000"/>
                                <w:sz w:val="22"/>
                              </w:rPr>
                            </w:pPr>
                            <w:r>
                              <w:rPr>
                                <w:rFonts w:eastAsia="Times New Roman" w:cs="Times New Roman"/>
                                <w:b/>
                                <w:bCs/>
                                <w:color w:val="000000"/>
                                <w:sz w:val="22"/>
                              </w:rPr>
                              <w:t>ApEn</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C012514"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9736</w:t>
                            </w:r>
                          </w:p>
                        </w:tc>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2F8715F"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294.98</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021FBCB"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122.71</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2C549A8"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198</w:t>
                            </w:r>
                          </w:p>
                        </w:tc>
                        <w:tc>
                          <w:tcPr>
                            <w:tcW w:w="1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5A77145"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169</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3B14998"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1.87</w:t>
                            </w:r>
                          </w:p>
                        </w:tc>
                        <w:tc>
                          <w:tcPr>
                            <w:tcW w:w="13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36141C9" w14:textId="77777777" w:rsidR="00754C34" w:rsidRPr="00834CC4" w:rsidRDefault="00754C34" w:rsidP="00834CC4">
                            <w:pPr>
                              <w:spacing w:after="0" w:line="240" w:lineRule="auto"/>
                              <w:jc w:val="center"/>
                              <w:rPr>
                                <w:rFonts w:eastAsia="Times New Roman" w:cs="Times New Roman"/>
                                <w:b/>
                                <w:bCs/>
                                <w:color w:val="000000"/>
                                <w:sz w:val="22"/>
                              </w:rPr>
                            </w:pPr>
                            <w:r w:rsidRPr="00834CC4">
                              <w:rPr>
                                <w:rFonts w:eastAsia="Times New Roman" w:cs="Times New Roman"/>
                                <w:b/>
                                <w:bCs/>
                                <w:color w:val="000000"/>
                                <w:sz w:val="22"/>
                              </w:rPr>
                              <w:t>0.8535</w:t>
                            </w:r>
                          </w:p>
                        </w:tc>
                      </w:tr>
                    </w:tbl>
                    <w:p w14:paraId="6634E17E" w14:textId="45572A40" w:rsidR="00754C34" w:rsidRDefault="00754C34"/>
                  </w:txbxContent>
                </v:textbox>
                <w10:wrap anchorx="margin"/>
              </v:shape>
            </w:pict>
          </mc:Fallback>
        </mc:AlternateContent>
      </w:r>
    </w:p>
    <w:p w14:paraId="3E5E25C0" w14:textId="48B5D607" w:rsidR="00834CC4" w:rsidRDefault="00834CC4" w:rsidP="00834CC4">
      <w:pPr>
        <w:spacing w:line="480" w:lineRule="auto"/>
        <w:jc w:val="mediumKashida"/>
        <w:rPr>
          <w:sz w:val="22"/>
          <w:lang w:bidi="en-US"/>
        </w:rPr>
      </w:pPr>
    </w:p>
    <w:p w14:paraId="3CDB1CE1" w14:textId="4CC3A363" w:rsidR="00834CC4" w:rsidRDefault="00834CC4" w:rsidP="00EE16AC">
      <w:pPr>
        <w:spacing w:line="480" w:lineRule="auto"/>
        <w:ind w:firstLine="720"/>
        <w:jc w:val="mediumKashida"/>
        <w:rPr>
          <w:sz w:val="22"/>
          <w:lang w:bidi="en-US"/>
        </w:rPr>
      </w:pPr>
    </w:p>
    <w:p w14:paraId="3CEFAD52" w14:textId="77777777" w:rsidR="00834CC4" w:rsidRDefault="00834CC4" w:rsidP="00EE16AC">
      <w:pPr>
        <w:spacing w:line="480" w:lineRule="auto"/>
        <w:ind w:firstLine="720"/>
        <w:jc w:val="mediumKashida"/>
        <w:rPr>
          <w:sz w:val="22"/>
          <w:lang w:bidi="en-US"/>
        </w:rPr>
      </w:pPr>
    </w:p>
    <w:p w14:paraId="66707052" w14:textId="77777777" w:rsidR="00834CC4" w:rsidRDefault="00834CC4" w:rsidP="00FD6320">
      <w:pPr>
        <w:spacing w:line="480" w:lineRule="auto"/>
        <w:jc w:val="mediumKashida"/>
        <w:rPr>
          <w:sz w:val="22"/>
          <w:lang w:bidi="en-US"/>
        </w:rPr>
      </w:pPr>
    </w:p>
    <w:p w14:paraId="0291EA30" w14:textId="77777777" w:rsidR="00834CC4" w:rsidRDefault="00834CC4" w:rsidP="00EE16AC">
      <w:pPr>
        <w:spacing w:line="480" w:lineRule="auto"/>
        <w:ind w:firstLine="720"/>
        <w:jc w:val="mediumKashida"/>
        <w:rPr>
          <w:sz w:val="22"/>
          <w:lang w:bidi="en-US"/>
        </w:rPr>
      </w:pPr>
    </w:p>
    <w:p w14:paraId="37936838" w14:textId="5A450954" w:rsidR="00064DDA" w:rsidRDefault="00EE16AC" w:rsidP="00DD5F8A">
      <w:pPr>
        <w:spacing w:line="480" w:lineRule="auto"/>
        <w:ind w:firstLine="720"/>
        <w:jc w:val="mediumKashida"/>
        <w:rPr>
          <w:sz w:val="22"/>
          <w:lang w:bidi="en-US"/>
        </w:rPr>
      </w:pPr>
      <w:r>
        <w:rPr>
          <w:sz w:val="22"/>
          <w:lang w:bidi="en-US"/>
        </w:rPr>
        <w:t>All these six feature sets resulted in a decreased average delay to the baseline system. The</w:t>
      </w:r>
      <w:r w:rsidR="00AD1E95">
        <w:rPr>
          <w:sz w:val="22"/>
          <w:lang w:bidi="en-US"/>
        </w:rPr>
        <w:t xml:space="preserve"> evaluation results for six feature sets are presented in</w:t>
      </w:r>
      <w:r w:rsidR="007A6FDC">
        <w:rPr>
          <w:sz w:val="22"/>
          <w:lang w:bidi="en-US"/>
        </w:rPr>
        <w:t xml:space="preserve"> </w:t>
      </w:r>
      <w:r w:rsidR="00AD1E95">
        <w:rPr>
          <w:sz w:val="22"/>
          <w:lang w:bidi="en-US"/>
        </w:rPr>
        <w:fldChar w:fldCharType="begin"/>
      </w:r>
      <w:r w:rsidR="00AD1E95">
        <w:rPr>
          <w:sz w:val="22"/>
          <w:lang w:bidi="en-US"/>
        </w:rPr>
        <w:instrText xml:space="preserve"> REF _Ref386533150 \h </w:instrText>
      </w:r>
      <w:r>
        <w:rPr>
          <w:sz w:val="22"/>
          <w:lang w:bidi="en-US"/>
        </w:rPr>
        <w:instrText xml:space="preserve"> \* MERGEFORMAT </w:instrText>
      </w:r>
      <w:r w:rsidR="00AD1E95">
        <w:rPr>
          <w:sz w:val="22"/>
          <w:lang w:bidi="en-US"/>
        </w:rPr>
      </w:r>
      <w:r w:rsidR="00AD1E95">
        <w:rPr>
          <w:sz w:val="22"/>
          <w:lang w:bidi="en-US"/>
        </w:rPr>
        <w:fldChar w:fldCharType="separate"/>
      </w:r>
      <w:r w:rsidR="00AD1E95" w:rsidRPr="00AD1E95">
        <w:rPr>
          <w:color w:val="000000" w:themeColor="text1"/>
          <w:sz w:val="22"/>
        </w:rPr>
        <w:t xml:space="preserve">Figure </w:t>
      </w:r>
      <w:r w:rsidR="00AD1E95" w:rsidRPr="00AD1E95">
        <w:rPr>
          <w:noProof/>
          <w:color w:val="000000" w:themeColor="text1"/>
          <w:sz w:val="22"/>
        </w:rPr>
        <w:t>2</w:t>
      </w:r>
      <w:r w:rsidR="00AD1E95">
        <w:rPr>
          <w:sz w:val="22"/>
          <w:lang w:bidi="en-US"/>
        </w:rPr>
        <w:fldChar w:fldCharType="end"/>
      </w:r>
      <w:r w:rsidR="00AD1E95">
        <w:rPr>
          <w:sz w:val="22"/>
          <w:lang w:bidi="en-US"/>
        </w:rPr>
        <w:t xml:space="preserve"> and </w:t>
      </w:r>
      <w:r w:rsidR="00AD1E95">
        <w:rPr>
          <w:sz w:val="22"/>
          <w:lang w:bidi="en-US"/>
        </w:rPr>
        <w:fldChar w:fldCharType="begin"/>
      </w:r>
      <w:r w:rsidR="00AD1E95">
        <w:rPr>
          <w:sz w:val="22"/>
          <w:lang w:bidi="en-US"/>
        </w:rPr>
        <w:instrText xml:space="preserve"> REF _Ref386533162 \h </w:instrText>
      </w:r>
      <w:r>
        <w:rPr>
          <w:sz w:val="22"/>
          <w:lang w:bidi="en-US"/>
        </w:rPr>
        <w:instrText xml:space="preserve"> \* MERGEFORMAT </w:instrText>
      </w:r>
      <w:r w:rsidR="00AD1E95">
        <w:rPr>
          <w:sz w:val="22"/>
          <w:lang w:bidi="en-US"/>
        </w:rPr>
      </w:r>
      <w:r w:rsidR="00AD1E95">
        <w:rPr>
          <w:sz w:val="22"/>
          <w:lang w:bidi="en-US"/>
        </w:rPr>
        <w:fldChar w:fldCharType="separate"/>
      </w:r>
      <w:r w:rsidR="00AD1E95" w:rsidRPr="00AD1E95">
        <w:rPr>
          <w:color w:val="000000" w:themeColor="text1"/>
          <w:sz w:val="22"/>
        </w:rPr>
        <w:t xml:space="preserve">Figure </w:t>
      </w:r>
      <w:r w:rsidR="00AD1E95" w:rsidRPr="00AD1E95">
        <w:rPr>
          <w:noProof/>
          <w:color w:val="000000" w:themeColor="text1"/>
          <w:sz w:val="22"/>
        </w:rPr>
        <w:t>3</w:t>
      </w:r>
      <w:r w:rsidR="00AD1E95">
        <w:rPr>
          <w:sz w:val="22"/>
          <w:lang w:bidi="en-US"/>
        </w:rPr>
        <w:fldChar w:fldCharType="end"/>
      </w:r>
      <w:r w:rsidR="00AD1E95">
        <w:rPr>
          <w:sz w:val="22"/>
          <w:lang w:bidi="en-US"/>
        </w:rPr>
        <w:t xml:space="preserve">. </w:t>
      </w:r>
    </w:p>
    <w:p w14:paraId="26C9CEFB" w14:textId="7BC0D0B1" w:rsidR="00417D11" w:rsidRDefault="00417D11" w:rsidP="00F91B3A">
      <w:pPr>
        <w:spacing w:line="480" w:lineRule="auto"/>
        <w:rPr>
          <w:sz w:val="22"/>
          <w:lang w:bidi="en-US"/>
        </w:rPr>
      </w:pPr>
    </w:p>
    <w:p w14:paraId="27163041" w14:textId="5B6844FE" w:rsidR="00417D11" w:rsidRDefault="00417D11" w:rsidP="00F91B3A">
      <w:pPr>
        <w:spacing w:line="480" w:lineRule="auto"/>
        <w:rPr>
          <w:sz w:val="22"/>
          <w:lang w:bidi="en-US"/>
        </w:rPr>
      </w:pPr>
      <w:r>
        <w:rPr>
          <w:noProof/>
          <w:sz w:val="22"/>
        </w:rPr>
        <mc:AlternateContent>
          <mc:Choice Requires="wps">
            <w:drawing>
              <wp:anchor distT="0" distB="0" distL="114300" distR="114300" simplePos="0" relativeHeight="251667456" behindDoc="0" locked="0" layoutInCell="1" allowOverlap="1" wp14:anchorId="3466A15D" wp14:editId="73A78F35">
                <wp:simplePos x="0" y="0"/>
                <wp:positionH relativeFrom="margin">
                  <wp:align>center</wp:align>
                </wp:positionH>
                <wp:positionV relativeFrom="paragraph">
                  <wp:posOffset>0</wp:posOffset>
                </wp:positionV>
                <wp:extent cx="5305425" cy="35242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305425" cy="352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B30C7" w14:textId="18417754" w:rsidR="00754C34" w:rsidRDefault="00754C34">
                            <w:r>
                              <w:rPr>
                                <w:noProof/>
                              </w:rPr>
                              <w:drawing>
                                <wp:inline distT="0" distB="0" distL="0" distR="0" wp14:anchorId="228B9601" wp14:editId="7257BC1D">
                                  <wp:extent cx="5057775" cy="3016885"/>
                                  <wp:effectExtent l="0" t="0" r="9525" b="120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E71043" w14:textId="4D13A43E" w:rsidR="00754C34" w:rsidRPr="00DB210B" w:rsidRDefault="00754C34" w:rsidP="00DB210B">
                            <w:pPr>
                              <w:pStyle w:val="Caption"/>
                              <w:rPr>
                                <w:color w:val="000000" w:themeColor="text1"/>
                                <w:sz w:val="22"/>
                                <w:szCs w:val="22"/>
                              </w:rPr>
                            </w:pPr>
                            <w:bookmarkStart w:id="73" w:name="_Ref386533150"/>
                            <w:bookmarkStart w:id="74" w:name="_Toc387645888"/>
                            <w:r w:rsidRPr="00AD1E95">
                              <w:rPr>
                                <w:color w:val="000000" w:themeColor="text1"/>
                                <w:sz w:val="22"/>
                                <w:szCs w:val="22"/>
                              </w:rPr>
                              <w:t xml:space="preserve">Figure </w:t>
                            </w:r>
                            <w:r w:rsidRPr="00AD1E95">
                              <w:rPr>
                                <w:color w:val="000000" w:themeColor="text1"/>
                                <w:sz w:val="22"/>
                                <w:szCs w:val="22"/>
                              </w:rPr>
                              <w:fldChar w:fldCharType="begin"/>
                            </w:r>
                            <w:r w:rsidRPr="00AD1E95">
                              <w:rPr>
                                <w:color w:val="000000" w:themeColor="text1"/>
                                <w:sz w:val="22"/>
                                <w:szCs w:val="22"/>
                              </w:rPr>
                              <w:instrText xml:space="preserve"> SEQ Figure \* ARABIC </w:instrText>
                            </w:r>
                            <w:r w:rsidRPr="00AD1E95">
                              <w:rPr>
                                <w:color w:val="000000" w:themeColor="text1"/>
                                <w:sz w:val="22"/>
                                <w:szCs w:val="22"/>
                              </w:rPr>
                              <w:fldChar w:fldCharType="separate"/>
                            </w:r>
                            <w:r w:rsidRPr="00AD1E95">
                              <w:rPr>
                                <w:noProof/>
                                <w:color w:val="000000" w:themeColor="text1"/>
                                <w:sz w:val="22"/>
                                <w:szCs w:val="22"/>
                              </w:rPr>
                              <w:t>2</w:t>
                            </w:r>
                            <w:r w:rsidRPr="00AD1E95">
                              <w:rPr>
                                <w:color w:val="000000" w:themeColor="text1"/>
                                <w:sz w:val="22"/>
                                <w:szCs w:val="22"/>
                              </w:rPr>
                              <w:fldChar w:fldCharType="end"/>
                            </w:r>
                            <w:bookmarkEnd w:id="73"/>
                            <w:r w:rsidRPr="00AD1E95">
                              <w:rPr>
                                <w:color w:val="000000" w:themeColor="text1"/>
                                <w:sz w:val="22"/>
                                <w:szCs w:val="22"/>
                              </w:rPr>
                              <w:t xml:space="preserve"> Sensitivity for different feature sets</w:t>
                            </w:r>
                            <w:bookmarkEnd w:id="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66A15D" id="Text Box 4" o:spid="_x0000_s1031" type="#_x0000_t202" style="position:absolute;margin-left:0;margin-top:0;width:417.75pt;height:277.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" fillcolor="white [3201]" strokeweight=".5pt">
                <v:textbox>
                  <w:txbxContent>
                    <w:p w14:paraId="7F3B30C7" w14:textId="18417754" w:rsidR="00754C34" w:rsidRDefault="00754C34">
                      <w:r>
                        <w:rPr>
                          <w:noProof/>
                        </w:rPr>
                        <w:drawing>
                          <wp:inline distT="0" distB="0" distL="0" distR="0" wp14:anchorId="228B9601" wp14:editId="7257BC1D">
                            <wp:extent cx="5057775" cy="3016885"/>
                            <wp:effectExtent l="0" t="0" r="9525" b="120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E71043" w14:textId="4D13A43E" w:rsidR="00754C34" w:rsidRPr="00DB210B" w:rsidRDefault="00754C34" w:rsidP="00DB210B">
                      <w:pPr>
                        <w:pStyle w:val="Caption"/>
                        <w:rPr>
                          <w:color w:val="000000" w:themeColor="text1"/>
                          <w:sz w:val="22"/>
                          <w:szCs w:val="22"/>
                        </w:rPr>
                      </w:pPr>
                      <w:bookmarkStart w:id="75" w:name="_Ref386533150"/>
                      <w:bookmarkStart w:id="76" w:name="_Toc387645888"/>
                      <w:r w:rsidRPr="00AD1E95">
                        <w:rPr>
                          <w:color w:val="000000" w:themeColor="text1"/>
                          <w:sz w:val="22"/>
                          <w:szCs w:val="22"/>
                        </w:rPr>
                        <w:t xml:space="preserve">Figure </w:t>
                      </w:r>
                      <w:r w:rsidRPr="00AD1E95">
                        <w:rPr>
                          <w:color w:val="000000" w:themeColor="text1"/>
                          <w:sz w:val="22"/>
                          <w:szCs w:val="22"/>
                        </w:rPr>
                        <w:fldChar w:fldCharType="begin"/>
                      </w:r>
                      <w:r w:rsidRPr="00AD1E95">
                        <w:rPr>
                          <w:color w:val="000000" w:themeColor="text1"/>
                          <w:sz w:val="22"/>
                          <w:szCs w:val="22"/>
                        </w:rPr>
                        <w:instrText xml:space="preserve"> SEQ Figure \* ARABIC </w:instrText>
                      </w:r>
                      <w:r w:rsidRPr="00AD1E95">
                        <w:rPr>
                          <w:color w:val="000000" w:themeColor="text1"/>
                          <w:sz w:val="22"/>
                          <w:szCs w:val="22"/>
                        </w:rPr>
                        <w:fldChar w:fldCharType="separate"/>
                      </w:r>
                      <w:r w:rsidRPr="00AD1E95">
                        <w:rPr>
                          <w:noProof/>
                          <w:color w:val="000000" w:themeColor="text1"/>
                          <w:sz w:val="22"/>
                          <w:szCs w:val="22"/>
                        </w:rPr>
                        <w:t>2</w:t>
                      </w:r>
                      <w:r w:rsidRPr="00AD1E95">
                        <w:rPr>
                          <w:color w:val="000000" w:themeColor="text1"/>
                          <w:sz w:val="22"/>
                          <w:szCs w:val="22"/>
                        </w:rPr>
                        <w:fldChar w:fldCharType="end"/>
                      </w:r>
                      <w:bookmarkEnd w:id="75"/>
                      <w:r w:rsidRPr="00AD1E95">
                        <w:rPr>
                          <w:color w:val="000000" w:themeColor="text1"/>
                          <w:sz w:val="22"/>
                          <w:szCs w:val="22"/>
                        </w:rPr>
                        <w:t xml:space="preserve"> Sensitivity for different feature sets</w:t>
                      </w:r>
                      <w:bookmarkEnd w:id="76"/>
                    </w:p>
                  </w:txbxContent>
                </v:textbox>
                <w10:wrap anchorx="margin"/>
              </v:shape>
            </w:pict>
          </mc:Fallback>
        </mc:AlternateContent>
      </w:r>
    </w:p>
    <w:p w14:paraId="1945E284" w14:textId="4086351B" w:rsidR="00417D11" w:rsidRDefault="00417D11" w:rsidP="00AD1E95">
      <w:pPr>
        <w:spacing w:line="480" w:lineRule="auto"/>
        <w:ind w:firstLine="720"/>
        <w:rPr>
          <w:sz w:val="22"/>
          <w:lang w:bidi="en-US"/>
        </w:rPr>
      </w:pPr>
    </w:p>
    <w:p w14:paraId="290F9E92" w14:textId="6F205F98" w:rsidR="00417D11" w:rsidRDefault="00417D11" w:rsidP="00AD1E95">
      <w:pPr>
        <w:spacing w:line="480" w:lineRule="auto"/>
        <w:ind w:firstLine="720"/>
        <w:rPr>
          <w:sz w:val="22"/>
          <w:lang w:bidi="en-US"/>
        </w:rPr>
      </w:pPr>
    </w:p>
    <w:p w14:paraId="57431EDB" w14:textId="3CEC6441" w:rsidR="00417D11" w:rsidRDefault="00417D11" w:rsidP="00AD1E95">
      <w:pPr>
        <w:spacing w:line="480" w:lineRule="auto"/>
        <w:ind w:firstLine="720"/>
        <w:rPr>
          <w:sz w:val="22"/>
          <w:lang w:bidi="en-US"/>
        </w:rPr>
      </w:pPr>
    </w:p>
    <w:p w14:paraId="17D12D38" w14:textId="18F4E847" w:rsidR="00417D11" w:rsidRDefault="00417D11" w:rsidP="00AD1E95">
      <w:pPr>
        <w:spacing w:line="480" w:lineRule="auto"/>
        <w:ind w:firstLine="720"/>
        <w:rPr>
          <w:sz w:val="22"/>
          <w:lang w:bidi="en-US"/>
        </w:rPr>
      </w:pPr>
    </w:p>
    <w:p w14:paraId="49A765EB" w14:textId="662EE8CA" w:rsidR="00417D11" w:rsidRDefault="00417D11" w:rsidP="00AD1E95">
      <w:pPr>
        <w:spacing w:line="480" w:lineRule="auto"/>
        <w:ind w:firstLine="720"/>
        <w:rPr>
          <w:sz w:val="22"/>
          <w:lang w:bidi="en-US"/>
        </w:rPr>
      </w:pPr>
    </w:p>
    <w:p w14:paraId="316C8155" w14:textId="080A9BD9" w:rsidR="00417D11" w:rsidRDefault="00417D11" w:rsidP="00AD1E95">
      <w:pPr>
        <w:spacing w:line="480" w:lineRule="auto"/>
        <w:ind w:firstLine="720"/>
        <w:rPr>
          <w:sz w:val="22"/>
          <w:lang w:bidi="en-US"/>
        </w:rPr>
      </w:pPr>
    </w:p>
    <w:p w14:paraId="6C83BBBD" w14:textId="3CA85367" w:rsidR="00417D11" w:rsidRDefault="00417D11" w:rsidP="00AD1E95">
      <w:pPr>
        <w:spacing w:line="480" w:lineRule="auto"/>
        <w:ind w:firstLine="720"/>
        <w:rPr>
          <w:sz w:val="22"/>
          <w:lang w:bidi="en-US"/>
        </w:rPr>
      </w:pPr>
    </w:p>
    <w:p w14:paraId="45038CE7" w14:textId="7D6FDE30" w:rsidR="00417D11" w:rsidRDefault="00417D11" w:rsidP="00AD1E95">
      <w:pPr>
        <w:spacing w:line="480" w:lineRule="auto"/>
        <w:ind w:firstLine="720"/>
        <w:rPr>
          <w:sz w:val="22"/>
          <w:lang w:bidi="en-US"/>
        </w:rPr>
      </w:pPr>
    </w:p>
    <w:p w14:paraId="51B41B32" w14:textId="47ABD52B" w:rsidR="00EB2EC8" w:rsidRDefault="00DB210B" w:rsidP="00AD1E95">
      <w:pPr>
        <w:spacing w:line="480" w:lineRule="auto"/>
        <w:ind w:firstLine="720"/>
        <w:rPr>
          <w:sz w:val="22"/>
          <w:lang w:bidi="en-US"/>
        </w:rPr>
      </w:pPr>
      <w:r>
        <w:rPr>
          <w:noProof/>
          <w:sz w:val="22"/>
        </w:rPr>
        <w:lastRenderedPageBreak/>
        <mc:AlternateContent>
          <mc:Choice Requires="wps">
            <w:drawing>
              <wp:anchor distT="0" distB="0" distL="114300" distR="114300" simplePos="0" relativeHeight="251668480" behindDoc="0" locked="0" layoutInCell="1" allowOverlap="1" wp14:anchorId="4E5D72B0" wp14:editId="0BC37D4C">
                <wp:simplePos x="0" y="0"/>
                <wp:positionH relativeFrom="margin">
                  <wp:align>center</wp:align>
                </wp:positionH>
                <wp:positionV relativeFrom="paragraph">
                  <wp:posOffset>13335</wp:posOffset>
                </wp:positionV>
                <wp:extent cx="5305425" cy="35718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305425" cy="3571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083046" w14:textId="071C0D46" w:rsidR="00754C34" w:rsidRDefault="00754C34" w:rsidP="00DB210B">
                            <w:r>
                              <w:rPr>
                                <w:noProof/>
                              </w:rPr>
                              <w:drawing>
                                <wp:inline distT="0" distB="0" distL="0" distR="0" wp14:anchorId="3289826C" wp14:editId="344FBD7B">
                                  <wp:extent cx="5095875" cy="30099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4B76DF" w14:textId="77777777" w:rsidR="00754C34" w:rsidRPr="00EB2EC8" w:rsidRDefault="00754C34" w:rsidP="00DB210B">
                            <w:pPr>
                              <w:pStyle w:val="Caption"/>
                              <w:rPr>
                                <w:color w:val="000000" w:themeColor="text1"/>
                                <w:sz w:val="22"/>
                                <w:szCs w:val="22"/>
                              </w:rPr>
                            </w:pPr>
                            <w:bookmarkStart w:id="77" w:name="_Ref386533162"/>
                            <w:bookmarkStart w:id="78" w:name="_Toc387645889"/>
                            <w:r w:rsidRPr="00AD1E95">
                              <w:rPr>
                                <w:color w:val="000000" w:themeColor="text1"/>
                                <w:sz w:val="22"/>
                                <w:szCs w:val="22"/>
                              </w:rPr>
                              <w:t xml:space="preserve">Figure </w:t>
                            </w:r>
                            <w:r w:rsidRPr="00AD1E95">
                              <w:rPr>
                                <w:color w:val="000000" w:themeColor="text1"/>
                                <w:sz w:val="22"/>
                                <w:szCs w:val="22"/>
                              </w:rPr>
                              <w:fldChar w:fldCharType="begin"/>
                            </w:r>
                            <w:r w:rsidRPr="00AD1E95">
                              <w:rPr>
                                <w:color w:val="000000" w:themeColor="text1"/>
                                <w:sz w:val="22"/>
                                <w:szCs w:val="22"/>
                              </w:rPr>
                              <w:instrText xml:space="preserve"> SEQ Figure \* ARABIC </w:instrText>
                            </w:r>
                            <w:r w:rsidRPr="00AD1E95">
                              <w:rPr>
                                <w:color w:val="000000" w:themeColor="text1"/>
                                <w:sz w:val="22"/>
                                <w:szCs w:val="22"/>
                              </w:rPr>
                              <w:fldChar w:fldCharType="separate"/>
                            </w:r>
                            <w:r w:rsidRPr="00AD1E95">
                              <w:rPr>
                                <w:noProof/>
                                <w:color w:val="000000" w:themeColor="text1"/>
                                <w:sz w:val="22"/>
                                <w:szCs w:val="22"/>
                              </w:rPr>
                              <w:t>3</w:t>
                            </w:r>
                            <w:r w:rsidRPr="00AD1E95">
                              <w:rPr>
                                <w:color w:val="000000" w:themeColor="text1"/>
                                <w:sz w:val="22"/>
                                <w:szCs w:val="22"/>
                              </w:rPr>
                              <w:fldChar w:fldCharType="end"/>
                            </w:r>
                            <w:bookmarkEnd w:id="77"/>
                            <w:r w:rsidRPr="00AD1E95">
                              <w:rPr>
                                <w:color w:val="000000" w:themeColor="text1"/>
                                <w:sz w:val="22"/>
                                <w:szCs w:val="22"/>
                              </w:rPr>
                              <w:t xml:space="preserve"> False alarm</w:t>
                            </w:r>
                            <w:r>
                              <w:rPr>
                                <w:color w:val="000000" w:themeColor="text1"/>
                                <w:sz w:val="22"/>
                                <w:szCs w:val="22"/>
                              </w:rPr>
                              <w:t xml:space="preserve"> (per 24 hour)</w:t>
                            </w:r>
                            <w:r w:rsidRPr="00AD1E95">
                              <w:rPr>
                                <w:color w:val="000000" w:themeColor="text1"/>
                                <w:sz w:val="22"/>
                                <w:szCs w:val="22"/>
                              </w:rPr>
                              <w:t xml:space="preserve"> for different feature set</w:t>
                            </w:r>
                            <w:r>
                              <w:rPr>
                                <w:color w:val="000000" w:themeColor="text1"/>
                                <w:sz w:val="22"/>
                                <w:szCs w:val="22"/>
                              </w:rPr>
                              <w:t>s</w:t>
                            </w:r>
                            <w:bookmarkEnd w:id="78"/>
                          </w:p>
                          <w:p w14:paraId="2D30B98F" w14:textId="77777777" w:rsidR="00754C34" w:rsidRDefault="00754C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5D72B0" id="Text Box 8" o:spid="_x0000_s1032" type="#_x0000_t202" style="position:absolute;left:0;text-align:left;margin-left:0;margin-top:1.05pt;width:417.75pt;height:281.2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" fillcolor="white [3201]" strokeweight=".5pt">
                <v:textbox>
                  <w:txbxContent>
                    <w:p w14:paraId="38083046" w14:textId="071C0D46" w:rsidR="00754C34" w:rsidRDefault="00754C34" w:rsidP="00DB210B">
                      <w:r>
                        <w:rPr>
                          <w:noProof/>
                        </w:rPr>
                        <w:drawing>
                          <wp:inline distT="0" distB="0" distL="0" distR="0" wp14:anchorId="3289826C" wp14:editId="344FBD7B">
                            <wp:extent cx="5095875" cy="30099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4B76DF" w14:textId="77777777" w:rsidR="00754C34" w:rsidRPr="00EB2EC8" w:rsidRDefault="00754C34" w:rsidP="00DB210B">
                      <w:pPr>
                        <w:pStyle w:val="Caption"/>
                        <w:rPr>
                          <w:color w:val="000000" w:themeColor="text1"/>
                          <w:sz w:val="22"/>
                          <w:szCs w:val="22"/>
                        </w:rPr>
                      </w:pPr>
                      <w:bookmarkStart w:id="79" w:name="_Ref386533162"/>
                      <w:bookmarkStart w:id="80" w:name="_Toc387645889"/>
                      <w:r w:rsidRPr="00AD1E95">
                        <w:rPr>
                          <w:color w:val="000000" w:themeColor="text1"/>
                          <w:sz w:val="22"/>
                          <w:szCs w:val="22"/>
                        </w:rPr>
                        <w:t xml:space="preserve">Figure </w:t>
                      </w:r>
                      <w:r w:rsidRPr="00AD1E95">
                        <w:rPr>
                          <w:color w:val="000000" w:themeColor="text1"/>
                          <w:sz w:val="22"/>
                          <w:szCs w:val="22"/>
                        </w:rPr>
                        <w:fldChar w:fldCharType="begin"/>
                      </w:r>
                      <w:r w:rsidRPr="00AD1E95">
                        <w:rPr>
                          <w:color w:val="000000" w:themeColor="text1"/>
                          <w:sz w:val="22"/>
                          <w:szCs w:val="22"/>
                        </w:rPr>
                        <w:instrText xml:space="preserve"> SEQ Figure \* ARABIC </w:instrText>
                      </w:r>
                      <w:r w:rsidRPr="00AD1E95">
                        <w:rPr>
                          <w:color w:val="000000" w:themeColor="text1"/>
                          <w:sz w:val="22"/>
                          <w:szCs w:val="22"/>
                        </w:rPr>
                        <w:fldChar w:fldCharType="separate"/>
                      </w:r>
                      <w:r w:rsidRPr="00AD1E95">
                        <w:rPr>
                          <w:noProof/>
                          <w:color w:val="000000" w:themeColor="text1"/>
                          <w:sz w:val="22"/>
                          <w:szCs w:val="22"/>
                        </w:rPr>
                        <w:t>3</w:t>
                      </w:r>
                      <w:r w:rsidRPr="00AD1E95">
                        <w:rPr>
                          <w:color w:val="000000" w:themeColor="text1"/>
                          <w:sz w:val="22"/>
                          <w:szCs w:val="22"/>
                        </w:rPr>
                        <w:fldChar w:fldCharType="end"/>
                      </w:r>
                      <w:bookmarkEnd w:id="79"/>
                      <w:r w:rsidRPr="00AD1E95">
                        <w:rPr>
                          <w:color w:val="000000" w:themeColor="text1"/>
                          <w:sz w:val="22"/>
                          <w:szCs w:val="22"/>
                        </w:rPr>
                        <w:t xml:space="preserve"> False alarm</w:t>
                      </w:r>
                      <w:r>
                        <w:rPr>
                          <w:color w:val="000000" w:themeColor="text1"/>
                          <w:sz w:val="22"/>
                          <w:szCs w:val="22"/>
                        </w:rPr>
                        <w:t xml:space="preserve"> (per 24 hour)</w:t>
                      </w:r>
                      <w:r w:rsidRPr="00AD1E95">
                        <w:rPr>
                          <w:color w:val="000000" w:themeColor="text1"/>
                          <w:sz w:val="22"/>
                          <w:szCs w:val="22"/>
                        </w:rPr>
                        <w:t xml:space="preserve"> for different feature set</w:t>
                      </w:r>
                      <w:r>
                        <w:rPr>
                          <w:color w:val="000000" w:themeColor="text1"/>
                          <w:sz w:val="22"/>
                          <w:szCs w:val="22"/>
                        </w:rPr>
                        <w:t>s</w:t>
                      </w:r>
                      <w:bookmarkEnd w:id="80"/>
                    </w:p>
                    <w:p w14:paraId="2D30B98F" w14:textId="77777777" w:rsidR="00754C34" w:rsidRDefault="00754C34"/>
                  </w:txbxContent>
                </v:textbox>
                <w10:wrap anchorx="margin"/>
              </v:shape>
            </w:pict>
          </mc:Fallback>
        </mc:AlternateContent>
      </w:r>
    </w:p>
    <w:p w14:paraId="0584225D" w14:textId="6BDE91AB" w:rsidR="00EB2EC8" w:rsidRDefault="00EB2EC8" w:rsidP="00AD1E95">
      <w:pPr>
        <w:spacing w:line="480" w:lineRule="auto"/>
        <w:ind w:firstLine="720"/>
        <w:rPr>
          <w:sz w:val="22"/>
          <w:lang w:bidi="en-US"/>
        </w:rPr>
      </w:pPr>
    </w:p>
    <w:p w14:paraId="3926EB0E" w14:textId="386FBE56" w:rsidR="00EB2EC8" w:rsidRDefault="00EB2EC8" w:rsidP="00AD1E95">
      <w:pPr>
        <w:spacing w:line="480" w:lineRule="auto"/>
        <w:ind w:firstLine="720"/>
        <w:rPr>
          <w:sz w:val="22"/>
          <w:lang w:bidi="en-US"/>
        </w:rPr>
      </w:pPr>
    </w:p>
    <w:p w14:paraId="25144471" w14:textId="5817F456" w:rsidR="00EB2EC8" w:rsidRDefault="00EB2EC8" w:rsidP="00AD1E95">
      <w:pPr>
        <w:spacing w:line="480" w:lineRule="auto"/>
        <w:ind w:firstLine="720"/>
        <w:rPr>
          <w:sz w:val="22"/>
          <w:lang w:bidi="en-US"/>
        </w:rPr>
      </w:pPr>
    </w:p>
    <w:p w14:paraId="15925A0D" w14:textId="7BFEC810" w:rsidR="00EB2EC8" w:rsidRDefault="00EB2EC8" w:rsidP="00AD1E95">
      <w:pPr>
        <w:spacing w:line="480" w:lineRule="auto"/>
        <w:ind w:firstLine="720"/>
        <w:rPr>
          <w:sz w:val="22"/>
          <w:lang w:bidi="en-US"/>
        </w:rPr>
      </w:pPr>
    </w:p>
    <w:p w14:paraId="0497552F" w14:textId="77777777" w:rsidR="00F91B3A" w:rsidRDefault="00F91B3A" w:rsidP="00AD1E95">
      <w:pPr>
        <w:spacing w:line="480" w:lineRule="auto"/>
        <w:ind w:firstLine="720"/>
        <w:rPr>
          <w:sz w:val="22"/>
          <w:lang w:bidi="en-US"/>
        </w:rPr>
      </w:pPr>
    </w:p>
    <w:p w14:paraId="3CABAA91" w14:textId="77777777" w:rsidR="00F91B3A" w:rsidRDefault="00F91B3A" w:rsidP="00AD1E95">
      <w:pPr>
        <w:spacing w:line="480" w:lineRule="auto"/>
        <w:ind w:firstLine="720"/>
        <w:rPr>
          <w:sz w:val="22"/>
          <w:lang w:bidi="en-US"/>
        </w:rPr>
      </w:pPr>
    </w:p>
    <w:p w14:paraId="20BB42E3" w14:textId="77777777" w:rsidR="00F91B3A" w:rsidRDefault="00F91B3A" w:rsidP="00AD1E95">
      <w:pPr>
        <w:spacing w:line="480" w:lineRule="auto"/>
        <w:ind w:firstLine="720"/>
        <w:rPr>
          <w:sz w:val="22"/>
          <w:lang w:bidi="en-US"/>
        </w:rPr>
      </w:pPr>
    </w:p>
    <w:p w14:paraId="243CB083" w14:textId="22823E03" w:rsidR="00064DDA" w:rsidRPr="00F91B3A" w:rsidRDefault="00064DDA" w:rsidP="00F91B3A">
      <w:pPr>
        <w:tabs>
          <w:tab w:val="left" w:pos="1200"/>
        </w:tabs>
        <w:spacing w:line="480" w:lineRule="auto"/>
        <w:rPr>
          <w:sz w:val="22"/>
          <w:lang w:bidi="en-US"/>
        </w:rPr>
      </w:pPr>
    </w:p>
    <w:p w14:paraId="474C52B4" w14:textId="18921844" w:rsidR="00064DDA" w:rsidRPr="00F91B3A" w:rsidRDefault="00FD6320" w:rsidP="00DB210B">
      <w:pPr>
        <w:rPr>
          <w:sz w:val="22"/>
          <w:lang w:bidi="en-US"/>
        </w:rPr>
      </w:pPr>
      <w:r>
        <w:rPr>
          <w:sz w:val="22"/>
          <w:lang w:bidi="en-US"/>
        </w:rPr>
        <w:fldChar w:fldCharType="begin"/>
      </w:r>
      <w:r>
        <w:rPr>
          <w:sz w:val="22"/>
          <w:lang w:bidi="en-US"/>
        </w:rPr>
        <w:instrText xml:space="preserve"> REF _Ref386533854 \h </w:instrText>
      </w:r>
      <w:r>
        <w:rPr>
          <w:sz w:val="22"/>
          <w:lang w:bidi="en-US"/>
        </w:rPr>
      </w:r>
      <w:r>
        <w:rPr>
          <w:sz w:val="22"/>
          <w:lang w:bidi="en-US"/>
        </w:rPr>
        <w:fldChar w:fldCharType="separate"/>
      </w:r>
      <w:r w:rsidRPr="00BE67AB">
        <w:rPr>
          <w:color w:val="000000" w:themeColor="text1"/>
          <w:sz w:val="22"/>
        </w:rPr>
        <w:t xml:space="preserve">Table </w:t>
      </w:r>
      <w:r>
        <w:rPr>
          <w:noProof/>
          <w:color w:val="000000" w:themeColor="text1"/>
          <w:sz w:val="22"/>
        </w:rPr>
        <w:t>5</w:t>
      </w:r>
      <w:r>
        <w:rPr>
          <w:sz w:val="22"/>
          <w:lang w:bidi="en-US"/>
        </w:rPr>
        <w:fldChar w:fldCharType="end"/>
      </w:r>
      <w:r>
        <w:rPr>
          <w:sz w:val="22"/>
          <w:lang w:bidi="en-US"/>
        </w:rPr>
        <w:t xml:space="preserve"> </w:t>
      </w:r>
      <w:r w:rsidR="00DB210B" w:rsidRPr="00F91B3A">
        <w:rPr>
          <w:sz w:val="22"/>
          <w:lang w:bidi="en-US"/>
        </w:rPr>
        <w:t>represents improvements in</w:t>
      </w:r>
      <w:r w:rsidR="00BE67AB" w:rsidRPr="00F91B3A">
        <w:rPr>
          <w:sz w:val="22"/>
          <w:lang w:bidi="en-US"/>
        </w:rPr>
        <w:t xml:space="preserve"> sensitivity and false alarm for each feature set</w:t>
      </w:r>
      <w:r w:rsidR="00870D12" w:rsidRPr="00F91B3A">
        <w:rPr>
          <w:sz w:val="22"/>
          <w:lang w:bidi="en-US"/>
        </w:rPr>
        <w:t xml:space="preserve">. </w:t>
      </w:r>
    </w:p>
    <w:p w14:paraId="62729C52" w14:textId="5F969CDB" w:rsidR="00064DDA" w:rsidRDefault="00064DDA" w:rsidP="009E7ECE">
      <w:pPr>
        <w:rPr>
          <w:lang w:bidi="en-US"/>
        </w:rPr>
      </w:pPr>
    </w:p>
    <w:p w14:paraId="61E3E1D5" w14:textId="300C68EF" w:rsidR="00064DDA" w:rsidRDefault="003D1816" w:rsidP="009E7ECE">
      <w:pPr>
        <w:rPr>
          <w:lang w:bidi="en-US"/>
        </w:rPr>
      </w:pPr>
      <w:r>
        <w:rPr>
          <w:noProof/>
          <w:color w:val="000000" w:themeColor="text1"/>
          <w:sz w:val="22"/>
        </w:rPr>
        <mc:AlternateContent>
          <mc:Choice Requires="wps">
            <w:drawing>
              <wp:anchor distT="0" distB="0" distL="114300" distR="114300" simplePos="0" relativeHeight="251669504" behindDoc="0" locked="0" layoutInCell="1" allowOverlap="1" wp14:anchorId="5D25EE3F" wp14:editId="2CABE774">
                <wp:simplePos x="0" y="0"/>
                <wp:positionH relativeFrom="margin">
                  <wp:align>left</wp:align>
                </wp:positionH>
                <wp:positionV relativeFrom="paragraph">
                  <wp:posOffset>3175</wp:posOffset>
                </wp:positionV>
                <wp:extent cx="6086475" cy="26289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086475" cy="2628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B7DB1" w14:textId="239D6D60" w:rsidR="00754C34" w:rsidRPr="003D1816" w:rsidRDefault="00754C34" w:rsidP="003D1816">
                            <w:pPr>
                              <w:pStyle w:val="Caption"/>
                              <w:rPr>
                                <w:color w:val="000000" w:themeColor="text1"/>
                                <w:sz w:val="22"/>
                                <w:szCs w:val="22"/>
                                <w:lang w:bidi="en-US"/>
                              </w:rPr>
                            </w:pPr>
                            <w:bookmarkStart w:id="81" w:name="_Ref386533854"/>
                            <w:bookmarkStart w:id="82" w:name="_Toc387645885"/>
                            <w:r w:rsidRPr="00BE67AB">
                              <w:rPr>
                                <w:color w:val="000000" w:themeColor="text1"/>
                                <w:sz w:val="22"/>
                                <w:szCs w:val="22"/>
                              </w:rPr>
                              <w:t xml:space="preserve">Table </w:t>
                            </w:r>
                            <w:r w:rsidRPr="00BE67AB">
                              <w:rPr>
                                <w:color w:val="000000" w:themeColor="text1"/>
                                <w:sz w:val="22"/>
                                <w:szCs w:val="22"/>
                              </w:rPr>
                              <w:fldChar w:fldCharType="begin"/>
                            </w:r>
                            <w:r w:rsidRPr="00BE67AB">
                              <w:rPr>
                                <w:color w:val="000000" w:themeColor="text1"/>
                                <w:sz w:val="22"/>
                                <w:szCs w:val="22"/>
                              </w:rPr>
                              <w:instrText xml:space="preserve"> SEQ Table \* ARABIC </w:instrText>
                            </w:r>
                            <w:r w:rsidRPr="00BE67AB">
                              <w:rPr>
                                <w:color w:val="000000" w:themeColor="text1"/>
                                <w:sz w:val="22"/>
                                <w:szCs w:val="22"/>
                              </w:rPr>
                              <w:fldChar w:fldCharType="separate"/>
                            </w:r>
                            <w:r>
                              <w:rPr>
                                <w:noProof/>
                                <w:color w:val="000000" w:themeColor="text1"/>
                                <w:sz w:val="22"/>
                                <w:szCs w:val="22"/>
                              </w:rPr>
                              <w:t>5</w:t>
                            </w:r>
                            <w:r w:rsidRPr="00BE67AB">
                              <w:rPr>
                                <w:color w:val="000000" w:themeColor="text1"/>
                                <w:sz w:val="22"/>
                                <w:szCs w:val="22"/>
                              </w:rPr>
                              <w:fldChar w:fldCharType="end"/>
                            </w:r>
                            <w:bookmarkEnd w:id="81"/>
                            <w:r w:rsidRPr="00BE67AB">
                              <w:rPr>
                                <w:color w:val="000000" w:themeColor="text1"/>
                                <w:sz w:val="22"/>
                                <w:szCs w:val="22"/>
                              </w:rPr>
                              <w:t xml:space="preserve"> Improvement</w:t>
                            </w:r>
                            <w:r>
                              <w:rPr>
                                <w:color w:val="000000" w:themeColor="text1"/>
                                <w:sz w:val="22"/>
                                <w:szCs w:val="22"/>
                              </w:rPr>
                              <w:t>s</w:t>
                            </w:r>
                            <w:r w:rsidRPr="00BE67AB">
                              <w:rPr>
                                <w:color w:val="000000" w:themeColor="text1"/>
                                <w:sz w:val="22"/>
                                <w:szCs w:val="22"/>
                              </w:rPr>
                              <w:t xml:space="preserve"> of sensitivity and false alarm</w:t>
                            </w:r>
                            <w:bookmarkEnd w:id="82"/>
                            <w:r w:rsidRPr="00BE67AB">
                              <w:rPr>
                                <w:color w:val="000000" w:themeColor="text1"/>
                                <w:sz w:val="22"/>
                                <w:szCs w:val="22"/>
                              </w:rPr>
                              <w:t xml:space="preserve"> </w:t>
                            </w:r>
                          </w:p>
                          <w:tbl>
                            <w:tblPr>
                              <w:tblW w:w="9318" w:type="dxa"/>
                              <w:tblLook w:val="04A0" w:firstRow="1" w:lastRow="0" w:firstColumn="1" w:lastColumn="0" w:noHBand="0" w:noVBand="1"/>
                            </w:tblPr>
                            <w:tblGrid>
                              <w:gridCol w:w="2066"/>
                              <w:gridCol w:w="1265"/>
                              <w:gridCol w:w="2066"/>
                              <w:gridCol w:w="1539"/>
                              <w:gridCol w:w="2382"/>
                            </w:tblGrid>
                            <w:tr w:rsidR="00754C34" w:rsidRPr="003D1816" w14:paraId="0714F22E" w14:textId="77777777" w:rsidTr="003D1816">
                              <w:trPr>
                                <w:trHeight w:val="354"/>
                              </w:trPr>
                              <w:tc>
                                <w:tcPr>
                                  <w:tcW w:w="2066" w:type="dxa"/>
                                  <w:tcBorders>
                                    <w:top w:val="nil"/>
                                    <w:left w:val="nil"/>
                                    <w:bottom w:val="nil"/>
                                    <w:right w:val="nil"/>
                                  </w:tcBorders>
                                  <w:shd w:val="clear" w:color="auto" w:fill="auto"/>
                                  <w:noWrap/>
                                  <w:vAlign w:val="center"/>
                                  <w:hideMark/>
                                </w:tcPr>
                                <w:p w14:paraId="14CB113F" w14:textId="77777777" w:rsidR="00754C34" w:rsidRPr="00FD6320" w:rsidRDefault="00754C34" w:rsidP="003D1816">
                                  <w:pPr>
                                    <w:spacing w:after="0" w:line="240" w:lineRule="auto"/>
                                    <w:rPr>
                                      <w:rFonts w:asciiTheme="majorBidi" w:eastAsia="Times New Roman" w:hAnsiTheme="majorBidi" w:cstheme="majorBidi"/>
                                      <w:b/>
                                      <w:bCs/>
                                      <w:sz w:val="20"/>
                                      <w:szCs w:val="24"/>
                                    </w:rPr>
                                  </w:pPr>
                                </w:p>
                              </w:tc>
                              <w:tc>
                                <w:tcPr>
                                  <w:tcW w:w="1265" w:type="dxa"/>
                                  <w:tcBorders>
                                    <w:top w:val="nil"/>
                                    <w:left w:val="nil"/>
                                    <w:bottom w:val="nil"/>
                                    <w:right w:val="nil"/>
                                  </w:tcBorders>
                                  <w:shd w:val="clear" w:color="auto" w:fill="auto"/>
                                  <w:noWrap/>
                                  <w:vAlign w:val="center"/>
                                  <w:hideMark/>
                                </w:tcPr>
                                <w:p w14:paraId="4D6155B5"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#FA</w:t>
                                  </w:r>
                                </w:p>
                              </w:tc>
                              <w:tc>
                                <w:tcPr>
                                  <w:tcW w:w="2066" w:type="dxa"/>
                                  <w:tcBorders>
                                    <w:top w:val="nil"/>
                                    <w:left w:val="nil"/>
                                    <w:bottom w:val="nil"/>
                                    <w:right w:val="nil"/>
                                  </w:tcBorders>
                                  <w:shd w:val="clear" w:color="auto" w:fill="auto"/>
                                  <w:noWrap/>
                                  <w:vAlign w:val="center"/>
                                  <w:hideMark/>
                                </w:tcPr>
                                <w:p w14:paraId="2A21E6F5"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FA Improvement</w:t>
                                  </w:r>
                                </w:p>
                              </w:tc>
                              <w:tc>
                                <w:tcPr>
                                  <w:tcW w:w="1539" w:type="dxa"/>
                                  <w:tcBorders>
                                    <w:top w:val="nil"/>
                                    <w:left w:val="nil"/>
                                    <w:bottom w:val="nil"/>
                                    <w:right w:val="nil"/>
                                  </w:tcBorders>
                                  <w:shd w:val="clear" w:color="auto" w:fill="auto"/>
                                  <w:noWrap/>
                                  <w:vAlign w:val="center"/>
                                  <w:hideMark/>
                                </w:tcPr>
                                <w:p w14:paraId="71A6158D"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Sensitivity</w:t>
                                  </w:r>
                                </w:p>
                              </w:tc>
                              <w:tc>
                                <w:tcPr>
                                  <w:tcW w:w="2382" w:type="dxa"/>
                                  <w:tcBorders>
                                    <w:top w:val="nil"/>
                                    <w:left w:val="nil"/>
                                    <w:bottom w:val="nil"/>
                                    <w:right w:val="nil"/>
                                  </w:tcBorders>
                                  <w:shd w:val="clear" w:color="auto" w:fill="auto"/>
                                  <w:noWrap/>
                                  <w:vAlign w:val="center"/>
                                  <w:hideMark/>
                                </w:tcPr>
                                <w:p w14:paraId="0B95A62E"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Sensitivity Improvement</w:t>
                                  </w:r>
                                </w:p>
                              </w:tc>
                            </w:tr>
                            <w:tr w:rsidR="00754C34" w:rsidRPr="003D1816" w14:paraId="1BCC9BA6" w14:textId="77777777" w:rsidTr="003D1816">
                              <w:trPr>
                                <w:trHeight w:val="354"/>
                              </w:trPr>
                              <w:tc>
                                <w:tcPr>
                                  <w:tcW w:w="2066" w:type="dxa"/>
                                  <w:tcBorders>
                                    <w:top w:val="nil"/>
                                    <w:left w:val="nil"/>
                                    <w:bottom w:val="nil"/>
                                    <w:right w:val="nil"/>
                                  </w:tcBorders>
                                  <w:shd w:val="clear" w:color="auto" w:fill="auto"/>
                                  <w:noWrap/>
                                  <w:vAlign w:val="center"/>
                                  <w:hideMark/>
                                </w:tcPr>
                                <w:p w14:paraId="499B7C6B"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Baseline System</w:t>
                                  </w:r>
                                </w:p>
                              </w:tc>
                              <w:tc>
                                <w:tcPr>
                                  <w:tcW w:w="1265" w:type="dxa"/>
                                  <w:tcBorders>
                                    <w:top w:val="nil"/>
                                    <w:left w:val="nil"/>
                                    <w:bottom w:val="nil"/>
                                    <w:right w:val="nil"/>
                                  </w:tcBorders>
                                  <w:shd w:val="clear" w:color="auto" w:fill="auto"/>
                                  <w:noWrap/>
                                  <w:vAlign w:val="center"/>
                                  <w:hideMark/>
                                </w:tcPr>
                                <w:p w14:paraId="6D00E711"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14058</w:t>
                                  </w:r>
                                </w:p>
                              </w:tc>
                              <w:tc>
                                <w:tcPr>
                                  <w:tcW w:w="2066" w:type="dxa"/>
                                  <w:tcBorders>
                                    <w:top w:val="nil"/>
                                    <w:left w:val="nil"/>
                                    <w:bottom w:val="nil"/>
                                    <w:right w:val="nil"/>
                                  </w:tcBorders>
                                  <w:shd w:val="clear" w:color="auto" w:fill="auto"/>
                                  <w:noWrap/>
                                  <w:vAlign w:val="center"/>
                                  <w:hideMark/>
                                </w:tcPr>
                                <w:p w14:paraId="56AD5AFB"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p>
                              </w:tc>
                              <w:tc>
                                <w:tcPr>
                                  <w:tcW w:w="1539" w:type="dxa"/>
                                  <w:tcBorders>
                                    <w:top w:val="nil"/>
                                    <w:left w:val="nil"/>
                                    <w:bottom w:val="nil"/>
                                    <w:right w:val="nil"/>
                                  </w:tcBorders>
                                  <w:shd w:val="clear" w:color="auto" w:fill="auto"/>
                                  <w:noWrap/>
                                  <w:vAlign w:val="center"/>
                                  <w:hideMark/>
                                </w:tcPr>
                                <w:p w14:paraId="538826EC"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0.8686</w:t>
                                  </w:r>
                                </w:p>
                              </w:tc>
                              <w:tc>
                                <w:tcPr>
                                  <w:tcW w:w="2382" w:type="dxa"/>
                                  <w:tcBorders>
                                    <w:top w:val="nil"/>
                                    <w:left w:val="nil"/>
                                    <w:bottom w:val="nil"/>
                                    <w:right w:val="nil"/>
                                  </w:tcBorders>
                                  <w:shd w:val="clear" w:color="auto" w:fill="auto"/>
                                  <w:noWrap/>
                                  <w:vAlign w:val="center"/>
                                  <w:hideMark/>
                                </w:tcPr>
                                <w:p w14:paraId="294A2079"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p>
                              </w:tc>
                            </w:tr>
                            <w:tr w:rsidR="00754C34" w:rsidRPr="003D1816" w14:paraId="2C367EDC" w14:textId="77777777" w:rsidTr="003D1816">
                              <w:trPr>
                                <w:trHeight w:val="354"/>
                              </w:trPr>
                              <w:tc>
                                <w:tcPr>
                                  <w:tcW w:w="2066" w:type="dxa"/>
                                  <w:tcBorders>
                                    <w:top w:val="nil"/>
                                    <w:left w:val="nil"/>
                                    <w:bottom w:val="nil"/>
                                    <w:right w:val="nil"/>
                                  </w:tcBorders>
                                  <w:shd w:val="clear" w:color="auto" w:fill="auto"/>
                                  <w:noWrap/>
                                  <w:vAlign w:val="center"/>
                                  <w:hideMark/>
                                </w:tcPr>
                                <w:p w14:paraId="137BF30B" w14:textId="5361CDF5"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Zero-crossing</w:t>
                                  </w:r>
                                </w:p>
                              </w:tc>
                              <w:tc>
                                <w:tcPr>
                                  <w:tcW w:w="1265" w:type="dxa"/>
                                  <w:tcBorders>
                                    <w:top w:val="nil"/>
                                    <w:left w:val="nil"/>
                                    <w:bottom w:val="nil"/>
                                    <w:right w:val="nil"/>
                                  </w:tcBorders>
                                  <w:shd w:val="clear" w:color="auto" w:fill="auto"/>
                                  <w:noWrap/>
                                  <w:vAlign w:val="center"/>
                                  <w:hideMark/>
                                </w:tcPr>
                                <w:p w14:paraId="1527A844"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8969</w:t>
                                  </w:r>
                                </w:p>
                              </w:tc>
                              <w:tc>
                                <w:tcPr>
                                  <w:tcW w:w="2066" w:type="dxa"/>
                                  <w:tcBorders>
                                    <w:top w:val="nil"/>
                                    <w:left w:val="nil"/>
                                    <w:bottom w:val="nil"/>
                                    <w:right w:val="nil"/>
                                  </w:tcBorders>
                                  <w:shd w:val="clear" w:color="auto" w:fill="auto"/>
                                  <w:noWrap/>
                                  <w:vAlign w:val="center"/>
                                  <w:hideMark/>
                                </w:tcPr>
                                <w:p w14:paraId="2D6F062E"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0.3620</w:t>
                                  </w:r>
                                </w:p>
                              </w:tc>
                              <w:tc>
                                <w:tcPr>
                                  <w:tcW w:w="1539" w:type="dxa"/>
                                  <w:tcBorders>
                                    <w:top w:val="nil"/>
                                    <w:left w:val="nil"/>
                                    <w:bottom w:val="nil"/>
                                    <w:right w:val="nil"/>
                                  </w:tcBorders>
                                  <w:shd w:val="clear" w:color="auto" w:fill="auto"/>
                                  <w:noWrap/>
                                  <w:vAlign w:val="center"/>
                                  <w:hideMark/>
                                </w:tcPr>
                                <w:p w14:paraId="174CE582"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0.8787</w:t>
                                  </w:r>
                                </w:p>
                              </w:tc>
                              <w:tc>
                                <w:tcPr>
                                  <w:tcW w:w="2382" w:type="dxa"/>
                                  <w:tcBorders>
                                    <w:top w:val="nil"/>
                                    <w:left w:val="nil"/>
                                    <w:bottom w:val="nil"/>
                                    <w:right w:val="nil"/>
                                  </w:tcBorders>
                                  <w:shd w:val="clear" w:color="auto" w:fill="auto"/>
                                  <w:noWrap/>
                                  <w:vAlign w:val="center"/>
                                  <w:hideMark/>
                                </w:tcPr>
                                <w:p w14:paraId="7C0D7B0C"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0.0116</w:t>
                                  </w:r>
                                </w:p>
                              </w:tc>
                            </w:tr>
                            <w:tr w:rsidR="00754C34" w:rsidRPr="003D1816" w14:paraId="23516303" w14:textId="77777777" w:rsidTr="003D1816">
                              <w:trPr>
                                <w:trHeight w:val="354"/>
                              </w:trPr>
                              <w:tc>
                                <w:tcPr>
                                  <w:tcW w:w="2066" w:type="dxa"/>
                                  <w:tcBorders>
                                    <w:top w:val="nil"/>
                                    <w:left w:val="nil"/>
                                    <w:bottom w:val="nil"/>
                                    <w:right w:val="nil"/>
                                  </w:tcBorders>
                                  <w:shd w:val="clear" w:color="auto" w:fill="auto"/>
                                  <w:noWrap/>
                                  <w:vAlign w:val="center"/>
                                  <w:hideMark/>
                                </w:tcPr>
                                <w:p w14:paraId="41AD8F5F" w14:textId="5BAE9FF4"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Kurtosis</w:t>
                                  </w:r>
                                </w:p>
                              </w:tc>
                              <w:tc>
                                <w:tcPr>
                                  <w:tcW w:w="1265" w:type="dxa"/>
                                  <w:tcBorders>
                                    <w:top w:val="nil"/>
                                    <w:left w:val="nil"/>
                                    <w:bottom w:val="nil"/>
                                    <w:right w:val="nil"/>
                                  </w:tcBorders>
                                  <w:shd w:val="clear" w:color="auto" w:fill="auto"/>
                                  <w:noWrap/>
                                  <w:vAlign w:val="center"/>
                                  <w:hideMark/>
                                </w:tcPr>
                                <w:p w14:paraId="3A61F3FF"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12714</w:t>
                                  </w:r>
                                </w:p>
                              </w:tc>
                              <w:tc>
                                <w:tcPr>
                                  <w:tcW w:w="2066" w:type="dxa"/>
                                  <w:tcBorders>
                                    <w:top w:val="nil"/>
                                    <w:left w:val="nil"/>
                                    <w:bottom w:val="nil"/>
                                    <w:right w:val="nil"/>
                                  </w:tcBorders>
                                  <w:shd w:val="clear" w:color="auto" w:fill="auto"/>
                                  <w:noWrap/>
                                  <w:vAlign w:val="center"/>
                                  <w:hideMark/>
                                </w:tcPr>
                                <w:p w14:paraId="5ADA5839"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0.0956</w:t>
                                  </w:r>
                                </w:p>
                              </w:tc>
                              <w:tc>
                                <w:tcPr>
                                  <w:tcW w:w="1539" w:type="dxa"/>
                                  <w:tcBorders>
                                    <w:top w:val="nil"/>
                                    <w:left w:val="nil"/>
                                    <w:bottom w:val="nil"/>
                                    <w:right w:val="nil"/>
                                  </w:tcBorders>
                                  <w:shd w:val="clear" w:color="auto" w:fill="auto"/>
                                  <w:noWrap/>
                                  <w:vAlign w:val="center"/>
                                  <w:hideMark/>
                                </w:tcPr>
                                <w:p w14:paraId="057773B4"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0.8636</w:t>
                                  </w:r>
                                </w:p>
                              </w:tc>
                              <w:tc>
                                <w:tcPr>
                                  <w:tcW w:w="2382" w:type="dxa"/>
                                  <w:tcBorders>
                                    <w:top w:val="nil"/>
                                    <w:left w:val="nil"/>
                                    <w:bottom w:val="nil"/>
                                    <w:right w:val="nil"/>
                                  </w:tcBorders>
                                  <w:shd w:val="clear" w:color="auto" w:fill="auto"/>
                                  <w:noWrap/>
                                  <w:vAlign w:val="center"/>
                                  <w:hideMark/>
                                </w:tcPr>
                                <w:p w14:paraId="529E7092"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-0.0058</w:t>
                                  </w:r>
                                </w:p>
                              </w:tc>
                            </w:tr>
                            <w:tr w:rsidR="00754C34" w:rsidRPr="003D1816" w14:paraId="1D0537BE" w14:textId="77777777" w:rsidTr="003D1816">
                              <w:trPr>
                                <w:trHeight w:val="354"/>
                              </w:trPr>
                              <w:tc>
                                <w:tcPr>
                                  <w:tcW w:w="2066" w:type="dxa"/>
                                  <w:tcBorders>
                                    <w:top w:val="nil"/>
                                    <w:left w:val="nil"/>
                                    <w:bottom w:val="nil"/>
                                    <w:right w:val="nil"/>
                                  </w:tcBorders>
                                  <w:shd w:val="clear" w:color="auto" w:fill="auto"/>
                                  <w:noWrap/>
                                  <w:vAlign w:val="center"/>
                                  <w:hideMark/>
                                </w:tcPr>
                                <w:p w14:paraId="045038FE" w14:textId="33C55D10"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Hurst</w:t>
                                  </w:r>
                                </w:p>
                              </w:tc>
                              <w:tc>
                                <w:tcPr>
                                  <w:tcW w:w="1265" w:type="dxa"/>
                                  <w:tcBorders>
                                    <w:top w:val="nil"/>
                                    <w:left w:val="nil"/>
                                    <w:bottom w:val="nil"/>
                                    <w:right w:val="nil"/>
                                  </w:tcBorders>
                                  <w:shd w:val="clear" w:color="auto" w:fill="auto"/>
                                  <w:noWrap/>
                                  <w:vAlign w:val="center"/>
                                  <w:hideMark/>
                                </w:tcPr>
                                <w:p w14:paraId="14A72604"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9669</w:t>
                                  </w:r>
                                </w:p>
                              </w:tc>
                              <w:tc>
                                <w:tcPr>
                                  <w:tcW w:w="2066" w:type="dxa"/>
                                  <w:tcBorders>
                                    <w:top w:val="nil"/>
                                    <w:left w:val="nil"/>
                                    <w:bottom w:val="nil"/>
                                    <w:right w:val="nil"/>
                                  </w:tcBorders>
                                  <w:shd w:val="clear" w:color="auto" w:fill="auto"/>
                                  <w:noWrap/>
                                  <w:vAlign w:val="center"/>
                                  <w:hideMark/>
                                </w:tcPr>
                                <w:p w14:paraId="6B6A34B4"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0.3122</w:t>
                                  </w:r>
                                </w:p>
                              </w:tc>
                              <w:tc>
                                <w:tcPr>
                                  <w:tcW w:w="1539" w:type="dxa"/>
                                  <w:tcBorders>
                                    <w:top w:val="nil"/>
                                    <w:left w:val="nil"/>
                                    <w:bottom w:val="nil"/>
                                    <w:right w:val="nil"/>
                                  </w:tcBorders>
                                  <w:shd w:val="clear" w:color="auto" w:fill="auto"/>
                                  <w:noWrap/>
                                  <w:vAlign w:val="center"/>
                                  <w:hideMark/>
                                </w:tcPr>
                                <w:p w14:paraId="6474C1A5"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0.8838</w:t>
                                  </w:r>
                                </w:p>
                              </w:tc>
                              <w:tc>
                                <w:tcPr>
                                  <w:tcW w:w="2382" w:type="dxa"/>
                                  <w:tcBorders>
                                    <w:top w:val="nil"/>
                                    <w:left w:val="nil"/>
                                    <w:bottom w:val="nil"/>
                                    <w:right w:val="nil"/>
                                  </w:tcBorders>
                                  <w:shd w:val="clear" w:color="auto" w:fill="auto"/>
                                  <w:noWrap/>
                                  <w:vAlign w:val="center"/>
                                  <w:hideMark/>
                                </w:tcPr>
                                <w:p w14:paraId="6E35B247"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0.0175</w:t>
                                  </w:r>
                                </w:p>
                              </w:tc>
                            </w:tr>
                            <w:tr w:rsidR="00754C34" w:rsidRPr="003D1816" w14:paraId="56840E91" w14:textId="77777777" w:rsidTr="003D1816">
                              <w:trPr>
                                <w:trHeight w:val="354"/>
                              </w:trPr>
                              <w:tc>
                                <w:tcPr>
                                  <w:tcW w:w="2066" w:type="dxa"/>
                                  <w:tcBorders>
                                    <w:top w:val="nil"/>
                                    <w:left w:val="nil"/>
                                    <w:bottom w:val="nil"/>
                                    <w:right w:val="nil"/>
                                  </w:tcBorders>
                                  <w:shd w:val="clear" w:color="auto" w:fill="auto"/>
                                  <w:noWrap/>
                                  <w:vAlign w:val="center"/>
                                  <w:hideMark/>
                                </w:tcPr>
                                <w:p w14:paraId="6C3847DE" w14:textId="3D1837FD"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Peak/Valley</w:t>
                                  </w:r>
                                </w:p>
                              </w:tc>
                              <w:tc>
                                <w:tcPr>
                                  <w:tcW w:w="1265" w:type="dxa"/>
                                  <w:tcBorders>
                                    <w:top w:val="nil"/>
                                    <w:left w:val="nil"/>
                                    <w:bottom w:val="nil"/>
                                    <w:right w:val="nil"/>
                                  </w:tcBorders>
                                  <w:shd w:val="clear" w:color="auto" w:fill="auto"/>
                                  <w:noWrap/>
                                  <w:vAlign w:val="bottom"/>
                                  <w:hideMark/>
                                </w:tcPr>
                                <w:p w14:paraId="4629F34E"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14062</w:t>
                                  </w:r>
                                </w:p>
                              </w:tc>
                              <w:tc>
                                <w:tcPr>
                                  <w:tcW w:w="2066" w:type="dxa"/>
                                  <w:tcBorders>
                                    <w:top w:val="nil"/>
                                    <w:left w:val="nil"/>
                                    <w:bottom w:val="nil"/>
                                    <w:right w:val="nil"/>
                                  </w:tcBorders>
                                  <w:shd w:val="clear" w:color="auto" w:fill="auto"/>
                                  <w:noWrap/>
                                  <w:vAlign w:val="center"/>
                                  <w:hideMark/>
                                </w:tcPr>
                                <w:p w14:paraId="5267C14A"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-0.0003</w:t>
                                  </w:r>
                                </w:p>
                              </w:tc>
                              <w:tc>
                                <w:tcPr>
                                  <w:tcW w:w="1539" w:type="dxa"/>
                                  <w:tcBorders>
                                    <w:top w:val="nil"/>
                                    <w:left w:val="nil"/>
                                    <w:bottom w:val="nil"/>
                                    <w:right w:val="nil"/>
                                  </w:tcBorders>
                                  <w:shd w:val="clear" w:color="auto" w:fill="auto"/>
                                  <w:noWrap/>
                                  <w:vAlign w:val="bottom"/>
                                  <w:hideMark/>
                                </w:tcPr>
                                <w:p w14:paraId="716F186F"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0.8686</w:t>
                                  </w:r>
                                </w:p>
                              </w:tc>
                              <w:tc>
                                <w:tcPr>
                                  <w:tcW w:w="2382" w:type="dxa"/>
                                  <w:tcBorders>
                                    <w:top w:val="nil"/>
                                    <w:left w:val="nil"/>
                                    <w:bottom w:val="nil"/>
                                    <w:right w:val="nil"/>
                                  </w:tcBorders>
                                  <w:shd w:val="clear" w:color="auto" w:fill="auto"/>
                                  <w:noWrap/>
                                  <w:vAlign w:val="center"/>
                                  <w:hideMark/>
                                </w:tcPr>
                                <w:p w14:paraId="4E095162"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0.0000</w:t>
                                  </w:r>
                                </w:p>
                              </w:tc>
                            </w:tr>
                            <w:tr w:rsidR="00754C34" w:rsidRPr="003D1816" w14:paraId="184D6ECD" w14:textId="77777777" w:rsidTr="003D1816">
                              <w:trPr>
                                <w:trHeight w:val="354"/>
                              </w:trPr>
                              <w:tc>
                                <w:tcPr>
                                  <w:tcW w:w="2066" w:type="dxa"/>
                                  <w:tcBorders>
                                    <w:top w:val="nil"/>
                                    <w:left w:val="nil"/>
                                    <w:bottom w:val="nil"/>
                                    <w:right w:val="nil"/>
                                  </w:tcBorders>
                                  <w:shd w:val="clear" w:color="auto" w:fill="auto"/>
                                  <w:noWrap/>
                                  <w:vAlign w:val="center"/>
                                  <w:hideMark/>
                                </w:tcPr>
                                <w:p w14:paraId="232FB515" w14:textId="2424D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W-energy</w:t>
                                  </w:r>
                                </w:p>
                              </w:tc>
                              <w:tc>
                                <w:tcPr>
                                  <w:tcW w:w="1265" w:type="dxa"/>
                                  <w:tcBorders>
                                    <w:top w:val="nil"/>
                                    <w:left w:val="nil"/>
                                    <w:bottom w:val="nil"/>
                                    <w:right w:val="nil"/>
                                  </w:tcBorders>
                                  <w:shd w:val="clear" w:color="auto" w:fill="auto"/>
                                  <w:noWrap/>
                                  <w:vAlign w:val="center"/>
                                  <w:hideMark/>
                                </w:tcPr>
                                <w:p w14:paraId="7842A963"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14062</w:t>
                                  </w:r>
                                </w:p>
                              </w:tc>
                              <w:tc>
                                <w:tcPr>
                                  <w:tcW w:w="2066" w:type="dxa"/>
                                  <w:tcBorders>
                                    <w:top w:val="nil"/>
                                    <w:left w:val="nil"/>
                                    <w:bottom w:val="nil"/>
                                    <w:right w:val="nil"/>
                                  </w:tcBorders>
                                  <w:shd w:val="clear" w:color="auto" w:fill="auto"/>
                                  <w:noWrap/>
                                  <w:vAlign w:val="center"/>
                                  <w:hideMark/>
                                </w:tcPr>
                                <w:p w14:paraId="30693519"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-0.0003</w:t>
                                  </w:r>
                                </w:p>
                              </w:tc>
                              <w:tc>
                                <w:tcPr>
                                  <w:tcW w:w="1539" w:type="dxa"/>
                                  <w:tcBorders>
                                    <w:top w:val="nil"/>
                                    <w:left w:val="nil"/>
                                    <w:bottom w:val="nil"/>
                                    <w:right w:val="nil"/>
                                  </w:tcBorders>
                                  <w:shd w:val="clear" w:color="auto" w:fill="auto"/>
                                  <w:noWrap/>
                                  <w:vAlign w:val="center"/>
                                  <w:hideMark/>
                                </w:tcPr>
                                <w:p w14:paraId="4F26DCEB"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0.8686</w:t>
                                  </w:r>
                                </w:p>
                              </w:tc>
                              <w:tc>
                                <w:tcPr>
                                  <w:tcW w:w="2382" w:type="dxa"/>
                                  <w:tcBorders>
                                    <w:top w:val="nil"/>
                                    <w:left w:val="nil"/>
                                    <w:bottom w:val="nil"/>
                                    <w:right w:val="nil"/>
                                  </w:tcBorders>
                                  <w:shd w:val="clear" w:color="auto" w:fill="auto"/>
                                  <w:noWrap/>
                                  <w:vAlign w:val="center"/>
                                  <w:hideMark/>
                                </w:tcPr>
                                <w:p w14:paraId="20F5FF3C"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0.0000</w:t>
                                  </w:r>
                                </w:p>
                              </w:tc>
                            </w:tr>
                            <w:tr w:rsidR="00754C34" w:rsidRPr="003D1816" w14:paraId="26352A0A" w14:textId="77777777" w:rsidTr="003D1816">
                              <w:trPr>
                                <w:trHeight w:val="354"/>
                              </w:trPr>
                              <w:tc>
                                <w:tcPr>
                                  <w:tcW w:w="2066" w:type="dxa"/>
                                  <w:tcBorders>
                                    <w:top w:val="nil"/>
                                    <w:left w:val="nil"/>
                                    <w:bottom w:val="nil"/>
                                    <w:right w:val="nil"/>
                                  </w:tcBorders>
                                  <w:shd w:val="clear" w:color="auto" w:fill="auto"/>
                                  <w:noWrap/>
                                  <w:vAlign w:val="center"/>
                                  <w:hideMark/>
                                </w:tcPr>
                                <w:p w14:paraId="6DA06551" w14:textId="62B6072C"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ApEn</w:t>
                                  </w:r>
                                </w:p>
                              </w:tc>
                              <w:tc>
                                <w:tcPr>
                                  <w:tcW w:w="1265" w:type="dxa"/>
                                  <w:tcBorders>
                                    <w:top w:val="nil"/>
                                    <w:left w:val="nil"/>
                                    <w:bottom w:val="nil"/>
                                    <w:right w:val="nil"/>
                                  </w:tcBorders>
                                  <w:shd w:val="clear" w:color="auto" w:fill="auto"/>
                                  <w:noWrap/>
                                  <w:vAlign w:val="center"/>
                                  <w:hideMark/>
                                </w:tcPr>
                                <w:p w14:paraId="3D5BD321"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9736</w:t>
                                  </w:r>
                                </w:p>
                              </w:tc>
                              <w:tc>
                                <w:tcPr>
                                  <w:tcW w:w="2066" w:type="dxa"/>
                                  <w:tcBorders>
                                    <w:top w:val="nil"/>
                                    <w:left w:val="nil"/>
                                    <w:bottom w:val="nil"/>
                                    <w:right w:val="nil"/>
                                  </w:tcBorders>
                                  <w:shd w:val="clear" w:color="auto" w:fill="auto"/>
                                  <w:noWrap/>
                                  <w:vAlign w:val="center"/>
                                  <w:hideMark/>
                                </w:tcPr>
                                <w:p w14:paraId="06BF78D3"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0.3074</w:t>
                                  </w:r>
                                </w:p>
                              </w:tc>
                              <w:tc>
                                <w:tcPr>
                                  <w:tcW w:w="1539" w:type="dxa"/>
                                  <w:tcBorders>
                                    <w:top w:val="nil"/>
                                    <w:left w:val="nil"/>
                                    <w:bottom w:val="nil"/>
                                    <w:right w:val="nil"/>
                                  </w:tcBorders>
                                  <w:shd w:val="clear" w:color="auto" w:fill="auto"/>
                                  <w:noWrap/>
                                  <w:vAlign w:val="center"/>
                                  <w:hideMark/>
                                </w:tcPr>
                                <w:p w14:paraId="7A8AF657"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0.8535</w:t>
                                  </w:r>
                                </w:p>
                              </w:tc>
                              <w:tc>
                                <w:tcPr>
                                  <w:tcW w:w="2382" w:type="dxa"/>
                                  <w:tcBorders>
                                    <w:top w:val="nil"/>
                                    <w:left w:val="nil"/>
                                    <w:bottom w:val="nil"/>
                                    <w:right w:val="nil"/>
                                  </w:tcBorders>
                                  <w:shd w:val="clear" w:color="auto" w:fill="auto"/>
                                  <w:noWrap/>
                                  <w:vAlign w:val="center"/>
                                  <w:hideMark/>
                                </w:tcPr>
                                <w:p w14:paraId="40195095"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-0.0174</w:t>
                                  </w:r>
                                </w:p>
                              </w:tc>
                            </w:tr>
                          </w:tbl>
                          <w:p w14:paraId="7DD71E91" w14:textId="77777777" w:rsidR="00754C34" w:rsidRDefault="00754C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25EE3F" id="Text Box 10" o:spid="_x0000_s1033" type="#_x0000_t202" style="position:absolute;margin-left:0;margin-top:.25pt;width:479.25pt;height:207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" fillcolor="white [3201]" strokeweight=".5pt">
                <v:textbox>
                  <w:txbxContent>
                    <w:p w14:paraId="7E1B7DB1" w14:textId="239D6D60" w:rsidR="00754C34" w:rsidRPr="003D1816" w:rsidRDefault="00754C34" w:rsidP="003D1816">
                      <w:pPr>
                        <w:pStyle w:val="Caption"/>
                        <w:rPr>
                          <w:color w:val="000000" w:themeColor="text1"/>
                          <w:sz w:val="22"/>
                          <w:szCs w:val="22"/>
                          <w:lang w:bidi="en-US"/>
                        </w:rPr>
                      </w:pPr>
                      <w:bookmarkStart w:id="83" w:name="_Ref386533854"/>
                      <w:bookmarkStart w:id="84" w:name="_Toc387645885"/>
                      <w:r w:rsidRPr="00BE67AB">
                        <w:rPr>
                          <w:color w:val="000000" w:themeColor="text1"/>
                          <w:sz w:val="22"/>
                          <w:szCs w:val="22"/>
                        </w:rPr>
                        <w:t xml:space="preserve">Table </w:t>
                      </w:r>
                      <w:r w:rsidRPr="00BE67AB">
                        <w:rPr>
                          <w:color w:val="000000" w:themeColor="text1"/>
                          <w:sz w:val="22"/>
                          <w:szCs w:val="22"/>
                        </w:rPr>
                        <w:fldChar w:fldCharType="begin"/>
                      </w:r>
                      <w:r w:rsidRPr="00BE67AB">
                        <w:rPr>
                          <w:color w:val="000000" w:themeColor="text1"/>
                          <w:sz w:val="22"/>
                          <w:szCs w:val="22"/>
                        </w:rPr>
                        <w:instrText xml:space="preserve"> SEQ Table \* ARABIC </w:instrText>
                      </w:r>
                      <w:r w:rsidRPr="00BE67AB">
                        <w:rPr>
                          <w:color w:val="000000" w:themeColor="text1"/>
                          <w:sz w:val="22"/>
                          <w:szCs w:val="22"/>
                        </w:rPr>
                        <w:fldChar w:fldCharType="separate"/>
                      </w:r>
                      <w:r>
                        <w:rPr>
                          <w:noProof/>
                          <w:color w:val="000000" w:themeColor="text1"/>
                          <w:sz w:val="22"/>
                          <w:szCs w:val="22"/>
                        </w:rPr>
                        <w:t>5</w:t>
                      </w:r>
                      <w:r w:rsidRPr="00BE67AB">
                        <w:rPr>
                          <w:color w:val="000000" w:themeColor="text1"/>
                          <w:sz w:val="22"/>
                          <w:szCs w:val="22"/>
                        </w:rPr>
                        <w:fldChar w:fldCharType="end"/>
                      </w:r>
                      <w:bookmarkEnd w:id="83"/>
                      <w:r w:rsidRPr="00BE67AB">
                        <w:rPr>
                          <w:color w:val="000000" w:themeColor="text1"/>
                          <w:sz w:val="22"/>
                          <w:szCs w:val="22"/>
                        </w:rPr>
                        <w:t xml:space="preserve"> Improvement</w:t>
                      </w:r>
                      <w:r>
                        <w:rPr>
                          <w:color w:val="000000" w:themeColor="text1"/>
                          <w:sz w:val="22"/>
                          <w:szCs w:val="22"/>
                        </w:rPr>
                        <w:t>s</w:t>
                      </w:r>
                      <w:r w:rsidRPr="00BE67AB">
                        <w:rPr>
                          <w:color w:val="000000" w:themeColor="text1"/>
                          <w:sz w:val="22"/>
                          <w:szCs w:val="22"/>
                        </w:rPr>
                        <w:t xml:space="preserve"> of sensitivity and false alarm</w:t>
                      </w:r>
                      <w:bookmarkEnd w:id="84"/>
                      <w:r w:rsidRPr="00BE67AB">
                        <w:rPr>
                          <w:color w:val="000000" w:themeColor="text1"/>
                          <w:sz w:val="22"/>
                          <w:szCs w:val="22"/>
                        </w:rPr>
                        <w:t xml:space="preserve"> </w:t>
                      </w:r>
                    </w:p>
                    <w:tbl>
                      <w:tblPr>
                        <w:tblW w:w="9318" w:type="dxa"/>
                        <w:tblLook w:val="04A0" w:firstRow="1" w:lastRow="0" w:firstColumn="1" w:lastColumn="0" w:noHBand="0" w:noVBand="1"/>
                      </w:tblPr>
                      <w:tblGrid>
                        <w:gridCol w:w="2066"/>
                        <w:gridCol w:w="1265"/>
                        <w:gridCol w:w="2066"/>
                        <w:gridCol w:w="1539"/>
                        <w:gridCol w:w="2382"/>
                      </w:tblGrid>
                      <w:tr w:rsidR="00754C34" w:rsidRPr="003D1816" w14:paraId="0714F22E" w14:textId="77777777" w:rsidTr="003D1816">
                        <w:trPr>
                          <w:trHeight w:val="354"/>
                        </w:trPr>
                        <w:tc>
                          <w:tcPr>
                            <w:tcW w:w="2066" w:type="dxa"/>
                            <w:tcBorders>
                              <w:top w:val="nil"/>
                              <w:left w:val="nil"/>
                              <w:bottom w:val="nil"/>
                              <w:right w:val="nil"/>
                            </w:tcBorders>
                            <w:shd w:val="clear" w:color="auto" w:fill="auto"/>
                            <w:noWrap/>
                            <w:vAlign w:val="center"/>
                            <w:hideMark/>
                          </w:tcPr>
                          <w:p w14:paraId="14CB113F" w14:textId="77777777" w:rsidR="00754C34" w:rsidRPr="00FD6320" w:rsidRDefault="00754C34" w:rsidP="003D1816">
                            <w:pPr>
                              <w:spacing w:after="0" w:line="240" w:lineRule="auto"/>
                              <w:rPr>
                                <w:rFonts w:asciiTheme="majorBidi" w:eastAsia="Times New Roman" w:hAnsiTheme="majorBidi" w:cstheme="majorBidi"/>
                                <w:b/>
                                <w:bCs/>
                                <w:sz w:val="20"/>
                                <w:szCs w:val="24"/>
                              </w:rPr>
                            </w:pPr>
                          </w:p>
                        </w:tc>
                        <w:tc>
                          <w:tcPr>
                            <w:tcW w:w="1265" w:type="dxa"/>
                            <w:tcBorders>
                              <w:top w:val="nil"/>
                              <w:left w:val="nil"/>
                              <w:bottom w:val="nil"/>
                              <w:right w:val="nil"/>
                            </w:tcBorders>
                            <w:shd w:val="clear" w:color="auto" w:fill="auto"/>
                            <w:noWrap/>
                            <w:vAlign w:val="center"/>
                            <w:hideMark/>
                          </w:tcPr>
                          <w:p w14:paraId="4D6155B5"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#FA</w:t>
                            </w:r>
                          </w:p>
                        </w:tc>
                        <w:tc>
                          <w:tcPr>
                            <w:tcW w:w="2066" w:type="dxa"/>
                            <w:tcBorders>
                              <w:top w:val="nil"/>
                              <w:left w:val="nil"/>
                              <w:bottom w:val="nil"/>
                              <w:right w:val="nil"/>
                            </w:tcBorders>
                            <w:shd w:val="clear" w:color="auto" w:fill="auto"/>
                            <w:noWrap/>
                            <w:vAlign w:val="center"/>
                            <w:hideMark/>
                          </w:tcPr>
                          <w:p w14:paraId="2A21E6F5"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FA Improvement</w:t>
                            </w:r>
                          </w:p>
                        </w:tc>
                        <w:tc>
                          <w:tcPr>
                            <w:tcW w:w="1539" w:type="dxa"/>
                            <w:tcBorders>
                              <w:top w:val="nil"/>
                              <w:left w:val="nil"/>
                              <w:bottom w:val="nil"/>
                              <w:right w:val="nil"/>
                            </w:tcBorders>
                            <w:shd w:val="clear" w:color="auto" w:fill="auto"/>
                            <w:noWrap/>
                            <w:vAlign w:val="center"/>
                            <w:hideMark/>
                          </w:tcPr>
                          <w:p w14:paraId="71A6158D"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Sensitivity</w:t>
                            </w:r>
                          </w:p>
                        </w:tc>
                        <w:tc>
                          <w:tcPr>
                            <w:tcW w:w="2382" w:type="dxa"/>
                            <w:tcBorders>
                              <w:top w:val="nil"/>
                              <w:left w:val="nil"/>
                              <w:bottom w:val="nil"/>
                              <w:right w:val="nil"/>
                            </w:tcBorders>
                            <w:shd w:val="clear" w:color="auto" w:fill="auto"/>
                            <w:noWrap/>
                            <w:vAlign w:val="center"/>
                            <w:hideMark/>
                          </w:tcPr>
                          <w:p w14:paraId="0B95A62E"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Sensitivity Improvement</w:t>
                            </w:r>
                          </w:p>
                        </w:tc>
                      </w:tr>
                      <w:tr w:rsidR="00754C34" w:rsidRPr="003D1816" w14:paraId="1BCC9BA6" w14:textId="77777777" w:rsidTr="003D1816">
                        <w:trPr>
                          <w:trHeight w:val="354"/>
                        </w:trPr>
                        <w:tc>
                          <w:tcPr>
                            <w:tcW w:w="2066" w:type="dxa"/>
                            <w:tcBorders>
                              <w:top w:val="nil"/>
                              <w:left w:val="nil"/>
                              <w:bottom w:val="nil"/>
                              <w:right w:val="nil"/>
                            </w:tcBorders>
                            <w:shd w:val="clear" w:color="auto" w:fill="auto"/>
                            <w:noWrap/>
                            <w:vAlign w:val="center"/>
                            <w:hideMark/>
                          </w:tcPr>
                          <w:p w14:paraId="499B7C6B"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Baseline System</w:t>
                            </w:r>
                          </w:p>
                        </w:tc>
                        <w:tc>
                          <w:tcPr>
                            <w:tcW w:w="1265" w:type="dxa"/>
                            <w:tcBorders>
                              <w:top w:val="nil"/>
                              <w:left w:val="nil"/>
                              <w:bottom w:val="nil"/>
                              <w:right w:val="nil"/>
                            </w:tcBorders>
                            <w:shd w:val="clear" w:color="auto" w:fill="auto"/>
                            <w:noWrap/>
                            <w:vAlign w:val="center"/>
                            <w:hideMark/>
                          </w:tcPr>
                          <w:p w14:paraId="6D00E711"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14058</w:t>
                            </w:r>
                          </w:p>
                        </w:tc>
                        <w:tc>
                          <w:tcPr>
                            <w:tcW w:w="2066" w:type="dxa"/>
                            <w:tcBorders>
                              <w:top w:val="nil"/>
                              <w:left w:val="nil"/>
                              <w:bottom w:val="nil"/>
                              <w:right w:val="nil"/>
                            </w:tcBorders>
                            <w:shd w:val="clear" w:color="auto" w:fill="auto"/>
                            <w:noWrap/>
                            <w:vAlign w:val="center"/>
                            <w:hideMark/>
                          </w:tcPr>
                          <w:p w14:paraId="56AD5AFB"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p>
                        </w:tc>
                        <w:tc>
                          <w:tcPr>
                            <w:tcW w:w="1539" w:type="dxa"/>
                            <w:tcBorders>
                              <w:top w:val="nil"/>
                              <w:left w:val="nil"/>
                              <w:bottom w:val="nil"/>
                              <w:right w:val="nil"/>
                            </w:tcBorders>
                            <w:shd w:val="clear" w:color="auto" w:fill="auto"/>
                            <w:noWrap/>
                            <w:vAlign w:val="center"/>
                            <w:hideMark/>
                          </w:tcPr>
                          <w:p w14:paraId="538826EC"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0.8686</w:t>
                            </w:r>
                          </w:p>
                        </w:tc>
                        <w:tc>
                          <w:tcPr>
                            <w:tcW w:w="2382" w:type="dxa"/>
                            <w:tcBorders>
                              <w:top w:val="nil"/>
                              <w:left w:val="nil"/>
                              <w:bottom w:val="nil"/>
                              <w:right w:val="nil"/>
                            </w:tcBorders>
                            <w:shd w:val="clear" w:color="auto" w:fill="auto"/>
                            <w:noWrap/>
                            <w:vAlign w:val="center"/>
                            <w:hideMark/>
                          </w:tcPr>
                          <w:p w14:paraId="294A2079"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p>
                        </w:tc>
                      </w:tr>
                      <w:tr w:rsidR="00754C34" w:rsidRPr="003D1816" w14:paraId="2C367EDC" w14:textId="77777777" w:rsidTr="003D1816">
                        <w:trPr>
                          <w:trHeight w:val="354"/>
                        </w:trPr>
                        <w:tc>
                          <w:tcPr>
                            <w:tcW w:w="2066" w:type="dxa"/>
                            <w:tcBorders>
                              <w:top w:val="nil"/>
                              <w:left w:val="nil"/>
                              <w:bottom w:val="nil"/>
                              <w:right w:val="nil"/>
                            </w:tcBorders>
                            <w:shd w:val="clear" w:color="auto" w:fill="auto"/>
                            <w:noWrap/>
                            <w:vAlign w:val="center"/>
                            <w:hideMark/>
                          </w:tcPr>
                          <w:p w14:paraId="137BF30B" w14:textId="5361CDF5"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Zero-crossing</w:t>
                            </w:r>
                          </w:p>
                        </w:tc>
                        <w:tc>
                          <w:tcPr>
                            <w:tcW w:w="1265" w:type="dxa"/>
                            <w:tcBorders>
                              <w:top w:val="nil"/>
                              <w:left w:val="nil"/>
                              <w:bottom w:val="nil"/>
                              <w:right w:val="nil"/>
                            </w:tcBorders>
                            <w:shd w:val="clear" w:color="auto" w:fill="auto"/>
                            <w:noWrap/>
                            <w:vAlign w:val="center"/>
                            <w:hideMark/>
                          </w:tcPr>
                          <w:p w14:paraId="1527A844"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8969</w:t>
                            </w:r>
                          </w:p>
                        </w:tc>
                        <w:tc>
                          <w:tcPr>
                            <w:tcW w:w="2066" w:type="dxa"/>
                            <w:tcBorders>
                              <w:top w:val="nil"/>
                              <w:left w:val="nil"/>
                              <w:bottom w:val="nil"/>
                              <w:right w:val="nil"/>
                            </w:tcBorders>
                            <w:shd w:val="clear" w:color="auto" w:fill="auto"/>
                            <w:noWrap/>
                            <w:vAlign w:val="center"/>
                            <w:hideMark/>
                          </w:tcPr>
                          <w:p w14:paraId="2D6F062E"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0.3620</w:t>
                            </w:r>
                          </w:p>
                        </w:tc>
                        <w:tc>
                          <w:tcPr>
                            <w:tcW w:w="1539" w:type="dxa"/>
                            <w:tcBorders>
                              <w:top w:val="nil"/>
                              <w:left w:val="nil"/>
                              <w:bottom w:val="nil"/>
                              <w:right w:val="nil"/>
                            </w:tcBorders>
                            <w:shd w:val="clear" w:color="auto" w:fill="auto"/>
                            <w:noWrap/>
                            <w:vAlign w:val="center"/>
                            <w:hideMark/>
                          </w:tcPr>
                          <w:p w14:paraId="174CE582"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0.8787</w:t>
                            </w:r>
                          </w:p>
                        </w:tc>
                        <w:tc>
                          <w:tcPr>
                            <w:tcW w:w="2382" w:type="dxa"/>
                            <w:tcBorders>
                              <w:top w:val="nil"/>
                              <w:left w:val="nil"/>
                              <w:bottom w:val="nil"/>
                              <w:right w:val="nil"/>
                            </w:tcBorders>
                            <w:shd w:val="clear" w:color="auto" w:fill="auto"/>
                            <w:noWrap/>
                            <w:vAlign w:val="center"/>
                            <w:hideMark/>
                          </w:tcPr>
                          <w:p w14:paraId="7C0D7B0C"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0.0116</w:t>
                            </w:r>
                          </w:p>
                        </w:tc>
                      </w:tr>
                      <w:tr w:rsidR="00754C34" w:rsidRPr="003D1816" w14:paraId="23516303" w14:textId="77777777" w:rsidTr="003D1816">
                        <w:trPr>
                          <w:trHeight w:val="354"/>
                        </w:trPr>
                        <w:tc>
                          <w:tcPr>
                            <w:tcW w:w="2066" w:type="dxa"/>
                            <w:tcBorders>
                              <w:top w:val="nil"/>
                              <w:left w:val="nil"/>
                              <w:bottom w:val="nil"/>
                              <w:right w:val="nil"/>
                            </w:tcBorders>
                            <w:shd w:val="clear" w:color="auto" w:fill="auto"/>
                            <w:noWrap/>
                            <w:vAlign w:val="center"/>
                            <w:hideMark/>
                          </w:tcPr>
                          <w:p w14:paraId="41AD8F5F" w14:textId="5BAE9FF4"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Kurtosis</w:t>
                            </w:r>
                          </w:p>
                        </w:tc>
                        <w:tc>
                          <w:tcPr>
                            <w:tcW w:w="1265" w:type="dxa"/>
                            <w:tcBorders>
                              <w:top w:val="nil"/>
                              <w:left w:val="nil"/>
                              <w:bottom w:val="nil"/>
                              <w:right w:val="nil"/>
                            </w:tcBorders>
                            <w:shd w:val="clear" w:color="auto" w:fill="auto"/>
                            <w:noWrap/>
                            <w:vAlign w:val="center"/>
                            <w:hideMark/>
                          </w:tcPr>
                          <w:p w14:paraId="3A61F3FF"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12714</w:t>
                            </w:r>
                          </w:p>
                        </w:tc>
                        <w:tc>
                          <w:tcPr>
                            <w:tcW w:w="2066" w:type="dxa"/>
                            <w:tcBorders>
                              <w:top w:val="nil"/>
                              <w:left w:val="nil"/>
                              <w:bottom w:val="nil"/>
                              <w:right w:val="nil"/>
                            </w:tcBorders>
                            <w:shd w:val="clear" w:color="auto" w:fill="auto"/>
                            <w:noWrap/>
                            <w:vAlign w:val="center"/>
                            <w:hideMark/>
                          </w:tcPr>
                          <w:p w14:paraId="5ADA5839"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0.0956</w:t>
                            </w:r>
                          </w:p>
                        </w:tc>
                        <w:tc>
                          <w:tcPr>
                            <w:tcW w:w="1539" w:type="dxa"/>
                            <w:tcBorders>
                              <w:top w:val="nil"/>
                              <w:left w:val="nil"/>
                              <w:bottom w:val="nil"/>
                              <w:right w:val="nil"/>
                            </w:tcBorders>
                            <w:shd w:val="clear" w:color="auto" w:fill="auto"/>
                            <w:noWrap/>
                            <w:vAlign w:val="center"/>
                            <w:hideMark/>
                          </w:tcPr>
                          <w:p w14:paraId="057773B4"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0.8636</w:t>
                            </w:r>
                          </w:p>
                        </w:tc>
                        <w:tc>
                          <w:tcPr>
                            <w:tcW w:w="2382" w:type="dxa"/>
                            <w:tcBorders>
                              <w:top w:val="nil"/>
                              <w:left w:val="nil"/>
                              <w:bottom w:val="nil"/>
                              <w:right w:val="nil"/>
                            </w:tcBorders>
                            <w:shd w:val="clear" w:color="auto" w:fill="auto"/>
                            <w:noWrap/>
                            <w:vAlign w:val="center"/>
                            <w:hideMark/>
                          </w:tcPr>
                          <w:p w14:paraId="529E7092"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-0.0058</w:t>
                            </w:r>
                          </w:p>
                        </w:tc>
                      </w:tr>
                      <w:tr w:rsidR="00754C34" w:rsidRPr="003D1816" w14:paraId="1D0537BE" w14:textId="77777777" w:rsidTr="003D1816">
                        <w:trPr>
                          <w:trHeight w:val="354"/>
                        </w:trPr>
                        <w:tc>
                          <w:tcPr>
                            <w:tcW w:w="2066" w:type="dxa"/>
                            <w:tcBorders>
                              <w:top w:val="nil"/>
                              <w:left w:val="nil"/>
                              <w:bottom w:val="nil"/>
                              <w:right w:val="nil"/>
                            </w:tcBorders>
                            <w:shd w:val="clear" w:color="auto" w:fill="auto"/>
                            <w:noWrap/>
                            <w:vAlign w:val="center"/>
                            <w:hideMark/>
                          </w:tcPr>
                          <w:p w14:paraId="045038FE" w14:textId="33C55D10"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Hurst</w:t>
                            </w:r>
                          </w:p>
                        </w:tc>
                        <w:tc>
                          <w:tcPr>
                            <w:tcW w:w="1265" w:type="dxa"/>
                            <w:tcBorders>
                              <w:top w:val="nil"/>
                              <w:left w:val="nil"/>
                              <w:bottom w:val="nil"/>
                              <w:right w:val="nil"/>
                            </w:tcBorders>
                            <w:shd w:val="clear" w:color="auto" w:fill="auto"/>
                            <w:noWrap/>
                            <w:vAlign w:val="center"/>
                            <w:hideMark/>
                          </w:tcPr>
                          <w:p w14:paraId="14A72604"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9669</w:t>
                            </w:r>
                          </w:p>
                        </w:tc>
                        <w:tc>
                          <w:tcPr>
                            <w:tcW w:w="2066" w:type="dxa"/>
                            <w:tcBorders>
                              <w:top w:val="nil"/>
                              <w:left w:val="nil"/>
                              <w:bottom w:val="nil"/>
                              <w:right w:val="nil"/>
                            </w:tcBorders>
                            <w:shd w:val="clear" w:color="auto" w:fill="auto"/>
                            <w:noWrap/>
                            <w:vAlign w:val="center"/>
                            <w:hideMark/>
                          </w:tcPr>
                          <w:p w14:paraId="6B6A34B4"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0.3122</w:t>
                            </w:r>
                          </w:p>
                        </w:tc>
                        <w:tc>
                          <w:tcPr>
                            <w:tcW w:w="1539" w:type="dxa"/>
                            <w:tcBorders>
                              <w:top w:val="nil"/>
                              <w:left w:val="nil"/>
                              <w:bottom w:val="nil"/>
                              <w:right w:val="nil"/>
                            </w:tcBorders>
                            <w:shd w:val="clear" w:color="auto" w:fill="auto"/>
                            <w:noWrap/>
                            <w:vAlign w:val="center"/>
                            <w:hideMark/>
                          </w:tcPr>
                          <w:p w14:paraId="6474C1A5"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0.8838</w:t>
                            </w:r>
                          </w:p>
                        </w:tc>
                        <w:tc>
                          <w:tcPr>
                            <w:tcW w:w="2382" w:type="dxa"/>
                            <w:tcBorders>
                              <w:top w:val="nil"/>
                              <w:left w:val="nil"/>
                              <w:bottom w:val="nil"/>
                              <w:right w:val="nil"/>
                            </w:tcBorders>
                            <w:shd w:val="clear" w:color="auto" w:fill="auto"/>
                            <w:noWrap/>
                            <w:vAlign w:val="center"/>
                            <w:hideMark/>
                          </w:tcPr>
                          <w:p w14:paraId="6E35B247"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0.0175</w:t>
                            </w:r>
                          </w:p>
                        </w:tc>
                      </w:tr>
                      <w:tr w:rsidR="00754C34" w:rsidRPr="003D1816" w14:paraId="56840E91" w14:textId="77777777" w:rsidTr="003D1816">
                        <w:trPr>
                          <w:trHeight w:val="354"/>
                        </w:trPr>
                        <w:tc>
                          <w:tcPr>
                            <w:tcW w:w="2066" w:type="dxa"/>
                            <w:tcBorders>
                              <w:top w:val="nil"/>
                              <w:left w:val="nil"/>
                              <w:bottom w:val="nil"/>
                              <w:right w:val="nil"/>
                            </w:tcBorders>
                            <w:shd w:val="clear" w:color="auto" w:fill="auto"/>
                            <w:noWrap/>
                            <w:vAlign w:val="center"/>
                            <w:hideMark/>
                          </w:tcPr>
                          <w:p w14:paraId="6C3847DE" w14:textId="3D1837FD"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Peak/Valley</w:t>
                            </w:r>
                          </w:p>
                        </w:tc>
                        <w:tc>
                          <w:tcPr>
                            <w:tcW w:w="1265" w:type="dxa"/>
                            <w:tcBorders>
                              <w:top w:val="nil"/>
                              <w:left w:val="nil"/>
                              <w:bottom w:val="nil"/>
                              <w:right w:val="nil"/>
                            </w:tcBorders>
                            <w:shd w:val="clear" w:color="auto" w:fill="auto"/>
                            <w:noWrap/>
                            <w:vAlign w:val="bottom"/>
                            <w:hideMark/>
                          </w:tcPr>
                          <w:p w14:paraId="4629F34E"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14062</w:t>
                            </w:r>
                          </w:p>
                        </w:tc>
                        <w:tc>
                          <w:tcPr>
                            <w:tcW w:w="2066" w:type="dxa"/>
                            <w:tcBorders>
                              <w:top w:val="nil"/>
                              <w:left w:val="nil"/>
                              <w:bottom w:val="nil"/>
                              <w:right w:val="nil"/>
                            </w:tcBorders>
                            <w:shd w:val="clear" w:color="auto" w:fill="auto"/>
                            <w:noWrap/>
                            <w:vAlign w:val="center"/>
                            <w:hideMark/>
                          </w:tcPr>
                          <w:p w14:paraId="5267C14A"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-0.0003</w:t>
                            </w:r>
                          </w:p>
                        </w:tc>
                        <w:tc>
                          <w:tcPr>
                            <w:tcW w:w="1539" w:type="dxa"/>
                            <w:tcBorders>
                              <w:top w:val="nil"/>
                              <w:left w:val="nil"/>
                              <w:bottom w:val="nil"/>
                              <w:right w:val="nil"/>
                            </w:tcBorders>
                            <w:shd w:val="clear" w:color="auto" w:fill="auto"/>
                            <w:noWrap/>
                            <w:vAlign w:val="bottom"/>
                            <w:hideMark/>
                          </w:tcPr>
                          <w:p w14:paraId="716F186F"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0.8686</w:t>
                            </w:r>
                          </w:p>
                        </w:tc>
                        <w:tc>
                          <w:tcPr>
                            <w:tcW w:w="2382" w:type="dxa"/>
                            <w:tcBorders>
                              <w:top w:val="nil"/>
                              <w:left w:val="nil"/>
                              <w:bottom w:val="nil"/>
                              <w:right w:val="nil"/>
                            </w:tcBorders>
                            <w:shd w:val="clear" w:color="auto" w:fill="auto"/>
                            <w:noWrap/>
                            <w:vAlign w:val="center"/>
                            <w:hideMark/>
                          </w:tcPr>
                          <w:p w14:paraId="4E095162"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0.0000</w:t>
                            </w:r>
                          </w:p>
                        </w:tc>
                      </w:tr>
                      <w:tr w:rsidR="00754C34" w:rsidRPr="003D1816" w14:paraId="184D6ECD" w14:textId="77777777" w:rsidTr="003D1816">
                        <w:trPr>
                          <w:trHeight w:val="354"/>
                        </w:trPr>
                        <w:tc>
                          <w:tcPr>
                            <w:tcW w:w="2066" w:type="dxa"/>
                            <w:tcBorders>
                              <w:top w:val="nil"/>
                              <w:left w:val="nil"/>
                              <w:bottom w:val="nil"/>
                              <w:right w:val="nil"/>
                            </w:tcBorders>
                            <w:shd w:val="clear" w:color="auto" w:fill="auto"/>
                            <w:noWrap/>
                            <w:vAlign w:val="center"/>
                            <w:hideMark/>
                          </w:tcPr>
                          <w:p w14:paraId="232FB515" w14:textId="2424D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W-energy</w:t>
                            </w:r>
                          </w:p>
                        </w:tc>
                        <w:tc>
                          <w:tcPr>
                            <w:tcW w:w="1265" w:type="dxa"/>
                            <w:tcBorders>
                              <w:top w:val="nil"/>
                              <w:left w:val="nil"/>
                              <w:bottom w:val="nil"/>
                              <w:right w:val="nil"/>
                            </w:tcBorders>
                            <w:shd w:val="clear" w:color="auto" w:fill="auto"/>
                            <w:noWrap/>
                            <w:vAlign w:val="center"/>
                            <w:hideMark/>
                          </w:tcPr>
                          <w:p w14:paraId="7842A963"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14062</w:t>
                            </w:r>
                          </w:p>
                        </w:tc>
                        <w:tc>
                          <w:tcPr>
                            <w:tcW w:w="2066" w:type="dxa"/>
                            <w:tcBorders>
                              <w:top w:val="nil"/>
                              <w:left w:val="nil"/>
                              <w:bottom w:val="nil"/>
                              <w:right w:val="nil"/>
                            </w:tcBorders>
                            <w:shd w:val="clear" w:color="auto" w:fill="auto"/>
                            <w:noWrap/>
                            <w:vAlign w:val="center"/>
                            <w:hideMark/>
                          </w:tcPr>
                          <w:p w14:paraId="30693519"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-0.0003</w:t>
                            </w:r>
                          </w:p>
                        </w:tc>
                        <w:tc>
                          <w:tcPr>
                            <w:tcW w:w="1539" w:type="dxa"/>
                            <w:tcBorders>
                              <w:top w:val="nil"/>
                              <w:left w:val="nil"/>
                              <w:bottom w:val="nil"/>
                              <w:right w:val="nil"/>
                            </w:tcBorders>
                            <w:shd w:val="clear" w:color="auto" w:fill="auto"/>
                            <w:noWrap/>
                            <w:vAlign w:val="center"/>
                            <w:hideMark/>
                          </w:tcPr>
                          <w:p w14:paraId="4F26DCEB"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0.8686</w:t>
                            </w:r>
                          </w:p>
                        </w:tc>
                        <w:tc>
                          <w:tcPr>
                            <w:tcW w:w="2382" w:type="dxa"/>
                            <w:tcBorders>
                              <w:top w:val="nil"/>
                              <w:left w:val="nil"/>
                              <w:bottom w:val="nil"/>
                              <w:right w:val="nil"/>
                            </w:tcBorders>
                            <w:shd w:val="clear" w:color="auto" w:fill="auto"/>
                            <w:noWrap/>
                            <w:vAlign w:val="center"/>
                            <w:hideMark/>
                          </w:tcPr>
                          <w:p w14:paraId="20F5FF3C"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0.0000</w:t>
                            </w:r>
                          </w:p>
                        </w:tc>
                      </w:tr>
                      <w:tr w:rsidR="00754C34" w:rsidRPr="003D1816" w14:paraId="26352A0A" w14:textId="77777777" w:rsidTr="003D1816">
                        <w:trPr>
                          <w:trHeight w:val="354"/>
                        </w:trPr>
                        <w:tc>
                          <w:tcPr>
                            <w:tcW w:w="2066" w:type="dxa"/>
                            <w:tcBorders>
                              <w:top w:val="nil"/>
                              <w:left w:val="nil"/>
                              <w:bottom w:val="nil"/>
                              <w:right w:val="nil"/>
                            </w:tcBorders>
                            <w:shd w:val="clear" w:color="auto" w:fill="auto"/>
                            <w:noWrap/>
                            <w:vAlign w:val="center"/>
                            <w:hideMark/>
                          </w:tcPr>
                          <w:p w14:paraId="6DA06551" w14:textId="62B6072C"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ApEn</w:t>
                            </w:r>
                          </w:p>
                        </w:tc>
                        <w:tc>
                          <w:tcPr>
                            <w:tcW w:w="1265" w:type="dxa"/>
                            <w:tcBorders>
                              <w:top w:val="nil"/>
                              <w:left w:val="nil"/>
                              <w:bottom w:val="nil"/>
                              <w:right w:val="nil"/>
                            </w:tcBorders>
                            <w:shd w:val="clear" w:color="auto" w:fill="auto"/>
                            <w:noWrap/>
                            <w:vAlign w:val="center"/>
                            <w:hideMark/>
                          </w:tcPr>
                          <w:p w14:paraId="3D5BD321"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9736</w:t>
                            </w:r>
                          </w:p>
                        </w:tc>
                        <w:tc>
                          <w:tcPr>
                            <w:tcW w:w="2066" w:type="dxa"/>
                            <w:tcBorders>
                              <w:top w:val="nil"/>
                              <w:left w:val="nil"/>
                              <w:bottom w:val="nil"/>
                              <w:right w:val="nil"/>
                            </w:tcBorders>
                            <w:shd w:val="clear" w:color="auto" w:fill="auto"/>
                            <w:noWrap/>
                            <w:vAlign w:val="center"/>
                            <w:hideMark/>
                          </w:tcPr>
                          <w:p w14:paraId="06BF78D3"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0.3074</w:t>
                            </w:r>
                          </w:p>
                        </w:tc>
                        <w:tc>
                          <w:tcPr>
                            <w:tcW w:w="1539" w:type="dxa"/>
                            <w:tcBorders>
                              <w:top w:val="nil"/>
                              <w:left w:val="nil"/>
                              <w:bottom w:val="nil"/>
                              <w:right w:val="nil"/>
                            </w:tcBorders>
                            <w:shd w:val="clear" w:color="auto" w:fill="auto"/>
                            <w:noWrap/>
                            <w:vAlign w:val="center"/>
                            <w:hideMark/>
                          </w:tcPr>
                          <w:p w14:paraId="7A8AF657"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0.8535</w:t>
                            </w:r>
                          </w:p>
                        </w:tc>
                        <w:tc>
                          <w:tcPr>
                            <w:tcW w:w="2382" w:type="dxa"/>
                            <w:tcBorders>
                              <w:top w:val="nil"/>
                              <w:left w:val="nil"/>
                              <w:bottom w:val="nil"/>
                              <w:right w:val="nil"/>
                            </w:tcBorders>
                            <w:shd w:val="clear" w:color="auto" w:fill="auto"/>
                            <w:noWrap/>
                            <w:vAlign w:val="center"/>
                            <w:hideMark/>
                          </w:tcPr>
                          <w:p w14:paraId="40195095" w14:textId="77777777" w:rsidR="00754C34" w:rsidRPr="00FD6320" w:rsidRDefault="00754C34" w:rsidP="003D1816">
                            <w:pPr>
                              <w:spacing w:after="0" w:line="240" w:lineRule="auto"/>
                              <w:jc w:val="center"/>
                              <w:rPr>
                                <w:rFonts w:asciiTheme="majorBidi" w:eastAsia="Times New Roman" w:hAnsiTheme="majorBidi" w:cstheme="majorBidi"/>
                                <w:b/>
                                <w:bCs/>
                                <w:color w:val="000000"/>
                                <w:sz w:val="22"/>
                              </w:rPr>
                            </w:pPr>
                            <w:r w:rsidRPr="00FD6320">
                              <w:rPr>
                                <w:rFonts w:asciiTheme="majorBidi" w:eastAsia="Times New Roman" w:hAnsiTheme="majorBidi" w:cstheme="majorBidi"/>
                                <w:b/>
                                <w:bCs/>
                                <w:color w:val="000000"/>
                                <w:sz w:val="22"/>
                              </w:rPr>
                              <w:t>-0.0174</w:t>
                            </w:r>
                          </w:p>
                        </w:tc>
                      </w:tr>
                    </w:tbl>
                    <w:p w14:paraId="7DD71E91" w14:textId="77777777" w:rsidR="00754C34" w:rsidRDefault="00754C34"/>
                  </w:txbxContent>
                </v:textbox>
                <w10:wrap anchorx="margin"/>
              </v:shape>
            </w:pict>
          </mc:Fallback>
        </mc:AlternateContent>
      </w:r>
    </w:p>
    <w:p w14:paraId="7E5BA5BB" w14:textId="2AB1D381" w:rsidR="00064DDA" w:rsidRDefault="00064DDA" w:rsidP="009E7ECE">
      <w:pPr>
        <w:rPr>
          <w:lang w:bidi="en-US"/>
        </w:rPr>
      </w:pPr>
    </w:p>
    <w:p w14:paraId="1CF1F2B8" w14:textId="77777777" w:rsidR="00064DDA" w:rsidRDefault="00064DDA" w:rsidP="009E7ECE">
      <w:pPr>
        <w:rPr>
          <w:lang w:bidi="en-US"/>
        </w:rPr>
      </w:pPr>
    </w:p>
    <w:p w14:paraId="08F93305" w14:textId="77777777" w:rsidR="00064DDA" w:rsidRDefault="00064DDA" w:rsidP="009E7ECE">
      <w:pPr>
        <w:rPr>
          <w:lang w:bidi="en-US"/>
        </w:rPr>
      </w:pPr>
    </w:p>
    <w:p w14:paraId="5B2706CE" w14:textId="77777777" w:rsidR="00064DDA" w:rsidRDefault="00064DDA" w:rsidP="009E7ECE">
      <w:pPr>
        <w:rPr>
          <w:lang w:bidi="en-US"/>
        </w:rPr>
      </w:pPr>
    </w:p>
    <w:p w14:paraId="033CEB53" w14:textId="77777777" w:rsidR="00064DDA" w:rsidRDefault="00064DDA" w:rsidP="009E7ECE">
      <w:pPr>
        <w:rPr>
          <w:lang w:bidi="en-US"/>
        </w:rPr>
      </w:pPr>
    </w:p>
    <w:p w14:paraId="08563BD5" w14:textId="77777777" w:rsidR="00CD4F39" w:rsidRDefault="00CD4F39" w:rsidP="003D1816">
      <w:pPr>
        <w:rPr>
          <w:lang w:bidi="en-US"/>
        </w:rPr>
      </w:pPr>
    </w:p>
    <w:p w14:paraId="6F42162B" w14:textId="77777777" w:rsidR="00CD4F39" w:rsidRDefault="00CD4F39" w:rsidP="003D1816">
      <w:pPr>
        <w:rPr>
          <w:lang w:bidi="en-US"/>
        </w:rPr>
      </w:pPr>
    </w:p>
    <w:p w14:paraId="55596DE0" w14:textId="77777777" w:rsidR="00CD4F39" w:rsidRDefault="00CD4F39" w:rsidP="003D1816">
      <w:pPr>
        <w:rPr>
          <w:lang w:bidi="en-US"/>
        </w:rPr>
      </w:pPr>
    </w:p>
    <w:p w14:paraId="0660A286" w14:textId="77777777" w:rsidR="000542FA" w:rsidRDefault="000542FA" w:rsidP="00900027">
      <w:pPr>
        <w:rPr>
          <w:lang w:bidi="en-US"/>
        </w:rPr>
      </w:pPr>
    </w:p>
    <w:p w14:paraId="3DDBE6CB" w14:textId="579D2FBE" w:rsidR="000542FA" w:rsidRDefault="00900027" w:rsidP="0062308E">
      <w:pPr>
        <w:spacing w:line="480" w:lineRule="auto"/>
        <w:ind w:firstLine="720"/>
        <w:jc w:val="both"/>
        <w:rPr>
          <w:sz w:val="22"/>
          <w:lang w:bidi="en-US"/>
        </w:rPr>
      </w:pPr>
      <w:r w:rsidRPr="008B09C7">
        <w:rPr>
          <w:sz w:val="22"/>
          <w:lang w:bidi="en-US"/>
        </w:rPr>
        <w:lastRenderedPageBreak/>
        <w:t>The next step is co</w:t>
      </w:r>
      <w:r w:rsidR="00AF5104">
        <w:rPr>
          <w:sz w:val="22"/>
          <w:lang w:bidi="en-US"/>
        </w:rPr>
        <w:t>mbining these six feature sets</w:t>
      </w:r>
      <w:r w:rsidRPr="008B09C7">
        <w:rPr>
          <w:sz w:val="22"/>
          <w:lang w:bidi="en-US"/>
        </w:rPr>
        <w:t xml:space="preserve"> and compare the performance of the system. These feature vectors are constructed by adding two or more of the features to the existing baseline features and also combining all these six features to construct a feature vector. </w:t>
      </w:r>
      <w:r w:rsidR="0062308E">
        <w:rPr>
          <w:sz w:val="22"/>
          <w:lang w:bidi="en-US"/>
        </w:rPr>
        <w:t>The p</w:t>
      </w:r>
      <w:r w:rsidRPr="008B09C7">
        <w:rPr>
          <w:sz w:val="22"/>
          <w:lang w:bidi="en-US"/>
        </w:rPr>
        <w:t xml:space="preserve">erformance of the system using each of these feature sets is shown </w:t>
      </w:r>
      <w:r w:rsidR="000542FA" w:rsidRPr="008B09C7">
        <w:rPr>
          <w:sz w:val="22"/>
          <w:lang w:bidi="en-US"/>
        </w:rPr>
        <w:t>in</w:t>
      </w:r>
      <w:r w:rsidRPr="008B09C7">
        <w:rPr>
          <w:sz w:val="22"/>
          <w:lang w:bidi="en-US"/>
        </w:rPr>
        <w:t xml:space="preserve"> </w:t>
      </w:r>
      <w:r w:rsidR="000542FA" w:rsidRPr="008B09C7">
        <w:rPr>
          <w:sz w:val="22"/>
          <w:lang w:bidi="en-US"/>
        </w:rPr>
        <w:fldChar w:fldCharType="begin"/>
      </w:r>
      <w:r w:rsidR="000542FA" w:rsidRPr="008B09C7">
        <w:rPr>
          <w:sz w:val="22"/>
          <w:lang w:bidi="en-US"/>
        </w:rPr>
        <w:instrText xml:space="preserve"> REF _Ref387491066 \h </w:instrText>
      </w:r>
      <w:r w:rsidR="00425CCA" w:rsidRPr="008B09C7">
        <w:rPr>
          <w:sz w:val="22"/>
          <w:lang w:bidi="en-US"/>
        </w:rPr>
        <w:instrText xml:space="preserve"> \* MERGEFORMAT </w:instrText>
      </w:r>
      <w:r w:rsidR="000542FA" w:rsidRPr="008B09C7">
        <w:rPr>
          <w:sz w:val="22"/>
          <w:lang w:bidi="en-US"/>
        </w:rPr>
      </w:r>
      <w:r w:rsidR="000542FA" w:rsidRPr="008B09C7">
        <w:rPr>
          <w:sz w:val="22"/>
          <w:lang w:bidi="en-US"/>
        </w:rPr>
        <w:fldChar w:fldCharType="separate"/>
      </w:r>
      <w:r w:rsidR="000542FA" w:rsidRPr="008B09C7">
        <w:rPr>
          <w:sz w:val="22"/>
        </w:rPr>
        <w:t xml:space="preserve">Table </w:t>
      </w:r>
      <w:r w:rsidR="000542FA" w:rsidRPr="008B09C7">
        <w:rPr>
          <w:noProof/>
          <w:sz w:val="22"/>
        </w:rPr>
        <w:t>6</w:t>
      </w:r>
      <w:r w:rsidR="000542FA" w:rsidRPr="008B09C7">
        <w:rPr>
          <w:sz w:val="22"/>
          <w:lang w:bidi="en-US"/>
        </w:rPr>
        <w:fldChar w:fldCharType="end"/>
      </w:r>
      <w:r w:rsidR="000542FA" w:rsidRPr="008B09C7">
        <w:rPr>
          <w:sz w:val="22"/>
          <w:lang w:bidi="en-US"/>
        </w:rPr>
        <w:t>.</w:t>
      </w:r>
    </w:p>
    <w:p w14:paraId="2EA26C0C" w14:textId="5B269952" w:rsidR="008B09C7" w:rsidRPr="008B09C7" w:rsidRDefault="008B09C7" w:rsidP="008B09C7">
      <w:pPr>
        <w:spacing w:line="480" w:lineRule="auto"/>
        <w:jc w:val="both"/>
        <w:rPr>
          <w:sz w:val="22"/>
          <w:lang w:bidi="en-US"/>
        </w:rPr>
      </w:pPr>
      <w:r>
        <w:rPr>
          <w:noProof/>
          <w:sz w:val="22"/>
        </w:rPr>
        <mc:AlternateContent>
          <mc:Choice Requires="wps">
            <w:drawing>
              <wp:anchor distT="0" distB="0" distL="114300" distR="114300" simplePos="0" relativeHeight="251672576" behindDoc="0" locked="0" layoutInCell="1" allowOverlap="1" wp14:anchorId="72D4BA6C" wp14:editId="0A28CB61">
                <wp:simplePos x="0" y="0"/>
                <wp:positionH relativeFrom="margin">
                  <wp:align>center</wp:align>
                </wp:positionH>
                <wp:positionV relativeFrom="paragraph">
                  <wp:posOffset>189865</wp:posOffset>
                </wp:positionV>
                <wp:extent cx="7429500" cy="38766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7429500" cy="3876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5C27D5" w14:textId="25B194EB" w:rsidR="00754C34" w:rsidRPr="005638F1" w:rsidRDefault="00754C34" w:rsidP="005638F1">
                            <w:pPr>
                              <w:pStyle w:val="Caption"/>
                              <w:rPr>
                                <w:noProof/>
                                <w:color w:val="auto"/>
                                <w:sz w:val="22"/>
                                <w:szCs w:val="22"/>
                              </w:rPr>
                            </w:pPr>
                            <w:bookmarkStart w:id="85" w:name="_Ref387491066"/>
                            <w:bookmarkStart w:id="86" w:name="_Toc387645886"/>
                            <w:r w:rsidRPr="000542FA">
                              <w:rPr>
                                <w:color w:val="auto"/>
                                <w:sz w:val="22"/>
                                <w:szCs w:val="22"/>
                              </w:rPr>
                              <w:t xml:space="preserve">Table </w:t>
                            </w:r>
                            <w:r w:rsidRPr="000542FA">
                              <w:rPr>
                                <w:color w:val="auto"/>
                                <w:sz w:val="22"/>
                                <w:szCs w:val="22"/>
                              </w:rPr>
                              <w:fldChar w:fldCharType="begin"/>
                            </w:r>
                            <w:r w:rsidRPr="000542FA">
                              <w:rPr>
                                <w:color w:val="auto"/>
                                <w:sz w:val="22"/>
                                <w:szCs w:val="22"/>
                              </w:rPr>
                              <w:instrText xml:space="preserve"> SEQ Table \* ARABIC </w:instrText>
                            </w:r>
                            <w:r w:rsidRPr="000542FA">
                              <w:rPr>
                                <w:color w:val="auto"/>
                                <w:sz w:val="22"/>
                                <w:szCs w:val="22"/>
                              </w:rPr>
                              <w:fldChar w:fldCharType="separate"/>
                            </w:r>
                            <w:r w:rsidRPr="000542FA">
                              <w:rPr>
                                <w:noProof/>
                                <w:color w:val="auto"/>
                                <w:sz w:val="22"/>
                                <w:szCs w:val="22"/>
                              </w:rPr>
                              <w:t>6</w:t>
                            </w:r>
                            <w:r w:rsidRPr="000542FA">
                              <w:rPr>
                                <w:color w:val="auto"/>
                                <w:sz w:val="22"/>
                                <w:szCs w:val="22"/>
                              </w:rPr>
                              <w:fldChar w:fldCharType="end"/>
                            </w:r>
                            <w:bookmarkEnd w:id="85"/>
                            <w:r w:rsidRPr="000542FA">
                              <w:rPr>
                                <w:color w:val="auto"/>
                                <w:sz w:val="22"/>
                                <w:szCs w:val="22"/>
                              </w:rPr>
                              <w:t xml:space="preserve"> Comparison of all feature vectors</w:t>
                            </w:r>
                            <w:r w:rsidR="00C42785" w:rsidRPr="00C42785">
                              <w:rPr>
                                <w:noProof/>
                              </w:rPr>
                              <w:drawing>
                                <wp:inline distT="0" distB="0" distL="0" distR="0" wp14:anchorId="010AD453" wp14:editId="7A01D13E">
                                  <wp:extent cx="7240270" cy="34669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40270" cy="3466944"/>
                                          </a:xfrm>
                                          <a:prstGeom prst="rect">
                                            <a:avLst/>
                                          </a:prstGeom>
                                          <a:noFill/>
                                          <a:ln>
                                            <a:noFill/>
                                          </a:ln>
                                        </pic:spPr>
                                      </pic:pic>
                                    </a:graphicData>
                                  </a:graphic>
                                </wp:inline>
                              </w:drawing>
                            </w:r>
                            <w:bookmarkEnd w:id="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4BA6C" id="Text Box 14" o:spid="_x0000_s1034" type="#_x0000_t202" style="position:absolute;left:0;text-align:left;margin-left:0;margin-top:14.95pt;width:585pt;height:305.2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" fillcolor="white [3201]" strokeweight=".5pt">
                <v:textbox>
                  <w:txbxContent>
                    <w:p w14:paraId="1C5C27D5" w14:textId="25B194EB" w:rsidR="00754C34" w:rsidRPr="005638F1" w:rsidRDefault="00754C34" w:rsidP="005638F1">
                      <w:pPr>
                        <w:pStyle w:val="Caption"/>
                        <w:rPr>
                          <w:noProof/>
                          <w:color w:val="auto"/>
                          <w:sz w:val="22"/>
                          <w:szCs w:val="22"/>
                        </w:rPr>
                      </w:pPr>
                      <w:bookmarkStart w:id="87" w:name="_Ref387491066"/>
                      <w:bookmarkStart w:id="88" w:name="_Toc387645886"/>
                      <w:r w:rsidRPr="000542FA">
                        <w:rPr>
                          <w:color w:val="auto"/>
                          <w:sz w:val="22"/>
                          <w:szCs w:val="22"/>
                        </w:rPr>
                        <w:t xml:space="preserve">Table </w:t>
                      </w:r>
                      <w:r w:rsidRPr="000542FA">
                        <w:rPr>
                          <w:color w:val="auto"/>
                          <w:sz w:val="22"/>
                          <w:szCs w:val="22"/>
                        </w:rPr>
                        <w:fldChar w:fldCharType="begin"/>
                      </w:r>
                      <w:r w:rsidRPr="000542FA">
                        <w:rPr>
                          <w:color w:val="auto"/>
                          <w:sz w:val="22"/>
                          <w:szCs w:val="22"/>
                        </w:rPr>
                        <w:instrText xml:space="preserve"> SEQ Table \* ARABIC </w:instrText>
                      </w:r>
                      <w:r w:rsidRPr="000542FA">
                        <w:rPr>
                          <w:color w:val="auto"/>
                          <w:sz w:val="22"/>
                          <w:szCs w:val="22"/>
                        </w:rPr>
                        <w:fldChar w:fldCharType="separate"/>
                      </w:r>
                      <w:r w:rsidRPr="000542FA">
                        <w:rPr>
                          <w:noProof/>
                          <w:color w:val="auto"/>
                          <w:sz w:val="22"/>
                          <w:szCs w:val="22"/>
                        </w:rPr>
                        <w:t>6</w:t>
                      </w:r>
                      <w:r w:rsidRPr="000542FA">
                        <w:rPr>
                          <w:color w:val="auto"/>
                          <w:sz w:val="22"/>
                          <w:szCs w:val="22"/>
                        </w:rPr>
                        <w:fldChar w:fldCharType="end"/>
                      </w:r>
                      <w:bookmarkEnd w:id="87"/>
                      <w:r w:rsidRPr="000542FA">
                        <w:rPr>
                          <w:color w:val="auto"/>
                          <w:sz w:val="22"/>
                          <w:szCs w:val="22"/>
                        </w:rPr>
                        <w:t xml:space="preserve"> Comparison of all feature vectors</w:t>
                      </w:r>
                      <w:r w:rsidR="00C42785" w:rsidRPr="00C42785">
                        <w:rPr>
                          <w:noProof/>
                        </w:rPr>
                        <w:drawing>
                          <wp:inline distT="0" distB="0" distL="0" distR="0" wp14:anchorId="010AD453" wp14:editId="7A01D13E">
                            <wp:extent cx="7240270" cy="34669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40270" cy="3466944"/>
                                    </a:xfrm>
                                    <a:prstGeom prst="rect">
                                      <a:avLst/>
                                    </a:prstGeom>
                                    <a:noFill/>
                                    <a:ln>
                                      <a:noFill/>
                                    </a:ln>
                                  </pic:spPr>
                                </pic:pic>
                              </a:graphicData>
                            </a:graphic>
                          </wp:inline>
                        </w:drawing>
                      </w:r>
                      <w:bookmarkEnd w:id="88"/>
                    </w:p>
                  </w:txbxContent>
                </v:textbox>
                <w10:wrap anchorx="margin"/>
              </v:shape>
            </w:pict>
          </mc:Fallback>
        </mc:AlternateContent>
      </w:r>
    </w:p>
    <w:p w14:paraId="7E7AC8AE" w14:textId="1F97F091" w:rsidR="000542FA" w:rsidRDefault="000542FA" w:rsidP="008B09C7">
      <w:pPr>
        <w:rPr>
          <w:b/>
          <w:bCs/>
          <w:sz w:val="22"/>
        </w:rPr>
      </w:pPr>
    </w:p>
    <w:p w14:paraId="22F4B708" w14:textId="77777777" w:rsidR="008B09C7" w:rsidRPr="008B09C7" w:rsidRDefault="008B09C7" w:rsidP="008B09C7">
      <w:pPr>
        <w:rPr>
          <w:sz w:val="22"/>
          <w:lang w:bidi="en-US"/>
        </w:rPr>
        <w:sectPr w:rsidR="008B09C7" w:rsidRPr="008B09C7" w:rsidSect="002B21C1">
          <w:pgSz w:w="12240" w:h="15840"/>
          <w:pgMar w:top="1440" w:right="1440" w:bottom="1440" w:left="1440" w:header="720" w:footer="720" w:gutter="0"/>
          <w:cols w:space="720"/>
          <w:docGrid w:linePitch="360"/>
        </w:sectPr>
      </w:pPr>
    </w:p>
    <w:p w14:paraId="75C951A4" w14:textId="346A48B7" w:rsidR="00B45205" w:rsidRDefault="00B45205" w:rsidP="00B726CD">
      <w:pPr>
        <w:pStyle w:val="Heading1"/>
        <w:rPr>
          <w:szCs w:val="22"/>
        </w:rPr>
      </w:pPr>
      <w:bookmarkStart w:id="89" w:name="_Toc387645879"/>
      <w:r w:rsidRPr="00B45205">
        <w:rPr>
          <w:szCs w:val="22"/>
        </w:rPr>
        <w:lastRenderedPageBreak/>
        <w:t>CHAPTER 5</w:t>
      </w:r>
      <w:r w:rsidRPr="00B45205">
        <w:rPr>
          <w:szCs w:val="22"/>
        </w:rPr>
        <w:br/>
        <w:t>DISSCUSSION AND CONCLUSSION</w:t>
      </w:r>
      <w:bookmarkEnd w:id="89"/>
    </w:p>
    <w:p w14:paraId="6C745597" w14:textId="77777777" w:rsidR="00B726CD" w:rsidRPr="00B726CD" w:rsidRDefault="00B726CD" w:rsidP="00B726CD">
      <w:pPr>
        <w:rPr>
          <w:lang w:bidi="en-US"/>
        </w:rPr>
      </w:pPr>
    </w:p>
    <w:p w14:paraId="496134F2" w14:textId="2D44E8A0" w:rsidR="00BF7CEC" w:rsidRDefault="00BF7CEC" w:rsidP="00B726CD">
      <w:pPr>
        <w:spacing w:line="480" w:lineRule="auto"/>
        <w:ind w:firstLine="720"/>
        <w:jc w:val="both"/>
        <w:rPr>
          <w:sz w:val="22"/>
          <w:lang w:bidi="en-US"/>
        </w:rPr>
      </w:pPr>
      <w:r>
        <w:rPr>
          <w:sz w:val="23"/>
          <w:szCs w:val="23"/>
        </w:rPr>
        <w:t>The purpose of this work was to determine whether selected features could improve recognition performance for a seizure detection system.</w:t>
      </w:r>
      <w:r w:rsidR="00B726CD">
        <w:rPr>
          <w:sz w:val="23"/>
          <w:szCs w:val="23"/>
        </w:rPr>
        <w:t xml:space="preserve"> As results shows three feature sets have improved false alarm rates and also two of them have better sensitivity rates. </w:t>
      </w:r>
      <w:r w:rsidR="00B726CD" w:rsidRPr="00B45205">
        <w:rPr>
          <w:sz w:val="22"/>
          <w:lang w:bidi="en-US"/>
        </w:rPr>
        <w:t xml:space="preserve">According to the results of the experiments presented in the previous section, the </w:t>
      </w:r>
      <w:r w:rsidR="00B726CD">
        <w:rPr>
          <w:sz w:val="22"/>
          <w:lang w:bidi="en-US"/>
        </w:rPr>
        <w:t xml:space="preserve">appended features used in this work are </w:t>
      </w:r>
      <w:r w:rsidR="00B726CD" w:rsidRPr="00B45205">
        <w:rPr>
          <w:sz w:val="22"/>
          <w:lang w:bidi="en-US"/>
        </w:rPr>
        <w:t xml:space="preserve">able to </w:t>
      </w:r>
      <w:r w:rsidR="00B726CD">
        <w:rPr>
          <w:sz w:val="22"/>
          <w:lang w:bidi="en-US"/>
        </w:rPr>
        <w:t>have a great improvement in false alarm rate but slight improvement in sensitivity. For Approximate Entropy, zero-crossing, and Hurst exponent overall relative improvements of %36.3, %36.2, and %31.2 were observed for false alarm rates respectively. The relative improvements in sensitivity %1.7, and %1.1 were seen for Hurst exponent, and zero-crossing. Therefore these results suggest that these features can be applied in order to have vast improvement in false alarm and to have a more accurate seizure model.</w:t>
      </w:r>
    </w:p>
    <w:p w14:paraId="485F8359" w14:textId="3169F297" w:rsidR="0071695B" w:rsidRPr="0071695B" w:rsidRDefault="0071695B" w:rsidP="0071695B">
      <w:pPr>
        <w:spacing w:line="480" w:lineRule="auto"/>
        <w:ind w:firstLine="720"/>
        <w:jc w:val="both"/>
        <w:rPr>
          <w:sz w:val="23"/>
          <w:szCs w:val="23"/>
        </w:rPr>
      </w:pPr>
      <w:r w:rsidRPr="0071695B">
        <w:rPr>
          <w:sz w:val="23"/>
          <w:szCs w:val="23"/>
        </w:rPr>
        <w:t>One reason that improvement in sensitivity is small may be that the feature computation method is frame base, since frame-based feature extraction estimates features from small segments of the signal, the length of the seizure segment may be too long to estimate accuratel</w:t>
      </w:r>
      <w:r>
        <w:rPr>
          <w:sz w:val="23"/>
          <w:szCs w:val="23"/>
        </w:rPr>
        <w:t>y</w:t>
      </w:r>
      <w:r w:rsidRPr="0071695B">
        <w:rPr>
          <w:sz w:val="23"/>
          <w:szCs w:val="23"/>
        </w:rPr>
        <w:t xml:space="preserve">. </w:t>
      </w:r>
    </w:p>
    <w:p w14:paraId="3BA633A1" w14:textId="0EBDF55E" w:rsidR="00EA223D" w:rsidRDefault="00B45205" w:rsidP="00250370">
      <w:pPr>
        <w:spacing w:line="480" w:lineRule="auto"/>
        <w:ind w:firstLine="720"/>
        <w:jc w:val="both"/>
        <w:rPr>
          <w:sz w:val="22"/>
          <w:lang w:bidi="en-US"/>
        </w:rPr>
      </w:pPr>
      <w:r w:rsidRPr="00B45205">
        <w:rPr>
          <w:sz w:val="22"/>
          <w:lang w:bidi="en-US"/>
        </w:rPr>
        <w:t xml:space="preserve">The </w:t>
      </w:r>
      <w:r>
        <w:rPr>
          <w:sz w:val="22"/>
          <w:lang w:bidi="en-US"/>
        </w:rPr>
        <w:t>performance improvements</w:t>
      </w:r>
      <w:r w:rsidRPr="00B45205">
        <w:rPr>
          <w:sz w:val="22"/>
          <w:lang w:bidi="en-US"/>
        </w:rPr>
        <w:t xml:space="preserve"> suggest that </w:t>
      </w:r>
      <w:r>
        <w:rPr>
          <w:sz w:val="22"/>
          <w:lang w:bidi="en-US"/>
        </w:rPr>
        <w:t>most of appended features</w:t>
      </w:r>
      <w:r w:rsidRPr="00B45205">
        <w:rPr>
          <w:sz w:val="22"/>
          <w:lang w:bidi="en-US"/>
        </w:rPr>
        <w:t xml:space="preserve"> have a significant contribution to </w:t>
      </w:r>
      <w:r w:rsidR="00EE75B2">
        <w:rPr>
          <w:sz w:val="22"/>
          <w:lang w:bidi="en-US"/>
        </w:rPr>
        <w:t>seizure detection</w:t>
      </w:r>
      <w:r w:rsidRPr="00B45205">
        <w:rPr>
          <w:sz w:val="22"/>
          <w:lang w:bidi="en-US"/>
        </w:rPr>
        <w:t xml:space="preserve"> and ca</w:t>
      </w:r>
      <w:r w:rsidR="00EE75B2">
        <w:rPr>
          <w:sz w:val="22"/>
          <w:lang w:bidi="en-US"/>
        </w:rPr>
        <w:t xml:space="preserve">n be used to construct </w:t>
      </w:r>
      <w:r w:rsidR="00250370">
        <w:rPr>
          <w:sz w:val="22"/>
          <w:lang w:bidi="en-US"/>
        </w:rPr>
        <w:t>more accurate</w:t>
      </w:r>
      <w:r w:rsidR="00EE75B2">
        <w:rPr>
          <w:sz w:val="22"/>
          <w:lang w:bidi="en-US"/>
        </w:rPr>
        <w:t xml:space="preserve"> seizure models</w:t>
      </w:r>
      <w:r w:rsidRPr="00B45205">
        <w:rPr>
          <w:sz w:val="22"/>
          <w:lang w:bidi="en-US"/>
        </w:rPr>
        <w:t>.</w:t>
      </w:r>
      <w:r w:rsidR="00EE75B2">
        <w:rPr>
          <w:sz w:val="22"/>
          <w:lang w:bidi="en-US"/>
        </w:rPr>
        <w:t xml:space="preserve"> </w:t>
      </w:r>
    </w:p>
    <w:p w14:paraId="39CE1BE0" w14:textId="77777777" w:rsidR="005A5FE1" w:rsidRPr="005A5FE1" w:rsidRDefault="005A5FE1" w:rsidP="005A5FE1">
      <w:pPr>
        <w:spacing w:line="480" w:lineRule="auto"/>
        <w:ind w:firstLine="720"/>
        <w:jc w:val="both"/>
        <w:rPr>
          <w:strike/>
          <w:sz w:val="22"/>
          <w:lang w:bidi="en-US"/>
        </w:rPr>
      </w:pPr>
    </w:p>
    <w:p w14:paraId="16325642" w14:textId="77777777" w:rsidR="00B45205" w:rsidRDefault="00B45205" w:rsidP="00B45205">
      <w:pPr>
        <w:rPr>
          <w:lang w:bidi="en-US"/>
        </w:rPr>
      </w:pPr>
    </w:p>
    <w:p w14:paraId="131FA01E" w14:textId="77777777" w:rsidR="00B45205" w:rsidRDefault="00B45205" w:rsidP="00B45205">
      <w:pPr>
        <w:rPr>
          <w:lang w:bidi="en-US"/>
        </w:rPr>
      </w:pPr>
    </w:p>
    <w:p w14:paraId="6A8CC522" w14:textId="77777777" w:rsidR="00B45205" w:rsidRDefault="00B45205" w:rsidP="00B45205">
      <w:pPr>
        <w:rPr>
          <w:lang w:bidi="en-US"/>
        </w:rPr>
      </w:pPr>
    </w:p>
    <w:p w14:paraId="10B83ED9" w14:textId="77777777" w:rsidR="00B45205" w:rsidRPr="009E7ECE" w:rsidRDefault="00B45205" w:rsidP="00B45205">
      <w:pPr>
        <w:jc w:val="both"/>
        <w:rPr>
          <w:lang w:bidi="en-US"/>
        </w:rPr>
        <w:sectPr w:rsidR="00B45205" w:rsidRPr="009E7ECE" w:rsidSect="002B21C1">
          <w:pgSz w:w="12240" w:h="15840"/>
          <w:pgMar w:top="1440" w:right="1440" w:bottom="1440" w:left="1440" w:header="720" w:footer="720" w:gutter="0"/>
          <w:cols w:space="720"/>
          <w:docGrid w:linePitch="360"/>
        </w:sectPr>
      </w:pPr>
    </w:p>
    <w:p w14:paraId="2E91222D" w14:textId="16028698" w:rsidR="00C159E2" w:rsidRPr="00A54A69" w:rsidRDefault="00C159E2" w:rsidP="00C159E2">
      <w:pPr>
        <w:pStyle w:val="Heading1"/>
        <w:rPr>
          <w:rFonts w:cs="Times New Roman"/>
          <w:szCs w:val="22"/>
        </w:rPr>
      </w:pPr>
      <w:bookmarkStart w:id="90" w:name="_Toc387645880"/>
      <w:r>
        <w:rPr>
          <w:rFonts w:cs="Times New Roman"/>
          <w:szCs w:val="22"/>
        </w:rPr>
        <w:lastRenderedPageBreak/>
        <w:t>REFERENCES</w:t>
      </w:r>
      <w:bookmarkEnd w:id="63"/>
      <w:bookmarkEnd w:id="90"/>
    </w:p>
    <w:p w14:paraId="10D8ECA5" w14:textId="77777777" w:rsidR="00C159E2" w:rsidRDefault="00C159E2" w:rsidP="00C159E2">
      <w:pPr>
        <w:autoSpaceDE w:val="0"/>
        <w:autoSpaceDN w:val="0"/>
        <w:adjustRightInd w:val="0"/>
        <w:spacing w:after="0"/>
        <w:rPr>
          <w:rFonts w:ascii="Times-Roman" w:hAnsi="Times-Roman" w:cs="Times-Roman"/>
          <w:sz w:val="20"/>
          <w:szCs w:val="20"/>
        </w:rPr>
      </w:pPr>
    </w:p>
    <w:p w14:paraId="6CFB36AD" w14:textId="77777777" w:rsidR="00C159E2" w:rsidRPr="006B73A6" w:rsidRDefault="00C159E2" w:rsidP="00C159E2">
      <w:pPr>
        <w:autoSpaceDE w:val="0"/>
        <w:autoSpaceDN w:val="0"/>
        <w:adjustRightInd w:val="0"/>
        <w:spacing w:after="0"/>
        <w:rPr>
          <w:rFonts w:ascii="Times-Roman" w:hAnsi="Times-Roman" w:cs="Times-Roman"/>
          <w:sz w:val="20"/>
          <w:szCs w:val="20"/>
        </w:rPr>
      </w:pPr>
      <w:r w:rsidRPr="006B73A6">
        <w:rPr>
          <w:rFonts w:ascii="Times-Roman" w:hAnsi="Times-Roman" w:cs="Times-Roman"/>
          <w:sz w:val="20"/>
          <w:szCs w:val="20"/>
        </w:rPr>
        <w:t xml:space="preserve">Teplan, M., ‘Fundamentals of EEG measurements’, </w:t>
      </w:r>
      <w:r w:rsidRPr="006B73A6">
        <w:rPr>
          <w:rFonts w:ascii="Times-Italic" w:hAnsi="Times-Italic" w:cs="Times-Italic"/>
          <w:i/>
          <w:iCs/>
          <w:sz w:val="20"/>
          <w:szCs w:val="20"/>
        </w:rPr>
        <w:t>Measmt Sci. Rev.</w:t>
      </w:r>
      <w:r w:rsidRPr="006B73A6">
        <w:rPr>
          <w:rFonts w:ascii="Times-Roman" w:hAnsi="Times-Roman" w:cs="Times-Roman"/>
          <w:sz w:val="20"/>
          <w:szCs w:val="20"/>
        </w:rPr>
        <w:t xml:space="preserve">, </w:t>
      </w:r>
      <w:r w:rsidRPr="006B73A6">
        <w:rPr>
          <w:rFonts w:ascii="Times-Bold" w:hAnsi="Times-Bold" w:cs="Times-Bold"/>
          <w:b/>
          <w:bCs/>
          <w:sz w:val="20"/>
          <w:szCs w:val="20"/>
        </w:rPr>
        <w:t>2</w:t>
      </w:r>
      <w:r w:rsidRPr="006B73A6">
        <w:rPr>
          <w:rFonts w:ascii="Times-Roman" w:hAnsi="Times-Roman" w:cs="Times-Roman"/>
          <w:sz w:val="20"/>
          <w:szCs w:val="20"/>
        </w:rPr>
        <w:t>(2), 2002.</w:t>
      </w:r>
    </w:p>
    <w:p w14:paraId="7C6D88A6" w14:textId="77777777" w:rsidR="00C159E2" w:rsidRDefault="00C159E2" w:rsidP="00C159E2">
      <w:pPr>
        <w:autoSpaceDE w:val="0"/>
        <w:autoSpaceDN w:val="0"/>
        <w:adjustRightInd w:val="0"/>
        <w:spacing w:after="0" w:line="240" w:lineRule="auto"/>
        <w:rPr>
          <w:rFonts w:ascii="Times-Roman" w:hAnsi="Times-Roman" w:cs="Times-Roman"/>
          <w:sz w:val="20"/>
          <w:szCs w:val="20"/>
        </w:rPr>
      </w:pPr>
    </w:p>
    <w:p w14:paraId="1120479C" w14:textId="77777777" w:rsidR="00C159E2" w:rsidRDefault="00C159E2" w:rsidP="00C159E2">
      <w:pPr>
        <w:autoSpaceDE w:val="0"/>
        <w:autoSpaceDN w:val="0"/>
        <w:adjustRightInd w:val="0"/>
        <w:spacing w:after="0" w:line="240" w:lineRule="auto"/>
        <w:rPr>
          <w:rFonts w:ascii="Times-Roman" w:hAnsi="Times-Roman" w:cs="Times-Roman"/>
          <w:sz w:val="20"/>
          <w:szCs w:val="20"/>
        </w:rPr>
      </w:pPr>
      <w:r w:rsidRPr="006B73A6">
        <w:rPr>
          <w:rFonts w:ascii="Times-Roman" w:hAnsi="Times-Roman" w:cs="Times-Roman"/>
          <w:sz w:val="20"/>
          <w:szCs w:val="20"/>
        </w:rPr>
        <w:t xml:space="preserve">Bickford, R. D., ‘Electroencephalography’, in </w:t>
      </w:r>
      <w:r w:rsidRPr="006B73A6">
        <w:rPr>
          <w:rFonts w:ascii="Times-Italic" w:hAnsi="Times-Italic" w:cs="Times-Italic"/>
          <w:i/>
          <w:iCs/>
          <w:sz w:val="20"/>
          <w:szCs w:val="20"/>
        </w:rPr>
        <w:t>Encyclopedia of Neuroscience</w:t>
      </w:r>
      <w:r>
        <w:rPr>
          <w:rFonts w:ascii="Times-Roman" w:hAnsi="Times-Roman" w:cs="Times-Roman"/>
          <w:sz w:val="20"/>
          <w:szCs w:val="20"/>
        </w:rPr>
        <w:t xml:space="preserve">, Ed. G. Adelman, Birkhauser, </w:t>
      </w:r>
      <w:r w:rsidRPr="006B73A6">
        <w:rPr>
          <w:rFonts w:ascii="Times-Roman" w:hAnsi="Times-Roman" w:cs="Times-Roman"/>
          <w:sz w:val="20"/>
          <w:szCs w:val="20"/>
        </w:rPr>
        <w:t>Cambridge (USA), 1987, 371–373.</w:t>
      </w:r>
    </w:p>
    <w:p w14:paraId="1E67F687" w14:textId="77777777" w:rsidR="00C159E2" w:rsidRDefault="00C159E2" w:rsidP="00C159E2">
      <w:pPr>
        <w:autoSpaceDE w:val="0"/>
        <w:autoSpaceDN w:val="0"/>
        <w:adjustRightInd w:val="0"/>
        <w:spacing w:after="0" w:line="240" w:lineRule="auto"/>
        <w:rPr>
          <w:rFonts w:ascii="Times-Roman" w:hAnsi="Times-Roman" w:cs="Times-Roman"/>
          <w:sz w:val="20"/>
          <w:szCs w:val="20"/>
        </w:rPr>
      </w:pPr>
    </w:p>
    <w:p w14:paraId="15695E21" w14:textId="77777777" w:rsidR="00C159E2" w:rsidRDefault="00C159E2" w:rsidP="00C159E2">
      <w:pPr>
        <w:autoSpaceDE w:val="0"/>
        <w:autoSpaceDN w:val="0"/>
        <w:adjustRightInd w:val="0"/>
        <w:spacing w:after="0" w:line="240" w:lineRule="auto"/>
        <w:rPr>
          <w:sz w:val="20"/>
          <w:szCs w:val="20"/>
        </w:rPr>
      </w:pPr>
      <w:r w:rsidRPr="006B73A6">
        <w:rPr>
          <w:sz w:val="20"/>
          <w:szCs w:val="20"/>
        </w:rPr>
        <w:t xml:space="preserve">Sanei, S., &amp; Chambers, J. A. (2007). </w:t>
      </w:r>
      <w:r w:rsidRPr="006B73A6">
        <w:rPr>
          <w:i/>
          <w:iCs/>
          <w:sz w:val="20"/>
          <w:szCs w:val="20"/>
        </w:rPr>
        <w:t>EEG SIGNAL PROCESSING</w:t>
      </w:r>
      <w:r w:rsidRPr="006B73A6">
        <w:rPr>
          <w:sz w:val="20"/>
          <w:szCs w:val="20"/>
        </w:rPr>
        <w:t xml:space="preserve"> (p. 313). John Wilet and sons, Ltd.</w:t>
      </w:r>
    </w:p>
    <w:p w14:paraId="064CDD9A" w14:textId="77777777" w:rsidR="00C159E2" w:rsidRDefault="00C159E2" w:rsidP="00C159E2">
      <w:pPr>
        <w:autoSpaceDE w:val="0"/>
        <w:autoSpaceDN w:val="0"/>
        <w:adjustRightInd w:val="0"/>
        <w:spacing w:after="0" w:line="240" w:lineRule="auto"/>
        <w:rPr>
          <w:sz w:val="20"/>
          <w:szCs w:val="20"/>
        </w:rPr>
      </w:pPr>
    </w:p>
    <w:p w14:paraId="59B041D9" w14:textId="1C6A8ED0" w:rsidR="00C159E2" w:rsidRDefault="00C159E2" w:rsidP="002C68C8">
      <w:pPr>
        <w:autoSpaceDE w:val="0"/>
        <w:autoSpaceDN w:val="0"/>
        <w:adjustRightInd w:val="0"/>
        <w:spacing w:after="0" w:line="240" w:lineRule="auto"/>
        <w:rPr>
          <w:rFonts w:ascii="Times-Roman" w:hAnsi="Times-Roman" w:cs="Times-Roman"/>
          <w:sz w:val="20"/>
          <w:szCs w:val="20"/>
        </w:rPr>
      </w:pPr>
      <w:r w:rsidRPr="00BA3A3C">
        <w:rPr>
          <w:rFonts w:ascii="Times-Roman" w:hAnsi="Times-Roman" w:cs="Times-Roman"/>
          <w:sz w:val="20"/>
          <w:szCs w:val="20"/>
        </w:rPr>
        <w:t xml:space="preserve">Sharbrough, F. W., ‘Nonspecific abnormal EEG patterns’, Chapter. 12, in </w:t>
      </w:r>
      <w:r w:rsidRPr="00BA3A3C">
        <w:rPr>
          <w:rFonts w:ascii="Times-Italic" w:hAnsi="Times-Italic" w:cs="Times-Italic"/>
          <w:i/>
          <w:iCs/>
          <w:sz w:val="20"/>
          <w:szCs w:val="20"/>
        </w:rPr>
        <w:t>Electroencephalography, Basic Principles, Clinical Applications, and Related Fields</w:t>
      </w:r>
      <w:r w:rsidRPr="00BA3A3C">
        <w:rPr>
          <w:rFonts w:ascii="Times-Roman" w:hAnsi="Times-Roman" w:cs="Times-Roman"/>
          <w:sz w:val="20"/>
          <w:szCs w:val="20"/>
        </w:rPr>
        <w:t>, Eds E. Niedermeyer and F. Lopes Da Silva, 4</w:t>
      </w:r>
      <w:r w:rsidRPr="00BA3A3C">
        <w:rPr>
          <w:rFonts w:ascii="Times-Roman" w:hAnsi="Times-Roman" w:cs="Times-Roman"/>
          <w:sz w:val="20"/>
          <w:szCs w:val="20"/>
          <w:vertAlign w:val="superscript"/>
        </w:rPr>
        <w:t>th</w:t>
      </w:r>
      <w:r w:rsidRPr="00BA3A3C">
        <w:rPr>
          <w:rFonts w:ascii="Times-Italic" w:hAnsi="Times-Italic" w:cs="Times-Italic"/>
          <w:i/>
          <w:iCs/>
          <w:sz w:val="20"/>
          <w:szCs w:val="20"/>
        </w:rPr>
        <w:t xml:space="preserve"> </w:t>
      </w:r>
      <w:r w:rsidRPr="00BA3A3C">
        <w:rPr>
          <w:rFonts w:ascii="Times-Roman" w:hAnsi="Times-Roman" w:cs="Times-Roman"/>
          <w:sz w:val="20"/>
          <w:szCs w:val="20"/>
        </w:rPr>
        <w:t>edn., Lippincott, Williams and Wilkins, Philadelphia, Pennsylvania, 1999.</w:t>
      </w:r>
    </w:p>
    <w:p w14:paraId="3EF589A5" w14:textId="77777777" w:rsidR="002C68C8" w:rsidRPr="002C68C8" w:rsidRDefault="002C68C8" w:rsidP="002C68C8">
      <w:pPr>
        <w:autoSpaceDE w:val="0"/>
        <w:autoSpaceDN w:val="0"/>
        <w:adjustRightInd w:val="0"/>
        <w:spacing w:after="0" w:line="240" w:lineRule="auto"/>
        <w:rPr>
          <w:rFonts w:ascii="Times-Roman" w:hAnsi="Times-Roman" w:cs="Times-Roman"/>
          <w:sz w:val="20"/>
          <w:szCs w:val="20"/>
        </w:rPr>
      </w:pPr>
    </w:p>
    <w:p w14:paraId="414EE326" w14:textId="410DC07D" w:rsidR="00C159E2" w:rsidRDefault="00C159E2" w:rsidP="001C4EFB">
      <w:pPr>
        <w:autoSpaceDE w:val="0"/>
        <w:autoSpaceDN w:val="0"/>
        <w:adjustRightInd w:val="0"/>
        <w:spacing w:after="0" w:line="240" w:lineRule="auto"/>
        <w:rPr>
          <w:rFonts w:eastAsia="Times New Roman" w:cs="Times New Roman"/>
          <w:sz w:val="20"/>
          <w:szCs w:val="20"/>
        </w:rPr>
      </w:pPr>
      <w:r w:rsidRPr="007A5853">
        <w:rPr>
          <w:rFonts w:eastAsia="Times New Roman" w:cs="Times New Roman"/>
          <w:sz w:val="20"/>
          <w:szCs w:val="20"/>
        </w:rPr>
        <w:t xml:space="preserve">Tatum, W., Husain, A., Benbadis, S., &amp; Kaplan, P. (2008). </w:t>
      </w:r>
      <w:r w:rsidRPr="007A5853">
        <w:rPr>
          <w:rFonts w:eastAsia="Times New Roman" w:cs="Times New Roman"/>
          <w:i/>
          <w:iCs/>
          <w:sz w:val="20"/>
          <w:szCs w:val="20"/>
        </w:rPr>
        <w:t xml:space="preserve">Handbook of EEG interpretation </w:t>
      </w:r>
      <w:r w:rsidRPr="007A5853">
        <w:rPr>
          <w:rFonts w:eastAsia="Times New Roman" w:cs="Times New Roman"/>
          <w:sz w:val="20"/>
          <w:szCs w:val="20"/>
        </w:rPr>
        <w:t>(p.289). Demos Medical Publishing.</w:t>
      </w:r>
    </w:p>
    <w:p w14:paraId="1E312091" w14:textId="77777777" w:rsidR="007A6AE6" w:rsidRPr="001C4EFB" w:rsidRDefault="007A6AE6" w:rsidP="001C4EFB">
      <w:pPr>
        <w:autoSpaceDE w:val="0"/>
        <w:autoSpaceDN w:val="0"/>
        <w:adjustRightInd w:val="0"/>
        <w:spacing w:after="0" w:line="240" w:lineRule="auto"/>
        <w:rPr>
          <w:rFonts w:ascii="Times-Roman" w:hAnsi="Times-Roman" w:cs="Times-Roman"/>
          <w:sz w:val="20"/>
          <w:szCs w:val="20"/>
        </w:rPr>
      </w:pPr>
    </w:p>
    <w:p w14:paraId="6EA182BD" w14:textId="452185E5" w:rsidR="007A6AE6" w:rsidRPr="007A6AE6" w:rsidRDefault="007A6AE6" w:rsidP="007A6AE6">
      <w:pPr>
        <w:autoSpaceDE w:val="0"/>
        <w:autoSpaceDN w:val="0"/>
        <w:adjustRightInd w:val="0"/>
        <w:spacing w:after="0" w:line="240" w:lineRule="auto"/>
        <w:rPr>
          <w:rFonts w:ascii="TimesNewRoman" w:hAnsi="TimesNewRoman" w:cs="TimesNewRoman"/>
          <w:sz w:val="20"/>
          <w:szCs w:val="20"/>
        </w:rPr>
      </w:pPr>
      <w:r w:rsidRPr="0092619D">
        <w:rPr>
          <w:rFonts w:ascii="TimesNewRoman" w:hAnsi="TimesNewRoman" w:cs="TimesNewRoman"/>
          <w:sz w:val="20"/>
          <w:szCs w:val="20"/>
        </w:rPr>
        <w:t>IFSECN. A glossary of terms commonly used by clinical electroencephalographers. Electroencephalogram. Clin. Neurophysiol. 37(1974) 538–548.</w:t>
      </w:r>
    </w:p>
    <w:p w14:paraId="70B0933F" w14:textId="77777777" w:rsidR="001C4EFB" w:rsidRPr="006178E8" w:rsidRDefault="001C4EFB" w:rsidP="001C4EFB">
      <w:pPr>
        <w:spacing w:before="100" w:beforeAutospacing="1" w:after="100" w:afterAutospacing="1" w:line="240" w:lineRule="auto"/>
        <w:ind w:left="480" w:hanging="480"/>
        <w:rPr>
          <w:rFonts w:eastAsia="Times New Roman" w:cs="Times New Roman"/>
          <w:sz w:val="20"/>
          <w:szCs w:val="20"/>
        </w:rPr>
      </w:pPr>
      <w:r w:rsidRPr="006178E8">
        <w:rPr>
          <w:rFonts w:eastAsia="Times New Roman" w:cs="Times New Roman"/>
          <w:sz w:val="20"/>
          <w:szCs w:val="20"/>
        </w:rPr>
        <w:t xml:space="preserve">Shoker, L., Sanei, S., Member, S., Chambers, J., &amp; Member, S. (2005). a Hybrid BSS-SVM Algorithm, </w:t>
      </w:r>
      <w:r w:rsidRPr="006178E8">
        <w:rPr>
          <w:rFonts w:eastAsia="Times New Roman" w:cs="Times New Roman"/>
          <w:i/>
          <w:iCs/>
          <w:sz w:val="20"/>
          <w:szCs w:val="20"/>
        </w:rPr>
        <w:t>12</w:t>
      </w:r>
      <w:r w:rsidRPr="006178E8">
        <w:rPr>
          <w:rFonts w:eastAsia="Times New Roman" w:cs="Times New Roman"/>
          <w:sz w:val="20"/>
          <w:szCs w:val="20"/>
        </w:rPr>
        <w:t>(10), 721–724.</w:t>
      </w:r>
    </w:p>
    <w:p w14:paraId="3C7F974E" w14:textId="77777777" w:rsidR="007A6AE6" w:rsidRDefault="007A6AE6" w:rsidP="007A6AE6">
      <w:pPr>
        <w:shd w:val="clear" w:color="auto" w:fill="FFFFFF"/>
        <w:spacing w:before="100" w:beforeAutospacing="1" w:after="24" w:line="240" w:lineRule="auto"/>
        <w:rPr>
          <w:rFonts w:asciiTheme="majorBidi" w:eastAsia="Times New Roman" w:hAnsiTheme="majorBidi" w:cstheme="majorBidi"/>
          <w:sz w:val="20"/>
          <w:szCs w:val="20"/>
        </w:rPr>
      </w:pPr>
      <w:r w:rsidRPr="004F69A9">
        <w:rPr>
          <w:rFonts w:asciiTheme="majorBidi" w:eastAsia="Times New Roman" w:hAnsiTheme="majorBidi" w:cstheme="majorBidi"/>
          <w:sz w:val="20"/>
          <w:szCs w:val="20"/>
        </w:rPr>
        <w:t>Ali Shuaib, John Guttag, “Application of Machine Learning to</w:t>
      </w:r>
      <w:r>
        <w:rPr>
          <w:rFonts w:asciiTheme="majorBidi" w:eastAsia="Times New Roman" w:hAnsiTheme="majorBidi" w:cstheme="majorBidi"/>
          <w:sz w:val="20"/>
          <w:szCs w:val="20"/>
        </w:rPr>
        <w:t xml:space="preserve"> </w:t>
      </w:r>
      <w:r w:rsidRPr="004F69A9">
        <w:rPr>
          <w:rFonts w:asciiTheme="majorBidi" w:eastAsia="Times New Roman" w:hAnsiTheme="majorBidi" w:cstheme="majorBidi"/>
          <w:sz w:val="20"/>
          <w:szCs w:val="20"/>
        </w:rPr>
        <w:t>Epileptic seizure detection”, 27th International conference on Machine</w:t>
      </w:r>
      <w:r>
        <w:rPr>
          <w:rFonts w:asciiTheme="majorBidi" w:eastAsia="Times New Roman" w:hAnsiTheme="majorBidi" w:cstheme="majorBidi"/>
          <w:sz w:val="20"/>
          <w:szCs w:val="20"/>
        </w:rPr>
        <w:t xml:space="preserve"> </w:t>
      </w:r>
      <w:r w:rsidRPr="004F69A9">
        <w:rPr>
          <w:rFonts w:asciiTheme="majorBidi" w:eastAsia="Times New Roman" w:hAnsiTheme="majorBidi" w:cstheme="majorBidi"/>
          <w:sz w:val="20"/>
          <w:szCs w:val="20"/>
        </w:rPr>
        <w:t>Learning, June 21-24, 2010.</w:t>
      </w:r>
    </w:p>
    <w:p w14:paraId="2E996FF5" w14:textId="77777777" w:rsidR="001A0D71" w:rsidRPr="001A0D71" w:rsidRDefault="001A0D71" w:rsidP="001A0D71">
      <w:pPr>
        <w:spacing w:before="100" w:beforeAutospacing="1" w:after="100" w:afterAutospacing="1" w:line="240" w:lineRule="auto"/>
        <w:ind w:left="480" w:hanging="480"/>
        <w:rPr>
          <w:rFonts w:eastAsia="Times New Roman" w:cs="Times New Roman"/>
          <w:sz w:val="20"/>
          <w:szCs w:val="20"/>
        </w:rPr>
      </w:pPr>
      <w:r w:rsidRPr="001A0D71">
        <w:rPr>
          <w:rFonts w:eastAsia="Times New Roman" w:cs="Times New Roman"/>
          <w:sz w:val="20"/>
          <w:szCs w:val="20"/>
        </w:rPr>
        <w:t xml:space="preserve">Van Putten, M. J. a M., Kind, T., Visser, F., &amp; Lagerburg, V. (2005). Detecting temporal lobe seizures from scalp EEG recordings: a comparison of various features. </w:t>
      </w:r>
      <w:r w:rsidRPr="001A0D71">
        <w:rPr>
          <w:rFonts w:eastAsia="Times New Roman" w:cs="Times New Roman"/>
          <w:i/>
          <w:iCs/>
          <w:sz w:val="20"/>
          <w:szCs w:val="20"/>
        </w:rPr>
        <w:t>Clinical Neurophysiology : Official Journal of the International Federation of Clinical Neurophysiology</w:t>
      </w:r>
      <w:r w:rsidRPr="001A0D71">
        <w:rPr>
          <w:rFonts w:eastAsia="Times New Roman" w:cs="Times New Roman"/>
          <w:sz w:val="20"/>
          <w:szCs w:val="20"/>
        </w:rPr>
        <w:t xml:space="preserve">, </w:t>
      </w:r>
      <w:r w:rsidRPr="001A0D71">
        <w:rPr>
          <w:rFonts w:eastAsia="Times New Roman" w:cs="Times New Roman"/>
          <w:i/>
          <w:iCs/>
          <w:sz w:val="20"/>
          <w:szCs w:val="20"/>
        </w:rPr>
        <w:t>116</w:t>
      </w:r>
      <w:r w:rsidRPr="001A0D71">
        <w:rPr>
          <w:rFonts w:eastAsia="Times New Roman" w:cs="Times New Roman"/>
          <w:sz w:val="20"/>
          <w:szCs w:val="20"/>
        </w:rPr>
        <w:t>(10), 2480–9. doi:10.1016/j.clinph.2005.06.017</w:t>
      </w:r>
    </w:p>
    <w:p w14:paraId="502A52C7" w14:textId="77777777" w:rsidR="007262D5" w:rsidRPr="00126728" w:rsidRDefault="007262D5" w:rsidP="007262D5">
      <w:pPr>
        <w:spacing w:before="100" w:beforeAutospacing="1" w:after="100" w:afterAutospacing="1" w:line="240" w:lineRule="auto"/>
        <w:ind w:left="480" w:hanging="480"/>
        <w:rPr>
          <w:rFonts w:eastAsia="Times New Roman" w:cs="Times New Roman"/>
          <w:sz w:val="20"/>
          <w:szCs w:val="20"/>
        </w:rPr>
      </w:pPr>
      <w:r w:rsidRPr="008B7882">
        <w:rPr>
          <w:rFonts w:eastAsia="Times New Roman" w:cs="Times New Roman"/>
          <w:sz w:val="20"/>
          <w:szCs w:val="20"/>
        </w:rPr>
        <w:t xml:space="preserve">Wulsin, D. F., Gupta, J. R., Mani, R., Blanco, J. a, &amp; Litt, B. (2011). Modeling electroencephalography waveforms with semi-supervised deep belief nets: fast classification and anomaly measurement. </w:t>
      </w:r>
      <w:r w:rsidRPr="008B7882">
        <w:rPr>
          <w:rFonts w:eastAsia="Times New Roman" w:cs="Times New Roman"/>
          <w:i/>
          <w:iCs/>
          <w:sz w:val="20"/>
          <w:szCs w:val="20"/>
        </w:rPr>
        <w:t>Journal of neural engineering</w:t>
      </w:r>
      <w:r w:rsidRPr="008B7882">
        <w:rPr>
          <w:rFonts w:eastAsia="Times New Roman" w:cs="Times New Roman"/>
          <w:sz w:val="20"/>
          <w:szCs w:val="20"/>
        </w:rPr>
        <w:t xml:space="preserve">, </w:t>
      </w:r>
      <w:r w:rsidRPr="008B7882">
        <w:rPr>
          <w:rFonts w:eastAsia="Times New Roman" w:cs="Times New Roman"/>
          <w:i/>
          <w:iCs/>
          <w:sz w:val="20"/>
          <w:szCs w:val="20"/>
        </w:rPr>
        <w:t>8</w:t>
      </w:r>
      <w:r w:rsidRPr="008B7882">
        <w:rPr>
          <w:rFonts w:eastAsia="Times New Roman" w:cs="Times New Roman"/>
          <w:sz w:val="20"/>
          <w:szCs w:val="20"/>
        </w:rPr>
        <w:t>(3), 036015. doi:10.1088/1741-2560/8/3/036015</w:t>
      </w:r>
    </w:p>
    <w:p w14:paraId="562B51A0" w14:textId="77777777" w:rsidR="00DC3F8D" w:rsidRDefault="00DC3F8D" w:rsidP="00DC3F8D">
      <w:pPr>
        <w:spacing w:before="100" w:beforeAutospacing="1" w:after="100" w:afterAutospacing="1" w:line="240" w:lineRule="auto"/>
        <w:ind w:left="480" w:hanging="480"/>
        <w:rPr>
          <w:rFonts w:eastAsia="Times New Roman" w:cs="Times New Roman"/>
          <w:sz w:val="20"/>
          <w:szCs w:val="20"/>
        </w:rPr>
      </w:pPr>
      <w:r w:rsidRPr="00071F16">
        <w:rPr>
          <w:rFonts w:eastAsia="Times New Roman" w:cs="Times New Roman"/>
          <w:sz w:val="20"/>
          <w:szCs w:val="20"/>
        </w:rPr>
        <w:t xml:space="preserve">Ocak, H. (2009). Automatic detection of epileptic seizures in EEG using discrete wavelet transform and approximate entropy. </w:t>
      </w:r>
      <w:r w:rsidRPr="00071F16">
        <w:rPr>
          <w:rFonts w:eastAsia="Times New Roman" w:cs="Times New Roman"/>
          <w:i/>
          <w:iCs/>
          <w:sz w:val="20"/>
          <w:szCs w:val="20"/>
        </w:rPr>
        <w:t>Expert Systems with Applications</w:t>
      </w:r>
      <w:r w:rsidRPr="00071F16">
        <w:rPr>
          <w:rFonts w:eastAsia="Times New Roman" w:cs="Times New Roman"/>
          <w:sz w:val="20"/>
          <w:szCs w:val="20"/>
        </w:rPr>
        <w:t xml:space="preserve">, </w:t>
      </w:r>
      <w:r w:rsidRPr="00071F16">
        <w:rPr>
          <w:rFonts w:eastAsia="Times New Roman" w:cs="Times New Roman"/>
          <w:i/>
          <w:iCs/>
          <w:sz w:val="20"/>
          <w:szCs w:val="20"/>
        </w:rPr>
        <w:t>36</w:t>
      </w:r>
      <w:r w:rsidRPr="00071F16">
        <w:rPr>
          <w:rFonts w:eastAsia="Times New Roman" w:cs="Times New Roman"/>
          <w:sz w:val="20"/>
          <w:szCs w:val="20"/>
        </w:rPr>
        <w:t>(2), 2027–2036. doi:10.1016/j.eswa.2007.12.065</w:t>
      </w:r>
    </w:p>
    <w:p w14:paraId="71983229" w14:textId="77777777" w:rsidR="00540F79" w:rsidRPr="00DE5AFC" w:rsidRDefault="00540F79" w:rsidP="00540F79">
      <w:pPr>
        <w:spacing w:before="100" w:beforeAutospacing="1" w:after="100" w:afterAutospacing="1" w:line="240" w:lineRule="auto"/>
        <w:ind w:left="480" w:hanging="480"/>
        <w:rPr>
          <w:rFonts w:eastAsia="Times New Roman" w:cs="Times New Roman"/>
          <w:sz w:val="20"/>
          <w:szCs w:val="20"/>
        </w:rPr>
      </w:pPr>
      <w:r w:rsidRPr="00DE5AFC">
        <w:rPr>
          <w:rFonts w:eastAsia="Times New Roman" w:cs="Times New Roman"/>
          <w:sz w:val="20"/>
          <w:szCs w:val="20"/>
        </w:rPr>
        <w:t xml:space="preserve">Adeli, H., Zhou, Z., &amp; Dadmehr, N. (2003). Analysis of EEG records in an epileptic patient using wavelet transform. </w:t>
      </w:r>
      <w:r w:rsidRPr="00DE5AFC">
        <w:rPr>
          <w:rFonts w:eastAsia="Times New Roman" w:cs="Times New Roman"/>
          <w:i/>
          <w:iCs/>
          <w:sz w:val="20"/>
          <w:szCs w:val="20"/>
        </w:rPr>
        <w:t>Journal of neuroscience methods</w:t>
      </w:r>
      <w:r w:rsidRPr="00DE5AFC">
        <w:rPr>
          <w:rFonts w:eastAsia="Times New Roman" w:cs="Times New Roman"/>
          <w:sz w:val="20"/>
          <w:szCs w:val="20"/>
        </w:rPr>
        <w:t xml:space="preserve">, </w:t>
      </w:r>
      <w:r w:rsidRPr="00DE5AFC">
        <w:rPr>
          <w:rFonts w:eastAsia="Times New Roman" w:cs="Times New Roman"/>
          <w:i/>
          <w:iCs/>
          <w:sz w:val="20"/>
          <w:szCs w:val="20"/>
        </w:rPr>
        <w:t>123</w:t>
      </w:r>
      <w:r w:rsidRPr="00DE5AFC">
        <w:rPr>
          <w:rFonts w:eastAsia="Times New Roman" w:cs="Times New Roman"/>
          <w:sz w:val="20"/>
          <w:szCs w:val="20"/>
        </w:rPr>
        <w:t>(1), 69–87. Retrieved from http://www.ncbi.nlm.nih.gov/pubmed/12581851</w:t>
      </w:r>
    </w:p>
    <w:p w14:paraId="203F983A" w14:textId="77777777" w:rsidR="00AD60A4" w:rsidRPr="00DE5AFC" w:rsidRDefault="00AD60A4" w:rsidP="00AD60A4">
      <w:pPr>
        <w:spacing w:before="100" w:beforeAutospacing="1" w:after="100" w:afterAutospacing="1" w:line="240" w:lineRule="auto"/>
        <w:ind w:left="480" w:hanging="480"/>
        <w:rPr>
          <w:rFonts w:eastAsia="Times New Roman" w:cs="Times New Roman"/>
          <w:sz w:val="20"/>
          <w:szCs w:val="20"/>
        </w:rPr>
      </w:pPr>
      <w:r w:rsidRPr="00DE5AFC">
        <w:rPr>
          <w:rFonts w:eastAsia="Times New Roman" w:cs="Times New Roman"/>
          <w:sz w:val="20"/>
          <w:szCs w:val="20"/>
        </w:rPr>
        <w:t xml:space="preserve">Subasi, a. (2007). EEG signal classification using wavelet feature extraction and a mixture of expert model. </w:t>
      </w:r>
      <w:r w:rsidRPr="00DE5AFC">
        <w:rPr>
          <w:rFonts w:eastAsia="Times New Roman" w:cs="Times New Roman"/>
          <w:i/>
          <w:iCs/>
          <w:sz w:val="20"/>
          <w:szCs w:val="20"/>
        </w:rPr>
        <w:t>Expert Systems with Applications</w:t>
      </w:r>
      <w:r w:rsidRPr="00DE5AFC">
        <w:rPr>
          <w:rFonts w:eastAsia="Times New Roman" w:cs="Times New Roman"/>
          <w:sz w:val="20"/>
          <w:szCs w:val="20"/>
        </w:rPr>
        <w:t xml:space="preserve">, </w:t>
      </w:r>
      <w:r w:rsidRPr="00DE5AFC">
        <w:rPr>
          <w:rFonts w:eastAsia="Times New Roman" w:cs="Times New Roman"/>
          <w:i/>
          <w:iCs/>
          <w:sz w:val="20"/>
          <w:szCs w:val="20"/>
        </w:rPr>
        <w:t>32</w:t>
      </w:r>
      <w:r w:rsidRPr="00DE5AFC">
        <w:rPr>
          <w:rFonts w:eastAsia="Times New Roman" w:cs="Times New Roman"/>
          <w:sz w:val="20"/>
          <w:szCs w:val="20"/>
        </w:rPr>
        <w:t>(4), 1084–1093. doi:10.1016/j.eswa.2006.02.005</w:t>
      </w:r>
    </w:p>
    <w:p w14:paraId="705E7F1A" w14:textId="77777777" w:rsidR="00293FD4" w:rsidRPr="00683619" w:rsidRDefault="00293FD4" w:rsidP="00293FD4">
      <w:pPr>
        <w:spacing w:before="100" w:beforeAutospacing="1" w:after="100" w:afterAutospacing="1" w:line="240" w:lineRule="auto"/>
        <w:ind w:left="480" w:hanging="480"/>
        <w:rPr>
          <w:rFonts w:eastAsia="Times New Roman" w:cs="Times New Roman"/>
          <w:sz w:val="20"/>
          <w:szCs w:val="20"/>
        </w:rPr>
      </w:pPr>
      <w:r w:rsidRPr="00683619">
        <w:rPr>
          <w:rFonts w:eastAsia="Times New Roman" w:cs="Times New Roman"/>
          <w:sz w:val="20"/>
          <w:szCs w:val="20"/>
        </w:rPr>
        <w:t xml:space="preserve">Casdagli, M. C., Iasemidis, L. D., Savit, R. S., Gilmore, R. L., Roper, S. N., &amp; Sackellares, J. C. (1997). Non-linearity in invasive EEG recordings from patients with temporal lobe epilepsy. </w:t>
      </w:r>
      <w:r w:rsidRPr="00683619">
        <w:rPr>
          <w:rFonts w:eastAsia="Times New Roman" w:cs="Times New Roman"/>
          <w:i/>
          <w:iCs/>
          <w:sz w:val="20"/>
          <w:szCs w:val="20"/>
        </w:rPr>
        <w:t>Electroencephalography and clinical neurophysiology</w:t>
      </w:r>
      <w:r w:rsidRPr="00683619">
        <w:rPr>
          <w:rFonts w:eastAsia="Times New Roman" w:cs="Times New Roman"/>
          <w:sz w:val="20"/>
          <w:szCs w:val="20"/>
        </w:rPr>
        <w:t xml:space="preserve">, </w:t>
      </w:r>
      <w:r w:rsidRPr="00683619">
        <w:rPr>
          <w:rFonts w:eastAsia="Times New Roman" w:cs="Times New Roman"/>
          <w:i/>
          <w:iCs/>
          <w:sz w:val="20"/>
          <w:szCs w:val="20"/>
        </w:rPr>
        <w:t>102</w:t>
      </w:r>
      <w:r w:rsidRPr="00683619">
        <w:rPr>
          <w:rFonts w:eastAsia="Times New Roman" w:cs="Times New Roman"/>
          <w:sz w:val="20"/>
          <w:szCs w:val="20"/>
        </w:rPr>
        <w:t>(2), 98–105. Retrieved from http://www.ncbi.nlm.nih.gov/pubmed/9060860</w:t>
      </w:r>
    </w:p>
    <w:p w14:paraId="72C2CDC1" w14:textId="2A655F54" w:rsidR="004F69A9" w:rsidRPr="00312074" w:rsidRDefault="00312074" w:rsidP="00312074">
      <w:pPr>
        <w:autoSpaceDE w:val="0"/>
        <w:autoSpaceDN w:val="0"/>
        <w:adjustRightInd w:val="0"/>
        <w:spacing w:after="0" w:line="240" w:lineRule="auto"/>
        <w:rPr>
          <w:rFonts w:asciiTheme="majorBidi" w:hAnsiTheme="majorBidi" w:cstheme="majorBidi"/>
          <w:sz w:val="20"/>
          <w:szCs w:val="20"/>
        </w:rPr>
      </w:pPr>
      <w:r w:rsidRPr="00DE5AFC">
        <w:rPr>
          <w:rFonts w:asciiTheme="majorBidi" w:hAnsiTheme="majorBidi" w:cstheme="majorBidi"/>
          <w:sz w:val="20"/>
          <w:szCs w:val="20"/>
        </w:rPr>
        <w:t xml:space="preserve">Diambra, L., Bastos, de Figueiredo, J.C., Malta, C.P., 1999. Epileptic activity recognition in EEG recording. Phys. A: </w:t>
      </w:r>
      <w:r>
        <w:rPr>
          <w:rFonts w:asciiTheme="majorBidi" w:hAnsiTheme="majorBidi" w:cstheme="majorBidi"/>
          <w:sz w:val="20"/>
          <w:szCs w:val="20"/>
        </w:rPr>
        <w:t>Stat. Mech. Appl. 273, 495—505.</w:t>
      </w:r>
    </w:p>
    <w:p w14:paraId="487B1A66" w14:textId="77777777" w:rsidR="00C159E2" w:rsidRPr="00DE5AFC" w:rsidRDefault="00C159E2" w:rsidP="00C159E2">
      <w:pPr>
        <w:shd w:val="clear" w:color="auto" w:fill="FFFFFF"/>
        <w:spacing w:before="100" w:beforeAutospacing="1" w:after="24" w:line="240" w:lineRule="auto"/>
        <w:rPr>
          <w:rFonts w:asciiTheme="majorBidi" w:eastAsia="Times New Roman" w:hAnsiTheme="majorBidi" w:cstheme="majorBidi"/>
          <w:sz w:val="20"/>
          <w:szCs w:val="20"/>
        </w:rPr>
      </w:pPr>
      <w:r w:rsidRPr="00DE5AFC">
        <w:rPr>
          <w:rFonts w:asciiTheme="majorBidi" w:eastAsia="Times New Roman" w:hAnsiTheme="majorBidi" w:cstheme="majorBidi"/>
          <w:sz w:val="20"/>
          <w:szCs w:val="20"/>
        </w:rPr>
        <w:lastRenderedPageBreak/>
        <w:t>Pincus, S. M.; Gladstone, I. M.; Ehrenkranz, R. A. (1991). "A REGULARITY STATISTIC FOR MEDICAL DATA ANALYSIS". </w:t>
      </w:r>
      <w:hyperlink r:id="rId19" w:tooltip="Journal of Clinical Monitoring and Computing (page does not exist)" w:history="1">
        <w:r w:rsidRPr="00DE5AFC">
          <w:rPr>
            <w:rFonts w:asciiTheme="majorBidi" w:eastAsia="Times New Roman" w:hAnsiTheme="majorBidi" w:cstheme="majorBidi"/>
            <w:i/>
            <w:iCs/>
            <w:sz w:val="20"/>
            <w:szCs w:val="20"/>
          </w:rPr>
          <w:t>Journal of Clinical Monitoring and Computing</w:t>
        </w:r>
      </w:hyperlink>
      <w:r w:rsidRPr="00DE5AFC">
        <w:rPr>
          <w:rFonts w:asciiTheme="majorBidi" w:eastAsia="Times New Roman" w:hAnsiTheme="majorBidi" w:cstheme="majorBidi"/>
          <w:sz w:val="20"/>
          <w:szCs w:val="20"/>
        </w:rPr>
        <w:t> </w:t>
      </w:r>
      <w:r w:rsidRPr="00DE5AFC">
        <w:rPr>
          <w:rFonts w:asciiTheme="majorBidi" w:eastAsia="Times New Roman" w:hAnsiTheme="majorBidi" w:cstheme="majorBidi"/>
          <w:b/>
          <w:bCs/>
          <w:sz w:val="20"/>
          <w:szCs w:val="20"/>
        </w:rPr>
        <w:t>7</w:t>
      </w:r>
      <w:r w:rsidRPr="00DE5AFC">
        <w:rPr>
          <w:rFonts w:asciiTheme="majorBidi" w:eastAsia="Times New Roman" w:hAnsiTheme="majorBidi" w:cstheme="majorBidi"/>
          <w:sz w:val="20"/>
          <w:szCs w:val="20"/>
        </w:rPr>
        <w:t> (4): 335–345.</w:t>
      </w:r>
      <w:hyperlink r:id="rId20" w:tooltip="Digital object identifier" w:history="1">
        <w:r w:rsidRPr="00DE5AFC">
          <w:rPr>
            <w:rFonts w:asciiTheme="majorBidi" w:eastAsia="Times New Roman" w:hAnsiTheme="majorBidi" w:cstheme="majorBidi"/>
            <w:sz w:val="20"/>
            <w:szCs w:val="20"/>
          </w:rPr>
          <w:t>doi</w:t>
        </w:r>
      </w:hyperlink>
      <w:r w:rsidRPr="00DE5AFC">
        <w:rPr>
          <w:rFonts w:asciiTheme="majorBidi" w:eastAsia="Times New Roman" w:hAnsiTheme="majorBidi" w:cstheme="majorBidi"/>
          <w:sz w:val="20"/>
          <w:szCs w:val="20"/>
        </w:rPr>
        <w:t>:</w:t>
      </w:r>
      <w:hyperlink r:id="rId21" w:history="1">
        <w:r w:rsidRPr="00DE5AFC">
          <w:rPr>
            <w:rFonts w:asciiTheme="majorBidi" w:eastAsia="Times New Roman" w:hAnsiTheme="majorBidi" w:cstheme="majorBidi"/>
            <w:sz w:val="20"/>
            <w:szCs w:val="20"/>
          </w:rPr>
          <w:t>10.1007/BF01619355</w:t>
        </w:r>
      </w:hyperlink>
      <w:r w:rsidRPr="00DE5AFC">
        <w:rPr>
          <w:rFonts w:asciiTheme="majorBidi" w:eastAsia="Times New Roman" w:hAnsiTheme="majorBidi" w:cstheme="majorBidi"/>
          <w:sz w:val="20"/>
          <w:szCs w:val="20"/>
        </w:rPr>
        <w:t>.</w:t>
      </w:r>
    </w:p>
    <w:p w14:paraId="4E21E2A5" w14:textId="50939989" w:rsidR="00312074" w:rsidRPr="001D29F6" w:rsidRDefault="00C159E2" w:rsidP="001D29F6">
      <w:pPr>
        <w:shd w:val="clear" w:color="auto" w:fill="FFFFFF"/>
        <w:spacing w:before="100" w:beforeAutospacing="1" w:after="24" w:line="240" w:lineRule="auto"/>
        <w:rPr>
          <w:rFonts w:asciiTheme="majorBidi" w:eastAsia="Times New Roman" w:hAnsiTheme="majorBidi" w:cstheme="majorBidi"/>
          <w:sz w:val="20"/>
          <w:szCs w:val="20"/>
        </w:rPr>
      </w:pPr>
      <w:r w:rsidRPr="00DE5AFC">
        <w:rPr>
          <w:rFonts w:asciiTheme="majorBidi" w:eastAsia="Times New Roman" w:hAnsiTheme="majorBidi" w:cstheme="majorBidi"/>
          <w:sz w:val="20"/>
          <w:szCs w:val="20"/>
        </w:rPr>
        <w:t>Pincus, S. M. (1991). "Approximate entropy as a measure of system complexity". </w:t>
      </w:r>
      <w:hyperlink r:id="rId22" w:tooltip="Proceedings of the National Academy of Sciences" w:history="1">
        <w:r w:rsidRPr="00DE5AFC">
          <w:rPr>
            <w:rFonts w:asciiTheme="majorBidi" w:eastAsia="Times New Roman" w:hAnsiTheme="majorBidi" w:cstheme="majorBidi"/>
            <w:i/>
            <w:iCs/>
            <w:sz w:val="20"/>
            <w:szCs w:val="20"/>
          </w:rPr>
          <w:t>Proceedings of the National Academy of Sciences</w:t>
        </w:r>
      </w:hyperlink>
      <w:r w:rsidRPr="00DE5AFC">
        <w:rPr>
          <w:rFonts w:asciiTheme="majorBidi" w:eastAsia="Times New Roman" w:hAnsiTheme="majorBidi" w:cstheme="majorBidi"/>
          <w:sz w:val="20"/>
          <w:szCs w:val="20"/>
        </w:rPr>
        <w:t> </w:t>
      </w:r>
      <w:r w:rsidRPr="00DE5AFC">
        <w:rPr>
          <w:rFonts w:asciiTheme="majorBidi" w:eastAsia="Times New Roman" w:hAnsiTheme="majorBidi" w:cstheme="majorBidi"/>
          <w:b/>
          <w:bCs/>
          <w:sz w:val="20"/>
          <w:szCs w:val="20"/>
        </w:rPr>
        <w:t>88</w:t>
      </w:r>
      <w:r w:rsidRPr="00DE5AFC">
        <w:rPr>
          <w:rFonts w:asciiTheme="majorBidi" w:eastAsia="Times New Roman" w:hAnsiTheme="majorBidi" w:cstheme="majorBidi"/>
          <w:sz w:val="20"/>
          <w:szCs w:val="20"/>
        </w:rPr>
        <w:t> (6): 2297–2301. </w:t>
      </w:r>
      <w:hyperlink r:id="rId23" w:tooltip="Digital object identifier" w:history="1">
        <w:r w:rsidRPr="00DE5AFC">
          <w:rPr>
            <w:rFonts w:asciiTheme="majorBidi" w:eastAsia="Times New Roman" w:hAnsiTheme="majorBidi" w:cstheme="majorBidi"/>
            <w:sz w:val="20"/>
            <w:szCs w:val="20"/>
          </w:rPr>
          <w:t>doi</w:t>
        </w:r>
      </w:hyperlink>
      <w:r w:rsidRPr="00DE5AFC">
        <w:rPr>
          <w:rFonts w:asciiTheme="majorBidi" w:eastAsia="Times New Roman" w:hAnsiTheme="majorBidi" w:cstheme="majorBidi"/>
          <w:sz w:val="20"/>
          <w:szCs w:val="20"/>
        </w:rPr>
        <w:t>:</w:t>
      </w:r>
      <w:hyperlink r:id="rId24" w:history="1">
        <w:r w:rsidRPr="00DE5AFC">
          <w:rPr>
            <w:rFonts w:asciiTheme="majorBidi" w:eastAsia="Times New Roman" w:hAnsiTheme="majorBidi" w:cstheme="majorBidi"/>
            <w:sz w:val="20"/>
            <w:szCs w:val="20"/>
          </w:rPr>
          <w:t>10.1073/pnas.88.6.2297</w:t>
        </w:r>
      </w:hyperlink>
      <w:r w:rsidRPr="00DE5AFC">
        <w:rPr>
          <w:rFonts w:asciiTheme="majorBidi" w:eastAsia="Times New Roman" w:hAnsiTheme="majorBidi" w:cstheme="majorBidi"/>
          <w:sz w:val="20"/>
          <w:szCs w:val="20"/>
        </w:rPr>
        <w:t>.</w:t>
      </w:r>
      <w:hyperlink r:id="rId25" w:tooltip="PubMed Central" w:history="1">
        <w:r w:rsidRPr="00DE5AFC">
          <w:rPr>
            <w:rFonts w:asciiTheme="majorBidi" w:eastAsia="Times New Roman" w:hAnsiTheme="majorBidi" w:cstheme="majorBidi"/>
            <w:sz w:val="20"/>
            <w:szCs w:val="20"/>
          </w:rPr>
          <w:t>PMC</w:t>
        </w:r>
      </w:hyperlink>
      <w:r w:rsidRPr="00DE5AFC">
        <w:rPr>
          <w:rFonts w:asciiTheme="majorBidi" w:eastAsia="Times New Roman" w:hAnsiTheme="majorBidi" w:cstheme="majorBidi"/>
          <w:sz w:val="20"/>
          <w:szCs w:val="20"/>
        </w:rPr>
        <w:t> </w:t>
      </w:r>
      <w:hyperlink r:id="rId26" w:history="1">
        <w:r w:rsidRPr="00DE5AFC">
          <w:rPr>
            <w:rFonts w:asciiTheme="majorBidi" w:eastAsia="Times New Roman" w:hAnsiTheme="majorBidi" w:cstheme="majorBidi"/>
            <w:sz w:val="20"/>
            <w:szCs w:val="20"/>
          </w:rPr>
          <w:t>51218</w:t>
        </w:r>
      </w:hyperlink>
      <w:r w:rsidRPr="00DE5AFC">
        <w:rPr>
          <w:rFonts w:asciiTheme="majorBidi" w:eastAsia="Times New Roman" w:hAnsiTheme="majorBidi" w:cstheme="majorBidi"/>
          <w:sz w:val="20"/>
          <w:szCs w:val="20"/>
        </w:rPr>
        <w:t>. </w:t>
      </w:r>
      <w:hyperlink r:id="rId27" w:tooltip="PubMed Identifier" w:history="1">
        <w:r w:rsidRPr="00DE5AFC">
          <w:rPr>
            <w:rFonts w:asciiTheme="majorBidi" w:eastAsia="Times New Roman" w:hAnsiTheme="majorBidi" w:cstheme="majorBidi"/>
            <w:sz w:val="20"/>
            <w:szCs w:val="20"/>
          </w:rPr>
          <w:t>PMID</w:t>
        </w:r>
      </w:hyperlink>
      <w:r w:rsidRPr="00DE5AFC">
        <w:rPr>
          <w:rFonts w:asciiTheme="majorBidi" w:eastAsia="Times New Roman" w:hAnsiTheme="majorBidi" w:cstheme="majorBidi"/>
          <w:sz w:val="20"/>
          <w:szCs w:val="20"/>
        </w:rPr>
        <w:t> </w:t>
      </w:r>
      <w:hyperlink r:id="rId28" w:history="1">
        <w:r w:rsidRPr="00DE5AFC">
          <w:rPr>
            <w:rFonts w:asciiTheme="majorBidi" w:eastAsia="Times New Roman" w:hAnsiTheme="majorBidi" w:cstheme="majorBidi"/>
            <w:sz w:val="20"/>
            <w:szCs w:val="20"/>
          </w:rPr>
          <w:t>11607165</w:t>
        </w:r>
      </w:hyperlink>
      <w:r w:rsidR="001D29F6">
        <w:rPr>
          <w:rFonts w:asciiTheme="majorBidi" w:eastAsia="Times New Roman" w:hAnsiTheme="majorBidi" w:cstheme="majorBidi"/>
          <w:sz w:val="20"/>
          <w:szCs w:val="20"/>
        </w:rPr>
        <w:t>.</w:t>
      </w:r>
    </w:p>
    <w:p w14:paraId="4F2BFD34" w14:textId="2657EAAC" w:rsidR="001D29F6" w:rsidRPr="001D29F6" w:rsidRDefault="00C159E2" w:rsidP="001D29F6">
      <w:pPr>
        <w:pStyle w:val="NormalWeb"/>
        <w:ind w:left="480" w:hanging="480"/>
        <w:rPr>
          <w:sz w:val="20"/>
          <w:szCs w:val="20"/>
        </w:rPr>
      </w:pPr>
      <w:r w:rsidRPr="00DE5AFC">
        <w:rPr>
          <w:sz w:val="20"/>
          <w:szCs w:val="20"/>
        </w:rPr>
        <w:t xml:space="preserve">Yuan, Q., Zhou, W., Li, S., &amp; Cai, D. (2011). Epileptic EEG classification based on extreme learning machine and nonlinear features. </w:t>
      </w:r>
      <w:r w:rsidRPr="00DE5AFC">
        <w:rPr>
          <w:i/>
          <w:iCs/>
          <w:sz w:val="20"/>
          <w:szCs w:val="20"/>
        </w:rPr>
        <w:t>Epilepsy research</w:t>
      </w:r>
      <w:r w:rsidRPr="00DE5AFC">
        <w:rPr>
          <w:sz w:val="20"/>
          <w:szCs w:val="20"/>
        </w:rPr>
        <w:t xml:space="preserve">, </w:t>
      </w:r>
      <w:r w:rsidRPr="00DE5AFC">
        <w:rPr>
          <w:i/>
          <w:iCs/>
          <w:sz w:val="20"/>
          <w:szCs w:val="20"/>
        </w:rPr>
        <w:t>96</w:t>
      </w:r>
      <w:r w:rsidRPr="00DE5AFC">
        <w:rPr>
          <w:sz w:val="20"/>
          <w:szCs w:val="20"/>
        </w:rPr>
        <w:t>(1-2), 29–38. doi:10.1016/j.eplepsyr</w:t>
      </w:r>
      <w:r w:rsidR="001D29F6">
        <w:rPr>
          <w:sz w:val="20"/>
          <w:szCs w:val="20"/>
        </w:rPr>
        <w:t>es.2011.04.013</w:t>
      </w:r>
    </w:p>
    <w:p w14:paraId="0C3CDD6C" w14:textId="5F3F569C" w:rsidR="00057C04" w:rsidRPr="001D29F6" w:rsidRDefault="00C159E2" w:rsidP="001D29F6">
      <w:pPr>
        <w:spacing w:before="100" w:beforeAutospacing="1" w:after="100" w:afterAutospacing="1" w:line="240" w:lineRule="auto"/>
        <w:ind w:left="480" w:hanging="480"/>
        <w:rPr>
          <w:rFonts w:eastAsia="Times New Roman" w:cs="Times New Roman"/>
          <w:sz w:val="20"/>
          <w:szCs w:val="20"/>
        </w:rPr>
      </w:pPr>
      <w:r w:rsidRPr="00DE5AFC">
        <w:rPr>
          <w:rFonts w:eastAsia="Times New Roman" w:cs="Times New Roman"/>
          <w:sz w:val="20"/>
          <w:szCs w:val="20"/>
        </w:rPr>
        <w:t xml:space="preserve">Acharya U, R., Faust, O., Kannathal, N., Chua, T., &amp; Laxminarayan, S. (2005). Non-linear analysis of EEG signals at various sleep stages. </w:t>
      </w:r>
      <w:r w:rsidRPr="00DE5AFC">
        <w:rPr>
          <w:rFonts w:eastAsia="Times New Roman" w:cs="Times New Roman"/>
          <w:i/>
          <w:iCs/>
          <w:sz w:val="20"/>
          <w:szCs w:val="20"/>
        </w:rPr>
        <w:t>Computer methods and programs in biomedicine</w:t>
      </w:r>
      <w:r w:rsidRPr="00DE5AFC">
        <w:rPr>
          <w:rFonts w:eastAsia="Times New Roman" w:cs="Times New Roman"/>
          <w:sz w:val="20"/>
          <w:szCs w:val="20"/>
        </w:rPr>
        <w:t xml:space="preserve">, </w:t>
      </w:r>
      <w:r w:rsidRPr="00DE5AFC">
        <w:rPr>
          <w:rFonts w:eastAsia="Times New Roman" w:cs="Times New Roman"/>
          <w:i/>
          <w:iCs/>
          <w:sz w:val="20"/>
          <w:szCs w:val="20"/>
        </w:rPr>
        <w:t>80</w:t>
      </w:r>
      <w:r w:rsidRPr="00DE5AFC">
        <w:rPr>
          <w:rFonts w:eastAsia="Times New Roman" w:cs="Times New Roman"/>
          <w:sz w:val="20"/>
          <w:szCs w:val="20"/>
        </w:rPr>
        <w:t>(1), 37–45. doi:10.1016/j.cmpb.2005.06.011</w:t>
      </w:r>
    </w:p>
    <w:sectPr w:rsidR="00057C04" w:rsidRPr="001D29F6" w:rsidSect="002B21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586E8" w14:textId="77777777" w:rsidR="00524F5D" w:rsidRDefault="00524F5D" w:rsidP="00024B04">
      <w:pPr>
        <w:spacing w:after="0" w:line="240" w:lineRule="auto"/>
      </w:pPr>
      <w:r>
        <w:separator/>
      </w:r>
    </w:p>
  </w:endnote>
  <w:endnote w:type="continuationSeparator" w:id="0">
    <w:p w14:paraId="68F5F3B9" w14:textId="77777777" w:rsidR="00524F5D" w:rsidRDefault="00524F5D" w:rsidP="0002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TMI">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111063"/>
      <w:docPartObj>
        <w:docPartGallery w:val="Page Numbers (Bottom of Page)"/>
        <w:docPartUnique/>
      </w:docPartObj>
    </w:sdtPr>
    <w:sdtEndPr/>
    <w:sdtContent>
      <w:p w14:paraId="1CA8F9A5" w14:textId="77777777" w:rsidR="00754C34" w:rsidRDefault="00754C34">
        <w:pPr>
          <w:pStyle w:val="Footer"/>
          <w:jc w:val="center"/>
        </w:pPr>
        <w:r>
          <w:fldChar w:fldCharType="begin"/>
        </w:r>
        <w:r>
          <w:instrText xml:space="preserve"> PAGE   \* MERGEFORMAT </w:instrText>
        </w:r>
        <w:r>
          <w:fldChar w:fldCharType="separate"/>
        </w:r>
        <w:r w:rsidR="0095157F">
          <w:rPr>
            <w:noProof/>
          </w:rPr>
          <w:t>vi</w:t>
        </w:r>
        <w:r>
          <w:rPr>
            <w:noProof/>
          </w:rPr>
          <w:fldChar w:fldCharType="end"/>
        </w:r>
      </w:p>
    </w:sdtContent>
  </w:sdt>
  <w:p w14:paraId="197DFAEC" w14:textId="77777777" w:rsidR="00754C34" w:rsidRDefault="00754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98A19" w14:textId="77777777" w:rsidR="00524F5D" w:rsidRDefault="00524F5D" w:rsidP="00024B04">
      <w:pPr>
        <w:spacing w:after="0" w:line="240" w:lineRule="auto"/>
      </w:pPr>
      <w:r>
        <w:separator/>
      </w:r>
    </w:p>
  </w:footnote>
  <w:footnote w:type="continuationSeparator" w:id="0">
    <w:p w14:paraId="75685BF9" w14:textId="77777777" w:rsidR="00524F5D" w:rsidRDefault="00524F5D" w:rsidP="00024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71298"/>
    <w:multiLevelType w:val="multilevel"/>
    <w:tmpl w:val="E916A0CE"/>
    <w:styleLink w:val="Style1"/>
    <w:lvl w:ilvl="0">
      <w:start w:val="2"/>
      <w:numFmt w:val="decimal"/>
      <w:lvlText w:val="(%1)"/>
      <w:lvlJc w:val="left"/>
      <w:pPr>
        <w:ind w:left="432" w:hanging="432"/>
      </w:pPr>
      <w:rPr>
        <w:rFonts w:asciiTheme="majorBidi" w:hAnsiTheme="majorBidi" w:hint="default"/>
        <w:sz w:val="22"/>
      </w:rPr>
    </w:lvl>
    <w:lvl w:ilvl="1">
      <w:start w:val="1"/>
      <w:numFmt w:val="decimal"/>
      <w:lvlText w:val="%1.%2"/>
      <w:lvlJc w:val="left"/>
      <w:pPr>
        <w:ind w:left="576" w:hanging="576"/>
      </w:pPr>
      <w:rPr>
        <w:rFonts w:asciiTheme="majorBidi" w:hAnsiTheme="majorBidi"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2654236A"/>
    <w:multiLevelType w:val="multilevel"/>
    <w:tmpl w:val="E916A0CE"/>
    <w:numStyleLink w:val="Style1"/>
  </w:abstractNum>
  <w:abstractNum w:abstractNumId="2">
    <w:nsid w:val="300F63D9"/>
    <w:multiLevelType w:val="multilevel"/>
    <w:tmpl w:val="BA1688DA"/>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C10F0C"/>
    <w:multiLevelType w:val="multilevel"/>
    <w:tmpl w:val="1CDA1B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7064242"/>
    <w:multiLevelType w:val="hybridMultilevel"/>
    <w:tmpl w:val="3920DF72"/>
    <w:lvl w:ilvl="0" w:tplc="E4F4151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0142DA"/>
    <w:multiLevelType w:val="multilevel"/>
    <w:tmpl w:val="B0264B1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3"/>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A6"/>
    <w:rsid w:val="00001A59"/>
    <w:rsid w:val="00001C6E"/>
    <w:rsid w:val="0000203E"/>
    <w:rsid w:val="00002D41"/>
    <w:rsid w:val="0000488C"/>
    <w:rsid w:val="00004CD8"/>
    <w:rsid w:val="00005338"/>
    <w:rsid w:val="000077BB"/>
    <w:rsid w:val="0001016B"/>
    <w:rsid w:val="00010633"/>
    <w:rsid w:val="00012032"/>
    <w:rsid w:val="000124BD"/>
    <w:rsid w:val="000138E4"/>
    <w:rsid w:val="00015629"/>
    <w:rsid w:val="00017194"/>
    <w:rsid w:val="00017BF9"/>
    <w:rsid w:val="00020655"/>
    <w:rsid w:val="00020C9D"/>
    <w:rsid w:val="00021BB4"/>
    <w:rsid w:val="00022D94"/>
    <w:rsid w:val="00023D56"/>
    <w:rsid w:val="00023E24"/>
    <w:rsid w:val="00024B04"/>
    <w:rsid w:val="00024D5F"/>
    <w:rsid w:val="00031749"/>
    <w:rsid w:val="00033013"/>
    <w:rsid w:val="00042A08"/>
    <w:rsid w:val="00044EA5"/>
    <w:rsid w:val="00045831"/>
    <w:rsid w:val="00046BAB"/>
    <w:rsid w:val="00046E6A"/>
    <w:rsid w:val="00047077"/>
    <w:rsid w:val="00047DFC"/>
    <w:rsid w:val="000501CB"/>
    <w:rsid w:val="00050623"/>
    <w:rsid w:val="00050E24"/>
    <w:rsid w:val="000542FA"/>
    <w:rsid w:val="000547D4"/>
    <w:rsid w:val="000549AA"/>
    <w:rsid w:val="00057C04"/>
    <w:rsid w:val="00060E0B"/>
    <w:rsid w:val="000627D9"/>
    <w:rsid w:val="00063BED"/>
    <w:rsid w:val="00064199"/>
    <w:rsid w:val="00064290"/>
    <w:rsid w:val="000645A6"/>
    <w:rsid w:val="00064DDA"/>
    <w:rsid w:val="00066FA4"/>
    <w:rsid w:val="00067FA4"/>
    <w:rsid w:val="0007032E"/>
    <w:rsid w:val="00070455"/>
    <w:rsid w:val="00071E98"/>
    <w:rsid w:val="00072630"/>
    <w:rsid w:val="000740D7"/>
    <w:rsid w:val="00075CDB"/>
    <w:rsid w:val="00076027"/>
    <w:rsid w:val="000771A6"/>
    <w:rsid w:val="0008230C"/>
    <w:rsid w:val="0008432D"/>
    <w:rsid w:val="00092EA4"/>
    <w:rsid w:val="00094A8D"/>
    <w:rsid w:val="00095FB0"/>
    <w:rsid w:val="000A016A"/>
    <w:rsid w:val="000A23AB"/>
    <w:rsid w:val="000A50B5"/>
    <w:rsid w:val="000A5385"/>
    <w:rsid w:val="000A5829"/>
    <w:rsid w:val="000A6910"/>
    <w:rsid w:val="000B158C"/>
    <w:rsid w:val="000B1FAB"/>
    <w:rsid w:val="000B204E"/>
    <w:rsid w:val="000B4E77"/>
    <w:rsid w:val="000C018B"/>
    <w:rsid w:val="000C13FC"/>
    <w:rsid w:val="000C2518"/>
    <w:rsid w:val="000C4380"/>
    <w:rsid w:val="000C75FA"/>
    <w:rsid w:val="000D0E80"/>
    <w:rsid w:val="000D21FD"/>
    <w:rsid w:val="000D6C13"/>
    <w:rsid w:val="000D7809"/>
    <w:rsid w:val="000E244A"/>
    <w:rsid w:val="000E2BA8"/>
    <w:rsid w:val="000E3C6D"/>
    <w:rsid w:val="000E507C"/>
    <w:rsid w:val="000E712F"/>
    <w:rsid w:val="000F3D8D"/>
    <w:rsid w:val="000F440B"/>
    <w:rsid w:val="000F4F60"/>
    <w:rsid w:val="000F5E7B"/>
    <w:rsid w:val="000F7B68"/>
    <w:rsid w:val="00102944"/>
    <w:rsid w:val="0010545B"/>
    <w:rsid w:val="00105518"/>
    <w:rsid w:val="00111634"/>
    <w:rsid w:val="00112657"/>
    <w:rsid w:val="00121CB4"/>
    <w:rsid w:val="00126728"/>
    <w:rsid w:val="001274A8"/>
    <w:rsid w:val="00127D59"/>
    <w:rsid w:val="00130151"/>
    <w:rsid w:val="001309BC"/>
    <w:rsid w:val="00131EFD"/>
    <w:rsid w:val="001322E7"/>
    <w:rsid w:val="00134EBB"/>
    <w:rsid w:val="001409D1"/>
    <w:rsid w:val="00141D30"/>
    <w:rsid w:val="0014369D"/>
    <w:rsid w:val="00143958"/>
    <w:rsid w:val="00150535"/>
    <w:rsid w:val="00150733"/>
    <w:rsid w:val="00155605"/>
    <w:rsid w:val="001556F4"/>
    <w:rsid w:val="00160157"/>
    <w:rsid w:val="00161CAC"/>
    <w:rsid w:val="001632D0"/>
    <w:rsid w:val="00164072"/>
    <w:rsid w:val="00171EBB"/>
    <w:rsid w:val="00174017"/>
    <w:rsid w:val="00174126"/>
    <w:rsid w:val="0017493F"/>
    <w:rsid w:val="001771AB"/>
    <w:rsid w:val="001775DD"/>
    <w:rsid w:val="00180939"/>
    <w:rsid w:val="0018248D"/>
    <w:rsid w:val="001842DC"/>
    <w:rsid w:val="00184F05"/>
    <w:rsid w:val="00186F2B"/>
    <w:rsid w:val="0019118D"/>
    <w:rsid w:val="00192787"/>
    <w:rsid w:val="001931BD"/>
    <w:rsid w:val="001948DA"/>
    <w:rsid w:val="001953A7"/>
    <w:rsid w:val="001A0D71"/>
    <w:rsid w:val="001A3DC8"/>
    <w:rsid w:val="001A724D"/>
    <w:rsid w:val="001B0613"/>
    <w:rsid w:val="001B1E90"/>
    <w:rsid w:val="001B314F"/>
    <w:rsid w:val="001B33A0"/>
    <w:rsid w:val="001B3793"/>
    <w:rsid w:val="001C0C24"/>
    <w:rsid w:val="001C0D1E"/>
    <w:rsid w:val="001C0E91"/>
    <w:rsid w:val="001C14AD"/>
    <w:rsid w:val="001C2621"/>
    <w:rsid w:val="001C3DAA"/>
    <w:rsid w:val="001C4EFB"/>
    <w:rsid w:val="001C7204"/>
    <w:rsid w:val="001D038B"/>
    <w:rsid w:val="001D20A5"/>
    <w:rsid w:val="001D29F6"/>
    <w:rsid w:val="001D2A27"/>
    <w:rsid w:val="001D31F1"/>
    <w:rsid w:val="001D5857"/>
    <w:rsid w:val="001E17D7"/>
    <w:rsid w:val="001E1958"/>
    <w:rsid w:val="001E3B3A"/>
    <w:rsid w:val="001E5C00"/>
    <w:rsid w:val="001E68C9"/>
    <w:rsid w:val="001E7355"/>
    <w:rsid w:val="001F0404"/>
    <w:rsid w:val="001F167B"/>
    <w:rsid w:val="001F27CB"/>
    <w:rsid w:val="001F330A"/>
    <w:rsid w:val="001F4B52"/>
    <w:rsid w:val="00200967"/>
    <w:rsid w:val="002034F5"/>
    <w:rsid w:val="00207E2C"/>
    <w:rsid w:val="00210D4F"/>
    <w:rsid w:val="00211566"/>
    <w:rsid w:val="0021170C"/>
    <w:rsid w:val="00214883"/>
    <w:rsid w:val="00214F5D"/>
    <w:rsid w:val="00221187"/>
    <w:rsid w:val="0022154A"/>
    <w:rsid w:val="00221560"/>
    <w:rsid w:val="0022187B"/>
    <w:rsid w:val="00221E9D"/>
    <w:rsid w:val="00222452"/>
    <w:rsid w:val="002248E6"/>
    <w:rsid w:val="00224D45"/>
    <w:rsid w:val="00227C1D"/>
    <w:rsid w:val="0023232F"/>
    <w:rsid w:val="002337ED"/>
    <w:rsid w:val="002346CD"/>
    <w:rsid w:val="002359B7"/>
    <w:rsid w:val="002417E8"/>
    <w:rsid w:val="00241C4B"/>
    <w:rsid w:val="0024294A"/>
    <w:rsid w:val="00242E55"/>
    <w:rsid w:val="00245ED9"/>
    <w:rsid w:val="00250370"/>
    <w:rsid w:val="002508E3"/>
    <w:rsid w:val="002520D2"/>
    <w:rsid w:val="00254440"/>
    <w:rsid w:val="0025564E"/>
    <w:rsid w:val="00261374"/>
    <w:rsid w:val="0026357C"/>
    <w:rsid w:val="00263794"/>
    <w:rsid w:val="00265492"/>
    <w:rsid w:val="00265E82"/>
    <w:rsid w:val="00266574"/>
    <w:rsid w:val="00266AA4"/>
    <w:rsid w:val="00271D07"/>
    <w:rsid w:val="0027286F"/>
    <w:rsid w:val="00275909"/>
    <w:rsid w:val="00277D62"/>
    <w:rsid w:val="00280015"/>
    <w:rsid w:val="00280C42"/>
    <w:rsid w:val="00283582"/>
    <w:rsid w:val="00283D1D"/>
    <w:rsid w:val="0028528A"/>
    <w:rsid w:val="00285B19"/>
    <w:rsid w:val="0029060D"/>
    <w:rsid w:val="00290688"/>
    <w:rsid w:val="00291DED"/>
    <w:rsid w:val="002927CE"/>
    <w:rsid w:val="00293FD4"/>
    <w:rsid w:val="002972BE"/>
    <w:rsid w:val="002A01EB"/>
    <w:rsid w:val="002A1A87"/>
    <w:rsid w:val="002A1DC1"/>
    <w:rsid w:val="002A4238"/>
    <w:rsid w:val="002A50FA"/>
    <w:rsid w:val="002A5365"/>
    <w:rsid w:val="002A5896"/>
    <w:rsid w:val="002B199B"/>
    <w:rsid w:val="002B1BC1"/>
    <w:rsid w:val="002B2083"/>
    <w:rsid w:val="002B21C1"/>
    <w:rsid w:val="002B675F"/>
    <w:rsid w:val="002B78AD"/>
    <w:rsid w:val="002C0A79"/>
    <w:rsid w:val="002C2AA6"/>
    <w:rsid w:val="002C2AE9"/>
    <w:rsid w:val="002C402E"/>
    <w:rsid w:val="002C4464"/>
    <w:rsid w:val="002C68C8"/>
    <w:rsid w:val="002C6C2C"/>
    <w:rsid w:val="002D0704"/>
    <w:rsid w:val="002D1286"/>
    <w:rsid w:val="002D239F"/>
    <w:rsid w:val="002D3212"/>
    <w:rsid w:val="002D48FA"/>
    <w:rsid w:val="002D4922"/>
    <w:rsid w:val="002D7D52"/>
    <w:rsid w:val="002E38DE"/>
    <w:rsid w:val="002E6D50"/>
    <w:rsid w:val="002F04DD"/>
    <w:rsid w:val="002F05C7"/>
    <w:rsid w:val="002F1FF6"/>
    <w:rsid w:val="002F21B2"/>
    <w:rsid w:val="002F3CE0"/>
    <w:rsid w:val="002F3FCA"/>
    <w:rsid w:val="002F582D"/>
    <w:rsid w:val="002F5DE5"/>
    <w:rsid w:val="002F60EE"/>
    <w:rsid w:val="002F7995"/>
    <w:rsid w:val="002F7CCE"/>
    <w:rsid w:val="00300F5E"/>
    <w:rsid w:val="00311505"/>
    <w:rsid w:val="00311E60"/>
    <w:rsid w:val="00312074"/>
    <w:rsid w:val="00312191"/>
    <w:rsid w:val="00312B67"/>
    <w:rsid w:val="00313187"/>
    <w:rsid w:val="00314351"/>
    <w:rsid w:val="003150FC"/>
    <w:rsid w:val="00323F75"/>
    <w:rsid w:val="00326E7F"/>
    <w:rsid w:val="003279D4"/>
    <w:rsid w:val="00327ADC"/>
    <w:rsid w:val="00327DE9"/>
    <w:rsid w:val="00330C3C"/>
    <w:rsid w:val="003340F6"/>
    <w:rsid w:val="00335403"/>
    <w:rsid w:val="00336EDA"/>
    <w:rsid w:val="00340908"/>
    <w:rsid w:val="0034139E"/>
    <w:rsid w:val="003443EF"/>
    <w:rsid w:val="0034581C"/>
    <w:rsid w:val="003467F6"/>
    <w:rsid w:val="00346AAF"/>
    <w:rsid w:val="00347558"/>
    <w:rsid w:val="003522A2"/>
    <w:rsid w:val="0036019E"/>
    <w:rsid w:val="00361603"/>
    <w:rsid w:val="00361918"/>
    <w:rsid w:val="0036194C"/>
    <w:rsid w:val="00365B4F"/>
    <w:rsid w:val="00370B4A"/>
    <w:rsid w:val="00371293"/>
    <w:rsid w:val="00372791"/>
    <w:rsid w:val="00372B0D"/>
    <w:rsid w:val="00376748"/>
    <w:rsid w:val="00376817"/>
    <w:rsid w:val="003808FB"/>
    <w:rsid w:val="003812AC"/>
    <w:rsid w:val="0038343F"/>
    <w:rsid w:val="003864B3"/>
    <w:rsid w:val="00387FA8"/>
    <w:rsid w:val="00391219"/>
    <w:rsid w:val="00393F2E"/>
    <w:rsid w:val="00395836"/>
    <w:rsid w:val="00396E4B"/>
    <w:rsid w:val="003977C5"/>
    <w:rsid w:val="003A0B14"/>
    <w:rsid w:val="003A0D59"/>
    <w:rsid w:val="003A136C"/>
    <w:rsid w:val="003A1B84"/>
    <w:rsid w:val="003A3200"/>
    <w:rsid w:val="003A413F"/>
    <w:rsid w:val="003A62ED"/>
    <w:rsid w:val="003A72E3"/>
    <w:rsid w:val="003A7D49"/>
    <w:rsid w:val="003B063D"/>
    <w:rsid w:val="003B1689"/>
    <w:rsid w:val="003B4DE5"/>
    <w:rsid w:val="003B55D6"/>
    <w:rsid w:val="003B5F6E"/>
    <w:rsid w:val="003B66BB"/>
    <w:rsid w:val="003B6D5B"/>
    <w:rsid w:val="003C4179"/>
    <w:rsid w:val="003C59C2"/>
    <w:rsid w:val="003C717C"/>
    <w:rsid w:val="003C7B5B"/>
    <w:rsid w:val="003C7FAF"/>
    <w:rsid w:val="003D1816"/>
    <w:rsid w:val="003D1987"/>
    <w:rsid w:val="003D322D"/>
    <w:rsid w:val="003D3850"/>
    <w:rsid w:val="003E0733"/>
    <w:rsid w:val="003E0B9E"/>
    <w:rsid w:val="003E17E5"/>
    <w:rsid w:val="003E2B3B"/>
    <w:rsid w:val="003E3071"/>
    <w:rsid w:val="003E30BB"/>
    <w:rsid w:val="003E3A24"/>
    <w:rsid w:val="003E4072"/>
    <w:rsid w:val="003E5C0A"/>
    <w:rsid w:val="003E5CD0"/>
    <w:rsid w:val="003E701E"/>
    <w:rsid w:val="003F4820"/>
    <w:rsid w:val="003F4FF5"/>
    <w:rsid w:val="003F5FB9"/>
    <w:rsid w:val="003F60CB"/>
    <w:rsid w:val="003F75FD"/>
    <w:rsid w:val="003F79AB"/>
    <w:rsid w:val="004033B5"/>
    <w:rsid w:val="00403C14"/>
    <w:rsid w:val="00403C9F"/>
    <w:rsid w:val="004054D0"/>
    <w:rsid w:val="00405760"/>
    <w:rsid w:val="00405B6F"/>
    <w:rsid w:val="00406CAA"/>
    <w:rsid w:val="004077AA"/>
    <w:rsid w:val="00407AA4"/>
    <w:rsid w:val="00410ECD"/>
    <w:rsid w:val="0041688A"/>
    <w:rsid w:val="00417113"/>
    <w:rsid w:val="0041774D"/>
    <w:rsid w:val="00417D11"/>
    <w:rsid w:val="00421DF7"/>
    <w:rsid w:val="00421F79"/>
    <w:rsid w:val="0042290E"/>
    <w:rsid w:val="00422F4C"/>
    <w:rsid w:val="00423BFE"/>
    <w:rsid w:val="0042476E"/>
    <w:rsid w:val="0042553B"/>
    <w:rsid w:val="00425CCA"/>
    <w:rsid w:val="00426AFD"/>
    <w:rsid w:val="004276BA"/>
    <w:rsid w:val="004305D2"/>
    <w:rsid w:val="004317B2"/>
    <w:rsid w:val="004330CF"/>
    <w:rsid w:val="0043376C"/>
    <w:rsid w:val="0043469E"/>
    <w:rsid w:val="0043488B"/>
    <w:rsid w:val="004378D0"/>
    <w:rsid w:val="00437BFF"/>
    <w:rsid w:val="00442C15"/>
    <w:rsid w:val="0045046E"/>
    <w:rsid w:val="0045232E"/>
    <w:rsid w:val="004534B7"/>
    <w:rsid w:val="004539FD"/>
    <w:rsid w:val="004564E0"/>
    <w:rsid w:val="00457A83"/>
    <w:rsid w:val="004615F9"/>
    <w:rsid w:val="00461A98"/>
    <w:rsid w:val="0046270A"/>
    <w:rsid w:val="004665B2"/>
    <w:rsid w:val="004667C4"/>
    <w:rsid w:val="004669A0"/>
    <w:rsid w:val="00471341"/>
    <w:rsid w:val="0047182D"/>
    <w:rsid w:val="0047199C"/>
    <w:rsid w:val="00471BC8"/>
    <w:rsid w:val="004756BE"/>
    <w:rsid w:val="00482B9C"/>
    <w:rsid w:val="00483254"/>
    <w:rsid w:val="00484484"/>
    <w:rsid w:val="0048628A"/>
    <w:rsid w:val="00487A6B"/>
    <w:rsid w:val="00495719"/>
    <w:rsid w:val="00497F60"/>
    <w:rsid w:val="00497F9B"/>
    <w:rsid w:val="004A19D1"/>
    <w:rsid w:val="004A22F9"/>
    <w:rsid w:val="004A27CB"/>
    <w:rsid w:val="004A2D15"/>
    <w:rsid w:val="004A314C"/>
    <w:rsid w:val="004A364B"/>
    <w:rsid w:val="004A3A0C"/>
    <w:rsid w:val="004A3BEE"/>
    <w:rsid w:val="004A4FE3"/>
    <w:rsid w:val="004A63A3"/>
    <w:rsid w:val="004B3CB9"/>
    <w:rsid w:val="004B4C44"/>
    <w:rsid w:val="004B5664"/>
    <w:rsid w:val="004B6B38"/>
    <w:rsid w:val="004C01C1"/>
    <w:rsid w:val="004C056B"/>
    <w:rsid w:val="004C116A"/>
    <w:rsid w:val="004C1807"/>
    <w:rsid w:val="004C48A6"/>
    <w:rsid w:val="004C5C36"/>
    <w:rsid w:val="004C638B"/>
    <w:rsid w:val="004C750A"/>
    <w:rsid w:val="004D070D"/>
    <w:rsid w:val="004D211B"/>
    <w:rsid w:val="004D2666"/>
    <w:rsid w:val="004D3CDA"/>
    <w:rsid w:val="004D4786"/>
    <w:rsid w:val="004D5E78"/>
    <w:rsid w:val="004E4BC4"/>
    <w:rsid w:val="004E52C4"/>
    <w:rsid w:val="004F07D9"/>
    <w:rsid w:val="004F118E"/>
    <w:rsid w:val="004F48AC"/>
    <w:rsid w:val="004F5636"/>
    <w:rsid w:val="004F5AE5"/>
    <w:rsid w:val="004F69A9"/>
    <w:rsid w:val="004F711F"/>
    <w:rsid w:val="005007F0"/>
    <w:rsid w:val="00500B88"/>
    <w:rsid w:val="0050274B"/>
    <w:rsid w:val="005038A5"/>
    <w:rsid w:val="00507C4F"/>
    <w:rsid w:val="005107BB"/>
    <w:rsid w:val="005114CA"/>
    <w:rsid w:val="005130DE"/>
    <w:rsid w:val="00513A5D"/>
    <w:rsid w:val="0051456E"/>
    <w:rsid w:val="00514FE1"/>
    <w:rsid w:val="005173EB"/>
    <w:rsid w:val="00524F5D"/>
    <w:rsid w:val="00525562"/>
    <w:rsid w:val="00525E3F"/>
    <w:rsid w:val="00526F98"/>
    <w:rsid w:val="00532438"/>
    <w:rsid w:val="00532864"/>
    <w:rsid w:val="00532D72"/>
    <w:rsid w:val="0053335C"/>
    <w:rsid w:val="00534CE8"/>
    <w:rsid w:val="005374EE"/>
    <w:rsid w:val="005402FA"/>
    <w:rsid w:val="00540F79"/>
    <w:rsid w:val="00541972"/>
    <w:rsid w:val="00542AB3"/>
    <w:rsid w:val="00543058"/>
    <w:rsid w:val="00545C40"/>
    <w:rsid w:val="005478A9"/>
    <w:rsid w:val="005521A9"/>
    <w:rsid w:val="00552521"/>
    <w:rsid w:val="00555455"/>
    <w:rsid w:val="00555BE5"/>
    <w:rsid w:val="00563682"/>
    <w:rsid w:val="005638F1"/>
    <w:rsid w:val="00563BCB"/>
    <w:rsid w:val="00564BF4"/>
    <w:rsid w:val="0056660A"/>
    <w:rsid w:val="005705ED"/>
    <w:rsid w:val="00570828"/>
    <w:rsid w:val="00572837"/>
    <w:rsid w:val="0057284F"/>
    <w:rsid w:val="00582044"/>
    <w:rsid w:val="005925CA"/>
    <w:rsid w:val="00593CC4"/>
    <w:rsid w:val="00596DCA"/>
    <w:rsid w:val="005A5B8F"/>
    <w:rsid w:val="005A5FE1"/>
    <w:rsid w:val="005A6C1B"/>
    <w:rsid w:val="005B2361"/>
    <w:rsid w:val="005B3569"/>
    <w:rsid w:val="005B3C3A"/>
    <w:rsid w:val="005B3D3A"/>
    <w:rsid w:val="005B3EC1"/>
    <w:rsid w:val="005B4C9A"/>
    <w:rsid w:val="005B5D23"/>
    <w:rsid w:val="005B6454"/>
    <w:rsid w:val="005C1F4C"/>
    <w:rsid w:val="005C2ED6"/>
    <w:rsid w:val="005C3A3C"/>
    <w:rsid w:val="005C7687"/>
    <w:rsid w:val="005C780B"/>
    <w:rsid w:val="005C7BBE"/>
    <w:rsid w:val="005D0280"/>
    <w:rsid w:val="005D0ADB"/>
    <w:rsid w:val="005D1BC7"/>
    <w:rsid w:val="005D2046"/>
    <w:rsid w:val="005D56B1"/>
    <w:rsid w:val="005D5811"/>
    <w:rsid w:val="005D7AF7"/>
    <w:rsid w:val="005D7C62"/>
    <w:rsid w:val="005E0580"/>
    <w:rsid w:val="005E5C74"/>
    <w:rsid w:val="005F0B05"/>
    <w:rsid w:val="005F2B5B"/>
    <w:rsid w:val="005F2BE8"/>
    <w:rsid w:val="005F3120"/>
    <w:rsid w:val="005F3CD5"/>
    <w:rsid w:val="005F4703"/>
    <w:rsid w:val="005F52B7"/>
    <w:rsid w:val="005F728C"/>
    <w:rsid w:val="00601594"/>
    <w:rsid w:val="006079B8"/>
    <w:rsid w:val="00612748"/>
    <w:rsid w:val="00615992"/>
    <w:rsid w:val="00621137"/>
    <w:rsid w:val="0062207F"/>
    <w:rsid w:val="00622DBF"/>
    <w:rsid w:val="0062308E"/>
    <w:rsid w:val="006259E7"/>
    <w:rsid w:val="00626585"/>
    <w:rsid w:val="006278E2"/>
    <w:rsid w:val="006301F3"/>
    <w:rsid w:val="00630933"/>
    <w:rsid w:val="00630F07"/>
    <w:rsid w:val="0063467B"/>
    <w:rsid w:val="00634CC9"/>
    <w:rsid w:val="006364EA"/>
    <w:rsid w:val="0064282D"/>
    <w:rsid w:val="00643C78"/>
    <w:rsid w:val="006475A0"/>
    <w:rsid w:val="00647AB2"/>
    <w:rsid w:val="00647AC6"/>
    <w:rsid w:val="00651E82"/>
    <w:rsid w:val="00653875"/>
    <w:rsid w:val="006554E3"/>
    <w:rsid w:val="006562CD"/>
    <w:rsid w:val="006608A4"/>
    <w:rsid w:val="00660C21"/>
    <w:rsid w:val="006646A9"/>
    <w:rsid w:val="00664DF2"/>
    <w:rsid w:val="00665200"/>
    <w:rsid w:val="00672490"/>
    <w:rsid w:val="006734D4"/>
    <w:rsid w:val="0067609D"/>
    <w:rsid w:val="00676747"/>
    <w:rsid w:val="00682282"/>
    <w:rsid w:val="00685267"/>
    <w:rsid w:val="006867E6"/>
    <w:rsid w:val="00691AA1"/>
    <w:rsid w:val="00691BAD"/>
    <w:rsid w:val="00696F23"/>
    <w:rsid w:val="00697187"/>
    <w:rsid w:val="006A0AFE"/>
    <w:rsid w:val="006A2573"/>
    <w:rsid w:val="006A3532"/>
    <w:rsid w:val="006A39C8"/>
    <w:rsid w:val="006A4B5B"/>
    <w:rsid w:val="006A63D1"/>
    <w:rsid w:val="006B4679"/>
    <w:rsid w:val="006C063B"/>
    <w:rsid w:val="006C13C1"/>
    <w:rsid w:val="006C1C91"/>
    <w:rsid w:val="006C5228"/>
    <w:rsid w:val="006D4757"/>
    <w:rsid w:val="006D65B3"/>
    <w:rsid w:val="006D7A98"/>
    <w:rsid w:val="006E0D02"/>
    <w:rsid w:val="006E10E9"/>
    <w:rsid w:val="006E1767"/>
    <w:rsid w:val="006E6AAF"/>
    <w:rsid w:val="006F1F1C"/>
    <w:rsid w:val="006F2474"/>
    <w:rsid w:val="006F6D81"/>
    <w:rsid w:val="0070243F"/>
    <w:rsid w:val="007040C8"/>
    <w:rsid w:val="0070414F"/>
    <w:rsid w:val="0070693A"/>
    <w:rsid w:val="00706C65"/>
    <w:rsid w:val="00706D4E"/>
    <w:rsid w:val="00710C13"/>
    <w:rsid w:val="00712068"/>
    <w:rsid w:val="00712F4B"/>
    <w:rsid w:val="007157D3"/>
    <w:rsid w:val="00716296"/>
    <w:rsid w:val="0071695B"/>
    <w:rsid w:val="00721ACC"/>
    <w:rsid w:val="007226B5"/>
    <w:rsid w:val="007233E8"/>
    <w:rsid w:val="007237E7"/>
    <w:rsid w:val="007243FA"/>
    <w:rsid w:val="007262D5"/>
    <w:rsid w:val="00727484"/>
    <w:rsid w:val="00727995"/>
    <w:rsid w:val="00736582"/>
    <w:rsid w:val="0074173B"/>
    <w:rsid w:val="00746437"/>
    <w:rsid w:val="007516E4"/>
    <w:rsid w:val="007535F6"/>
    <w:rsid w:val="007538AE"/>
    <w:rsid w:val="00753970"/>
    <w:rsid w:val="00754C34"/>
    <w:rsid w:val="007560F5"/>
    <w:rsid w:val="00760673"/>
    <w:rsid w:val="00760D48"/>
    <w:rsid w:val="007614FB"/>
    <w:rsid w:val="00766138"/>
    <w:rsid w:val="00767292"/>
    <w:rsid w:val="00767C50"/>
    <w:rsid w:val="00771D9B"/>
    <w:rsid w:val="00772162"/>
    <w:rsid w:val="00772873"/>
    <w:rsid w:val="0077553F"/>
    <w:rsid w:val="007763AA"/>
    <w:rsid w:val="007838F4"/>
    <w:rsid w:val="00783BA8"/>
    <w:rsid w:val="00784589"/>
    <w:rsid w:val="00785F94"/>
    <w:rsid w:val="007869FF"/>
    <w:rsid w:val="0079095E"/>
    <w:rsid w:val="00791569"/>
    <w:rsid w:val="00793E21"/>
    <w:rsid w:val="007A1D79"/>
    <w:rsid w:val="007A3A5A"/>
    <w:rsid w:val="007A4C0C"/>
    <w:rsid w:val="007A58BF"/>
    <w:rsid w:val="007A675C"/>
    <w:rsid w:val="007A6AE6"/>
    <w:rsid w:val="007A6FDC"/>
    <w:rsid w:val="007A7164"/>
    <w:rsid w:val="007A7C28"/>
    <w:rsid w:val="007A7F4C"/>
    <w:rsid w:val="007B43EE"/>
    <w:rsid w:val="007B4A28"/>
    <w:rsid w:val="007C053E"/>
    <w:rsid w:val="007C49F9"/>
    <w:rsid w:val="007C4F05"/>
    <w:rsid w:val="007C5659"/>
    <w:rsid w:val="007C6668"/>
    <w:rsid w:val="007D0301"/>
    <w:rsid w:val="007D05E7"/>
    <w:rsid w:val="007D207E"/>
    <w:rsid w:val="007D2908"/>
    <w:rsid w:val="007D48B4"/>
    <w:rsid w:val="007D4D8C"/>
    <w:rsid w:val="007D68CA"/>
    <w:rsid w:val="007D6B91"/>
    <w:rsid w:val="007E490B"/>
    <w:rsid w:val="007F1A99"/>
    <w:rsid w:val="007F1BBC"/>
    <w:rsid w:val="007F2C9F"/>
    <w:rsid w:val="007F32F0"/>
    <w:rsid w:val="007F6119"/>
    <w:rsid w:val="007F6936"/>
    <w:rsid w:val="007F6ED3"/>
    <w:rsid w:val="00800A6A"/>
    <w:rsid w:val="008012ED"/>
    <w:rsid w:val="0080131D"/>
    <w:rsid w:val="008061DC"/>
    <w:rsid w:val="00815A33"/>
    <w:rsid w:val="00817258"/>
    <w:rsid w:val="0082059A"/>
    <w:rsid w:val="00823BD1"/>
    <w:rsid w:val="00824084"/>
    <w:rsid w:val="008272E1"/>
    <w:rsid w:val="00830039"/>
    <w:rsid w:val="0083190F"/>
    <w:rsid w:val="00834CC4"/>
    <w:rsid w:val="008378C8"/>
    <w:rsid w:val="008445E0"/>
    <w:rsid w:val="00844A53"/>
    <w:rsid w:val="008451E2"/>
    <w:rsid w:val="0084526E"/>
    <w:rsid w:val="00846D3D"/>
    <w:rsid w:val="00847937"/>
    <w:rsid w:val="0085308A"/>
    <w:rsid w:val="00855675"/>
    <w:rsid w:val="00855C84"/>
    <w:rsid w:val="008566B8"/>
    <w:rsid w:val="00860D0E"/>
    <w:rsid w:val="00861025"/>
    <w:rsid w:val="00864957"/>
    <w:rsid w:val="00864AD2"/>
    <w:rsid w:val="0086668C"/>
    <w:rsid w:val="00866759"/>
    <w:rsid w:val="00870090"/>
    <w:rsid w:val="00870D12"/>
    <w:rsid w:val="00871E00"/>
    <w:rsid w:val="0087358E"/>
    <w:rsid w:val="00876FEC"/>
    <w:rsid w:val="00884876"/>
    <w:rsid w:val="00885FF3"/>
    <w:rsid w:val="0088681A"/>
    <w:rsid w:val="00891B70"/>
    <w:rsid w:val="00891F38"/>
    <w:rsid w:val="00891FDA"/>
    <w:rsid w:val="00893FFC"/>
    <w:rsid w:val="008943E7"/>
    <w:rsid w:val="008A0000"/>
    <w:rsid w:val="008A05B3"/>
    <w:rsid w:val="008A0701"/>
    <w:rsid w:val="008A41C6"/>
    <w:rsid w:val="008A5508"/>
    <w:rsid w:val="008A6DFE"/>
    <w:rsid w:val="008A7B05"/>
    <w:rsid w:val="008B09C7"/>
    <w:rsid w:val="008B4238"/>
    <w:rsid w:val="008B502E"/>
    <w:rsid w:val="008B5825"/>
    <w:rsid w:val="008B5EDF"/>
    <w:rsid w:val="008B5FCF"/>
    <w:rsid w:val="008B61F8"/>
    <w:rsid w:val="008B6524"/>
    <w:rsid w:val="008B7882"/>
    <w:rsid w:val="008C01BA"/>
    <w:rsid w:val="008C12DC"/>
    <w:rsid w:val="008C2FE0"/>
    <w:rsid w:val="008C315E"/>
    <w:rsid w:val="008C34CD"/>
    <w:rsid w:val="008C3822"/>
    <w:rsid w:val="008C5F17"/>
    <w:rsid w:val="008D02EA"/>
    <w:rsid w:val="008D15C2"/>
    <w:rsid w:val="008D25D0"/>
    <w:rsid w:val="008D38B1"/>
    <w:rsid w:val="008D5785"/>
    <w:rsid w:val="008D5AA7"/>
    <w:rsid w:val="008E0F03"/>
    <w:rsid w:val="008E27D1"/>
    <w:rsid w:val="008E3638"/>
    <w:rsid w:val="008E3865"/>
    <w:rsid w:val="008E51CD"/>
    <w:rsid w:val="008E5CB1"/>
    <w:rsid w:val="008E6557"/>
    <w:rsid w:val="008E753B"/>
    <w:rsid w:val="008F060C"/>
    <w:rsid w:val="008F26BA"/>
    <w:rsid w:val="008F347D"/>
    <w:rsid w:val="008F3A26"/>
    <w:rsid w:val="008F3FD5"/>
    <w:rsid w:val="008F44DA"/>
    <w:rsid w:val="008F4EE6"/>
    <w:rsid w:val="008F5452"/>
    <w:rsid w:val="008F7E46"/>
    <w:rsid w:val="00900027"/>
    <w:rsid w:val="00902D2C"/>
    <w:rsid w:val="00904B97"/>
    <w:rsid w:val="00906E55"/>
    <w:rsid w:val="009118EE"/>
    <w:rsid w:val="009128D8"/>
    <w:rsid w:val="00913B5C"/>
    <w:rsid w:val="00920593"/>
    <w:rsid w:val="0092090B"/>
    <w:rsid w:val="00920DBB"/>
    <w:rsid w:val="00922340"/>
    <w:rsid w:val="0092243F"/>
    <w:rsid w:val="009245D9"/>
    <w:rsid w:val="0092463D"/>
    <w:rsid w:val="00932A6A"/>
    <w:rsid w:val="00932C27"/>
    <w:rsid w:val="00933AFF"/>
    <w:rsid w:val="00937B9C"/>
    <w:rsid w:val="0094153B"/>
    <w:rsid w:val="0094272E"/>
    <w:rsid w:val="00943D66"/>
    <w:rsid w:val="009474D6"/>
    <w:rsid w:val="0095157F"/>
    <w:rsid w:val="0095185C"/>
    <w:rsid w:val="00951CFC"/>
    <w:rsid w:val="009529F5"/>
    <w:rsid w:val="00952E03"/>
    <w:rsid w:val="00953185"/>
    <w:rsid w:val="00955336"/>
    <w:rsid w:val="00956A98"/>
    <w:rsid w:val="00957832"/>
    <w:rsid w:val="00960726"/>
    <w:rsid w:val="00960B07"/>
    <w:rsid w:val="0096300E"/>
    <w:rsid w:val="00963F2E"/>
    <w:rsid w:val="0096554A"/>
    <w:rsid w:val="00965EEF"/>
    <w:rsid w:val="009664B7"/>
    <w:rsid w:val="00966F94"/>
    <w:rsid w:val="00972D52"/>
    <w:rsid w:val="00973EB2"/>
    <w:rsid w:val="009753E8"/>
    <w:rsid w:val="009759FA"/>
    <w:rsid w:val="00977CD8"/>
    <w:rsid w:val="00977E26"/>
    <w:rsid w:val="0098208F"/>
    <w:rsid w:val="009821CA"/>
    <w:rsid w:val="00986FCC"/>
    <w:rsid w:val="009909B4"/>
    <w:rsid w:val="00990F76"/>
    <w:rsid w:val="00993B7B"/>
    <w:rsid w:val="009940E3"/>
    <w:rsid w:val="009943A1"/>
    <w:rsid w:val="00994E9A"/>
    <w:rsid w:val="00997342"/>
    <w:rsid w:val="0099779F"/>
    <w:rsid w:val="009979AC"/>
    <w:rsid w:val="009A051D"/>
    <w:rsid w:val="009A07E5"/>
    <w:rsid w:val="009A0C1B"/>
    <w:rsid w:val="009A172D"/>
    <w:rsid w:val="009A36A6"/>
    <w:rsid w:val="009A3ADA"/>
    <w:rsid w:val="009A6EF3"/>
    <w:rsid w:val="009A7058"/>
    <w:rsid w:val="009A7723"/>
    <w:rsid w:val="009B349E"/>
    <w:rsid w:val="009C1E08"/>
    <w:rsid w:val="009C7CF8"/>
    <w:rsid w:val="009E2CF4"/>
    <w:rsid w:val="009E36BA"/>
    <w:rsid w:val="009E491C"/>
    <w:rsid w:val="009E50BB"/>
    <w:rsid w:val="009E60C2"/>
    <w:rsid w:val="009E67EF"/>
    <w:rsid w:val="009E7318"/>
    <w:rsid w:val="009E7ECE"/>
    <w:rsid w:val="009F01C6"/>
    <w:rsid w:val="009F083B"/>
    <w:rsid w:val="009F339F"/>
    <w:rsid w:val="009F390D"/>
    <w:rsid w:val="009F3E36"/>
    <w:rsid w:val="009F5E48"/>
    <w:rsid w:val="009F6017"/>
    <w:rsid w:val="009F6C96"/>
    <w:rsid w:val="009F7950"/>
    <w:rsid w:val="00A015A3"/>
    <w:rsid w:val="00A018DF"/>
    <w:rsid w:val="00A030A8"/>
    <w:rsid w:val="00A03AA4"/>
    <w:rsid w:val="00A03B2D"/>
    <w:rsid w:val="00A0400D"/>
    <w:rsid w:val="00A055B9"/>
    <w:rsid w:val="00A05649"/>
    <w:rsid w:val="00A10FD3"/>
    <w:rsid w:val="00A11571"/>
    <w:rsid w:val="00A13434"/>
    <w:rsid w:val="00A15288"/>
    <w:rsid w:val="00A15D31"/>
    <w:rsid w:val="00A16D26"/>
    <w:rsid w:val="00A204CB"/>
    <w:rsid w:val="00A24ADE"/>
    <w:rsid w:val="00A268B0"/>
    <w:rsid w:val="00A334D8"/>
    <w:rsid w:val="00A364D8"/>
    <w:rsid w:val="00A3712F"/>
    <w:rsid w:val="00A37623"/>
    <w:rsid w:val="00A40298"/>
    <w:rsid w:val="00A40E11"/>
    <w:rsid w:val="00A41A64"/>
    <w:rsid w:val="00A41BB5"/>
    <w:rsid w:val="00A41E4F"/>
    <w:rsid w:val="00A425A3"/>
    <w:rsid w:val="00A45A6F"/>
    <w:rsid w:val="00A475BB"/>
    <w:rsid w:val="00A52758"/>
    <w:rsid w:val="00A54000"/>
    <w:rsid w:val="00A54A69"/>
    <w:rsid w:val="00A60244"/>
    <w:rsid w:val="00A60710"/>
    <w:rsid w:val="00A62D85"/>
    <w:rsid w:val="00A631A0"/>
    <w:rsid w:val="00A63A31"/>
    <w:rsid w:val="00A65803"/>
    <w:rsid w:val="00A67EF6"/>
    <w:rsid w:val="00A707CF"/>
    <w:rsid w:val="00A734B4"/>
    <w:rsid w:val="00A73CB5"/>
    <w:rsid w:val="00A7685E"/>
    <w:rsid w:val="00A77A1D"/>
    <w:rsid w:val="00A8227F"/>
    <w:rsid w:val="00A82B3B"/>
    <w:rsid w:val="00A8435D"/>
    <w:rsid w:val="00A848F1"/>
    <w:rsid w:val="00A8557F"/>
    <w:rsid w:val="00A85644"/>
    <w:rsid w:val="00A85BCA"/>
    <w:rsid w:val="00A860DE"/>
    <w:rsid w:val="00A86404"/>
    <w:rsid w:val="00A86945"/>
    <w:rsid w:val="00A87D9B"/>
    <w:rsid w:val="00A905EF"/>
    <w:rsid w:val="00A9130E"/>
    <w:rsid w:val="00A9490F"/>
    <w:rsid w:val="00A960B2"/>
    <w:rsid w:val="00AA1E91"/>
    <w:rsid w:val="00AA5FBD"/>
    <w:rsid w:val="00AA6484"/>
    <w:rsid w:val="00AA6711"/>
    <w:rsid w:val="00AB04FA"/>
    <w:rsid w:val="00AB2123"/>
    <w:rsid w:val="00AB767F"/>
    <w:rsid w:val="00AC0A7A"/>
    <w:rsid w:val="00AC0AE3"/>
    <w:rsid w:val="00AC1005"/>
    <w:rsid w:val="00AC1EC0"/>
    <w:rsid w:val="00AC1EFA"/>
    <w:rsid w:val="00AC240E"/>
    <w:rsid w:val="00AC288C"/>
    <w:rsid w:val="00AC7B80"/>
    <w:rsid w:val="00AD0EDC"/>
    <w:rsid w:val="00AD12B9"/>
    <w:rsid w:val="00AD146D"/>
    <w:rsid w:val="00AD1E95"/>
    <w:rsid w:val="00AD4001"/>
    <w:rsid w:val="00AD5214"/>
    <w:rsid w:val="00AD60A4"/>
    <w:rsid w:val="00AD69D6"/>
    <w:rsid w:val="00AD6AFA"/>
    <w:rsid w:val="00AE09F7"/>
    <w:rsid w:val="00AE42DE"/>
    <w:rsid w:val="00AE4FD8"/>
    <w:rsid w:val="00AE57DA"/>
    <w:rsid w:val="00AE5FC3"/>
    <w:rsid w:val="00AE7A9E"/>
    <w:rsid w:val="00AF0BBD"/>
    <w:rsid w:val="00AF439F"/>
    <w:rsid w:val="00AF5104"/>
    <w:rsid w:val="00AF5DE5"/>
    <w:rsid w:val="00B01EFC"/>
    <w:rsid w:val="00B0287F"/>
    <w:rsid w:val="00B0385A"/>
    <w:rsid w:val="00B03D6A"/>
    <w:rsid w:val="00B03E29"/>
    <w:rsid w:val="00B04A6B"/>
    <w:rsid w:val="00B06FF9"/>
    <w:rsid w:val="00B070D5"/>
    <w:rsid w:val="00B107D2"/>
    <w:rsid w:val="00B10D91"/>
    <w:rsid w:val="00B11037"/>
    <w:rsid w:val="00B110B7"/>
    <w:rsid w:val="00B119EC"/>
    <w:rsid w:val="00B13199"/>
    <w:rsid w:val="00B13287"/>
    <w:rsid w:val="00B1483E"/>
    <w:rsid w:val="00B14B2E"/>
    <w:rsid w:val="00B165B7"/>
    <w:rsid w:val="00B168A4"/>
    <w:rsid w:val="00B176A1"/>
    <w:rsid w:val="00B17E32"/>
    <w:rsid w:val="00B21C74"/>
    <w:rsid w:val="00B21F82"/>
    <w:rsid w:val="00B25505"/>
    <w:rsid w:val="00B26910"/>
    <w:rsid w:val="00B26F90"/>
    <w:rsid w:val="00B27AA1"/>
    <w:rsid w:val="00B30517"/>
    <w:rsid w:val="00B30852"/>
    <w:rsid w:val="00B3097B"/>
    <w:rsid w:val="00B30C61"/>
    <w:rsid w:val="00B30D1A"/>
    <w:rsid w:val="00B3642B"/>
    <w:rsid w:val="00B45205"/>
    <w:rsid w:val="00B46377"/>
    <w:rsid w:val="00B46670"/>
    <w:rsid w:val="00B46B99"/>
    <w:rsid w:val="00B4774A"/>
    <w:rsid w:val="00B52F53"/>
    <w:rsid w:val="00B57922"/>
    <w:rsid w:val="00B60059"/>
    <w:rsid w:val="00B6122F"/>
    <w:rsid w:val="00B63B78"/>
    <w:rsid w:val="00B65563"/>
    <w:rsid w:val="00B65E1F"/>
    <w:rsid w:val="00B71CDD"/>
    <w:rsid w:val="00B726CD"/>
    <w:rsid w:val="00B76189"/>
    <w:rsid w:val="00B77CA8"/>
    <w:rsid w:val="00B80D3D"/>
    <w:rsid w:val="00B80DD9"/>
    <w:rsid w:val="00B86324"/>
    <w:rsid w:val="00B86646"/>
    <w:rsid w:val="00B8746C"/>
    <w:rsid w:val="00B876A2"/>
    <w:rsid w:val="00B90496"/>
    <w:rsid w:val="00B91101"/>
    <w:rsid w:val="00B91F12"/>
    <w:rsid w:val="00B97D8B"/>
    <w:rsid w:val="00BA0772"/>
    <w:rsid w:val="00BA2970"/>
    <w:rsid w:val="00BA411F"/>
    <w:rsid w:val="00BA6366"/>
    <w:rsid w:val="00BB10B6"/>
    <w:rsid w:val="00BB378C"/>
    <w:rsid w:val="00BB55E7"/>
    <w:rsid w:val="00BB5A2D"/>
    <w:rsid w:val="00BC0066"/>
    <w:rsid w:val="00BC2A6E"/>
    <w:rsid w:val="00BC3A36"/>
    <w:rsid w:val="00BC4891"/>
    <w:rsid w:val="00BC611D"/>
    <w:rsid w:val="00BC6EC8"/>
    <w:rsid w:val="00BD1B2C"/>
    <w:rsid w:val="00BD1C47"/>
    <w:rsid w:val="00BE06EF"/>
    <w:rsid w:val="00BE1832"/>
    <w:rsid w:val="00BE283C"/>
    <w:rsid w:val="00BE45CC"/>
    <w:rsid w:val="00BE67AB"/>
    <w:rsid w:val="00BF41A4"/>
    <w:rsid w:val="00BF581E"/>
    <w:rsid w:val="00BF6E90"/>
    <w:rsid w:val="00BF7CEC"/>
    <w:rsid w:val="00C00A6F"/>
    <w:rsid w:val="00C0156B"/>
    <w:rsid w:val="00C03158"/>
    <w:rsid w:val="00C040A4"/>
    <w:rsid w:val="00C04CF6"/>
    <w:rsid w:val="00C106FF"/>
    <w:rsid w:val="00C11829"/>
    <w:rsid w:val="00C12D54"/>
    <w:rsid w:val="00C14A0A"/>
    <w:rsid w:val="00C14F35"/>
    <w:rsid w:val="00C1544F"/>
    <w:rsid w:val="00C15469"/>
    <w:rsid w:val="00C159E2"/>
    <w:rsid w:val="00C20171"/>
    <w:rsid w:val="00C2113F"/>
    <w:rsid w:val="00C2125A"/>
    <w:rsid w:val="00C2144A"/>
    <w:rsid w:val="00C21B09"/>
    <w:rsid w:val="00C24012"/>
    <w:rsid w:val="00C2731C"/>
    <w:rsid w:val="00C33915"/>
    <w:rsid w:val="00C351E5"/>
    <w:rsid w:val="00C35C26"/>
    <w:rsid w:val="00C373CD"/>
    <w:rsid w:val="00C422CE"/>
    <w:rsid w:val="00C42785"/>
    <w:rsid w:val="00C433F5"/>
    <w:rsid w:val="00C4394A"/>
    <w:rsid w:val="00C453E7"/>
    <w:rsid w:val="00C457A2"/>
    <w:rsid w:val="00C4585A"/>
    <w:rsid w:val="00C51093"/>
    <w:rsid w:val="00C51D13"/>
    <w:rsid w:val="00C56B4D"/>
    <w:rsid w:val="00C6010E"/>
    <w:rsid w:val="00C60686"/>
    <w:rsid w:val="00C62817"/>
    <w:rsid w:val="00C62A72"/>
    <w:rsid w:val="00C6380F"/>
    <w:rsid w:val="00C6552F"/>
    <w:rsid w:val="00C65E4E"/>
    <w:rsid w:val="00C672FE"/>
    <w:rsid w:val="00C73A5E"/>
    <w:rsid w:val="00C74F16"/>
    <w:rsid w:val="00C80EC5"/>
    <w:rsid w:val="00C8465E"/>
    <w:rsid w:val="00C91EA9"/>
    <w:rsid w:val="00C920D3"/>
    <w:rsid w:val="00C94034"/>
    <w:rsid w:val="00C94066"/>
    <w:rsid w:val="00CA5A03"/>
    <w:rsid w:val="00CB15FC"/>
    <w:rsid w:val="00CB438F"/>
    <w:rsid w:val="00CB528A"/>
    <w:rsid w:val="00CB5596"/>
    <w:rsid w:val="00CB731D"/>
    <w:rsid w:val="00CB792F"/>
    <w:rsid w:val="00CC0E51"/>
    <w:rsid w:val="00CC12B6"/>
    <w:rsid w:val="00CC176F"/>
    <w:rsid w:val="00CC34A0"/>
    <w:rsid w:val="00CC54C3"/>
    <w:rsid w:val="00CC5926"/>
    <w:rsid w:val="00CD2F7E"/>
    <w:rsid w:val="00CD3688"/>
    <w:rsid w:val="00CD492A"/>
    <w:rsid w:val="00CD4F39"/>
    <w:rsid w:val="00CE1101"/>
    <w:rsid w:val="00CE1175"/>
    <w:rsid w:val="00CE12E0"/>
    <w:rsid w:val="00CE192A"/>
    <w:rsid w:val="00CE1EB1"/>
    <w:rsid w:val="00CE3F09"/>
    <w:rsid w:val="00CE4059"/>
    <w:rsid w:val="00CE5E8C"/>
    <w:rsid w:val="00CF1740"/>
    <w:rsid w:val="00CF4A44"/>
    <w:rsid w:val="00CF52B4"/>
    <w:rsid w:val="00CF5F35"/>
    <w:rsid w:val="00CF612F"/>
    <w:rsid w:val="00CF758C"/>
    <w:rsid w:val="00CF7AB9"/>
    <w:rsid w:val="00D03A4A"/>
    <w:rsid w:val="00D03C83"/>
    <w:rsid w:val="00D03FFE"/>
    <w:rsid w:val="00D056DF"/>
    <w:rsid w:val="00D05D39"/>
    <w:rsid w:val="00D06024"/>
    <w:rsid w:val="00D06ED4"/>
    <w:rsid w:val="00D10E13"/>
    <w:rsid w:val="00D111C6"/>
    <w:rsid w:val="00D1126C"/>
    <w:rsid w:val="00D125B3"/>
    <w:rsid w:val="00D13088"/>
    <w:rsid w:val="00D15CAC"/>
    <w:rsid w:val="00D17358"/>
    <w:rsid w:val="00D17960"/>
    <w:rsid w:val="00D21DBD"/>
    <w:rsid w:val="00D2733A"/>
    <w:rsid w:val="00D274B4"/>
    <w:rsid w:val="00D27DAE"/>
    <w:rsid w:val="00D305CE"/>
    <w:rsid w:val="00D306EB"/>
    <w:rsid w:val="00D3211F"/>
    <w:rsid w:val="00D359C0"/>
    <w:rsid w:val="00D40B77"/>
    <w:rsid w:val="00D42BBF"/>
    <w:rsid w:val="00D4560C"/>
    <w:rsid w:val="00D47674"/>
    <w:rsid w:val="00D505E1"/>
    <w:rsid w:val="00D5083D"/>
    <w:rsid w:val="00D60CC7"/>
    <w:rsid w:val="00D62D62"/>
    <w:rsid w:val="00D66436"/>
    <w:rsid w:val="00D66C3B"/>
    <w:rsid w:val="00D67819"/>
    <w:rsid w:val="00D71D24"/>
    <w:rsid w:val="00D7282B"/>
    <w:rsid w:val="00D74173"/>
    <w:rsid w:val="00D75DE2"/>
    <w:rsid w:val="00D763F5"/>
    <w:rsid w:val="00D77D40"/>
    <w:rsid w:val="00D77D56"/>
    <w:rsid w:val="00D81BB8"/>
    <w:rsid w:val="00D81CD2"/>
    <w:rsid w:val="00D831E3"/>
    <w:rsid w:val="00D86C85"/>
    <w:rsid w:val="00D90D62"/>
    <w:rsid w:val="00D947E9"/>
    <w:rsid w:val="00D95E80"/>
    <w:rsid w:val="00DA3984"/>
    <w:rsid w:val="00DA3DFD"/>
    <w:rsid w:val="00DA4BD9"/>
    <w:rsid w:val="00DA5924"/>
    <w:rsid w:val="00DA5DD7"/>
    <w:rsid w:val="00DB12EB"/>
    <w:rsid w:val="00DB15EC"/>
    <w:rsid w:val="00DB210B"/>
    <w:rsid w:val="00DB386B"/>
    <w:rsid w:val="00DB47E3"/>
    <w:rsid w:val="00DC0107"/>
    <w:rsid w:val="00DC02F0"/>
    <w:rsid w:val="00DC309C"/>
    <w:rsid w:val="00DC3F8D"/>
    <w:rsid w:val="00DC4531"/>
    <w:rsid w:val="00DC5433"/>
    <w:rsid w:val="00DC647D"/>
    <w:rsid w:val="00DD0FA4"/>
    <w:rsid w:val="00DD2FDF"/>
    <w:rsid w:val="00DD3299"/>
    <w:rsid w:val="00DD49D8"/>
    <w:rsid w:val="00DD573A"/>
    <w:rsid w:val="00DD5F8A"/>
    <w:rsid w:val="00DD7F6B"/>
    <w:rsid w:val="00DE1075"/>
    <w:rsid w:val="00DE125A"/>
    <w:rsid w:val="00DE1519"/>
    <w:rsid w:val="00DF2394"/>
    <w:rsid w:val="00DF2600"/>
    <w:rsid w:val="00DF3ED4"/>
    <w:rsid w:val="00DF41DF"/>
    <w:rsid w:val="00DF446B"/>
    <w:rsid w:val="00DF5300"/>
    <w:rsid w:val="00DF5B5D"/>
    <w:rsid w:val="00DF7774"/>
    <w:rsid w:val="00E007A9"/>
    <w:rsid w:val="00E031E2"/>
    <w:rsid w:val="00E05E16"/>
    <w:rsid w:val="00E065EB"/>
    <w:rsid w:val="00E06C84"/>
    <w:rsid w:val="00E07C16"/>
    <w:rsid w:val="00E11FD9"/>
    <w:rsid w:val="00E12D4F"/>
    <w:rsid w:val="00E14B41"/>
    <w:rsid w:val="00E15590"/>
    <w:rsid w:val="00E1586D"/>
    <w:rsid w:val="00E16A03"/>
    <w:rsid w:val="00E16C26"/>
    <w:rsid w:val="00E20F8C"/>
    <w:rsid w:val="00E231F2"/>
    <w:rsid w:val="00E25266"/>
    <w:rsid w:val="00E276AE"/>
    <w:rsid w:val="00E32873"/>
    <w:rsid w:val="00E353E9"/>
    <w:rsid w:val="00E36554"/>
    <w:rsid w:val="00E40AA9"/>
    <w:rsid w:val="00E41E57"/>
    <w:rsid w:val="00E42034"/>
    <w:rsid w:val="00E45216"/>
    <w:rsid w:val="00E458FD"/>
    <w:rsid w:val="00E47196"/>
    <w:rsid w:val="00E47C08"/>
    <w:rsid w:val="00E57A66"/>
    <w:rsid w:val="00E6397B"/>
    <w:rsid w:val="00E66419"/>
    <w:rsid w:val="00E7069F"/>
    <w:rsid w:val="00E71F05"/>
    <w:rsid w:val="00E73B50"/>
    <w:rsid w:val="00E7581D"/>
    <w:rsid w:val="00E80581"/>
    <w:rsid w:val="00E8123B"/>
    <w:rsid w:val="00E82799"/>
    <w:rsid w:val="00E85A3F"/>
    <w:rsid w:val="00E9044A"/>
    <w:rsid w:val="00E906C2"/>
    <w:rsid w:val="00E91112"/>
    <w:rsid w:val="00E928B8"/>
    <w:rsid w:val="00E92F39"/>
    <w:rsid w:val="00E95220"/>
    <w:rsid w:val="00E97A38"/>
    <w:rsid w:val="00EA223D"/>
    <w:rsid w:val="00EA225E"/>
    <w:rsid w:val="00EA6442"/>
    <w:rsid w:val="00EA764A"/>
    <w:rsid w:val="00EA7BF8"/>
    <w:rsid w:val="00EA7C75"/>
    <w:rsid w:val="00EB019F"/>
    <w:rsid w:val="00EB01FA"/>
    <w:rsid w:val="00EB0757"/>
    <w:rsid w:val="00EB2EC8"/>
    <w:rsid w:val="00EB4C84"/>
    <w:rsid w:val="00EB5F96"/>
    <w:rsid w:val="00EC0034"/>
    <w:rsid w:val="00EC3937"/>
    <w:rsid w:val="00EC47C1"/>
    <w:rsid w:val="00EC4ECD"/>
    <w:rsid w:val="00EC5C8C"/>
    <w:rsid w:val="00EC7525"/>
    <w:rsid w:val="00ED01C1"/>
    <w:rsid w:val="00ED1D47"/>
    <w:rsid w:val="00ED3D14"/>
    <w:rsid w:val="00ED3E22"/>
    <w:rsid w:val="00ED4544"/>
    <w:rsid w:val="00EE015F"/>
    <w:rsid w:val="00EE16AC"/>
    <w:rsid w:val="00EE22D3"/>
    <w:rsid w:val="00EE27AF"/>
    <w:rsid w:val="00EE6E42"/>
    <w:rsid w:val="00EE7173"/>
    <w:rsid w:val="00EE75B2"/>
    <w:rsid w:val="00EF05D3"/>
    <w:rsid w:val="00EF0B71"/>
    <w:rsid w:val="00EF1C62"/>
    <w:rsid w:val="00EF242B"/>
    <w:rsid w:val="00EF554F"/>
    <w:rsid w:val="00EF578C"/>
    <w:rsid w:val="00EF6E00"/>
    <w:rsid w:val="00F020EA"/>
    <w:rsid w:val="00F027BF"/>
    <w:rsid w:val="00F0387F"/>
    <w:rsid w:val="00F03A64"/>
    <w:rsid w:val="00F03BC3"/>
    <w:rsid w:val="00F073A6"/>
    <w:rsid w:val="00F07404"/>
    <w:rsid w:val="00F107C9"/>
    <w:rsid w:val="00F112A3"/>
    <w:rsid w:val="00F12DA2"/>
    <w:rsid w:val="00F13968"/>
    <w:rsid w:val="00F13C14"/>
    <w:rsid w:val="00F226CF"/>
    <w:rsid w:val="00F23158"/>
    <w:rsid w:val="00F237EA"/>
    <w:rsid w:val="00F2425A"/>
    <w:rsid w:val="00F24B8D"/>
    <w:rsid w:val="00F2552B"/>
    <w:rsid w:val="00F25C34"/>
    <w:rsid w:val="00F25FCC"/>
    <w:rsid w:val="00F307BB"/>
    <w:rsid w:val="00F3103B"/>
    <w:rsid w:val="00F33052"/>
    <w:rsid w:val="00F339C6"/>
    <w:rsid w:val="00F34EAC"/>
    <w:rsid w:val="00F35C72"/>
    <w:rsid w:val="00F41ADD"/>
    <w:rsid w:val="00F438D7"/>
    <w:rsid w:val="00F44805"/>
    <w:rsid w:val="00F45E57"/>
    <w:rsid w:val="00F46FAC"/>
    <w:rsid w:val="00F506A0"/>
    <w:rsid w:val="00F507C5"/>
    <w:rsid w:val="00F53477"/>
    <w:rsid w:val="00F5512C"/>
    <w:rsid w:val="00F55346"/>
    <w:rsid w:val="00F56792"/>
    <w:rsid w:val="00F618CE"/>
    <w:rsid w:val="00F6334A"/>
    <w:rsid w:val="00F63964"/>
    <w:rsid w:val="00F6553E"/>
    <w:rsid w:val="00F66E9C"/>
    <w:rsid w:val="00F66EC8"/>
    <w:rsid w:val="00F66F6A"/>
    <w:rsid w:val="00F7232A"/>
    <w:rsid w:val="00F73AA7"/>
    <w:rsid w:val="00F7782B"/>
    <w:rsid w:val="00F80B74"/>
    <w:rsid w:val="00F81F6B"/>
    <w:rsid w:val="00F83FFE"/>
    <w:rsid w:val="00F84483"/>
    <w:rsid w:val="00F84816"/>
    <w:rsid w:val="00F91B3A"/>
    <w:rsid w:val="00F939AE"/>
    <w:rsid w:val="00F94BED"/>
    <w:rsid w:val="00F95D7A"/>
    <w:rsid w:val="00F96530"/>
    <w:rsid w:val="00F966B5"/>
    <w:rsid w:val="00F968FF"/>
    <w:rsid w:val="00F97952"/>
    <w:rsid w:val="00F97B17"/>
    <w:rsid w:val="00FA03D9"/>
    <w:rsid w:val="00FA093F"/>
    <w:rsid w:val="00FA4A8D"/>
    <w:rsid w:val="00FA514B"/>
    <w:rsid w:val="00FA5634"/>
    <w:rsid w:val="00FA56D9"/>
    <w:rsid w:val="00FA5A10"/>
    <w:rsid w:val="00FB119A"/>
    <w:rsid w:val="00FB1E36"/>
    <w:rsid w:val="00FC0294"/>
    <w:rsid w:val="00FC08B7"/>
    <w:rsid w:val="00FC11D6"/>
    <w:rsid w:val="00FC2F16"/>
    <w:rsid w:val="00FC3B4C"/>
    <w:rsid w:val="00FC3BF8"/>
    <w:rsid w:val="00FC5734"/>
    <w:rsid w:val="00FD398A"/>
    <w:rsid w:val="00FD4736"/>
    <w:rsid w:val="00FD4D22"/>
    <w:rsid w:val="00FD6320"/>
    <w:rsid w:val="00FD76C3"/>
    <w:rsid w:val="00FE043A"/>
    <w:rsid w:val="00FE0548"/>
    <w:rsid w:val="00FE3E97"/>
    <w:rsid w:val="00FE40EB"/>
    <w:rsid w:val="00FF183B"/>
    <w:rsid w:val="00FF1A9C"/>
    <w:rsid w:val="00FF1FA4"/>
    <w:rsid w:val="00FF72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2BB9A4"/>
  <w15:docId w15:val="{35327157-412D-4B1E-B241-50445DD0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987"/>
    <w:rPr>
      <w:rFonts w:ascii="Times New Roman" w:hAnsi="Times New Roman"/>
      <w:sz w:val="24"/>
    </w:rPr>
  </w:style>
  <w:style w:type="paragraph" w:styleId="Heading1">
    <w:name w:val="heading 1"/>
    <w:basedOn w:val="Normal"/>
    <w:next w:val="Normal"/>
    <w:link w:val="Heading1Char"/>
    <w:uiPriority w:val="9"/>
    <w:qFormat/>
    <w:rsid w:val="0021170C"/>
    <w:pPr>
      <w:keepNext/>
      <w:keepLines/>
      <w:spacing w:before="480" w:after="0" w:line="480" w:lineRule="auto"/>
      <w:jc w:val="center"/>
      <w:outlineLvl w:val="0"/>
    </w:pPr>
    <w:rPr>
      <w:rFonts w:eastAsiaTheme="majorEastAsia" w:cstheme="majorBidi"/>
      <w:b/>
      <w:bCs/>
      <w:color w:val="000000" w:themeColor="text1"/>
      <w:sz w:val="22"/>
      <w:szCs w:val="28"/>
      <w:lang w:bidi="en-US"/>
    </w:rPr>
  </w:style>
  <w:style w:type="paragraph" w:styleId="Heading2">
    <w:name w:val="heading 2"/>
    <w:basedOn w:val="Normal"/>
    <w:next w:val="Normal"/>
    <w:link w:val="Heading2Char"/>
    <w:uiPriority w:val="9"/>
    <w:unhideWhenUsed/>
    <w:qFormat/>
    <w:rsid w:val="000F3D8D"/>
    <w:pPr>
      <w:keepNext/>
      <w:keepLines/>
      <w:numPr>
        <w:ilvl w:val="1"/>
        <w:numId w:val="3"/>
      </w:numPr>
      <w:spacing w:after="0" w:line="480" w:lineRule="auto"/>
      <w:outlineLvl w:val="1"/>
    </w:pPr>
    <w:rPr>
      <w:rFonts w:eastAsiaTheme="majorEastAsia" w:cstheme="majorBidi"/>
      <w:b/>
      <w:bCs/>
      <w:color w:val="000000" w:themeColor="text1"/>
      <w:szCs w:val="24"/>
    </w:rPr>
  </w:style>
  <w:style w:type="paragraph" w:styleId="Heading3">
    <w:name w:val="heading 3"/>
    <w:basedOn w:val="Normal"/>
    <w:next w:val="Normal"/>
    <w:link w:val="Heading3Char"/>
    <w:uiPriority w:val="9"/>
    <w:unhideWhenUsed/>
    <w:qFormat/>
    <w:rsid w:val="000F3D8D"/>
    <w:pPr>
      <w:keepNext/>
      <w:keepLines/>
      <w:numPr>
        <w:ilvl w:val="2"/>
        <w:numId w:val="3"/>
      </w:numPr>
      <w:spacing w:after="0" w:line="480" w:lineRule="auto"/>
      <w:outlineLvl w:val="2"/>
    </w:pPr>
    <w:rPr>
      <w:rFonts w:eastAsiaTheme="majorEastAsia" w:cstheme="majorBidi"/>
      <w:b/>
      <w:bCs/>
      <w:color w:val="000000" w:themeColor="text1"/>
      <w:szCs w:val="24"/>
    </w:rPr>
  </w:style>
  <w:style w:type="paragraph" w:styleId="Heading4">
    <w:name w:val="heading 4"/>
    <w:basedOn w:val="Normal"/>
    <w:next w:val="Normal"/>
    <w:link w:val="Heading4Char"/>
    <w:uiPriority w:val="9"/>
    <w:unhideWhenUsed/>
    <w:qFormat/>
    <w:rsid w:val="00A0400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400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400D"/>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0400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0400D"/>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0400D"/>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2C2AA6"/>
  </w:style>
  <w:style w:type="character" w:styleId="Emphasis">
    <w:name w:val="Emphasis"/>
    <w:basedOn w:val="DefaultParagraphFont"/>
    <w:uiPriority w:val="20"/>
    <w:qFormat/>
    <w:rsid w:val="002C2AA6"/>
    <w:rPr>
      <w:i/>
      <w:iCs/>
    </w:rPr>
  </w:style>
  <w:style w:type="paragraph" w:styleId="BalloonText">
    <w:name w:val="Balloon Text"/>
    <w:basedOn w:val="Normal"/>
    <w:link w:val="BalloonTextChar"/>
    <w:uiPriority w:val="99"/>
    <w:semiHidden/>
    <w:unhideWhenUsed/>
    <w:rsid w:val="00265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E82"/>
    <w:rPr>
      <w:rFonts w:ascii="Tahoma" w:hAnsi="Tahoma" w:cs="Tahoma"/>
      <w:sz w:val="16"/>
      <w:szCs w:val="16"/>
    </w:rPr>
  </w:style>
  <w:style w:type="character" w:customStyle="1" w:styleId="Heading1Char">
    <w:name w:val="Heading 1 Char"/>
    <w:basedOn w:val="DefaultParagraphFont"/>
    <w:link w:val="Heading1"/>
    <w:uiPriority w:val="9"/>
    <w:rsid w:val="00021BB4"/>
    <w:rPr>
      <w:rFonts w:ascii="Times New Roman" w:eastAsiaTheme="majorEastAsia" w:hAnsi="Times New Roman" w:cstheme="majorBidi"/>
      <w:b/>
      <w:bCs/>
      <w:color w:val="000000" w:themeColor="text1"/>
      <w:szCs w:val="28"/>
      <w:lang w:bidi="en-US"/>
    </w:rPr>
  </w:style>
  <w:style w:type="paragraph" w:styleId="Bibliography">
    <w:name w:val="Bibliography"/>
    <w:basedOn w:val="Normal"/>
    <w:next w:val="Normal"/>
    <w:uiPriority w:val="37"/>
    <w:unhideWhenUsed/>
    <w:rsid w:val="00265E82"/>
  </w:style>
  <w:style w:type="character" w:styleId="PlaceholderText">
    <w:name w:val="Placeholder Text"/>
    <w:basedOn w:val="DefaultParagraphFont"/>
    <w:uiPriority w:val="99"/>
    <w:semiHidden/>
    <w:rsid w:val="00C457A2"/>
    <w:rPr>
      <w:color w:val="808080"/>
    </w:rPr>
  </w:style>
  <w:style w:type="paragraph" w:styleId="NormalWeb">
    <w:name w:val="Normal (Web)"/>
    <w:basedOn w:val="Normal"/>
    <w:uiPriority w:val="99"/>
    <w:unhideWhenUsed/>
    <w:rsid w:val="0082059A"/>
    <w:pPr>
      <w:spacing w:before="100" w:beforeAutospacing="1" w:after="100" w:afterAutospacing="1" w:line="240" w:lineRule="auto"/>
    </w:pPr>
    <w:rPr>
      <w:rFonts w:eastAsiaTheme="minorEastAsia" w:cs="Times New Roman"/>
      <w:szCs w:val="24"/>
    </w:rPr>
  </w:style>
  <w:style w:type="paragraph" w:styleId="Caption">
    <w:name w:val="caption"/>
    <w:basedOn w:val="Normal"/>
    <w:next w:val="Normal"/>
    <w:uiPriority w:val="35"/>
    <w:unhideWhenUsed/>
    <w:qFormat/>
    <w:rsid w:val="000E712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0F3D8D"/>
    <w:rPr>
      <w:rFonts w:ascii="Times New Roman" w:eastAsiaTheme="majorEastAsia" w:hAnsi="Times New Roman" w:cstheme="majorBidi"/>
      <w:b/>
      <w:bCs/>
      <w:color w:val="000000" w:themeColor="text1"/>
      <w:sz w:val="24"/>
      <w:szCs w:val="24"/>
    </w:rPr>
  </w:style>
  <w:style w:type="character" w:customStyle="1" w:styleId="Heading3Char">
    <w:name w:val="Heading 3 Char"/>
    <w:basedOn w:val="DefaultParagraphFont"/>
    <w:link w:val="Heading3"/>
    <w:uiPriority w:val="9"/>
    <w:rsid w:val="000F3D8D"/>
    <w:rPr>
      <w:rFonts w:ascii="Times New Roman" w:eastAsiaTheme="majorEastAsia" w:hAnsi="Times New Roman" w:cstheme="majorBidi"/>
      <w:b/>
      <w:bCs/>
      <w:color w:val="000000" w:themeColor="text1"/>
      <w:sz w:val="24"/>
      <w:szCs w:val="24"/>
    </w:rPr>
  </w:style>
  <w:style w:type="paragraph" w:styleId="Header">
    <w:name w:val="header"/>
    <w:basedOn w:val="Normal"/>
    <w:link w:val="HeaderChar"/>
    <w:uiPriority w:val="99"/>
    <w:unhideWhenUsed/>
    <w:rsid w:val="00024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B04"/>
    <w:rPr>
      <w:rFonts w:ascii="Times New Roman" w:hAnsi="Times New Roman"/>
      <w:sz w:val="24"/>
    </w:rPr>
  </w:style>
  <w:style w:type="paragraph" w:styleId="Footer">
    <w:name w:val="footer"/>
    <w:basedOn w:val="Normal"/>
    <w:link w:val="FooterChar"/>
    <w:uiPriority w:val="99"/>
    <w:unhideWhenUsed/>
    <w:rsid w:val="00024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B04"/>
    <w:rPr>
      <w:rFonts w:ascii="Times New Roman" w:hAnsi="Times New Roman"/>
      <w:sz w:val="24"/>
    </w:rPr>
  </w:style>
  <w:style w:type="paragraph" w:styleId="TOCHeading">
    <w:name w:val="TOC Heading"/>
    <w:basedOn w:val="Heading1"/>
    <w:next w:val="Normal"/>
    <w:uiPriority w:val="39"/>
    <w:unhideWhenUsed/>
    <w:qFormat/>
    <w:rsid w:val="00024B04"/>
    <w:pPr>
      <w:jc w:val="left"/>
      <w:outlineLvl w:val="9"/>
    </w:pPr>
    <w:rPr>
      <w:rFonts w:asciiTheme="majorHAnsi" w:hAnsiTheme="majorHAnsi"/>
      <w:lang w:bidi="ar-SA"/>
    </w:rPr>
  </w:style>
  <w:style w:type="paragraph" w:styleId="TOC1">
    <w:name w:val="toc 1"/>
    <w:basedOn w:val="Normal"/>
    <w:next w:val="Normal"/>
    <w:autoRedefine/>
    <w:uiPriority w:val="39"/>
    <w:unhideWhenUsed/>
    <w:rsid w:val="00024B04"/>
    <w:pPr>
      <w:spacing w:after="100"/>
    </w:pPr>
  </w:style>
  <w:style w:type="paragraph" w:styleId="TOC2">
    <w:name w:val="toc 2"/>
    <w:basedOn w:val="Normal"/>
    <w:next w:val="Normal"/>
    <w:autoRedefine/>
    <w:uiPriority w:val="39"/>
    <w:unhideWhenUsed/>
    <w:rsid w:val="00024B04"/>
    <w:pPr>
      <w:spacing w:after="100"/>
      <w:ind w:left="240"/>
    </w:pPr>
  </w:style>
  <w:style w:type="paragraph" w:styleId="TOC3">
    <w:name w:val="toc 3"/>
    <w:basedOn w:val="Normal"/>
    <w:next w:val="Normal"/>
    <w:autoRedefine/>
    <w:uiPriority w:val="39"/>
    <w:unhideWhenUsed/>
    <w:rsid w:val="00024B04"/>
    <w:pPr>
      <w:spacing w:after="100"/>
      <w:ind w:left="480"/>
    </w:pPr>
  </w:style>
  <w:style w:type="character" w:styleId="Hyperlink">
    <w:name w:val="Hyperlink"/>
    <w:basedOn w:val="DefaultParagraphFont"/>
    <w:uiPriority w:val="99"/>
    <w:unhideWhenUsed/>
    <w:rsid w:val="00024B04"/>
    <w:rPr>
      <w:color w:val="0000FF" w:themeColor="hyperlink"/>
      <w:u w:val="single"/>
    </w:rPr>
  </w:style>
  <w:style w:type="paragraph" w:styleId="ListParagraph">
    <w:name w:val="List Paragraph"/>
    <w:basedOn w:val="Normal"/>
    <w:uiPriority w:val="34"/>
    <w:qFormat/>
    <w:rsid w:val="001B1E90"/>
    <w:pPr>
      <w:ind w:left="720"/>
      <w:contextualSpacing/>
    </w:pPr>
  </w:style>
  <w:style w:type="table" w:styleId="TableGrid">
    <w:name w:val="Table Grid"/>
    <w:basedOn w:val="TableNormal"/>
    <w:uiPriority w:val="59"/>
    <w:rsid w:val="00CC12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A0400D"/>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A0400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A0400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A0400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A040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0400D"/>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7D2908"/>
    <w:pPr>
      <w:spacing w:after="0" w:line="240" w:lineRule="auto"/>
    </w:pPr>
    <w:rPr>
      <w:rFonts w:ascii="Times New Roman" w:hAnsi="Times New Roman"/>
      <w:sz w:val="24"/>
    </w:rPr>
  </w:style>
  <w:style w:type="paragraph" w:styleId="TableofFigures">
    <w:name w:val="table of figures"/>
    <w:basedOn w:val="Normal"/>
    <w:next w:val="Normal"/>
    <w:uiPriority w:val="99"/>
    <w:unhideWhenUsed/>
    <w:rsid w:val="0077553F"/>
    <w:pPr>
      <w:spacing w:after="0"/>
    </w:pPr>
  </w:style>
  <w:style w:type="character" w:customStyle="1" w:styleId="apple-converted-space">
    <w:name w:val="apple-converted-space"/>
    <w:basedOn w:val="DefaultParagraphFont"/>
    <w:rsid w:val="0084526E"/>
  </w:style>
  <w:style w:type="table" w:customStyle="1" w:styleId="PlainTable31">
    <w:name w:val="Plain Table 31"/>
    <w:basedOn w:val="TableNormal"/>
    <w:uiPriority w:val="43"/>
    <w:rsid w:val="00CF61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Style1">
    <w:name w:val="Style1"/>
    <w:uiPriority w:val="99"/>
    <w:rsid w:val="00DD7F6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686">
      <w:bodyDiv w:val="1"/>
      <w:marLeft w:val="0"/>
      <w:marRight w:val="0"/>
      <w:marTop w:val="0"/>
      <w:marBottom w:val="0"/>
      <w:divBdr>
        <w:top w:val="none" w:sz="0" w:space="0" w:color="auto"/>
        <w:left w:val="none" w:sz="0" w:space="0" w:color="auto"/>
        <w:bottom w:val="none" w:sz="0" w:space="0" w:color="auto"/>
        <w:right w:val="none" w:sz="0" w:space="0" w:color="auto"/>
      </w:divBdr>
    </w:div>
    <w:div w:id="158036295">
      <w:bodyDiv w:val="1"/>
      <w:marLeft w:val="0"/>
      <w:marRight w:val="0"/>
      <w:marTop w:val="0"/>
      <w:marBottom w:val="0"/>
      <w:divBdr>
        <w:top w:val="none" w:sz="0" w:space="0" w:color="auto"/>
        <w:left w:val="none" w:sz="0" w:space="0" w:color="auto"/>
        <w:bottom w:val="none" w:sz="0" w:space="0" w:color="auto"/>
        <w:right w:val="none" w:sz="0" w:space="0" w:color="auto"/>
      </w:divBdr>
    </w:div>
    <w:div w:id="539055697">
      <w:bodyDiv w:val="1"/>
      <w:marLeft w:val="0"/>
      <w:marRight w:val="0"/>
      <w:marTop w:val="0"/>
      <w:marBottom w:val="0"/>
      <w:divBdr>
        <w:top w:val="none" w:sz="0" w:space="0" w:color="auto"/>
        <w:left w:val="none" w:sz="0" w:space="0" w:color="auto"/>
        <w:bottom w:val="none" w:sz="0" w:space="0" w:color="auto"/>
        <w:right w:val="none" w:sz="0" w:space="0" w:color="auto"/>
      </w:divBdr>
      <w:divsChild>
        <w:div w:id="438524879">
          <w:marLeft w:val="0"/>
          <w:marRight w:val="0"/>
          <w:marTop w:val="0"/>
          <w:marBottom w:val="0"/>
          <w:divBdr>
            <w:top w:val="none" w:sz="0" w:space="0" w:color="auto"/>
            <w:left w:val="none" w:sz="0" w:space="0" w:color="auto"/>
            <w:bottom w:val="none" w:sz="0" w:space="0" w:color="auto"/>
            <w:right w:val="none" w:sz="0" w:space="0" w:color="auto"/>
          </w:divBdr>
          <w:divsChild>
            <w:div w:id="890581795">
              <w:marLeft w:val="0"/>
              <w:marRight w:val="0"/>
              <w:marTop w:val="0"/>
              <w:marBottom w:val="0"/>
              <w:divBdr>
                <w:top w:val="none" w:sz="0" w:space="0" w:color="auto"/>
                <w:left w:val="none" w:sz="0" w:space="0" w:color="auto"/>
                <w:bottom w:val="none" w:sz="0" w:space="0" w:color="auto"/>
                <w:right w:val="none" w:sz="0" w:space="0" w:color="auto"/>
              </w:divBdr>
              <w:divsChild>
                <w:div w:id="945694447">
                  <w:marLeft w:val="0"/>
                  <w:marRight w:val="0"/>
                  <w:marTop w:val="0"/>
                  <w:marBottom w:val="0"/>
                  <w:divBdr>
                    <w:top w:val="none" w:sz="0" w:space="0" w:color="auto"/>
                    <w:left w:val="none" w:sz="0" w:space="0" w:color="auto"/>
                    <w:bottom w:val="none" w:sz="0" w:space="0" w:color="auto"/>
                    <w:right w:val="none" w:sz="0" w:space="0" w:color="auto"/>
                  </w:divBdr>
                  <w:divsChild>
                    <w:div w:id="169029935">
                      <w:marLeft w:val="0"/>
                      <w:marRight w:val="0"/>
                      <w:marTop w:val="0"/>
                      <w:marBottom w:val="0"/>
                      <w:divBdr>
                        <w:top w:val="none" w:sz="0" w:space="0" w:color="auto"/>
                        <w:left w:val="none" w:sz="0" w:space="0" w:color="auto"/>
                        <w:bottom w:val="none" w:sz="0" w:space="0" w:color="auto"/>
                        <w:right w:val="none" w:sz="0" w:space="0" w:color="auto"/>
                      </w:divBdr>
                    </w:div>
                    <w:div w:id="1760443625">
                      <w:marLeft w:val="0"/>
                      <w:marRight w:val="0"/>
                      <w:marTop w:val="0"/>
                      <w:marBottom w:val="0"/>
                      <w:divBdr>
                        <w:top w:val="none" w:sz="0" w:space="0" w:color="auto"/>
                        <w:left w:val="none" w:sz="0" w:space="0" w:color="auto"/>
                        <w:bottom w:val="none" w:sz="0" w:space="0" w:color="auto"/>
                        <w:right w:val="none" w:sz="0" w:space="0" w:color="auto"/>
                      </w:divBdr>
                      <w:divsChild>
                        <w:div w:id="1003046296">
                          <w:marLeft w:val="0"/>
                          <w:marRight w:val="0"/>
                          <w:marTop w:val="0"/>
                          <w:marBottom w:val="0"/>
                          <w:divBdr>
                            <w:top w:val="none" w:sz="0" w:space="0" w:color="auto"/>
                            <w:left w:val="none" w:sz="0" w:space="0" w:color="auto"/>
                            <w:bottom w:val="none" w:sz="0" w:space="0" w:color="auto"/>
                            <w:right w:val="none" w:sz="0" w:space="0" w:color="auto"/>
                          </w:divBdr>
                          <w:divsChild>
                            <w:div w:id="1517885789">
                              <w:marLeft w:val="0"/>
                              <w:marRight w:val="0"/>
                              <w:marTop w:val="0"/>
                              <w:marBottom w:val="0"/>
                              <w:divBdr>
                                <w:top w:val="none" w:sz="0" w:space="0" w:color="auto"/>
                                <w:left w:val="none" w:sz="0" w:space="0" w:color="auto"/>
                                <w:bottom w:val="none" w:sz="0" w:space="0" w:color="auto"/>
                                <w:right w:val="none" w:sz="0" w:space="0" w:color="auto"/>
                              </w:divBdr>
                              <w:divsChild>
                                <w:div w:id="72120308">
                                  <w:marLeft w:val="0"/>
                                  <w:marRight w:val="0"/>
                                  <w:marTop w:val="0"/>
                                  <w:marBottom w:val="0"/>
                                  <w:divBdr>
                                    <w:top w:val="none" w:sz="0" w:space="0" w:color="auto"/>
                                    <w:left w:val="none" w:sz="0" w:space="0" w:color="auto"/>
                                    <w:bottom w:val="none" w:sz="0" w:space="0" w:color="auto"/>
                                    <w:right w:val="none" w:sz="0" w:space="0" w:color="auto"/>
                                  </w:divBdr>
                                  <w:divsChild>
                                    <w:div w:id="242110062">
                                      <w:marLeft w:val="0"/>
                                      <w:marRight w:val="0"/>
                                      <w:marTop w:val="0"/>
                                      <w:marBottom w:val="0"/>
                                      <w:divBdr>
                                        <w:top w:val="none" w:sz="0" w:space="0" w:color="auto"/>
                                        <w:left w:val="none" w:sz="0" w:space="0" w:color="auto"/>
                                        <w:bottom w:val="none" w:sz="0" w:space="0" w:color="auto"/>
                                        <w:right w:val="none" w:sz="0" w:space="0" w:color="auto"/>
                                      </w:divBdr>
                                      <w:divsChild>
                                        <w:div w:id="1236012631">
                                          <w:marLeft w:val="0"/>
                                          <w:marRight w:val="0"/>
                                          <w:marTop w:val="0"/>
                                          <w:marBottom w:val="0"/>
                                          <w:divBdr>
                                            <w:top w:val="none" w:sz="0" w:space="0" w:color="auto"/>
                                            <w:left w:val="none" w:sz="0" w:space="0" w:color="auto"/>
                                            <w:bottom w:val="none" w:sz="0" w:space="0" w:color="auto"/>
                                            <w:right w:val="none" w:sz="0" w:space="0" w:color="auto"/>
                                          </w:divBdr>
                                          <w:divsChild>
                                            <w:div w:id="1790053660">
                                              <w:marLeft w:val="0"/>
                                              <w:marRight w:val="0"/>
                                              <w:marTop w:val="0"/>
                                              <w:marBottom w:val="0"/>
                                              <w:divBdr>
                                                <w:top w:val="none" w:sz="0" w:space="0" w:color="auto"/>
                                                <w:left w:val="none" w:sz="0" w:space="0" w:color="auto"/>
                                                <w:bottom w:val="none" w:sz="0" w:space="0" w:color="auto"/>
                                                <w:right w:val="none" w:sz="0" w:space="0" w:color="auto"/>
                                              </w:divBdr>
                                              <w:divsChild>
                                                <w:div w:id="185482124">
                                                  <w:marLeft w:val="0"/>
                                                  <w:marRight w:val="0"/>
                                                  <w:marTop w:val="0"/>
                                                  <w:marBottom w:val="0"/>
                                                  <w:divBdr>
                                                    <w:top w:val="none" w:sz="0" w:space="0" w:color="auto"/>
                                                    <w:left w:val="none" w:sz="0" w:space="0" w:color="auto"/>
                                                    <w:bottom w:val="none" w:sz="0" w:space="0" w:color="auto"/>
                                                    <w:right w:val="none" w:sz="0" w:space="0" w:color="auto"/>
                                                  </w:divBdr>
                                                  <w:divsChild>
                                                    <w:div w:id="804355759">
                                                      <w:marLeft w:val="0"/>
                                                      <w:marRight w:val="0"/>
                                                      <w:marTop w:val="0"/>
                                                      <w:marBottom w:val="0"/>
                                                      <w:divBdr>
                                                        <w:top w:val="none" w:sz="0" w:space="0" w:color="auto"/>
                                                        <w:left w:val="none" w:sz="0" w:space="0" w:color="auto"/>
                                                        <w:bottom w:val="none" w:sz="0" w:space="0" w:color="auto"/>
                                                        <w:right w:val="none" w:sz="0" w:space="0" w:color="auto"/>
                                                      </w:divBdr>
                                                      <w:divsChild>
                                                        <w:div w:id="1747410903">
                                                          <w:marLeft w:val="0"/>
                                                          <w:marRight w:val="0"/>
                                                          <w:marTop w:val="0"/>
                                                          <w:marBottom w:val="0"/>
                                                          <w:divBdr>
                                                            <w:top w:val="none" w:sz="0" w:space="0" w:color="auto"/>
                                                            <w:left w:val="none" w:sz="0" w:space="0" w:color="auto"/>
                                                            <w:bottom w:val="none" w:sz="0" w:space="0" w:color="auto"/>
                                                            <w:right w:val="none" w:sz="0" w:space="0" w:color="auto"/>
                                                          </w:divBdr>
                                                          <w:divsChild>
                                                            <w:div w:id="1062946769">
                                                              <w:marLeft w:val="0"/>
                                                              <w:marRight w:val="0"/>
                                                              <w:marTop w:val="0"/>
                                                              <w:marBottom w:val="0"/>
                                                              <w:divBdr>
                                                                <w:top w:val="none" w:sz="0" w:space="0" w:color="auto"/>
                                                                <w:left w:val="none" w:sz="0" w:space="0" w:color="auto"/>
                                                                <w:bottom w:val="none" w:sz="0" w:space="0" w:color="auto"/>
                                                                <w:right w:val="none" w:sz="0" w:space="0" w:color="auto"/>
                                                              </w:divBdr>
                                                              <w:divsChild>
                                                                <w:div w:id="943267333">
                                                                  <w:marLeft w:val="0"/>
                                                                  <w:marRight w:val="0"/>
                                                                  <w:marTop w:val="0"/>
                                                                  <w:marBottom w:val="0"/>
                                                                  <w:divBdr>
                                                                    <w:top w:val="none" w:sz="0" w:space="0" w:color="auto"/>
                                                                    <w:left w:val="none" w:sz="0" w:space="0" w:color="auto"/>
                                                                    <w:bottom w:val="none" w:sz="0" w:space="0" w:color="auto"/>
                                                                    <w:right w:val="none" w:sz="0" w:space="0" w:color="auto"/>
                                                                  </w:divBdr>
                                                                  <w:divsChild>
                                                                    <w:div w:id="361593080">
                                                                      <w:marLeft w:val="0"/>
                                                                      <w:marRight w:val="0"/>
                                                                      <w:marTop w:val="0"/>
                                                                      <w:marBottom w:val="0"/>
                                                                      <w:divBdr>
                                                                        <w:top w:val="none" w:sz="0" w:space="0" w:color="auto"/>
                                                                        <w:left w:val="none" w:sz="0" w:space="0" w:color="auto"/>
                                                                        <w:bottom w:val="none" w:sz="0" w:space="0" w:color="auto"/>
                                                                        <w:right w:val="none" w:sz="0" w:space="0" w:color="auto"/>
                                                                      </w:divBdr>
                                                                      <w:divsChild>
                                                                        <w:div w:id="1021467199">
                                                                          <w:marLeft w:val="0"/>
                                                                          <w:marRight w:val="0"/>
                                                                          <w:marTop w:val="0"/>
                                                                          <w:marBottom w:val="0"/>
                                                                          <w:divBdr>
                                                                            <w:top w:val="none" w:sz="0" w:space="0" w:color="auto"/>
                                                                            <w:left w:val="none" w:sz="0" w:space="0" w:color="auto"/>
                                                                            <w:bottom w:val="none" w:sz="0" w:space="0" w:color="auto"/>
                                                                            <w:right w:val="none" w:sz="0" w:space="0" w:color="auto"/>
                                                                          </w:divBdr>
                                                                          <w:divsChild>
                                                                            <w:div w:id="880678371">
                                                                              <w:marLeft w:val="0"/>
                                                                              <w:marRight w:val="0"/>
                                                                              <w:marTop w:val="0"/>
                                                                              <w:marBottom w:val="0"/>
                                                                              <w:divBdr>
                                                                                <w:top w:val="none" w:sz="0" w:space="0" w:color="auto"/>
                                                                                <w:left w:val="none" w:sz="0" w:space="0" w:color="auto"/>
                                                                                <w:bottom w:val="none" w:sz="0" w:space="0" w:color="auto"/>
                                                                                <w:right w:val="none" w:sz="0" w:space="0" w:color="auto"/>
                                                                              </w:divBdr>
                                                                              <w:divsChild>
                                                                                <w:div w:id="495729824">
                                                                                  <w:marLeft w:val="0"/>
                                                                                  <w:marRight w:val="0"/>
                                                                                  <w:marTop w:val="0"/>
                                                                                  <w:marBottom w:val="0"/>
                                                                                  <w:divBdr>
                                                                                    <w:top w:val="none" w:sz="0" w:space="0" w:color="auto"/>
                                                                                    <w:left w:val="none" w:sz="0" w:space="0" w:color="auto"/>
                                                                                    <w:bottom w:val="none" w:sz="0" w:space="0" w:color="auto"/>
                                                                                    <w:right w:val="none" w:sz="0" w:space="0" w:color="auto"/>
                                                                                  </w:divBdr>
                                                                                  <w:divsChild>
                                                                                    <w:div w:id="1452631387">
                                                                                      <w:marLeft w:val="0"/>
                                                                                      <w:marRight w:val="0"/>
                                                                                      <w:marTop w:val="0"/>
                                                                                      <w:marBottom w:val="0"/>
                                                                                      <w:divBdr>
                                                                                        <w:top w:val="none" w:sz="0" w:space="0" w:color="auto"/>
                                                                                        <w:left w:val="none" w:sz="0" w:space="0" w:color="auto"/>
                                                                                        <w:bottom w:val="none" w:sz="0" w:space="0" w:color="auto"/>
                                                                                        <w:right w:val="none" w:sz="0" w:space="0" w:color="auto"/>
                                                                                      </w:divBdr>
                                                                                      <w:divsChild>
                                                                                        <w:div w:id="1640645951">
                                                                                          <w:marLeft w:val="0"/>
                                                                                          <w:marRight w:val="0"/>
                                                                                          <w:marTop w:val="0"/>
                                                                                          <w:marBottom w:val="0"/>
                                                                                          <w:divBdr>
                                                                                            <w:top w:val="none" w:sz="0" w:space="0" w:color="auto"/>
                                                                                            <w:left w:val="none" w:sz="0" w:space="0" w:color="auto"/>
                                                                                            <w:bottom w:val="none" w:sz="0" w:space="0" w:color="auto"/>
                                                                                            <w:right w:val="none" w:sz="0" w:space="0" w:color="auto"/>
                                                                                          </w:divBdr>
                                                                                          <w:divsChild>
                                                                                            <w:div w:id="234975288">
                                                                                              <w:marLeft w:val="0"/>
                                                                                              <w:marRight w:val="0"/>
                                                                                              <w:marTop w:val="0"/>
                                                                                              <w:marBottom w:val="0"/>
                                                                                              <w:divBdr>
                                                                                                <w:top w:val="none" w:sz="0" w:space="0" w:color="auto"/>
                                                                                                <w:left w:val="none" w:sz="0" w:space="0" w:color="auto"/>
                                                                                                <w:bottom w:val="none" w:sz="0" w:space="0" w:color="auto"/>
                                                                                                <w:right w:val="none" w:sz="0" w:space="0" w:color="auto"/>
                                                                                              </w:divBdr>
                                                                                              <w:divsChild>
                                                                                                <w:div w:id="57017330">
                                                                                                  <w:marLeft w:val="0"/>
                                                                                                  <w:marRight w:val="0"/>
                                                                                                  <w:marTop w:val="0"/>
                                                                                                  <w:marBottom w:val="0"/>
                                                                                                  <w:divBdr>
                                                                                                    <w:top w:val="none" w:sz="0" w:space="0" w:color="auto"/>
                                                                                                    <w:left w:val="none" w:sz="0" w:space="0" w:color="auto"/>
                                                                                                    <w:bottom w:val="none" w:sz="0" w:space="0" w:color="auto"/>
                                                                                                    <w:right w:val="none" w:sz="0" w:space="0" w:color="auto"/>
                                                                                                  </w:divBdr>
                                                                                                  <w:divsChild>
                                                                                                    <w:div w:id="225337454">
                                                                                                      <w:marLeft w:val="0"/>
                                                                                                      <w:marRight w:val="0"/>
                                                                                                      <w:marTop w:val="0"/>
                                                                                                      <w:marBottom w:val="0"/>
                                                                                                      <w:divBdr>
                                                                                                        <w:top w:val="none" w:sz="0" w:space="0" w:color="auto"/>
                                                                                                        <w:left w:val="none" w:sz="0" w:space="0" w:color="auto"/>
                                                                                                        <w:bottom w:val="none" w:sz="0" w:space="0" w:color="auto"/>
                                                                                                        <w:right w:val="none" w:sz="0" w:space="0" w:color="auto"/>
                                                                                                      </w:divBdr>
                                                                                                      <w:divsChild>
                                                                                                        <w:div w:id="1161234803">
                                                                                                          <w:marLeft w:val="0"/>
                                                                                                          <w:marRight w:val="0"/>
                                                                                                          <w:marTop w:val="0"/>
                                                                                                          <w:marBottom w:val="0"/>
                                                                                                          <w:divBdr>
                                                                                                            <w:top w:val="none" w:sz="0" w:space="0" w:color="auto"/>
                                                                                                            <w:left w:val="none" w:sz="0" w:space="0" w:color="auto"/>
                                                                                                            <w:bottom w:val="none" w:sz="0" w:space="0" w:color="auto"/>
                                                                                                            <w:right w:val="none" w:sz="0" w:space="0" w:color="auto"/>
                                                                                                          </w:divBdr>
                                                                                                          <w:divsChild>
                                                                                                            <w:div w:id="903486048">
                                                                                                              <w:marLeft w:val="0"/>
                                                                                                              <w:marRight w:val="0"/>
                                                                                                              <w:marTop w:val="0"/>
                                                                                                              <w:marBottom w:val="0"/>
                                                                                                              <w:divBdr>
                                                                                                                <w:top w:val="none" w:sz="0" w:space="0" w:color="auto"/>
                                                                                                                <w:left w:val="none" w:sz="0" w:space="0" w:color="auto"/>
                                                                                                                <w:bottom w:val="none" w:sz="0" w:space="0" w:color="auto"/>
                                                                                                                <w:right w:val="none" w:sz="0" w:space="0" w:color="auto"/>
                                                                                                              </w:divBdr>
                                                                                                              <w:divsChild>
                                                                                                                <w:div w:id="1391493053">
                                                                                                                  <w:marLeft w:val="0"/>
                                                                                                                  <w:marRight w:val="0"/>
                                                                                                                  <w:marTop w:val="0"/>
                                                                                                                  <w:marBottom w:val="0"/>
                                                                                                                  <w:divBdr>
                                                                                                                    <w:top w:val="none" w:sz="0" w:space="0" w:color="auto"/>
                                                                                                                    <w:left w:val="none" w:sz="0" w:space="0" w:color="auto"/>
                                                                                                                    <w:bottom w:val="none" w:sz="0" w:space="0" w:color="auto"/>
                                                                                                                    <w:right w:val="none" w:sz="0" w:space="0" w:color="auto"/>
                                                                                                                  </w:divBdr>
                                                                                                                  <w:divsChild>
                                                                                                                    <w:div w:id="821195202">
                                                                                                                      <w:marLeft w:val="0"/>
                                                                                                                      <w:marRight w:val="0"/>
                                                                                                                      <w:marTop w:val="0"/>
                                                                                                                      <w:marBottom w:val="0"/>
                                                                                                                      <w:divBdr>
                                                                                                                        <w:top w:val="none" w:sz="0" w:space="0" w:color="auto"/>
                                                                                                                        <w:left w:val="none" w:sz="0" w:space="0" w:color="auto"/>
                                                                                                                        <w:bottom w:val="none" w:sz="0" w:space="0" w:color="auto"/>
                                                                                                                        <w:right w:val="none" w:sz="0" w:space="0" w:color="auto"/>
                                                                                                                      </w:divBdr>
                                                                                                                      <w:divsChild>
                                                                                                                        <w:div w:id="1260216999">
                                                                                                                          <w:marLeft w:val="0"/>
                                                                                                                          <w:marRight w:val="0"/>
                                                                                                                          <w:marTop w:val="0"/>
                                                                                                                          <w:marBottom w:val="0"/>
                                                                                                                          <w:divBdr>
                                                                                                                            <w:top w:val="none" w:sz="0" w:space="0" w:color="auto"/>
                                                                                                                            <w:left w:val="none" w:sz="0" w:space="0" w:color="auto"/>
                                                                                                                            <w:bottom w:val="none" w:sz="0" w:space="0" w:color="auto"/>
                                                                                                                            <w:right w:val="none" w:sz="0" w:space="0" w:color="auto"/>
                                                                                                                          </w:divBdr>
                                                                                                                          <w:divsChild>
                                                                                                                            <w:div w:id="644627285">
                                                                                                                              <w:marLeft w:val="0"/>
                                                                                                                              <w:marRight w:val="0"/>
                                                                                                                              <w:marTop w:val="0"/>
                                                                                                                              <w:marBottom w:val="0"/>
                                                                                                                              <w:divBdr>
                                                                                                                                <w:top w:val="none" w:sz="0" w:space="0" w:color="auto"/>
                                                                                                                                <w:left w:val="none" w:sz="0" w:space="0" w:color="auto"/>
                                                                                                                                <w:bottom w:val="none" w:sz="0" w:space="0" w:color="auto"/>
                                                                                                                                <w:right w:val="none" w:sz="0" w:space="0" w:color="auto"/>
                                                                                                                              </w:divBdr>
                                                                                                                              <w:divsChild>
                                                                                                                                <w:div w:id="1632710141">
                                                                                                                                  <w:marLeft w:val="0"/>
                                                                                                                                  <w:marRight w:val="0"/>
                                                                                                                                  <w:marTop w:val="0"/>
                                                                                                                                  <w:marBottom w:val="0"/>
                                                                                                                                  <w:divBdr>
                                                                                                                                    <w:top w:val="none" w:sz="0" w:space="0" w:color="auto"/>
                                                                                                                                    <w:left w:val="none" w:sz="0" w:space="0" w:color="auto"/>
                                                                                                                                    <w:bottom w:val="none" w:sz="0" w:space="0" w:color="auto"/>
                                                                                                                                    <w:right w:val="none" w:sz="0" w:space="0" w:color="auto"/>
                                                                                                                                  </w:divBdr>
                                                                                                                                  <w:divsChild>
                                                                                                                                    <w:div w:id="1491484896">
                                                                                                                                      <w:marLeft w:val="0"/>
                                                                                                                                      <w:marRight w:val="0"/>
                                                                                                                                      <w:marTop w:val="0"/>
                                                                                                                                      <w:marBottom w:val="0"/>
                                                                                                                                      <w:divBdr>
                                                                                                                                        <w:top w:val="none" w:sz="0" w:space="0" w:color="auto"/>
                                                                                                                                        <w:left w:val="none" w:sz="0" w:space="0" w:color="auto"/>
                                                                                                                                        <w:bottom w:val="none" w:sz="0" w:space="0" w:color="auto"/>
                                                                                                                                        <w:right w:val="none" w:sz="0" w:space="0" w:color="auto"/>
                                                                                                                                      </w:divBdr>
                                                                                                                                      <w:divsChild>
                                                                                                                                        <w:div w:id="1966424971">
                                                                                                                                          <w:marLeft w:val="0"/>
                                                                                                                                          <w:marRight w:val="0"/>
                                                                                                                                          <w:marTop w:val="0"/>
                                                                                                                                          <w:marBottom w:val="0"/>
                                                                                                                                          <w:divBdr>
                                                                                                                                            <w:top w:val="none" w:sz="0" w:space="0" w:color="auto"/>
                                                                                                                                            <w:left w:val="none" w:sz="0" w:space="0" w:color="auto"/>
                                                                                                                                            <w:bottom w:val="none" w:sz="0" w:space="0" w:color="auto"/>
                                                                                                                                            <w:right w:val="none" w:sz="0" w:space="0" w:color="auto"/>
                                                                                                                                          </w:divBdr>
                                                                                                                                          <w:divsChild>
                                                                                                                                            <w:div w:id="1130635890">
                                                                                                                                              <w:marLeft w:val="0"/>
                                                                                                                                              <w:marRight w:val="0"/>
                                                                                                                                              <w:marTop w:val="0"/>
                                                                                                                                              <w:marBottom w:val="0"/>
                                                                                                                                              <w:divBdr>
                                                                                                                                                <w:top w:val="none" w:sz="0" w:space="0" w:color="auto"/>
                                                                                                                                                <w:left w:val="none" w:sz="0" w:space="0" w:color="auto"/>
                                                                                                                                                <w:bottom w:val="none" w:sz="0" w:space="0" w:color="auto"/>
                                                                                                                                                <w:right w:val="none" w:sz="0" w:space="0" w:color="auto"/>
                                                                                                                                              </w:divBdr>
                                                                                                                                              <w:divsChild>
                                                                                                                                                <w:div w:id="1109739009">
                                                                                                                                                  <w:marLeft w:val="0"/>
                                                                                                                                                  <w:marRight w:val="0"/>
                                                                                                                                                  <w:marTop w:val="0"/>
                                                                                                                                                  <w:marBottom w:val="0"/>
                                                                                                                                                  <w:divBdr>
                                                                                                                                                    <w:top w:val="none" w:sz="0" w:space="0" w:color="auto"/>
                                                                                                                                                    <w:left w:val="none" w:sz="0" w:space="0" w:color="auto"/>
                                                                                                                                                    <w:bottom w:val="none" w:sz="0" w:space="0" w:color="auto"/>
                                                                                                                                                    <w:right w:val="none" w:sz="0" w:space="0" w:color="auto"/>
                                                                                                                                                  </w:divBdr>
                                                                                                                                                  <w:divsChild>
                                                                                                                                                    <w:div w:id="763500209">
                                                                                                                                                      <w:marLeft w:val="0"/>
                                                                                                                                                      <w:marRight w:val="0"/>
                                                                                                                                                      <w:marTop w:val="0"/>
                                                                                                                                                      <w:marBottom w:val="0"/>
                                                                                                                                                      <w:divBdr>
                                                                                                                                                        <w:top w:val="none" w:sz="0" w:space="0" w:color="auto"/>
                                                                                                                                                        <w:left w:val="none" w:sz="0" w:space="0" w:color="auto"/>
                                                                                                                                                        <w:bottom w:val="none" w:sz="0" w:space="0" w:color="auto"/>
                                                                                                                                                        <w:right w:val="none" w:sz="0" w:space="0" w:color="auto"/>
                                                                                                                                                      </w:divBdr>
                                                                                                                                                      <w:divsChild>
                                                                                                                                                        <w:div w:id="2016569840">
                                                                                                                                                          <w:marLeft w:val="0"/>
                                                                                                                                                          <w:marRight w:val="0"/>
                                                                                                                                                          <w:marTop w:val="0"/>
                                                                                                                                                          <w:marBottom w:val="0"/>
                                                                                                                                                          <w:divBdr>
                                                                                                                                                            <w:top w:val="none" w:sz="0" w:space="0" w:color="auto"/>
                                                                                                                                                            <w:left w:val="none" w:sz="0" w:space="0" w:color="auto"/>
                                                                                                                                                            <w:bottom w:val="none" w:sz="0" w:space="0" w:color="auto"/>
                                                                                                                                                            <w:right w:val="none" w:sz="0" w:space="0" w:color="auto"/>
                                                                                                                                                          </w:divBdr>
                                                                                                                                                          <w:divsChild>
                                                                                                                                                            <w:div w:id="1902252124">
                                                                                                                                                              <w:marLeft w:val="0"/>
                                                                                                                                                              <w:marRight w:val="0"/>
                                                                                                                                                              <w:marTop w:val="0"/>
                                                                                                                                                              <w:marBottom w:val="0"/>
                                                                                                                                                              <w:divBdr>
                                                                                                                                                                <w:top w:val="none" w:sz="0" w:space="0" w:color="auto"/>
                                                                                                                                                                <w:left w:val="none" w:sz="0" w:space="0" w:color="auto"/>
                                                                                                                                                                <w:bottom w:val="none" w:sz="0" w:space="0" w:color="auto"/>
                                                                                                                                                                <w:right w:val="none" w:sz="0" w:space="0" w:color="auto"/>
                                                                                                                                                              </w:divBdr>
                                                                                                                                                              <w:divsChild>
                                                                                                                                                                <w:div w:id="1487554430">
                                                                                                                                                                  <w:marLeft w:val="0"/>
                                                                                                                                                                  <w:marRight w:val="0"/>
                                                                                                                                                                  <w:marTop w:val="0"/>
                                                                                                                                                                  <w:marBottom w:val="0"/>
                                                                                                                                                                  <w:divBdr>
                                                                                                                                                                    <w:top w:val="none" w:sz="0" w:space="0" w:color="auto"/>
                                                                                                                                                                    <w:left w:val="none" w:sz="0" w:space="0" w:color="auto"/>
                                                                                                                                                                    <w:bottom w:val="none" w:sz="0" w:space="0" w:color="auto"/>
                                                                                                                                                                    <w:right w:val="none" w:sz="0" w:space="0" w:color="auto"/>
                                                                                                                                                                  </w:divBdr>
                                                                                                                                                                  <w:divsChild>
                                                                                                                                                                    <w:div w:id="829833708">
                                                                                                                                                                      <w:marLeft w:val="0"/>
                                                                                                                                                                      <w:marRight w:val="0"/>
                                                                                                                                                                      <w:marTop w:val="0"/>
                                                                                                                                                                      <w:marBottom w:val="0"/>
                                                                                                                                                                      <w:divBdr>
                                                                                                                                                                        <w:top w:val="none" w:sz="0" w:space="0" w:color="auto"/>
                                                                                                                                                                        <w:left w:val="none" w:sz="0" w:space="0" w:color="auto"/>
                                                                                                                                                                        <w:bottom w:val="none" w:sz="0" w:space="0" w:color="auto"/>
                                                                                                                                                                        <w:right w:val="none" w:sz="0" w:space="0" w:color="auto"/>
                                                                                                                                                                      </w:divBdr>
                                                                                                                                                                      <w:divsChild>
                                                                                                                                                                        <w:div w:id="881213827">
                                                                                                                                                                          <w:marLeft w:val="0"/>
                                                                                                                                                                          <w:marRight w:val="0"/>
                                                                                                                                                                          <w:marTop w:val="0"/>
                                                                                                                                                                          <w:marBottom w:val="0"/>
                                                                                                                                                                          <w:divBdr>
                                                                                                                                                                            <w:top w:val="none" w:sz="0" w:space="0" w:color="auto"/>
                                                                                                                                                                            <w:left w:val="none" w:sz="0" w:space="0" w:color="auto"/>
                                                                                                                                                                            <w:bottom w:val="none" w:sz="0" w:space="0" w:color="auto"/>
                                                                                                                                                                            <w:right w:val="none" w:sz="0" w:space="0" w:color="auto"/>
                                                                                                                                                                          </w:divBdr>
                                                                                                                                                                          <w:divsChild>
                                                                                                                                                                            <w:div w:id="884829754">
                                                                                                                                                                              <w:marLeft w:val="0"/>
                                                                                                                                                                              <w:marRight w:val="0"/>
                                                                                                                                                                              <w:marTop w:val="0"/>
                                                                                                                                                                              <w:marBottom w:val="0"/>
                                                                                                                                                                              <w:divBdr>
                                                                                                                                                                                <w:top w:val="none" w:sz="0" w:space="0" w:color="auto"/>
                                                                                                                                                                                <w:left w:val="none" w:sz="0" w:space="0" w:color="auto"/>
                                                                                                                                                                                <w:bottom w:val="none" w:sz="0" w:space="0" w:color="auto"/>
                                                                                                                                                                                <w:right w:val="none" w:sz="0" w:space="0" w:color="auto"/>
                                                                                                                                                                              </w:divBdr>
                                                                                                                                                                              <w:divsChild>
                                                                                                                                                                                <w:div w:id="51004994">
                                                                                                                                                                                  <w:marLeft w:val="0"/>
                                                                                                                                                                                  <w:marRight w:val="0"/>
                                                                                                                                                                                  <w:marTop w:val="0"/>
                                                                                                                                                                                  <w:marBottom w:val="0"/>
                                                                                                                                                                                  <w:divBdr>
                                                                                                                                                                                    <w:top w:val="none" w:sz="0" w:space="0" w:color="auto"/>
                                                                                                                                                                                    <w:left w:val="none" w:sz="0" w:space="0" w:color="auto"/>
                                                                                                                                                                                    <w:bottom w:val="none" w:sz="0" w:space="0" w:color="auto"/>
                                                                                                                                                                                    <w:right w:val="none" w:sz="0" w:space="0" w:color="auto"/>
                                                                                                                                                                                  </w:divBdr>
                                                                                                                                                                                  <w:divsChild>
                                                                                                                                                                                    <w:div w:id="1252592086">
                                                                                                                                                                                      <w:marLeft w:val="0"/>
                                                                                                                                                                                      <w:marRight w:val="0"/>
                                                                                                                                                                                      <w:marTop w:val="0"/>
                                                                                                                                                                                      <w:marBottom w:val="0"/>
                                                                                                                                                                                      <w:divBdr>
                                                                                                                                                                                        <w:top w:val="none" w:sz="0" w:space="0" w:color="auto"/>
                                                                                                                                                                                        <w:left w:val="none" w:sz="0" w:space="0" w:color="auto"/>
                                                                                                                                                                                        <w:bottom w:val="none" w:sz="0" w:space="0" w:color="auto"/>
                                                                                                                                                                                        <w:right w:val="none" w:sz="0" w:space="0" w:color="auto"/>
                                                                                                                                                                                      </w:divBdr>
                                                                                                                                                                                      <w:divsChild>
                                                                                                                                                                                        <w:div w:id="329187543">
                                                                                                                                                                                          <w:marLeft w:val="0"/>
                                                                                                                                                                                          <w:marRight w:val="0"/>
                                                                                                                                                                                          <w:marTop w:val="0"/>
                                                                                                                                                                                          <w:marBottom w:val="0"/>
                                                                                                                                                                                          <w:divBdr>
                                                                                                                                                                                            <w:top w:val="none" w:sz="0" w:space="0" w:color="auto"/>
                                                                                                                                                                                            <w:left w:val="none" w:sz="0" w:space="0" w:color="auto"/>
                                                                                                                                                                                            <w:bottom w:val="none" w:sz="0" w:space="0" w:color="auto"/>
                                                                                                                                                                                            <w:right w:val="none" w:sz="0" w:space="0" w:color="auto"/>
                                                                                                                                                                                          </w:divBdr>
                                                                                                                                                                                          <w:divsChild>
                                                                                                                                                                                            <w:div w:id="1466239915">
                                                                                                                                                                                              <w:marLeft w:val="0"/>
                                                                                                                                                                                              <w:marRight w:val="0"/>
                                                                                                                                                                                              <w:marTop w:val="0"/>
                                                                                                                                                                                              <w:marBottom w:val="0"/>
                                                                                                                                                                                              <w:divBdr>
                                                                                                                                                                                                <w:top w:val="none" w:sz="0" w:space="0" w:color="auto"/>
                                                                                                                                                                                                <w:left w:val="none" w:sz="0" w:space="0" w:color="auto"/>
                                                                                                                                                                                                <w:bottom w:val="none" w:sz="0" w:space="0" w:color="auto"/>
                                                                                                                                                                                                <w:right w:val="none" w:sz="0" w:space="0" w:color="auto"/>
                                                                                                                                                                                              </w:divBdr>
                                                                                                                                                                                              <w:divsChild>
                                                                                                                                                                                                <w:div w:id="709109510">
                                                                                                                                                                                                  <w:marLeft w:val="0"/>
                                                                                                                                                                                                  <w:marRight w:val="0"/>
                                                                                                                                                                                                  <w:marTop w:val="0"/>
                                                                                                                                                                                                  <w:marBottom w:val="0"/>
                                                                                                                                                                                                  <w:divBdr>
                                                                                                                                                                                                    <w:top w:val="none" w:sz="0" w:space="0" w:color="auto"/>
                                                                                                                                                                                                    <w:left w:val="none" w:sz="0" w:space="0" w:color="auto"/>
                                                                                                                                                                                                    <w:bottom w:val="none" w:sz="0" w:space="0" w:color="auto"/>
                                                                                                                                                                                                    <w:right w:val="none" w:sz="0" w:space="0" w:color="auto"/>
                                                                                                                                                                                                  </w:divBdr>
                                                                                                                                                                                                  <w:divsChild>
                                                                                                                                                                                                    <w:div w:id="745109353">
                                                                                                                                                                                                      <w:marLeft w:val="0"/>
                                                                                                                                                                                                      <w:marRight w:val="0"/>
                                                                                                                                                                                                      <w:marTop w:val="0"/>
                                                                                                                                                                                                      <w:marBottom w:val="0"/>
                                                                                                                                                                                                      <w:divBdr>
                                                                                                                                                                                                        <w:top w:val="none" w:sz="0" w:space="0" w:color="auto"/>
                                                                                                                                                                                                        <w:left w:val="none" w:sz="0" w:space="0" w:color="auto"/>
                                                                                                                                                                                                        <w:bottom w:val="none" w:sz="0" w:space="0" w:color="auto"/>
                                                                                                                                                                                                        <w:right w:val="none" w:sz="0" w:space="0" w:color="auto"/>
                                                                                                                                                                                                      </w:divBdr>
                                                                                                                                                                                                      <w:divsChild>
                                                                                                                                                                                                        <w:div w:id="2116905054">
                                                                                                                                                                                                          <w:marLeft w:val="0"/>
                                                                                                                                                                                                          <w:marRight w:val="0"/>
                                                                                                                                                                                                          <w:marTop w:val="0"/>
                                                                                                                                                                                                          <w:marBottom w:val="0"/>
                                                                                                                                                                                                          <w:divBdr>
                                                                                                                                                                                                            <w:top w:val="none" w:sz="0" w:space="0" w:color="auto"/>
                                                                                                                                                                                                            <w:left w:val="none" w:sz="0" w:space="0" w:color="auto"/>
                                                                                                                                                                                                            <w:bottom w:val="none" w:sz="0" w:space="0" w:color="auto"/>
                                                                                                                                                                                                            <w:right w:val="none" w:sz="0" w:space="0" w:color="auto"/>
                                                                                                                                                                                                          </w:divBdr>
                                                                                                                                                                                                          <w:divsChild>
                                                                                                                                                                                                            <w:div w:id="97913224">
                                                                                                                                                                                                              <w:marLeft w:val="0"/>
                                                                                                                                                                                                              <w:marRight w:val="0"/>
                                                                                                                                                                                                              <w:marTop w:val="0"/>
                                                                                                                                                                                                              <w:marBottom w:val="0"/>
                                                                                                                                                                                                              <w:divBdr>
                                                                                                                                                                                                                <w:top w:val="none" w:sz="0" w:space="0" w:color="auto"/>
                                                                                                                                                                                                                <w:left w:val="none" w:sz="0" w:space="0" w:color="auto"/>
                                                                                                                                                                                                                <w:bottom w:val="none" w:sz="0" w:space="0" w:color="auto"/>
                                                                                                                                                                                                                <w:right w:val="none" w:sz="0" w:space="0" w:color="auto"/>
                                                                                                                                                                                                              </w:divBdr>
                                                                                                                                                                                                              <w:divsChild>
                                                                                                                                                                                                                <w:div w:id="1555854254">
                                                                                                                                                                                                                  <w:marLeft w:val="0"/>
                                                                                                                                                                                                                  <w:marRight w:val="0"/>
                                                                                                                                                                                                                  <w:marTop w:val="0"/>
                                                                                                                                                                                                                  <w:marBottom w:val="0"/>
                                                                                                                                                                                                                  <w:divBdr>
                                                                                                                                                                                                                    <w:top w:val="none" w:sz="0" w:space="0" w:color="auto"/>
                                                                                                                                                                                                                    <w:left w:val="none" w:sz="0" w:space="0" w:color="auto"/>
                                                                                                                                                                                                                    <w:bottom w:val="none" w:sz="0" w:space="0" w:color="auto"/>
                                                                                                                                                                                                                    <w:right w:val="none" w:sz="0" w:space="0" w:color="auto"/>
                                                                                                                                                                                                                  </w:divBdr>
                                                                                                                                                                                                                  <w:divsChild>
                                                                                                                                                                                                                    <w:div w:id="1104423502">
                                                                                                                                                                                                                      <w:marLeft w:val="0"/>
                                                                                                                                                                                                                      <w:marRight w:val="0"/>
                                                                                                                                                                                                                      <w:marTop w:val="0"/>
                                                                                                                                                                                                                      <w:marBottom w:val="0"/>
                                                                                                                                                                                                                      <w:divBdr>
                                                                                                                                                                                                                        <w:top w:val="none" w:sz="0" w:space="0" w:color="auto"/>
                                                                                                                                                                                                                        <w:left w:val="none" w:sz="0" w:space="0" w:color="auto"/>
                                                                                                                                                                                                                        <w:bottom w:val="none" w:sz="0" w:space="0" w:color="auto"/>
                                                                                                                                                                                                                        <w:right w:val="none" w:sz="0" w:space="0" w:color="auto"/>
                                                                                                                                                                                                                      </w:divBdr>
                                                                                                                                                                                                                      <w:divsChild>
                                                                                                                                                                                                                        <w:div w:id="2013141185">
                                                                                                                                                                                                                          <w:marLeft w:val="0"/>
                                                                                                                                                                                                                          <w:marRight w:val="0"/>
                                                                                                                                                                                                                          <w:marTop w:val="0"/>
                                                                                                                                                                                                                          <w:marBottom w:val="0"/>
                                                                                                                                                                                                                          <w:divBdr>
                                                                                                                                                                                                                            <w:top w:val="none" w:sz="0" w:space="0" w:color="auto"/>
                                                                                                                                                                                                                            <w:left w:val="none" w:sz="0" w:space="0" w:color="auto"/>
                                                                                                                                                                                                                            <w:bottom w:val="none" w:sz="0" w:space="0" w:color="auto"/>
                                                                                                                                                                                                                            <w:right w:val="none" w:sz="0" w:space="0" w:color="auto"/>
                                                                                                                                                                                                                          </w:divBdr>
                                                                                                                                                                                                                          <w:divsChild>
                                                                                                                                                                                                                            <w:div w:id="1281643299">
                                                                                                                                                                                                                              <w:marLeft w:val="0"/>
                                                                                                                                                                                                                              <w:marRight w:val="0"/>
                                                                                                                                                                                                                              <w:marTop w:val="0"/>
                                                                                                                                                                                                                              <w:marBottom w:val="0"/>
                                                                                                                                                                                                                              <w:divBdr>
                                                                                                                                                                                                                                <w:top w:val="none" w:sz="0" w:space="0" w:color="auto"/>
                                                                                                                                                                                                                                <w:left w:val="none" w:sz="0" w:space="0" w:color="auto"/>
                                                                                                                                                                                                                                <w:bottom w:val="none" w:sz="0" w:space="0" w:color="auto"/>
                                                                                                                                                                                                                                <w:right w:val="none" w:sz="0" w:space="0" w:color="auto"/>
                                                                                                                                                                                                                              </w:divBdr>
                                                                                                                                                                                                                              <w:divsChild>
                                                                                                                                                                                                                                <w:div w:id="2078741187">
                                                                                                                                                                                                                                  <w:marLeft w:val="0"/>
                                                                                                                                                                                                                                  <w:marRight w:val="0"/>
                                                                                                                                                                                                                                  <w:marTop w:val="0"/>
                                                                                                                                                                                                                                  <w:marBottom w:val="0"/>
                                                                                                                                                                                                                                  <w:divBdr>
                                                                                                                                                                                                                                    <w:top w:val="none" w:sz="0" w:space="0" w:color="auto"/>
                                                                                                                                                                                                                                    <w:left w:val="none" w:sz="0" w:space="0" w:color="auto"/>
                                                                                                                                                                                                                                    <w:bottom w:val="none" w:sz="0" w:space="0" w:color="auto"/>
                                                                                                                                                                                                                                    <w:right w:val="none" w:sz="0" w:space="0" w:color="auto"/>
                                                                                                                                                                                                                                  </w:divBdr>
                                                                                                                                                                                                                                  <w:divsChild>
                                                                                                                                                                                                                                    <w:div w:id="413598431">
                                                                                                                                                                                                                                      <w:marLeft w:val="0"/>
                                                                                                                                                                                                                                      <w:marRight w:val="0"/>
                                                                                                                                                                                                                                      <w:marTop w:val="0"/>
                                                                                                                                                                                                                                      <w:marBottom w:val="0"/>
                                                                                                                                                                                                                                      <w:divBdr>
                                                                                                                                                                                                                                        <w:top w:val="none" w:sz="0" w:space="0" w:color="auto"/>
                                                                                                                                                                                                                                        <w:left w:val="none" w:sz="0" w:space="0" w:color="auto"/>
                                                                                                                                                                                                                                        <w:bottom w:val="none" w:sz="0" w:space="0" w:color="auto"/>
                                                                                                                                                                                                                                        <w:right w:val="none" w:sz="0" w:space="0" w:color="auto"/>
                                                                                                                                                                                                                                      </w:divBdr>
                                                                                                                                                                                                                                      <w:divsChild>
                                                                                                                                                                                                                                        <w:div w:id="1551649319">
                                                                                                                                                                                                                                          <w:marLeft w:val="0"/>
                                                                                                                                                                                                                                          <w:marRight w:val="0"/>
                                                                                                                                                                                                                                          <w:marTop w:val="0"/>
                                                                                                                                                                                                                                          <w:marBottom w:val="0"/>
                                                                                                                                                                                                                                          <w:divBdr>
                                                                                                                                                                                                                                            <w:top w:val="none" w:sz="0" w:space="0" w:color="auto"/>
                                                                                                                                                                                                                                            <w:left w:val="none" w:sz="0" w:space="0" w:color="auto"/>
                                                                                                                                                                                                                                            <w:bottom w:val="none" w:sz="0" w:space="0" w:color="auto"/>
                                                                                                                                                                                                                                            <w:right w:val="none" w:sz="0" w:space="0" w:color="auto"/>
                                                                                                                                                                                                                                          </w:divBdr>
                                                                                                                                                                                                                                          <w:divsChild>
                                                                                                                                                                                                                                            <w:div w:id="148374092">
                                                                                                                                                                                                                                              <w:marLeft w:val="0"/>
                                                                                                                                                                                                                                              <w:marRight w:val="0"/>
                                                                                                                                                                                                                                              <w:marTop w:val="0"/>
                                                                                                                                                                                                                                              <w:marBottom w:val="0"/>
                                                                                                                                                                                                                                              <w:divBdr>
                                                                                                                                                                                                                                                <w:top w:val="none" w:sz="0" w:space="0" w:color="auto"/>
                                                                                                                                                                                                                                                <w:left w:val="none" w:sz="0" w:space="0" w:color="auto"/>
                                                                                                                                                                                                                                                <w:bottom w:val="none" w:sz="0" w:space="0" w:color="auto"/>
                                                                                                                                                                                                                                                <w:right w:val="none" w:sz="0" w:space="0" w:color="auto"/>
                                                                                                                                                                                                                                              </w:divBdr>
                                                                                                                                                                                                                                              <w:divsChild>
                                                                                                                                                                                                                                                <w:div w:id="1803887018">
                                                                                                                                                                                                                                                  <w:marLeft w:val="0"/>
                                                                                                                                                                                                                                                  <w:marRight w:val="0"/>
                                                                                                                                                                                                                                                  <w:marTop w:val="0"/>
                                                                                                                                                                                                                                                  <w:marBottom w:val="0"/>
                                                                                                                                                                                                                                                  <w:divBdr>
                                                                                                                                                                                                                                                    <w:top w:val="none" w:sz="0" w:space="0" w:color="auto"/>
                                                                                                                                                                                                                                                    <w:left w:val="none" w:sz="0" w:space="0" w:color="auto"/>
                                                                                                                                                                                                                                                    <w:bottom w:val="none" w:sz="0" w:space="0" w:color="auto"/>
                                                                                                                                                                                                                                                    <w:right w:val="none" w:sz="0" w:space="0" w:color="auto"/>
                                                                                                                                                                                                                                                  </w:divBdr>
                                                                                                                                                                                                                                                  <w:divsChild>
                                                                                                                                                                                                                                                    <w:div w:id="1432163744">
                                                                                                                                                                                                                                                      <w:marLeft w:val="0"/>
                                                                                                                                                                                                                                                      <w:marRight w:val="0"/>
                                                                                                                                                                                                                                                      <w:marTop w:val="0"/>
                                                                                                                                                                                                                                                      <w:marBottom w:val="0"/>
                                                                                                                                                                                                                                                      <w:divBdr>
                                                                                                                                                                                                                                                        <w:top w:val="none" w:sz="0" w:space="0" w:color="auto"/>
                                                                                                                                                                                                                                                        <w:left w:val="none" w:sz="0" w:space="0" w:color="auto"/>
                                                                                                                                                                                                                                                        <w:bottom w:val="none" w:sz="0" w:space="0" w:color="auto"/>
                                                                                                                                                                                                                                                        <w:right w:val="none" w:sz="0" w:space="0" w:color="auto"/>
                                                                                                                                                                                                                                                      </w:divBdr>
                                                                                                                                                                                                                                                      <w:divsChild>
                                                                                                                                                                                                                                                        <w:div w:id="497310237">
                                                                                                                                                                                                                                                          <w:marLeft w:val="0"/>
                                                                                                                                                                                                                                                          <w:marRight w:val="0"/>
                                                                                                                                                                                                                                                          <w:marTop w:val="0"/>
                                                                                                                                                                                                                                                          <w:marBottom w:val="0"/>
                                                                                                                                                                                                                                                          <w:divBdr>
                                                                                                                                                                                                                                                            <w:top w:val="none" w:sz="0" w:space="0" w:color="auto"/>
                                                                                                                                                                                                                                                            <w:left w:val="none" w:sz="0" w:space="0" w:color="auto"/>
                                                                                                                                                                                                                                                            <w:bottom w:val="none" w:sz="0" w:space="0" w:color="auto"/>
                                                                                                                                                                                                                                                            <w:right w:val="none" w:sz="0" w:space="0" w:color="auto"/>
                                                                                                                                                                                                                                                          </w:divBdr>
                                                                                                                                                                                                                                                          <w:divsChild>
                                                                                                                                                                                                                                                            <w:div w:id="1061514385">
                                                                                                                                                                                                                                                              <w:marLeft w:val="0"/>
                                                                                                                                                                                                                                                              <w:marRight w:val="0"/>
                                                                                                                                                                                                                                                              <w:marTop w:val="0"/>
                                                                                                                                                                                                                                                              <w:marBottom w:val="0"/>
                                                                                                                                                                                                                                                              <w:divBdr>
                                                                                                                                                                                                                                                                <w:top w:val="none" w:sz="0" w:space="0" w:color="auto"/>
                                                                                                                                                                                                                                                                <w:left w:val="none" w:sz="0" w:space="0" w:color="auto"/>
                                                                                                                                                                                                                                                                <w:bottom w:val="none" w:sz="0" w:space="0" w:color="auto"/>
                                                                                                                                                                                                                                                                <w:right w:val="none" w:sz="0" w:space="0" w:color="auto"/>
                                                                                                                                                                                                                                                              </w:divBdr>
                                                                                                                                                                                                                                                              <w:divsChild>
                                                                                                                                                                                                                                                                <w:div w:id="686639348">
                                                                                                                                                                                                                                                                  <w:marLeft w:val="0"/>
                                                                                                                                                                                                                                                                  <w:marRight w:val="0"/>
                                                                                                                                                                                                                                                                  <w:marTop w:val="0"/>
                                                                                                                                                                                                                                                                  <w:marBottom w:val="0"/>
                                                                                                                                                                                                                                                                  <w:divBdr>
                                                                                                                                                                                                                                                                    <w:top w:val="none" w:sz="0" w:space="0" w:color="auto"/>
                                                                                                                                                                                                                                                                    <w:left w:val="none" w:sz="0" w:space="0" w:color="auto"/>
                                                                                                                                                                                                                                                                    <w:bottom w:val="none" w:sz="0" w:space="0" w:color="auto"/>
                                                                                                                                                                                                                                                                    <w:right w:val="none" w:sz="0" w:space="0" w:color="auto"/>
                                                                                                                                                                                                                                                                  </w:divBdr>
                                                                                                                                                                                                                                                                  <w:divsChild>
                                                                                                                                                                                                                                                                    <w:div w:id="301623681">
                                                                                                                                                                                                                                                                      <w:marLeft w:val="0"/>
                                                                                                                                                                                                                                                                      <w:marRight w:val="0"/>
                                                                                                                                                                                                                                                                      <w:marTop w:val="0"/>
                                                                                                                                                                                                                                                                      <w:marBottom w:val="0"/>
                                                                                                                                                                                                                                                                      <w:divBdr>
                                                                                                                                                                                                                                                                        <w:top w:val="none" w:sz="0" w:space="0" w:color="auto"/>
                                                                                                                                                                                                                                                                        <w:left w:val="none" w:sz="0" w:space="0" w:color="auto"/>
                                                                                                                                                                                                                                                                        <w:bottom w:val="none" w:sz="0" w:space="0" w:color="auto"/>
                                                                                                                                                                                                                                                                        <w:right w:val="none" w:sz="0" w:space="0" w:color="auto"/>
                                                                                                                                                                                                                                                                      </w:divBdr>
                                                                                                                                                                                                                                                                      <w:divsChild>
                                                                                                                                                                                                                                                                        <w:div w:id="346489388">
                                                                                                                                                                                                                                                                          <w:marLeft w:val="0"/>
                                                                                                                                                                                                                                                                          <w:marRight w:val="0"/>
                                                                                                                                                                                                                                                                          <w:marTop w:val="0"/>
                                                                                                                                                                                                                                                                          <w:marBottom w:val="0"/>
                                                                                                                                                                                                                                                                          <w:divBdr>
                                                                                                                                                                                                                                                                            <w:top w:val="none" w:sz="0" w:space="0" w:color="auto"/>
                                                                                                                                                                                                                                                                            <w:left w:val="none" w:sz="0" w:space="0" w:color="auto"/>
                                                                                                                                                                                                                                                                            <w:bottom w:val="none" w:sz="0" w:space="0" w:color="auto"/>
                                                                                                                                                                                                                                                                            <w:right w:val="none" w:sz="0" w:space="0" w:color="auto"/>
                                                                                                                                                                                                                                                                          </w:divBdr>
                                                                                                                                                                                                                                                                          <w:divsChild>
                                                                                                                                                                                                                                                                            <w:div w:id="2045399923">
                                                                                                                                                                                                                                                                              <w:marLeft w:val="0"/>
                                                                                                                                                                                                                                                                              <w:marRight w:val="0"/>
                                                                                                                                                                                                                                                                              <w:marTop w:val="0"/>
                                                                                                                                                                                                                                                                              <w:marBottom w:val="0"/>
                                                                                                                                                                                                                                                                              <w:divBdr>
                                                                                                                                                                                                                                                                                <w:top w:val="none" w:sz="0" w:space="0" w:color="auto"/>
                                                                                                                                                                                                                                                                                <w:left w:val="none" w:sz="0" w:space="0" w:color="auto"/>
                                                                                                                                                                                                                                                                                <w:bottom w:val="none" w:sz="0" w:space="0" w:color="auto"/>
                                                                                                                                                                                                                                                                                <w:right w:val="none" w:sz="0" w:space="0" w:color="auto"/>
                                                                                                                                                                                                                                                                              </w:divBdr>
                                                                                                                                                                                                                                                                              <w:divsChild>
                                                                                                                                                                                                                                                                                <w:div w:id="7922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640363">
      <w:bodyDiv w:val="1"/>
      <w:marLeft w:val="0"/>
      <w:marRight w:val="0"/>
      <w:marTop w:val="0"/>
      <w:marBottom w:val="0"/>
      <w:divBdr>
        <w:top w:val="none" w:sz="0" w:space="0" w:color="auto"/>
        <w:left w:val="none" w:sz="0" w:space="0" w:color="auto"/>
        <w:bottom w:val="none" w:sz="0" w:space="0" w:color="auto"/>
        <w:right w:val="none" w:sz="0" w:space="0" w:color="auto"/>
      </w:divBdr>
    </w:div>
    <w:div w:id="652760542">
      <w:bodyDiv w:val="1"/>
      <w:marLeft w:val="0"/>
      <w:marRight w:val="0"/>
      <w:marTop w:val="0"/>
      <w:marBottom w:val="0"/>
      <w:divBdr>
        <w:top w:val="none" w:sz="0" w:space="0" w:color="auto"/>
        <w:left w:val="none" w:sz="0" w:space="0" w:color="auto"/>
        <w:bottom w:val="none" w:sz="0" w:space="0" w:color="auto"/>
        <w:right w:val="none" w:sz="0" w:space="0" w:color="auto"/>
      </w:divBdr>
    </w:div>
    <w:div w:id="693383354">
      <w:bodyDiv w:val="1"/>
      <w:marLeft w:val="0"/>
      <w:marRight w:val="0"/>
      <w:marTop w:val="0"/>
      <w:marBottom w:val="0"/>
      <w:divBdr>
        <w:top w:val="none" w:sz="0" w:space="0" w:color="auto"/>
        <w:left w:val="none" w:sz="0" w:space="0" w:color="auto"/>
        <w:bottom w:val="none" w:sz="0" w:space="0" w:color="auto"/>
        <w:right w:val="none" w:sz="0" w:space="0" w:color="auto"/>
      </w:divBdr>
    </w:div>
    <w:div w:id="923607391">
      <w:bodyDiv w:val="1"/>
      <w:marLeft w:val="0"/>
      <w:marRight w:val="0"/>
      <w:marTop w:val="0"/>
      <w:marBottom w:val="0"/>
      <w:divBdr>
        <w:top w:val="none" w:sz="0" w:space="0" w:color="auto"/>
        <w:left w:val="none" w:sz="0" w:space="0" w:color="auto"/>
        <w:bottom w:val="none" w:sz="0" w:space="0" w:color="auto"/>
        <w:right w:val="none" w:sz="0" w:space="0" w:color="auto"/>
      </w:divBdr>
    </w:div>
    <w:div w:id="1046953977">
      <w:bodyDiv w:val="1"/>
      <w:marLeft w:val="0"/>
      <w:marRight w:val="0"/>
      <w:marTop w:val="0"/>
      <w:marBottom w:val="0"/>
      <w:divBdr>
        <w:top w:val="none" w:sz="0" w:space="0" w:color="auto"/>
        <w:left w:val="none" w:sz="0" w:space="0" w:color="auto"/>
        <w:bottom w:val="none" w:sz="0" w:space="0" w:color="auto"/>
        <w:right w:val="none" w:sz="0" w:space="0" w:color="auto"/>
      </w:divBdr>
    </w:div>
    <w:div w:id="1061830478">
      <w:bodyDiv w:val="1"/>
      <w:marLeft w:val="0"/>
      <w:marRight w:val="0"/>
      <w:marTop w:val="0"/>
      <w:marBottom w:val="0"/>
      <w:divBdr>
        <w:top w:val="none" w:sz="0" w:space="0" w:color="auto"/>
        <w:left w:val="none" w:sz="0" w:space="0" w:color="auto"/>
        <w:bottom w:val="none" w:sz="0" w:space="0" w:color="auto"/>
        <w:right w:val="none" w:sz="0" w:space="0" w:color="auto"/>
      </w:divBdr>
    </w:div>
    <w:div w:id="1664234275">
      <w:bodyDiv w:val="1"/>
      <w:marLeft w:val="0"/>
      <w:marRight w:val="0"/>
      <w:marTop w:val="0"/>
      <w:marBottom w:val="0"/>
      <w:divBdr>
        <w:top w:val="none" w:sz="0" w:space="0" w:color="auto"/>
        <w:left w:val="none" w:sz="0" w:space="0" w:color="auto"/>
        <w:bottom w:val="none" w:sz="0" w:space="0" w:color="auto"/>
        <w:right w:val="none" w:sz="0" w:space="0" w:color="auto"/>
      </w:divBdr>
    </w:div>
    <w:div w:id="1695115549">
      <w:bodyDiv w:val="1"/>
      <w:marLeft w:val="0"/>
      <w:marRight w:val="0"/>
      <w:marTop w:val="0"/>
      <w:marBottom w:val="0"/>
      <w:divBdr>
        <w:top w:val="none" w:sz="0" w:space="0" w:color="auto"/>
        <w:left w:val="none" w:sz="0" w:space="0" w:color="auto"/>
        <w:bottom w:val="none" w:sz="0" w:space="0" w:color="auto"/>
        <w:right w:val="none" w:sz="0" w:space="0" w:color="auto"/>
      </w:divBdr>
    </w:div>
    <w:div w:id="18179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sih\Desktop\Temple\4th\project\project_report_v04.docx" TargetMode="External"/><Relationship Id="rId13" Type="http://schemas.openxmlformats.org/officeDocument/2006/relationships/hyperlink" Target="file:///C:\Users\Masih\Desktop\Temple\4th\project\project_report_v04.docx" TargetMode="External"/><Relationship Id="rId18" Type="http://schemas.openxmlformats.org/officeDocument/2006/relationships/image" Target="media/image2.wmf"/><Relationship Id="rId26" Type="http://schemas.openxmlformats.org/officeDocument/2006/relationships/hyperlink" Target="http://www.ncbi.nlm.nih.gov/pmc/articles/PMC51218" TargetMode="External"/><Relationship Id="rId3" Type="http://schemas.openxmlformats.org/officeDocument/2006/relationships/styles" Target="styles.xml"/><Relationship Id="rId21" Type="http://schemas.openxmlformats.org/officeDocument/2006/relationships/hyperlink" Target="http://dx.doi.org/10.1007%2FBF01619355" TargetMode="External"/><Relationship Id="rId7" Type="http://schemas.openxmlformats.org/officeDocument/2006/relationships/endnotes" Target="endnotes.xml"/><Relationship Id="rId12" Type="http://schemas.openxmlformats.org/officeDocument/2006/relationships/hyperlink" Target="file:///C:\Users\Masih\Desktop\Temple\4th\project\project_report_v04.docx" TargetMode="External"/><Relationship Id="rId17" Type="http://schemas.openxmlformats.org/officeDocument/2006/relationships/chart" Target="charts/chart2.xml"/><Relationship Id="rId25" Type="http://schemas.openxmlformats.org/officeDocument/2006/relationships/hyperlink" Target="http://en.wikipedia.org/wiki/PubMed_Central"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en.wikipedia.org/wiki/Digital_object_identifi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sih\Desktop\Temple\4th\project\project_report_v04.docx" TargetMode="External"/><Relationship Id="rId24" Type="http://schemas.openxmlformats.org/officeDocument/2006/relationships/hyperlink" Target="http://dx.doi.org/10.1073%2Fpnas.88.6.2297" TargetMode="Externa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hyperlink" Target="http://en.wikipedia.org/wiki/Digital_object_identifier" TargetMode="External"/><Relationship Id="rId28" Type="http://schemas.openxmlformats.org/officeDocument/2006/relationships/hyperlink" Target="http://www.ncbi.nlm.nih.gov/pubmed/11607165" TargetMode="External"/><Relationship Id="rId10" Type="http://schemas.openxmlformats.org/officeDocument/2006/relationships/hyperlink" Target="file:///C:\Users\Masih\Desktop\Temple\4th\project\project_report_v04.docx" TargetMode="External"/><Relationship Id="rId19" Type="http://schemas.openxmlformats.org/officeDocument/2006/relationships/hyperlink" Target="http://en.wikipedia.org/w/index.php?title=Journal_of_Clinical_Monitoring_and_Computing&amp;action=edit&amp;redlink=1" TargetMode="External"/><Relationship Id="rId4" Type="http://schemas.openxmlformats.org/officeDocument/2006/relationships/settings" Target="settings.xml"/><Relationship Id="rId9" Type="http://schemas.openxmlformats.org/officeDocument/2006/relationships/hyperlink" Target="file:///C:\Users\Masih\Desktop\Temple\4th\project\project_report_v04.docx" TargetMode="External"/><Relationship Id="rId14" Type="http://schemas.openxmlformats.org/officeDocument/2006/relationships/footer" Target="footer1.xml"/><Relationship Id="rId22" Type="http://schemas.openxmlformats.org/officeDocument/2006/relationships/hyperlink" Target="http://en.wikipedia.org/wiki/Proceedings_of_the_National_Academy_of_Sciences" TargetMode="External"/><Relationship Id="rId27" Type="http://schemas.openxmlformats.org/officeDocument/2006/relationships/hyperlink" Target="http://en.wikipedia.org/wiki/PubMed_Identifier"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sih\Desktop\Temple\4th\project\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sih\Desktop\Temple\4th\project\resul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Sensitivity</c:v>
          </c:tx>
          <c:spPr>
            <a:solidFill>
              <a:schemeClr val="accent1"/>
            </a:solidFill>
            <a:ln>
              <a:noFill/>
            </a:ln>
            <a:effectLst/>
          </c:spPr>
          <c:invertIfNegative val="0"/>
          <c:cat>
            <c:strLit>
              <c:ptCount val="7"/>
              <c:pt idx="0">
                <c:v>Baseline</c:v>
              </c:pt>
              <c:pt idx="1">
                <c:v>Feats_01</c:v>
              </c:pt>
              <c:pt idx="2">
                <c:v>Feats_02</c:v>
              </c:pt>
              <c:pt idx="3">
                <c:v>Feats_03</c:v>
              </c:pt>
              <c:pt idx="4">
                <c:v>Feats_04</c:v>
              </c:pt>
              <c:pt idx="5">
                <c:v>Feats_05</c:v>
              </c:pt>
              <c:pt idx="6">
                <c:v>Feats_06</c:v>
              </c:pt>
            </c:strLit>
          </c:cat>
          <c:val>
            <c:numRef>
              <c:f>Results!$H$2:$H$8</c:f>
              <c:numCache>
                <c:formatCode>General</c:formatCode>
                <c:ptCount val="7"/>
                <c:pt idx="0">
                  <c:v>0.86860000000000004</c:v>
                </c:pt>
                <c:pt idx="1">
                  <c:v>0.87870000000000004</c:v>
                </c:pt>
                <c:pt idx="2">
                  <c:v>0.86360000000000003</c:v>
                </c:pt>
                <c:pt idx="3">
                  <c:v>0.88380000000000003</c:v>
                </c:pt>
                <c:pt idx="4">
                  <c:v>0.86860000000000004</c:v>
                </c:pt>
                <c:pt idx="5">
                  <c:v>0.86860000000000004</c:v>
                </c:pt>
                <c:pt idx="6">
                  <c:v>0.85350000000000004</c:v>
                </c:pt>
              </c:numCache>
            </c:numRef>
          </c:val>
        </c:ser>
        <c:dLbls>
          <c:showLegendKey val="0"/>
          <c:showVal val="0"/>
          <c:showCatName val="0"/>
          <c:showSerName val="0"/>
          <c:showPercent val="0"/>
          <c:showBubbleSize val="0"/>
        </c:dLbls>
        <c:gapWidth val="267"/>
        <c:overlap val="-43"/>
        <c:axId val="793020288"/>
        <c:axId val="673911728"/>
      </c:barChart>
      <c:catAx>
        <c:axId val="79302028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673911728"/>
        <c:crosses val="autoZero"/>
        <c:auto val="0"/>
        <c:lblAlgn val="ctr"/>
        <c:lblOffset val="100"/>
        <c:tickLblSkip val="1"/>
        <c:noMultiLvlLbl val="0"/>
      </c:catAx>
      <c:valAx>
        <c:axId val="67391172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793020288"/>
        <c:crosses val="autoZero"/>
        <c:crossBetween val="between"/>
      </c:valAx>
      <c:dTable>
        <c:showHorzBorder val="1"/>
        <c:showVertBorder val="1"/>
        <c:showOutline val="1"/>
        <c:showKeys val="0"/>
        <c:spPr>
          <a:noFill/>
          <a:ln w="9525" cap="flat" cmpd="sng" algn="ctr">
            <a:solidFill>
              <a:schemeClr val="dk1">
                <a:lumMod val="15000"/>
                <a:lumOff val="85000"/>
              </a:schemeClr>
            </a:solidFill>
            <a:round/>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n-US"/>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False Alarm</c:v>
          </c:tx>
          <c:spPr>
            <a:solidFill>
              <a:schemeClr val="accent1"/>
            </a:solidFill>
            <a:ln>
              <a:noFill/>
            </a:ln>
            <a:effectLst/>
          </c:spPr>
          <c:invertIfNegative val="0"/>
          <c:cat>
            <c:strLit>
              <c:ptCount val="7"/>
              <c:pt idx="0">
                <c:v>Baseline</c:v>
              </c:pt>
              <c:pt idx="1">
                <c:v>Feats_01</c:v>
              </c:pt>
              <c:pt idx="2">
                <c:v>Feats_02</c:v>
              </c:pt>
              <c:pt idx="3">
                <c:v>Feats_03</c:v>
              </c:pt>
              <c:pt idx="4">
                <c:v>Feats_04</c:v>
              </c:pt>
              <c:pt idx="5">
                <c:v>Feats_05</c:v>
              </c:pt>
              <c:pt idx="6">
                <c:v>Feats_06</c:v>
              </c:pt>
            </c:strLit>
          </c:cat>
          <c:val>
            <c:numRef>
              <c:f>Results!$C$2:$C$8</c:f>
              <c:numCache>
                <c:formatCode>General</c:formatCode>
                <c:ptCount val="7"/>
                <c:pt idx="0">
                  <c:v>425.93</c:v>
                </c:pt>
                <c:pt idx="1">
                  <c:v>271.74</c:v>
                </c:pt>
                <c:pt idx="2">
                  <c:v>385.21</c:v>
                </c:pt>
                <c:pt idx="3">
                  <c:v>292.92</c:v>
                </c:pt>
                <c:pt idx="4">
                  <c:v>426.05</c:v>
                </c:pt>
                <c:pt idx="5">
                  <c:v>426.05</c:v>
                </c:pt>
                <c:pt idx="6">
                  <c:v>294.98</c:v>
                </c:pt>
              </c:numCache>
            </c:numRef>
          </c:val>
        </c:ser>
        <c:dLbls>
          <c:showLegendKey val="0"/>
          <c:showVal val="0"/>
          <c:showCatName val="0"/>
          <c:showSerName val="0"/>
          <c:showPercent val="0"/>
          <c:showBubbleSize val="0"/>
        </c:dLbls>
        <c:gapWidth val="267"/>
        <c:overlap val="-43"/>
        <c:axId val="673914528"/>
        <c:axId val="673915088"/>
      </c:barChart>
      <c:catAx>
        <c:axId val="67391452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673915088"/>
        <c:crosses val="autoZero"/>
        <c:auto val="1"/>
        <c:lblAlgn val="ctr"/>
        <c:lblOffset val="100"/>
        <c:noMultiLvlLbl val="0"/>
      </c:catAx>
      <c:valAx>
        <c:axId val="6739150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673914528"/>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n-US"/>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AHa12</b:Tag>
    <b:SourceType>ConferenceProceedings</b:SourceType>
    <b:Guid>{0BCEEEE9-6B7F-4FF1-A7D2-18D7D7315355}</b:Guid>
    <b:LCID>uz-Cyrl-UZ</b:LCID>
    <b:Author>
      <b:Author>
        <b:NameList>
          <b:Person>
            <b:Last>A. Harati</b:Last>
            <b:First>J.</b:First>
            <b:Middle>Picone, M. Sobel</b:Middle>
          </b:Person>
        </b:NameList>
      </b:Author>
    </b:Author>
    <b:Title>Applications of Dirichlet Process Mixtures to Speaker Adaptation</b:Title>
    <b:Year>2012</b:Year>
    <b:ConferenceName>ICASSP</b:ConferenceName>
    <b:RefOrder>1</b:RefOrder>
  </b:Source>
  <b:Source>
    <b:Tag>PKM10</b:Tag>
    <b:SourceType>BookSection</b:SourceType>
    <b:Guid>{5C50CAF9-56B2-4593-A59D-CC2797EB4514}</b:Guid>
    <b:LCID>uz-Cyrl-UZ</b:LCID>
    <b:Author>
      <b:Author>
        <b:NameList>
          <b:Person>
            <b:Last>P.K. Mallapragada</b:Last>
            <b:First>R.</b:First>
            <b:Middle>Jin, A. Jain</b:Middle>
          </b:Person>
        </b:NameList>
      </b:Author>
    </b:Author>
    <b:Title>Non-parametric Mixture Models for Clustering</b:Title>
    <b:Year>2010</b:Year>
    <b:BookTitle>Structural, Syntactic, and Statistical Patten Recognition</b:BookTitle>
    <b:Pages>334-343</b:Pages>
    <b:Publisher>Springer Berlin Heidelberg</b:Publisher>
    <b:RefOrder>2</b:RefOrder>
  </b:Source>
  <b:Source>
    <b:Tag>ESu06</b:Tag>
    <b:SourceType>Report</b:SourceType>
    <b:Guid>{374BD3BB-B0B7-4FEA-8CF4-81A8A63AB7CE}</b:Guid>
    <b:LCID>uz-Cyrl-UZ</b:LCID>
    <b:Author>
      <b:Author>
        <b:NameList>
          <b:Person>
            <b:Last>Sudderth</b:Last>
            <b:First>E.</b:First>
          </b:Person>
        </b:NameList>
      </b:Author>
    </b:Author>
    <b:Title>Graphical Models for Visual Object Recognition and Tracking</b:Title>
    <b:Year>2006</b:Year>
    <b:City>Cambridge</b:City>
    <b:Publisher>Massachusetts Institute of Technology</b:Publisher>
    <b:RefOrder>3</b:RefOrder>
  </b:Source>
  <b:Source>
    <b:Tag>BAF10</b:Tag>
    <b:SourceType>Report</b:SourceType>
    <b:Guid>{2FE85FE2-113A-469B-9C6B-AF8901C82F23}</b:Guid>
    <b:LCID>uz-Cyrl-UZ</b:LCID>
    <b:Author>
      <b:Author>
        <b:NameList>
          <b:Person>
            <b:Last>B. A. Frigyik</b:Last>
            <b:First>A.</b:First>
            <b:Middle>Kapila, M.R. Gupta</b:Middle>
          </b:Person>
        </b:NameList>
      </b:Author>
    </b:Author>
    <b:Title>Introduction to the Dirichlet Distribution and Related Processes</b:Title>
    <b:Year>2010</b:Year>
    <b:Publisher>University of Washington, Deptartment of Engineering</b:Publisher>
    <b:City>Seattle, WA</b:City>
    <b:RefOrder>4</b:RefOrder>
  </b:Source>
</b:Sources>
</file>

<file path=customXml/itemProps1.xml><?xml version="1.0" encoding="utf-8"?>
<ds:datastoreItem xmlns:ds="http://schemas.openxmlformats.org/officeDocument/2006/customXml" ds:itemID="{1D4B2F5C-8B70-42A6-9385-C8A756E1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36</Pages>
  <Words>8036</Words>
  <Characters>44601</Characters>
  <Application>Microsoft Office Word</Application>
  <DocSecurity>0</DocSecurity>
  <Lines>825</Lines>
  <Paragraphs>282</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52355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Masih Tabrizi</dc:creator>
  <cp:lastModifiedBy>Masih Tabrizi</cp:lastModifiedBy>
  <cp:revision>25</cp:revision>
  <dcterms:created xsi:type="dcterms:W3CDTF">2014-05-11T15:09:00Z</dcterms:created>
  <dcterms:modified xsi:type="dcterms:W3CDTF">2014-05-12T12:15:00Z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tuc70499@temple.edu@www.mendeley.com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http://www.zotero.org/styles/apa</vt:lpwstr>
  </property>
  <property fmtid="{D5CDD505-2E9C-101B-9397-08002B2CF9AE}" pid="24" name="Mendeley Recent Style Name 9_1">
    <vt:lpwstr>American Psychological Association 6th Edition</vt:lpwstr>
  </property>
</Properties>
</file>