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40B7C9" w14:textId="6A15AEEE" w:rsidR="00332B9C" w:rsidRDefault="002862C0">
      <w:pPr>
        <w:pStyle w:val="Title"/>
      </w:pPr>
      <w:r>
        <w:fldChar w:fldCharType="begin"/>
      </w:r>
      <w:r>
        <w:instrText xml:space="preserve"> MACROBUTTON MTEditEquationSection2 </w:instrText>
      </w:r>
      <w:r w:rsidRPr="00B138BE">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r w:rsidR="00686A40">
        <w:t>Fingerspelling Alphabet Recognition</w:t>
      </w:r>
      <w:r w:rsidR="008A6574">
        <w:br/>
      </w:r>
      <w:r w:rsidR="00686A40">
        <w:t>Using A Two-level Hidden Markov Model</w:t>
      </w:r>
    </w:p>
    <w:p w14:paraId="07D7433C" w14:textId="77777777" w:rsidR="00332B9C" w:rsidRDefault="00332B9C">
      <w:pPr>
        <w:pStyle w:val="Authors"/>
      </w:pPr>
    </w:p>
    <w:tbl>
      <w:tblPr>
        <w:tblW w:w="0" w:type="auto"/>
        <w:tblInd w:w="108" w:type="dxa"/>
        <w:tblLayout w:type="fixed"/>
        <w:tblLook w:val="0000" w:firstRow="0" w:lastRow="0" w:firstColumn="0" w:lastColumn="0" w:noHBand="0" w:noVBand="0"/>
      </w:tblPr>
      <w:tblGrid>
        <w:gridCol w:w="9900"/>
      </w:tblGrid>
      <w:tr w:rsidR="00332B9C" w14:paraId="63F065E9" w14:textId="77777777">
        <w:trPr>
          <w:cantSplit/>
          <w:tblHeader/>
        </w:trPr>
        <w:tc>
          <w:tcPr>
            <w:tcW w:w="9900" w:type="dxa"/>
          </w:tcPr>
          <w:p w14:paraId="683B0487" w14:textId="77777777" w:rsidR="00332B9C" w:rsidRDefault="00686A40">
            <w:pPr>
              <w:pStyle w:val="Authors"/>
              <w:rPr>
                <w:b/>
                <w:bCs/>
              </w:rPr>
            </w:pPr>
            <w:r>
              <w:rPr>
                <w:b/>
                <w:bCs/>
              </w:rPr>
              <w:t>S</w:t>
            </w:r>
            <w:r w:rsidR="00332B9C">
              <w:rPr>
                <w:b/>
                <w:bCs/>
              </w:rPr>
              <w:t xml:space="preserve">. </w:t>
            </w:r>
            <w:r w:rsidR="007565B7">
              <w:rPr>
                <w:b/>
                <w:bCs/>
              </w:rPr>
              <w:t>L</w:t>
            </w:r>
            <w:r>
              <w:rPr>
                <w:b/>
                <w:bCs/>
              </w:rPr>
              <w:t>u, J</w:t>
            </w:r>
            <w:r w:rsidR="00332B9C">
              <w:rPr>
                <w:b/>
                <w:bCs/>
              </w:rPr>
              <w:t xml:space="preserve">. </w:t>
            </w:r>
            <w:r w:rsidR="003F28EC">
              <w:rPr>
                <w:b/>
                <w:bCs/>
              </w:rPr>
              <w:t>Picone, and S</w:t>
            </w:r>
            <w:r w:rsidR="00332B9C">
              <w:rPr>
                <w:b/>
                <w:bCs/>
              </w:rPr>
              <w:t xml:space="preserve">. </w:t>
            </w:r>
            <w:r w:rsidR="003F28EC">
              <w:rPr>
                <w:b/>
                <w:bCs/>
              </w:rPr>
              <w:t>Kong</w:t>
            </w:r>
          </w:p>
          <w:p w14:paraId="3B299490" w14:textId="77777777" w:rsidR="00332B9C" w:rsidRDefault="00332B9C">
            <w:pPr>
              <w:pStyle w:val="Authors"/>
            </w:pPr>
            <w:r>
              <w:t>Department</w:t>
            </w:r>
            <w:r w:rsidR="003F28EC">
              <w:t xml:space="preserve"> of Electrical and Computer Engineering</w:t>
            </w:r>
            <w:r>
              <w:t xml:space="preserve">, </w:t>
            </w:r>
            <w:r w:rsidR="003F28EC">
              <w:t>Temple University, Philadelphia</w:t>
            </w:r>
            <w:r>
              <w:t xml:space="preserve">, </w:t>
            </w:r>
            <w:r w:rsidR="003F28EC">
              <w:t>PA</w:t>
            </w:r>
            <w:r>
              <w:t xml:space="preserve">, </w:t>
            </w:r>
            <w:r w:rsidR="003F28EC">
              <w:t>USA</w:t>
            </w:r>
          </w:p>
          <w:p w14:paraId="45352796" w14:textId="77777777" w:rsidR="00332B9C" w:rsidRDefault="00332B9C">
            <w:pPr>
              <w:rPr>
                <w:sz w:val="22"/>
              </w:rPr>
            </w:pPr>
          </w:p>
          <w:p w14:paraId="233C8614" w14:textId="77777777" w:rsidR="00332B9C" w:rsidRDefault="00332B9C">
            <w:pPr>
              <w:rPr>
                <w:sz w:val="22"/>
              </w:rPr>
            </w:pPr>
          </w:p>
        </w:tc>
      </w:tr>
    </w:tbl>
    <w:p w14:paraId="188281C6" w14:textId="77777777" w:rsidR="00332B9C" w:rsidRDefault="00332B9C">
      <w:pPr>
        <w:ind w:right="51"/>
        <w:rPr>
          <w:b/>
        </w:rPr>
        <w:sectPr w:rsidR="00332B9C">
          <w:pgSz w:w="12240" w:h="15840" w:code="1"/>
          <w:pgMar w:top="1160" w:right="1152" w:bottom="1160" w:left="1152" w:header="0" w:footer="0" w:gutter="0"/>
          <w:cols w:space="227"/>
        </w:sectPr>
      </w:pPr>
    </w:p>
    <w:p w14:paraId="61B95282" w14:textId="31991B3B" w:rsidR="00E91706" w:rsidRPr="008B6A42" w:rsidRDefault="00332B9C" w:rsidP="00877BBD">
      <w:pPr>
        <w:pStyle w:val="Abstract"/>
        <w:spacing w:before="0"/>
        <w:ind w:right="-29"/>
        <w:rPr>
          <w:bCs/>
        </w:rPr>
      </w:pPr>
      <w:r w:rsidRPr="008B6A42">
        <w:rPr>
          <w:b/>
          <w:i w:val="0"/>
        </w:rPr>
        <w:lastRenderedPageBreak/>
        <w:t>Abstract</w:t>
      </w:r>
      <w:r w:rsidRPr="008B6A42">
        <w:rPr>
          <w:b/>
        </w:rPr>
        <w:t xml:space="preserve"> -</w:t>
      </w:r>
      <w:r w:rsidRPr="008B6A42">
        <w:t xml:space="preserve"> </w:t>
      </w:r>
      <w:r w:rsidR="00E91706" w:rsidRPr="008B6A42">
        <w:t xml:space="preserve">Fingerspelling is widely used for communication amongst signers. </w:t>
      </w:r>
      <w:r w:rsidR="000D5C87" w:rsidRPr="008B6A42">
        <w:t xml:space="preserve">Signer-independent (SI) </w:t>
      </w:r>
      <w:r w:rsidR="000D5C87">
        <w:t xml:space="preserve">recognition of the American Sign Language alphabet </w:t>
      </w:r>
      <w:r w:rsidR="00E91706" w:rsidRPr="008B6A42">
        <w:t xml:space="preserve">is a very challenging task due to factors </w:t>
      </w:r>
      <w:r w:rsidR="00CA4E83" w:rsidRPr="008B6A42">
        <w:t xml:space="preserve">such as </w:t>
      </w:r>
      <w:r w:rsidR="00E91706" w:rsidRPr="008B6A42">
        <w:t>the large number of similar gestures, hand orientation and cluttered background. We propose a novel framework that uses a two-level hidden Markov model (HMM) that can recognize each gesture as a sequence of sub-units and performs integrated segmentation and recognition. Features based on the Histogram of Oriented Gradient (</w:t>
      </w:r>
      <w:r w:rsidR="00A33DA3" w:rsidRPr="008B6A42">
        <w:t>HOG</w:t>
      </w:r>
      <w:r w:rsidR="00E91706" w:rsidRPr="008B6A42">
        <w:t>) method are used. The focus of this work is optimization of this configuration</w:t>
      </w:r>
      <w:r w:rsidR="00CA4E83" w:rsidRPr="008B6A42">
        <w:t xml:space="preserve"> with respect to </w:t>
      </w:r>
      <w:r w:rsidR="00E91706" w:rsidRPr="008B6A42">
        <w:t>two parameters: the number of sub-units and the number of states in the HMMs. Moreover, we evaluated the system on signer-dependent (SD) and signer-independent (SI) tasks for the ASL Fingerspelling Dataset and achieved error rates of 2.0% and 46.8% respectively. The SI results improved the best previously published results by 18.2% absolute (28.0% relative).</w:t>
      </w:r>
    </w:p>
    <w:p w14:paraId="1D9F2D4E" w14:textId="77627BD5" w:rsidR="00332B9C" w:rsidRPr="008B6A42" w:rsidRDefault="00332B9C">
      <w:pPr>
        <w:pStyle w:val="Keywords"/>
        <w:rPr>
          <w:sz w:val="2"/>
        </w:rPr>
      </w:pPr>
      <w:r w:rsidRPr="008B6A42">
        <w:rPr>
          <w:b/>
        </w:rPr>
        <w:t>Keywords:</w:t>
      </w:r>
      <w:r w:rsidRPr="008B6A42">
        <w:t xml:space="preserve"> </w:t>
      </w:r>
      <w:r w:rsidR="00E91706" w:rsidRPr="008B6A42">
        <w:rPr>
          <w:lang w:val="fr-FR"/>
        </w:rPr>
        <w:t xml:space="preserve">American </w:t>
      </w:r>
      <w:proofErr w:type="spellStart"/>
      <w:r w:rsidR="00E91706" w:rsidRPr="008B6A42">
        <w:rPr>
          <w:lang w:val="fr-FR"/>
        </w:rPr>
        <w:t>Sign</w:t>
      </w:r>
      <w:proofErr w:type="spellEnd"/>
      <w:r w:rsidR="00E91706" w:rsidRPr="008B6A42">
        <w:rPr>
          <w:lang w:val="fr-FR"/>
        </w:rPr>
        <w:t xml:space="preserve"> </w:t>
      </w:r>
      <w:proofErr w:type="spellStart"/>
      <w:r w:rsidR="00E91706" w:rsidRPr="008B6A42">
        <w:rPr>
          <w:lang w:val="fr-FR"/>
        </w:rPr>
        <w:t>Language</w:t>
      </w:r>
      <w:proofErr w:type="spellEnd"/>
      <w:r w:rsidR="00E91706" w:rsidRPr="008B6A42">
        <w:rPr>
          <w:lang w:val="fr-FR"/>
        </w:rPr>
        <w:t>,</w:t>
      </w:r>
      <w:r w:rsidR="00E91706" w:rsidRPr="008B6A42">
        <w:rPr>
          <w:b/>
          <w:lang w:val="fr-FR"/>
        </w:rPr>
        <w:t xml:space="preserve"> </w:t>
      </w:r>
      <w:r w:rsidR="005C3B9A" w:rsidRPr="008B6A42">
        <w:rPr>
          <w:lang w:val="en-GB"/>
        </w:rPr>
        <w:t>F</w:t>
      </w:r>
      <w:r w:rsidR="00E91706" w:rsidRPr="008B6A42">
        <w:rPr>
          <w:lang w:val="en-GB"/>
        </w:rPr>
        <w:t xml:space="preserve">ingerspelling, </w:t>
      </w:r>
      <w:r w:rsidR="005C3B9A" w:rsidRPr="008B6A42">
        <w:rPr>
          <w:lang w:val="en-GB"/>
        </w:rPr>
        <w:t>Hand G</w:t>
      </w:r>
      <w:r w:rsidR="00E91706" w:rsidRPr="008B6A42">
        <w:rPr>
          <w:lang w:val="en-GB"/>
        </w:rPr>
        <w:t>esture</w:t>
      </w:r>
      <w:r w:rsidR="00CA4E83" w:rsidRPr="008B6A42">
        <w:rPr>
          <w:lang w:val="en-GB"/>
        </w:rPr>
        <w:t xml:space="preserve"> </w:t>
      </w:r>
      <w:r w:rsidR="005C3B9A" w:rsidRPr="008B6A42">
        <w:rPr>
          <w:lang w:val="en-GB"/>
        </w:rPr>
        <w:t xml:space="preserve">Recognition, </w:t>
      </w:r>
      <w:r w:rsidR="00592868" w:rsidRPr="008B6A42">
        <w:rPr>
          <w:lang w:val="en-GB"/>
        </w:rPr>
        <w:t>HOG</w:t>
      </w:r>
      <w:r w:rsidR="005C3B9A" w:rsidRPr="008B6A42">
        <w:rPr>
          <w:lang w:val="en-GB"/>
        </w:rPr>
        <w:t>, Hidden Markov M</w:t>
      </w:r>
      <w:r w:rsidR="00E91706" w:rsidRPr="008B6A42">
        <w:rPr>
          <w:lang w:val="en-GB"/>
        </w:rPr>
        <w:t>odels</w:t>
      </w:r>
    </w:p>
    <w:p w14:paraId="7E99C846" w14:textId="77777777" w:rsidR="00332B9C" w:rsidRPr="008B6A42" w:rsidRDefault="00332B9C">
      <w:pPr>
        <w:pStyle w:val="Keywords"/>
        <w:rPr>
          <w:sz w:val="2"/>
        </w:rPr>
      </w:pPr>
    </w:p>
    <w:p w14:paraId="6CA51572" w14:textId="77777777" w:rsidR="00332B9C" w:rsidRPr="008B6A42" w:rsidRDefault="00332B9C" w:rsidP="00E12EAF">
      <w:pPr>
        <w:pStyle w:val="Heading1"/>
      </w:pPr>
      <w:r w:rsidRPr="008B6A42">
        <w:t>Introduction</w:t>
      </w:r>
    </w:p>
    <w:p w14:paraId="1434A589" w14:textId="293A35C3" w:rsidR="00EC0353" w:rsidRPr="008B6A42" w:rsidRDefault="00EC0353" w:rsidP="008B025A">
      <w:pPr>
        <w:pStyle w:val="BodyText"/>
        <w:tabs>
          <w:tab w:val="clear" w:pos="432"/>
          <w:tab w:val="clear" w:pos="864"/>
        </w:tabs>
        <w:ind w:firstLine="432"/>
      </w:pPr>
      <w:r w:rsidRPr="008B6A42">
        <w:t xml:space="preserve">Developing automated recognition of American Sign Language (ASL) is important since ASL is the primary mode of communication for most deaf people. In North America alone it is estimated that as many as </w:t>
      </w:r>
      <w:r w:rsidRPr="008B6A42">
        <w:rPr>
          <w:i/>
        </w:rPr>
        <w:t>500,000</w:t>
      </w:r>
      <w:r w:rsidRPr="008B6A42">
        <w:t xml:space="preserve"> people use ASL as their primary language for communication </w:t>
      </w:r>
      <w:r w:rsidR="00E46909">
        <w:fldChar w:fldCharType="begin"/>
      </w:r>
      <w:r w:rsidR="00E46909">
        <w:instrText xml:space="preserve"> REF _Ref225906195 \n </w:instrText>
      </w:r>
      <w:r w:rsidR="00E46909">
        <w:fldChar w:fldCharType="separate"/>
      </w:r>
      <w:r w:rsidR="007B4B14">
        <w:t>[1]</w:t>
      </w:r>
      <w:r w:rsidR="00E46909">
        <w:fldChar w:fldCharType="end"/>
      </w:r>
      <w:r w:rsidRPr="008B6A42">
        <w:t xml:space="preserve">. ASL consists of approximately </w:t>
      </w:r>
      <w:r w:rsidRPr="008B6A42">
        <w:rPr>
          <w:i/>
        </w:rPr>
        <w:t>6,000</w:t>
      </w:r>
      <w:r w:rsidRPr="008B6A42">
        <w:t xml:space="preserve"> words with unique signs. Additional words are spelled using fingerspelling </w:t>
      </w:r>
      <w:r w:rsidR="00E46909">
        <w:fldChar w:fldCharType="begin"/>
      </w:r>
      <w:r w:rsidR="00E46909">
        <w:instrText xml:space="preserve"> REF _Ref225906229 \n  \* MERGEFORMAT </w:instrText>
      </w:r>
      <w:r w:rsidR="00E46909">
        <w:fldChar w:fldCharType="separate"/>
      </w:r>
      <w:r w:rsidR="007B4B14">
        <w:t>[2]</w:t>
      </w:r>
      <w:r w:rsidR="00E46909">
        <w:fldChar w:fldCharType="end"/>
      </w:r>
      <w:r w:rsidR="000D5C87">
        <w:t xml:space="preserve"> of alphabet signs. In a typical communication, </w:t>
      </w:r>
      <w:r w:rsidR="000D5C87">
        <w:rPr>
          <w:i/>
        </w:rPr>
        <w:t>1</w:t>
      </w:r>
      <w:r w:rsidRPr="008B6A42">
        <w:rPr>
          <w:i/>
        </w:rPr>
        <w:t>0%</w:t>
      </w:r>
      <w:r w:rsidRPr="008B6A42">
        <w:t xml:space="preserve"> to </w:t>
      </w:r>
      <w:r w:rsidRPr="008B6A42">
        <w:rPr>
          <w:i/>
        </w:rPr>
        <w:t>15%</w:t>
      </w:r>
      <w:r w:rsidRPr="008B6A42">
        <w:t xml:space="preserve"> of the words are signed by fingerspelling</w:t>
      </w:r>
      <w:r w:rsidR="000D5C87">
        <w:t xml:space="preserve"> of alphabet signs. </w:t>
      </w:r>
      <w:r w:rsidRPr="008B6A42">
        <w:t xml:space="preserve">Similar to written English, </w:t>
      </w:r>
      <w:r w:rsidR="000D5C87">
        <w:t xml:space="preserve">the one-handed Latin alphabet in </w:t>
      </w:r>
      <w:r w:rsidRPr="008B6A42">
        <w:t>ASL</w:t>
      </w:r>
      <w:r w:rsidR="000D5C87">
        <w:t xml:space="preserve"> consists of </w:t>
      </w:r>
      <w:r w:rsidRPr="008B6A42">
        <w:rPr>
          <w:i/>
        </w:rPr>
        <w:t>26</w:t>
      </w:r>
      <w:r w:rsidRPr="008B6A42">
        <w:t xml:space="preserve"> hand gestures. The objective of this paper is to design a recognition system that can classify </w:t>
      </w:r>
      <w:r w:rsidRPr="008B6A42">
        <w:rPr>
          <w:i/>
        </w:rPr>
        <w:t>24</w:t>
      </w:r>
      <w:r w:rsidRPr="008B6A42">
        <w:t xml:space="preserve"> ASL alphabet signs from a static 2D image. We excluded </w:t>
      </w:r>
      <w:r w:rsidRPr="008B6A42">
        <w:rPr>
          <w:i/>
        </w:rPr>
        <w:t>“J”</w:t>
      </w:r>
      <w:r w:rsidRPr="008B6A42">
        <w:t xml:space="preserve"> and </w:t>
      </w:r>
      <w:r w:rsidRPr="008B6A42">
        <w:rPr>
          <w:i/>
        </w:rPr>
        <w:t>“Z”</w:t>
      </w:r>
      <w:r w:rsidRPr="008B6A42">
        <w:t xml:space="preserve"> because they are dynamic hand gestures</w:t>
      </w:r>
      <w:r w:rsidR="000D5C87">
        <w:t xml:space="preserve">. Recognition of dynamic gestures is the </w:t>
      </w:r>
      <w:r w:rsidRPr="008B6A42">
        <w:t>subject of future research</w:t>
      </w:r>
      <w:r w:rsidR="000D5C87">
        <w:t xml:space="preserve"> that is a straightforward extension of the work presented here.</w:t>
      </w:r>
    </w:p>
    <w:p w14:paraId="42BF3AA2" w14:textId="392D4DD6" w:rsidR="00EC0353" w:rsidRPr="008B6A42" w:rsidRDefault="00EC0353" w:rsidP="008B025A">
      <w:pPr>
        <w:pStyle w:val="BodyText"/>
        <w:tabs>
          <w:tab w:val="clear" w:pos="432"/>
          <w:tab w:val="clear" w:pos="864"/>
        </w:tabs>
        <w:ind w:firstLine="432"/>
      </w:pPr>
      <w:r w:rsidRPr="008B6A42">
        <w:t xml:space="preserve">A popular approach to ASL gesture recognition is to use sensory gloves </w:t>
      </w:r>
      <w:r w:rsidR="00E46909">
        <w:fldChar w:fldCharType="begin"/>
      </w:r>
      <w:r w:rsidR="00E46909">
        <w:instrText xml:space="preserve"> REF _Ref225906255 \n  \* MERGEFORMAT </w:instrText>
      </w:r>
      <w:r w:rsidR="00E46909">
        <w:fldChar w:fldCharType="separate"/>
      </w:r>
      <w:r w:rsidR="007B4B14">
        <w:t>[3]</w:t>
      </w:r>
      <w:r w:rsidR="00E46909">
        <w:fldChar w:fldCharType="end"/>
      </w:r>
      <w:r w:rsidR="00E46909">
        <w:fldChar w:fldCharType="begin"/>
      </w:r>
      <w:r w:rsidR="00E46909">
        <w:instrText xml:space="preserve"> REF _Ref225906274 \n  \* MERGEFORMAT </w:instrText>
      </w:r>
      <w:r w:rsidR="00E46909">
        <w:fldChar w:fldCharType="separate"/>
      </w:r>
      <w:r w:rsidR="007B4B14">
        <w:t>[4]</w:t>
      </w:r>
      <w:r w:rsidR="00E46909">
        <w:fldChar w:fldCharType="end"/>
      </w:r>
      <w:r w:rsidRPr="008B6A42">
        <w:t xml:space="preserve">. Advanced sensors, such as Microsoft’s </w:t>
      </w:r>
      <w:proofErr w:type="spellStart"/>
      <w:r w:rsidRPr="008B6A42">
        <w:t>Kinect</w:t>
      </w:r>
      <w:proofErr w:type="spellEnd"/>
      <w:r w:rsidRPr="008B6A42">
        <w:t>, have become popular in recent years</w:t>
      </w:r>
      <w:r w:rsidR="003F3CA4">
        <w:t xml:space="preserve"> because they provide alternate information such as depth that can be very useful for gesture recognition applications. </w:t>
      </w:r>
      <w:r w:rsidRPr="008B6A42">
        <w:t xml:space="preserve">Such systems typically achieve better performance than a simple 2D camera but are often costly, intrusive and/or inconvenient. Therefore, </w:t>
      </w:r>
      <w:r w:rsidRPr="008B6A42">
        <w:lastRenderedPageBreak/>
        <w:t>the focus of our work is to only use intensity information, which can be collected from any single 2D camera.</w:t>
      </w:r>
    </w:p>
    <w:p w14:paraId="3D3925BA" w14:textId="74D10528" w:rsidR="00EC0353" w:rsidRPr="008B6A42" w:rsidRDefault="00EC0353" w:rsidP="00D77922">
      <w:pPr>
        <w:pStyle w:val="BodyText"/>
        <w:tabs>
          <w:tab w:val="clear" w:pos="432"/>
          <w:tab w:val="clear" w:pos="864"/>
        </w:tabs>
        <w:ind w:firstLine="432"/>
      </w:pPr>
      <w:r w:rsidRPr="008B6A42">
        <w:t>Feris et al. </w:t>
      </w:r>
      <w:r w:rsidR="00E46909">
        <w:fldChar w:fldCharType="begin"/>
      </w:r>
      <w:r w:rsidR="00E46909">
        <w:instrText xml:space="preserve"> REF _Ref225906296 \n </w:instrText>
      </w:r>
      <w:r w:rsidR="00E46909">
        <w:fldChar w:fldCharType="separate"/>
      </w:r>
      <w:r w:rsidR="007B4B14">
        <w:t>[5]</w:t>
      </w:r>
      <w:r w:rsidR="00E46909">
        <w:fldChar w:fldCharType="end"/>
      </w:r>
      <w:r w:rsidRPr="008B6A42">
        <w:t xml:space="preserve"> used a multi-flash image capture system, and achieved a signer-dependent (SD) recognition error rate of 4% on a dataset consisting of 72 images from a single signer. Pugeault et al. </w:t>
      </w:r>
      <w:r w:rsidR="00E46909">
        <w:fldChar w:fldCharType="begin"/>
      </w:r>
      <w:r w:rsidR="00E46909">
        <w:instrText xml:space="preserve"> REF _Ref352296694 \n </w:instrText>
      </w:r>
      <w:r w:rsidR="00E46909">
        <w:fldChar w:fldCharType="separate"/>
      </w:r>
      <w:r w:rsidR="007B4B14">
        <w:t>[6]</w:t>
      </w:r>
      <w:r w:rsidR="00E46909">
        <w:fldChar w:fldCharType="end"/>
      </w:r>
      <w:r w:rsidRPr="008B6A42">
        <w:t xml:space="preserve"> developed an approach that used Gabor features and random forests and evaluated it on a dataset that consisted of 5 sets of signs from 4 signers, 24 gestures per subject, and over 500 samples per gesture for each signer (a total of over 60,000 images). This dataset is known as the ASL Fingerspelling (ASL-FS) Dataset, and is the basis for the work presented here. Their best recognition error rate was 25%, achieved by combining both color and depth information. It is important to note, however, that this error rate was achieved using a closed-loop evaluation – the evaluation dataset contained the same five signers as the training set.</w:t>
      </w:r>
    </w:p>
    <w:p w14:paraId="54693858" w14:textId="11BFB789" w:rsidR="00EC0353" w:rsidRPr="008B6A42" w:rsidRDefault="00EC0353" w:rsidP="00D77922">
      <w:pPr>
        <w:pStyle w:val="BodyText"/>
        <w:tabs>
          <w:tab w:val="clear" w:pos="432"/>
          <w:tab w:val="clear" w:pos="864"/>
        </w:tabs>
        <w:ind w:firstLine="432"/>
      </w:pPr>
      <w:r w:rsidRPr="008B6A42">
        <w:t xml:space="preserve">Munib et al. </w:t>
      </w:r>
      <w:r w:rsidR="00E46909">
        <w:fldChar w:fldCharType="begin"/>
      </w:r>
      <w:r w:rsidR="00E46909">
        <w:instrText xml:space="preserve"> REF _Ref225906229 \n </w:instrText>
      </w:r>
      <w:r w:rsidR="00E46909">
        <w:fldChar w:fldCharType="separate"/>
      </w:r>
      <w:r w:rsidR="007B4B14">
        <w:t>[2]</w:t>
      </w:r>
      <w:r w:rsidR="00E46909">
        <w:fldChar w:fldCharType="end"/>
      </w:r>
      <w:r w:rsidRPr="008B6A42">
        <w:t xml:space="preserve"> proposed a fingerspelling recognition </w:t>
      </w:r>
      <w:proofErr w:type="gramStart"/>
      <w:r w:rsidRPr="008B6A42">
        <w:t>system</w:t>
      </w:r>
      <w:proofErr w:type="gramEnd"/>
      <w:r w:rsidRPr="008B6A42">
        <w:t xml:space="preserve"> based on a Hough transform and neural networks. On a dataset consisting of 15 signers and 20 signs per signer, they achieved an error rate of 20%. Vieriu et al. </w:t>
      </w:r>
      <w:r w:rsidR="00E46909">
        <w:fldChar w:fldCharType="begin"/>
      </w:r>
      <w:r w:rsidR="00E46909">
        <w:instrText xml:space="preserve"> REF _Ref225906383 \n </w:instrText>
      </w:r>
      <w:r w:rsidR="00E46909">
        <w:fldChar w:fldCharType="separate"/>
      </w:r>
      <w:r w:rsidR="007B4B14">
        <w:t>[7]</w:t>
      </w:r>
      <w:r w:rsidR="00E46909">
        <w:fldChar w:fldCharType="end"/>
      </w:r>
      <w:r w:rsidRPr="008B6A42">
        <w:t xml:space="preserve"> developed a static hand gesture recognition system using the angle distribution of a hand contour and a simple left to right hidden Markov model (HMM), and achieved an error rate of 3.8% for an SD test. However, the database they used contained only 9 hand gestures with simple backgrounds.</w:t>
      </w:r>
    </w:p>
    <w:p w14:paraId="63A377C3" w14:textId="628FA032" w:rsidR="00EC0353" w:rsidRPr="008B6A42" w:rsidRDefault="00EC0353" w:rsidP="00D77922">
      <w:pPr>
        <w:pStyle w:val="BodyText"/>
        <w:tabs>
          <w:tab w:val="clear" w:pos="432"/>
          <w:tab w:val="clear" w:pos="864"/>
        </w:tabs>
        <w:ind w:firstLine="432"/>
      </w:pPr>
      <w:r w:rsidRPr="008B6A42">
        <w:t xml:space="preserve">Our proposed method, shown in </w:t>
      </w:r>
      <w:r w:rsidR="00E46909">
        <w:fldChar w:fldCharType="begin"/>
      </w:r>
      <w:r w:rsidR="00E46909">
        <w:instrText xml:space="preserve"> REF _Ref225126233  \* MERGEFORMAT </w:instrText>
      </w:r>
      <w:r w:rsidR="00E46909">
        <w:fldChar w:fldCharType="separate"/>
      </w:r>
      <w:r w:rsidR="007B4B14">
        <w:t>Figure 1</w:t>
      </w:r>
      <w:r w:rsidR="00E46909">
        <w:fldChar w:fldCharType="end"/>
      </w:r>
      <w:r w:rsidRPr="008B6A42">
        <w:t>, is based on HMMs also, delivers an error rate that is 18.2% lower than </w:t>
      </w:r>
      <w:r w:rsidR="00E46909">
        <w:fldChar w:fldCharType="begin"/>
      </w:r>
      <w:r w:rsidR="00E46909">
        <w:instrText xml:space="preserve"> REF _Ref3522966</w:instrText>
      </w:r>
      <w:r w:rsidR="00E46909">
        <w:instrText xml:space="preserve">94 \n  \* MERGEFORMAT </w:instrText>
      </w:r>
      <w:r w:rsidR="00E46909">
        <w:fldChar w:fldCharType="separate"/>
      </w:r>
      <w:r w:rsidR="007B4B14">
        <w:t>[6]</w:t>
      </w:r>
      <w:r w:rsidR="00E46909">
        <w:fldChar w:fldCharType="end"/>
      </w:r>
      <w:r w:rsidRPr="008B6A42">
        <w:t xml:space="preserve"> on the same data, and represents the best published results on the ASL dataset for both SD and signer-independent (SI) evaluations. Because the dataset is relatively small, we used a cross-validation approach to measure SI performance. Our system features an unsupervised training mode that only requires a label for the overall image. Detailed transcriptions of subsections of the images, such as finger segments, are not required.</w:t>
      </w:r>
    </w:p>
    <w:p w14:paraId="11364DFB" w14:textId="1A0FD5F9" w:rsidR="00EC0353" w:rsidRPr="008B6A42" w:rsidRDefault="00EC0353" w:rsidP="00D77922">
      <w:pPr>
        <w:pStyle w:val="BodyText"/>
        <w:tabs>
          <w:tab w:val="clear" w:pos="432"/>
          <w:tab w:val="clear" w:pos="864"/>
        </w:tabs>
        <w:ind w:firstLine="432"/>
      </w:pPr>
      <w:r w:rsidRPr="008B6A42">
        <w:t xml:space="preserve">Scale invariance and environment adaptation are desired properties for any </w:t>
      </w:r>
      <w:r w:rsidR="004E19AC">
        <w:t xml:space="preserve">practical </w:t>
      </w:r>
      <w:r w:rsidRPr="008B6A42">
        <w:t xml:space="preserve">fingerspelling recognition system. Typical solutions include normalization and/or a priori segmentation. Normalization often causes distortion of the original data and also changes the geometric structure of the hand gesture. A priori segmentation is sub-optimal and often fails in the presence of noisy backgrounds such as complex </w:t>
      </w:r>
      <w:r w:rsidRPr="008B6A42">
        <w:lastRenderedPageBreak/>
        <w:t xml:space="preserve">clutter. An HMM-based approach is attractive because it integrates the segmentation and recognition process, jointly optimizing both. However, the time-synchronous nature of the Markov model must be adjusted to deal with the 2D data presented by an image. </w:t>
      </w:r>
    </w:p>
    <w:bookmarkStart w:id="0" w:name="_Ref230758130"/>
    <w:p w14:paraId="6B5A5D5D" w14:textId="15BEC09A" w:rsidR="00332B9C" w:rsidRPr="008B6A42" w:rsidRDefault="00277AD7">
      <w:pPr>
        <w:pStyle w:val="Heading1"/>
      </w:pPr>
      <w:r w:rsidRPr="008B6A42">
        <w:rPr>
          <w:noProof/>
        </w:rPr>
        <mc:AlternateContent>
          <mc:Choice Requires="wps">
            <w:drawing>
              <wp:anchor distT="0" distB="137160" distL="0" distR="0" simplePos="0" relativeHeight="251653120" behindDoc="0" locked="0" layoutInCell="1" allowOverlap="0" wp14:anchorId="5EC32210" wp14:editId="542F556B">
                <wp:simplePos x="0" y="0"/>
                <wp:positionH relativeFrom="margin">
                  <wp:align>left</wp:align>
                </wp:positionH>
                <wp:positionV relativeFrom="margin">
                  <wp:align>top</wp:align>
                </wp:positionV>
                <wp:extent cx="3152775" cy="3018155"/>
                <wp:effectExtent l="0" t="0" r="0" b="4445"/>
                <wp:wrapSquare wrapText="r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018155"/>
                        </a:xfrm>
                        <a:prstGeom prst="rect">
                          <a:avLst/>
                        </a:prstGeom>
                        <a:solidFill>
                          <a:srgbClr val="FFFFFF"/>
                        </a:solidFill>
                        <a:ln w="9525">
                          <a:noFill/>
                          <a:miter lim="800000"/>
                          <a:headEnd/>
                          <a:tailEnd/>
                        </a:ln>
                      </wps:spPr>
                      <wps:txbx>
                        <w:txbxContent>
                          <w:p w14:paraId="349E5991" w14:textId="77777777" w:rsidR="00DA5100" w:rsidRDefault="00DA5100" w:rsidP="00EC0353">
                            <w:pPr>
                              <w:keepNext/>
                              <w:jc w:val="center"/>
                            </w:pPr>
                            <w:r>
                              <w:rPr>
                                <w:noProof/>
                              </w:rPr>
                              <w:drawing>
                                <wp:inline distT="0" distB="0" distL="0" distR="0" wp14:anchorId="0313CD4D" wp14:editId="29B7C5F6">
                                  <wp:extent cx="2876550" cy="2600325"/>
                                  <wp:effectExtent l="0" t="0" r="0" b="9525"/>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14:paraId="39DED296" w14:textId="77777777" w:rsidR="00DA5100" w:rsidRPr="00717D5C" w:rsidRDefault="00DA5100" w:rsidP="00EC0353">
                            <w:pPr>
                              <w:spacing w:before="120" w:after="240"/>
                              <w:rPr>
                                <w:i/>
                              </w:rPr>
                            </w:pPr>
                            <w:bookmarkStart w:id="1" w:name="_Ref225126233"/>
                            <w:r>
                              <w:t>Figure </w:t>
                            </w:r>
                            <w:fldSimple w:instr=" SEQ Figure \* ARABIC ">
                              <w:r w:rsidR="007B4B14">
                                <w:rPr>
                                  <w:noProof/>
                                </w:rPr>
                                <w:t>1</w:t>
                              </w:r>
                            </w:fldSimple>
                            <w:bookmarkEnd w:id="1"/>
                            <w:r>
                              <w:t>:</w:t>
                            </w:r>
                            <w:r w:rsidRPr="00192363">
                              <w:rPr>
                                <w:i/>
                              </w:rPr>
                              <w:t xml:space="preserve"> </w:t>
                            </w:r>
                            <w:r>
                              <w:rPr>
                                <w:i/>
                              </w:rPr>
                              <w:t>A framework for fingerspelling that uses a two-level HMM architecture is shown.</w:t>
                            </w:r>
                          </w:p>
                          <w:p w14:paraId="3441A633" w14:textId="77777777" w:rsidR="00DA5100" w:rsidRDefault="00DA5100" w:rsidP="00EC0353">
                            <w:pPr>
                              <w:pStyle w:val="Caption"/>
                            </w:pPr>
                          </w:p>
                          <w:p w14:paraId="5591C6F8" w14:textId="77777777" w:rsidR="00DA5100" w:rsidRDefault="00DA5100" w:rsidP="00EC0353">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248.25pt;height:237.65pt;z-index:251653120;visibility:visible;mso-wrap-style:square;mso-width-percent:0;mso-height-percent:0;mso-wrap-distance-left:0;mso-wrap-distance-top:0;mso-wrap-distance-right:0;mso-wrap-distance-bottom:10.8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" o:allowoverlap="f" stroked="f">
                <v:textbox inset="0,0,0,0">
                  <w:txbxContent>
                    <w:p w14:paraId="349E5991" w14:textId="77777777" w:rsidR="00DA5100" w:rsidRDefault="00DA5100" w:rsidP="00EC0353">
                      <w:pPr>
                        <w:keepNext/>
                        <w:jc w:val="center"/>
                      </w:pPr>
                      <w:r>
                        <w:rPr>
                          <w:noProof/>
                          <w:lang w:eastAsia="zh-CN"/>
                        </w:rPr>
                        <w:drawing>
                          <wp:inline distT="0" distB="0" distL="0" distR="0" wp14:anchorId="0313CD4D" wp14:editId="29B7C5F6">
                            <wp:extent cx="2876550" cy="2600325"/>
                            <wp:effectExtent l="0" t="0" r="0" b="9525"/>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14:paraId="39DED296" w14:textId="77777777" w:rsidR="00DA5100" w:rsidRPr="00717D5C" w:rsidRDefault="00DA5100" w:rsidP="00EC0353">
                      <w:pPr>
                        <w:spacing w:before="120" w:after="240"/>
                        <w:rPr>
                          <w:i/>
                        </w:rPr>
                      </w:pPr>
                      <w:bookmarkStart w:id="3" w:name="_Ref225126233"/>
                      <w:r>
                        <w:t>Figure </w:t>
                      </w:r>
                      <w:fldSimple w:instr=" SEQ Figure \* ARABIC ">
                        <w:r w:rsidR="007B4B14">
                          <w:rPr>
                            <w:noProof/>
                          </w:rPr>
                          <w:t>1</w:t>
                        </w:r>
                      </w:fldSimple>
                      <w:bookmarkEnd w:id="3"/>
                      <w:r>
                        <w:t>:</w:t>
                      </w:r>
                      <w:r w:rsidRPr="00192363">
                        <w:rPr>
                          <w:i/>
                        </w:rPr>
                        <w:t xml:space="preserve"> </w:t>
                      </w:r>
                      <w:r>
                        <w:rPr>
                          <w:i/>
                        </w:rPr>
                        <w:t>A framework for fingerspelling that uses a two-level HMM architecture is shown.</w:t>
                      </w:r>
                    </w:p>
                    <w:p w14:paraId="3441A633" w14:textId="77777777" w:rsidR="00DA5100" w:rsidRDefault="00DA5100" w:rsidP="00EC0353">
                      <w:pPr>
                        <w:pStyle w:val="a9"/>
                      </w:pPr>
                    </w:p>
                    <w:p w14:paraId="5591C6F8" w14:textId="77777777" w:rsidR="00DA5100" w:rsidRDefault="00DA5100" w:rsidP="00EC0353">
                      <w:pPr>
                        <w:jc w:val="center"/>
                      </w:pPr>
                    </w:p>
                  </w:txbxContent>
                </v:textbox>
                <w10:wrap type="square" side="right" anchorx="margin" anchory="margin"/>
              </v:shape>
            </w:pict>
          </mc:Fallback>
        </mc:AlternateContent>
      </w:r>
      <w:r w:rsidR="008F4DA5" w:rsidRPr="008B6A42">
        <w:t xml:space="preserve">A </w:t>
      </w:r>
      <w:r w:rsidR="00FB6F7F" w:rsidRPr="008B6A42">
        <w:t>t</w:t>
      </w:r>
      <w:r w:rsidR="008F4DA5" w:rsidRPr="008B6A42">
        <w:t xml:space="preserve">wo-level HMM </w:t>
      </w:r>
      <w:r w:rsidR="00FB6F7F" w:rsidRPr="008B6A42">
        <w:t>a</w:t>
      </w:r>
      <w:r w:rsidR="008F4DA5" w:rsidRPr="008B6A42">
        <w:t>rchitecture</w:t>
      </w:r>
      <w:bookmarkEnd w:id="0"/>
      <w:r w:rsidR="008F4DA5" w:rsidRPr="008B6A42">
        <w:t xml:space="preserve"> </w:t>
      </w:r>
    </w:p>
    <w:p w14:paraId="04BCA80F" w14:textId="32D41CA8" w:rsidR="008F4DA5" w:rsidRPr="008B6A42" w:rsidRDefault="008F4DA5" w:rsidP="00D77922">
      <w:pPr>
        <w:pStyle w:val="BodyText"/>
        <w:tabs>
          <w:tab w:val="clear" w:pos="432"/>
          <w:tab w:val="clear" w:pos="864"/>
        </w:tabs>
        <w:ind w:firstLine="432"/>
      </w:pPr>
      <w:r w:rsidRPr="008B6A42">
        <w:t>A traditional HMM architecture typically involves three steps: (1) feature extraction, (2) parameter estimation via an iterative training process, and (3) recognition based on a Viterbi-style decoding </w:t>
      </w:r>
      <w:r w:rsidR="00E46909">
        <w:fldChar w:fldCharType="begin"/>
      </w:r>
      <w:r w:rsidR="00E46909">
        <w:instrText xml:space="preserve"> REF _Ref352255927 \r  \* MERGEFORMAT </w:instrText>
      </w:r>
      <w:r w:rsidR="00E46909">
        <w:fldChar w:fldCharType="separate"/>
      </w:r>
      <w:r w:rsidR="007B4B14">
        <w:t>[8]</w:t>
      </w:r>
      <w:r w:rsidR="00E46909">
        <w:fldChar w:fldCharType="end"/>
      </w:r>
      <w:r w:rsidRPr="008B6A42">
        <w:t xml:space="preserve">. In the architecture shown in </w:t>
      </w:r>
      <w:r w:rsidR="00E46909">
        <w:fldChar w:fldCharType="begin"/>
      </w:r>
      <w:r w:rsidR="00E46909">
        <w:instrText xml:space="preserve"> REF _Ref225126233  \* MERGEFORMAT </w:instrText>
      </w:r>
      <w:r w:rsidR="00E46909">
        <w:fldChar w:fldCharType="separate"/>
      </w:r>
      <w:r w:rsidR="007B4B14">
        <w:t>Figure 1</w:t>
      </w:r>
      <w:r w:rsidR="00E46909">
        <w:fldChar w:fldCharType="end"/>
      </w:r>
      <w:r w:rsidRPr="008B6A42">
        <w:t xml:space="preserve">, each image is segmented into rectangular regions of </w:t>
      </w:r>
      <w:r w:rsidRPr="00877BBD">
        <w:rPr>
          <w:i/>
        </w:rPr>
        <w:t>N×N</w:t>
      </w:r>
      <w:r w:rsidRPr="008B6A42">
        <w:t xml:space="preserve"> pixels, and an overlapping analysis window of </w:t>
      </w:r>
      <w:r w:rsidRPr="00877BBD">
        <w:rPr>
          <w:i/>
        </w:rPr>
        <w:t>M×M</w:t>
      </w:r>
      <w:r w:rsidRPr="008B6A42">
        <w:t xml:space="preserve"> pixels is used to compute features.  The image is scanned from left-to-right, top-to-bottom to facilitate real-time processing, as shown in </w:t>
      </w:r>
      <w:r w:rsidR="00E46909">
        <w:fldChar w:fldCharType="begin"/>
      </w:r>
      <w:r w:rsidR="00E46909">
        <w:instrText xml:space="preserve"> REF _Ref350199634  \* MERGEFORMAT </w:instrText>
      </w:r>
      <w:r w:rsidR="00E46909">
        <w:fldChar w:fldCharType="separate"/>
      </w:r>
      <w:r w:rsidR="007B4B14" w:rsidRPr="006B4269">
        <w:t>Figure</w:t>
      </w:r>
      <w:r w:rsidR="007B4B14">
        <w:t> 2</w:t>
      </w:r>
      <w:r w:rsidR="00E46909">
        <w:fldChar w:fldCharType="end"/>
      </w:r>
      <w:r w:rsidRPr="008B6A42">
        <w:t xml:space="preserve">. The images in ASL-FS vary in size from </w:t>
      </w:r>
      <w:r w:rsidRPr="00877BBD">
        <w:rPr>
          <w:i/>
        </w:rPr>
        <w:t>60x90</w:t>
      </w:r>
      <w:r w:rsidRPr="008B6A42">
        <w:t xml:space="preserve"> pixels to </w:t>
      </w:r>
      <w:r w:rsidRPr="00877BBD">
        <w:rPr>
          <w:i/>
        </w:rPr>
        <w:t>170x130</w:t>
      </w:r>
      <w:r w:rsidRPr="008B6A42">
        <w:t xml:space="preserve"> pixels with the majority of the images approximately </w:t>
      </w:r>
      <w:r w:rsidRPr="00877BBD">
        <w:rPr>
          <w:i/>
        </w:rPr>
        <w:t>80x100</w:t>
      </w:r>
      <w:r w:rsidRPr="008B6A42">
        <w:t xml:space="preserve"> pixels in dimension.</w:t>
      </w:r>
    </w:p>
    <w:p w14:paraId="5487F0E2" w14:textId="31A4370E" w:rsidR="008F4DA5" w:rsidRPr="008B6A42" w:rsidRDefault="008F4DA5" w:rsidP="00D77922">
      <w:pPr>
        <w:pStyle w:val="BodyText"/>
        <w:tabs>
          <w:tab w:val="clear" w:pos="432"/>
          <w:tab w:val="clear" w:pos="864"/>
        </w:tabs>
        <w:ind w:firstLine="432"/>
      </w:pPr>
      <w:r w:rsidRPr="008B6A42">
        <w:t xml:space="preserve">We ran an extensive series of baseline experiments on a subset of ASL-FS to optimize the frame and window sizes. </w:t>
      </w:r>
      <w:r w:rsidRPr="008B6A42">
        <w:lastRenderedPageBreak/>
        <w:t xml:space="preserve">Selected results from these experiments are shown in </w:t>
      </w:r>
      <w:r w:rsidR="00E46909">
        <w:fldChar w:fldCharType="begin"/>
      </w:r>
      <w:r w:rsidR="00E46909">
        <w:instrText xml:space="preserve"> REF _Ref226084811  \* MERGEFORMAT </w:instrText>
      </w:r>
      <w:r w:rsidR="00E46909">
        <w:fldChar w:fldCharType="separate"/>
      </w:r>
      <w:r w:rsidR="007B4B14">
        <w:t>Table 1</w:t>
      </w:r>
      <w:r w:rsidR="00E46909">
        <w:fldChar w:fldCharType="end"/>
      </w:r>
      <w:r w:rsidRPr="008B6A42">
        <w:t xml:space="preserve">. The best result was obtained with a combination of a frame size of </w:t>
      </w:r>
      <w:r w:rsidRPr="00877BBD">
        <w:rPr>
          <w:i/>
        </w:rPr>
        <w:t>5</w:t>
      </w:r>
      <w:r w:rsidRPr="008B6A42">
        <w:t xml:space="preserve"> pixels and a window size of </w:t>
      </w:r>
      <w:r w:rsidRPr="00877BBD">
        <w:rPr>
          <w:i/>
        </w:rPr>
        <w:t>30</w:t>
      </w:r>
      <w:r w:rsidRPr="008B6A42">
        <w:t xml:space="preserve"> pixels (referred to as </w:t>
      </w:r>
      <w:r w:rsidRPr="00877BBD">
        <w:rPr>
          <w:i/>
        </w:rPr>
        <w:t>5/30</w:t>
      </w:r>
      <w:r w:rsidRPr="008B6A42">
        <w:t xml:space="preserve">). The optimal number of states and model topology are related to these parameters. The </w:t>
      </w:r>
      <w:r w:rsidRPr="00877BBD">
        <w:rPr>
          <w:i/>
        </w:rPr>
        <w:t>5/30</w:t>
      </w:r>
      <w:r w:rsidRPr="008B6A42">
        <w:t xml:space="preserve"> </w:t>
      </w:r>
      <w:proofErr w:type="gramStart"/>
      <w:r w:rsidRPr="008B6A42">
        <w:t>combination</w:t>
      </w:r>
      <w:proofErr w:type="gramEnd"/>
      <w:r w:rsidRPr="008B6A42">
        <w:t xml:space="preserve"> represents a good tradeoff between computational complexity, model complexity and recognition performance. </w:t>
      </w:r>
    </w:p>
    <w:p w14:paraId="6E8A4A86" w14:textId="52C15E82" w:rsidR="00157575" w:rsidRDefault="008F4DA5" w:rsidP="00157575">
      <w:pPr>
        <w:pStyle w:val="BodyText"/>
        <w:tabs>
          <w:tab w:val="clear" w:pos="432"/>
          <w:tab w:val="clear" w:pos="864"/>
        </w:tabs>
        <w:ind w:firstLine="432"/>
      </w:pPr>
      <w:r w:rsidRPr="008B6A42">
        <w:tab/>
      </w:r>
      <w:r w:rsidRPr="009B151B">
        <w:t xml:space="preserve">We selected Histogram of </w:t>
      </w:r>
      <w:r w:rsidR="00A33DA3" w:rsidRPr="009B151B">
        <w:t xml:space="preserve">Oriented </w:t>
      </w:r>
      <w:r w:rsidRPr="009B151B">
        <w:t>Gradient (</w:t>
      </w:r>
      <w:r w:rsidR="00A33DA3" w:rsidRPr="009B151B">
        <w:t>HOG</w:t>
      </w:r>
      <w:r w:rsidRPr="009B151B">
        <w:t>) features to use in our experiments </w:t>
      </w:r>
      <w:r w:rsidR="00E46909">
        <w:fldChar w:fldCharType="begin"/>
      </w:r>
      <w:r w:rsidR="00E46909">
        <w:instrText xml:space="preserve"> REF _Ref352259261 \r  \* MERGEFORMAT </w:instrText>
      </w:r>
      <w:r w:rsidR="00E46909">
        <w:fldChar w:fldCharType="separate"/>
      </w:r>
      <w:r w:rsidR="007B4B14">
        <w:t>[9]</w:t>
      </w:r>
      <w:r w:rsidR="00E46909">
        <w:fldChar w:fldCharType="end"/>
      </w:r>
      <w:r w:rsidR="00E46909">
        <w:fldChar w:fldCharType="begin"/>
      </w:r>
      <w:r w:rsidR="00E46909">
        <w:instrText xml:space="preserve"> REF _Ref352259263 \r  \* MERGEFORMAT </w:instrText>
      </w:r>
      <w:r w:rsidR="00E46909">
        <w:fldChar w:fldCharType="separate"/>
      </w:r>
      <w:r w:rsidR="007B4B14">
        <w:t>[10]</w:t>
      </w:r>
      <w:r w:rsidR="00E46909">
        <w:fldChar w:fldCharType="end"/>
      </w:r>
      <w:r w:rsidR="004E19AC">
        <w:t xml:space="preserve"> due to their popularity in imaging applications</w:t>
      </w:r>
      <w:r w:rsidRPr="009B151B">
        <w:t xml:space="preserve">. To calculate </w:t>
      </w:r>
      <w:r w:rsidR="00A33DA3" w:rsidRPr="009B151B">
        <w:t>HOG</w:t>
      </w:r>
      <w:r w:rsidRPr="009B151B">
        <w:t xml:space="preserve"> features, the image gradient magnitude, </w:t>
      </w:r>
      <w:r w:rsidR="00922850" w:rsidRPr="00877BBD">
        <w:rPr>
          <w:position w:val="-10"/>
        </w:rPr>
        <w:object w:dxaOrig="200" w:dyaOrig="240" w14:anchorId="1D6E7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2pt" o:ole="">
            <v:imagedata r:id="rId11" o:title=""/>
          </v:shape>
          <o:OLEObject Type="Embed" ProgID="Equation.DSMT4" ShapeID="_x0000_i1025" DrawAspect="Content" ObjectID="_1304613223" r:id="rId12"/>
        </w:object>
      </w:r>
      <w:r w:rsidRPr="009B151B">
        <w:t xml:space="preserve">, and angle, </w:t>
      </w:r>
      <w:r w:rsidR="00922850" w:rsidRPr="00877BBD">
        <w:rPr>
          <w:position w:val="-6"/>
        </w:rPr>
        <w:object w:dxaOrig="180" w:dyaOrig="240" w14:anchorId="2FE6AE7B">
          <v:shape id="_x0000_i1026" type="#_x0000_t75" style="width:9.35pt;height:12pt" o:ole="">
            <v:imagedata r:id="rId13" o:title=""/>
          </v:shape>
          <o:OLEObject Type="Embed" ProgID="Equation.DSMT4" ShapeID="_x0000_i1026" DrawAspect="Content" ObjectID="_1304613224" r:id="rId14"/>
        </w:object>
      </w:r>
      <w:r w:rsidRPr="009B151B">
        <w:t xml:space="preserve">, for </w:t>
      </w:r>
      <w:r w:rsidRPr="00B138BE">
        <w:t>eac</w:t>
      </w:r>
      <w:r w:rsidR="00446076" w:rsidRPr="00B138BE">
        <w:t xml:space="preserve">h </w:t>
      </w:r>
      <w:r w:rsidR="00B138BE">
        <w:t xml:space="preserve">pixel </w:t>
      </w:r>
      <w:r w:rsidR="00446076" w:rsidRPr="00B138BE">
        <w:rPr>
          <w:position w:val="-10"/>
        </w:rPr>
        <w:object w:dxaOrig="480" w:dyaOrig="300" w14:anchorId="3B53B3C7">
          <v:shape id="_x0000_i1027" type="#_x0000_t75" style="width:24pt;height:15.35pt" o:ole="">
            <v:imagedata r:id="rId15" o:title=""/>
          </v:shape>
          <o:OLEObject Type="Embed" ProgID="Equation.DSMT4" ShapeID="_x0000_i1027" DrawAspect="Content" ObjectID="_1304613225" r:id="rId16"/>
        </w:object>
      </w:r>
      <w:r w:rsidR="00446076" w:rsidRPr="00B138BE">
        <w:rPr>
          <w:position w:val="-10"/>
        </w:rPr>
        <w:t xml:space="preserve"> </w:t>
      </w:r>
      <w:r w:rsidRPr="00B138BE">
        <w:t xml:space="preserve">are first calculated using a 1D </w:t>
      </w:r>
      <w:r w:rsidR="00285A76" w:rsidRPr="00B138BE">
        <w:t>filter and</w:t>
      </w:r>
      <w:r w:rsidRPr="00B138BE">
        <w:t xml:space="preserve"> as shown below: </w:t>
      </w:r>
      <w:bookmarkStart w:id="2" w:name="_Ref352170849"/>
      <w:bookmarkStart w:id="3" w:name="_Ref352170903"/>
    </w:p>
    <w:p w14:paraId="68E35095" w14:textId="13100D2C" w:rsidR="00157575" w:rsidRDefault="00157575" w:rsidP="00157575">
      <w:pPr>
        <w:pStyle w:val="Caption"/>
        <w:tabs>
          <w:tab w:val="left" w:pos="1080"/>
          <w:tab w:val="center" w:pos="2700"/>
          <w:tab w:val="right" w:pos="4860"/>
        </w:tabs>
      </w:pPr>
      <w:r>
        <w:tab/>
      </w:r>
      <w:r w:rsidRPr="00157575">
        <w:rPr>
          <w:position w:val="-4"/>
        </w:rPr>
        <w:object w:dxaOrig="160" w:dyaOrig="240" w14:anchorId="61DFF3B5">
          <v:shape id="_x0000_i1028" type="#_x0000_t75" style="width:8pt;height:12pt" o:ole="">
            <v:imagedata r:id="rId17" o:title=""/>
          </v:shape>
          <o:OLEObject Type="Embed" ProgID="Equation.DSMT4" ShapeID="_x0000_i1028" DrawAspect="Content" ObjectID="_1304613226" r:id="rId18"/>
        </w:object>
      </w:r>
      <w:r>
        <w:t xml:space="preserve"> </w:t>
      </w:r>
      <w:r w:rsidRPr="00B138BE">
        <w:rPr>
          <w:position w:val="-16"/>
        </w:rPr>
        <w:object w:dxaOrig="2600" w:dyaOrig="460" w14:anchorId="65999ED5">
          <v:shape id="_x0000_i1029" type="#_x0000_t75" style="width:130pt;height:23.35pt" o:ole="">
            <v:imagedata r:id="rId19" o:title=""/>
          </v:shape>
          <o:OLEObject Type="Embed" ProgID="Equation.DSMT4" ShapeID="_x0000_i1029" DrawAspect="Content" ObjectID="_1304613227" r:id="rId20"/>
        </w:object>
      </w:r>
      <w:r>
        <w:t xml:space="preserve"> </w:t>
      </w:r>
      <w:r>
        <w:tab/>
        <w:t>(</w:t>
      </w:r>
      <w:r w:rsidR="00E46909">
        <w:fldChar w:fldCharType="begin"/>
      </w:r>
      <w:r w:rsidR="00E46909">
        <w:instrText xml:space="preserve"> SEQ Equation \* ARABIC </w:instrText>
      </w:r>
      <w:r w:rsidR="00E46909">
        <w:fldChar w:fldCharType="separate"/>
      </w:r>
      <w:r w:rsidR="007B4B14">
        <w:rPr>
          <w:noProof/>
        </w:rPr>
        <w:t>1</w:t>
      </w:r>
      <w:r w:rsidR="00E46909">
        <w:rPr>
          <w:noProof/>
        </w:rPr>
        <w:fldChar w:fldCharType="end"/>
      </w:r>
      <w:r>
        <w:t>)</w:t>
      </w:r>
    </w:p>
    <w:p w14:paraId="0DA86DCA" w14:textId="794DBD25" w:rsidR="00157575" w:rsidRPr="00157575" w:rsidRDefault="00157575" w:rsidP="00157575">
      <w:pPr>
        <w:pStyle w:val="Caption"/>
        <w:tabs>
          <w:tab w:val="left" w:pos="1350"/>
          <w:tab w:val="center" w:pos="2700"/>
          <w:tab w:val="right" w:pos="4500"/>
        </w:tabs>
      </w:pPr>
      <w:r>
        <w:tab/>
      </w:r>
      <w:r w:rsidRPr="00B138BE">
        <w:rPr>
          <w:position w:val="-26"/>
        </w:rPr>
        <w:object w:dxaOrig="1980" w:dyaOrig="620" w14:anchorId="038D1291">
          <v:shape id="_x0000_i1030" type="#_x0000_t75" style="width:99.35pt;height:30.65pt" o:ole="">
            <v:imagedata r:id="rId21" o:title=""/>
          </v:shape>
          <o:OLEObject Type="Embed" ProgID="Equation.DSMT4" ShapeID="_x0000_i1030" DrawAspect="Content" ObjectID="_1304613228" r:id="rId22"/>
        </w:object>
      </w:r>
      <w:r w:rsidR="00B04D49">
        <w:t>.</w:t>
      </w:r>
      <w:r>
        <w:t xml:space="preserve"> </w:t>
      </w:r>
      <w:r>
        <w:tab/>
      </w:r>
      <w:r>
        <w:tab/>
        <w:t>(</w:t>
      </w:r>
      <w:r w:rsidR="00E46909">
        <w:fldChar w:fldCharType="begin"/>
      </w:r>
      <w:r w:rsidR="00E46909">
        <w:instrText xml:space="preserve"> SEQ Equation \* ARABIC </w:instrText>
      </w:r>
      <w:r w:rsidR="00E46909">
        <w:fldChar w:fldCharType="separate"/>
      </w:r>
      <w:r w:rsidR="007B4B14">
        <w:rPr>
          <w:noProof/>
        </w:rPr>
        <w:t>2</w:t>
      </w:r>
      <w:r w:rsidR="00E46909">
        <w:rPr>
          <w:noProof/>
        </w:rPr>
        <w:fldChar w:fldCharType="end"/>
      </w:r>
      <w:bookmarkEnd w:id="2"/>
      <w:bookmarkEnd w:id="3"/>
      <w:r>
        <w:t xml:space="preserve">) </w:t>
      </w:r>
    </w:p>
    <w:p w14:paraId="26B1C7FA" w14:textId="77777777" w:rsidR="00B04D49" w:rsidRDefault="008F4DA5" w:rsidP="00B04D49">
      <w:pPr>
        <w:pStyle w:val="BodyText"/>
        <w:tabs>
          <w:tab w:val="clear" w:pos="432"/>
          <w:tab w:val="clear" w:pos="864"/>
        </w:tabs>
        <w:ind w:firstLine="432"/>
      </w:pPr>
      <w:r w:rsidRPr="009B151B">
        <w:t xml:space="preserve">For each frame, we compute a feature vector, </w:t>
      </w:r>
      <w:r w:rsidR="00B138BE" w:rsidRPr="00877BBD">
        <w:rPr>
          <w:position w:val="-10"/>
        </w:rPr>
        <w:object w:dxaOrig="220" w:dyaOrig="300" w14:anchorId="7E64AAF6">
          <v:shape id="_x0000_i1031" type="#_x0000_t75" style="width:11.35pt;height:15.35pt" o:ole="">
            <v:imagedata r:id="rId23" o:title=""/>
          </v:shape>
          <o:OLEObject Type="Embed" ProgID="Equation.DSMT4" ShapeID="_x0000_i1031" DrawAspect="Content" ObjectID="_1304613229" r:id="rId24"/>
        </w:object>
      </w:r>
      <w:r w:rsidRPr="009B151B">
        <w:t xml:space="preserve"> by quantizing the signed orientation into </w:t>
      </w:r>
      <w:r w:rsidR="00922850" w:rsidRPr="00877BBD">
        <w:rPr>
          <w:position w:val="-6"/>
        </w:rPr>
        <w:object w:dxaOrig="240" w:dyaOrig="240" w14:anchorId="235695A7">
          <v:shape id="_x0000_i1032" type="#_x0000_t75" style="width:12pt;height:12pt" o:ole="">
            <v:imagedata r:id="rId25" o:title=""/>
          </v:shape>
          <o:OLEObject Type="Embed" ProgID="Equation.DSMT4" ShapeID="_x0000_i1032" DrawAspect="Content" ObjectID="_1304613230" r:id="rId26"/>
        </w:object>
      </w:r>
      <w:r w:rsidRPr="009B151B">
        <w:t xml:space="preserve"> orientation bins weighted by the gradient magnitude as defined by:</w:t>
      </w:r>
      <w:bookmarkStart w:id="4" w:name="_Ref352171476"/>
    </w:p>
    <w:p w14:paraId="4F1C1C01" w14:textId="0BD2E42C" w:rsidR="002862C0" w:rsidRDefault="00B04D49" w:rsidP="00B04D49">
      <w:pPr>
        <w:pStyle w:val="Caption"/>
        <w:tabs>
          <w:tab w:val="left" w:pos="1620"/>
          <w:tab w:val="center" w:pos="2700"/>
          <w:tab w:val="right" w:pos="4860"/>
        </w:tabs>
      </w:pPr>
      <w:r>
        <w:tab/>
      </w:r>
      <w:r w:rsidRPr="00B04D49">
        <w:rPr>
          <w:position w:val="-12"/>
        </w:rPr>
        <w:object w:dxaOrig="1680" w:dyaOrig="360" w14:anchorId="31366546">
          <v:shape id="_x0000_i1033" type="#_x0000_t75" style="width:84pt;height:18pt" o:ole="">
            <v:imagedata r:id="rId27" o:title=""/>
          </v:shape>
          <o:OLEObject Type="Embed" ProgID="Equation.DSMT4" ShapeID="_x0000_i1033" DrawAspect="Content" ObjectID="_1304613231" r:id="rId28"/>
        </w:object>
      </w:r>
      <w:r>
        <w:t xml:space="preserve"> </w:t>
      </w:r>
      <w:r>
        <w:tab/>
        <w:t>(</w:t>
      </w:r>
      <w:r w:rsidR="00E46909">
        <w:fldChar w:fldCharType="begin"/>
      </w:r>
      <w:r w:rsidR="00E46909">
        <w:instrText xml:space="preserve"> SEQ Equation \* ARABIC </w:instrText>
      </w:r>
      <w:r w:rsidR="00E46909">
        <w:fldChar w:fldCharType="separate"/>
      </w:r>
      <w:r w:rsidR="007B4B14">
        <w:rPr>
          <w:noProof/>
        </w:rPr>
        <w:t>3</w:t>
      </w:r>
      <w:r w:rsidR="00E46909">
        <w:rPr>
          <w:noProof/>
        </w:rPr>
        <w:fldChar w:fldCharType="end"/>
      </w:r>
      <w:bookmarkStart w:id="5" w:name="_Ref352171628"/>
      <w:bookmarkEnd w:id="4"/>
      <w:r>
        <w:t>)</w:t>
      </w:r>
      <w:r w:rsidR="008F4DA5" w:rsidRPr="008B6A42">
        <w:t xml:space="preserve"> </w:t>
      </w:r>
    </w:p>
    <w:p w14:paraId="389194B6" w14:textId="783821ED" w:rsidR="008F4DA5" w:rsidRPr="00B138BE" w:rsidRDefault="00B04D49" w:rsidP="00B04D49">
      <w:pPr>
        <w:pStyle w:val="Caption"/>
        <w:tabs>
          <w:tab w:val="left" w:pos="1350"/>
          <w:tab w:val="decimal" w:pos="3960"/>
          <w:tab w:val="right" w:pos="4860"/>
        </w:tabs>
      </w:pPr>
      <w:r>
        <w:tab/>
      </w:r>
      <w:r w:rsidRPr="00B04D49">
        <w:rPr>
          <w:position w:val="-32"/>
        </w:rPr>
        <w:object w:dxaOrig="2920" w:dyaOrig="560" w14:anchorId="7A8B7FBE">
          <v:shape id="_x0000_i1034" type="#_x0000_t75" style="width:146pt;height:28pt" o:ole="">
            <v:imagedata r:id="rId29" o:title=""/>
          </v:shape>
          <o:OLEObject Type="Embed" ProgID="Equation.DSMT4" ShapeID="_x0000_i1034" DrawAspect="Content" ObjectID="_1304613232" r:id="rId30"/>
        </w:object>
      </w:r>
      <w:r>
        <w:t xml:space="preserve">. </w:t>
      </w:r>
      <w:r>
        <w:tab/>
        <w:t>(</w:t>
      </w:r>
      <w:r w:rsidR="00E46909">
        <w:fldChar w:fldCharType="begin"/>
      </w:r>
      <w:r w:rsidR="00E46909">
        <w:instrText xml:space="preserve"> SEQ Equation \* ARABIC </w:instrText>
      </w:r>
      <w:r w:rsidR="00E46909">
        <w:fldChar w:fldCharType="separate"/>
      </w:r>
      <w:r w:rsidR="007B4B14">
        <w:rPr>
          <w:noProof/>
        </w:rPr>
        <w:t>4</w:t>
      </w:r>
      <w:r w:rsidR="00E46909">
        <w:rPr>
          <w:noProof/>
        </w:rPr>
        <w:fldChar w:fldCharType="end"/>
      </w:r>
      <w:r>
        <w:t>)</w:t>
      </w:r>
      <w:bookmarkEnd w:id="5"/>
    </w:p>
    <w:p w14:paraId="4402ED2C" w14:textId="2EF4F4C4" w:rsidR="008F4DA5" w:rsidRPr="009B151B" w:rsidRDefault="008F4DA5" w:rsidP="00285A76">
      <w:pPr>
        <w:pStyle w:val="BodyText"/>
        <w:tabs>
          <w:tab w:val="clear" w:pos="432"/>
          <w:tab w:val="clear" w:pos="864"/>
        </w:tabs>
      </w:pPr>
      <w:r w:rsidRPr="00B138BE">
        <w:t xml:space="preserve">The function </w:t>
      </w:r>
      <w:r w:rsidR="00922850" w:rsidRPr="00285A76">
        <w:rPr>
          <w:position w:val="-8"/>
        </w:rPr>
        <w:object w:dxaOrig="740" w:dyaOrig="300" w14:anchorId="25E1FAAB">
          <v:shape id="_x0000_i1035" type="#_x0000_t75" style="width:36.65pt;height:15.35pt" o:ole="">
            <v:imagedata r:id="rId31" o:title=""/>
          </v:shape>
          <o:OLEObject Type="Embed" ProgID="Equation.DSMT4" ShapeID="_x0000_i1035" DrawAspect="Content" ObjectID="_1304613233" r:id="rId32"/>
        </w:object>
      </w:r>
      <w:r w:rsidR="004D1695" w:rsidRPr="00B138BE">
        <w:t xml:space="preserve"> </w:t>
      </w:r>
      <w:r w:rsidRPr="00B138BE">
        <w:t xml:space="preserve">returns the index of the bin associated with the </w:t>
      </w:r>
      <w:r w:rsidR="00B47D3D" w:rsidRPr="00B138BE">
        <w:t xml:space="preserve">pixel </w:t>
      </w:r>
      <w:r w:rsidR="00B47D3D" w:rsidRPr="00285A76">
        <w:rPr>
          <w:position w:val="-8"/>
        </w:rPr>
        <w:object w:dxaOrig="480" w:dyaOrig="300" w14:anchorId="695A2C90">
          <v:shape id="_x0000_i1036" type="#_x0000_t75" style="width:24pt;height:15.35pt" o:ole="">
            <v:imagedata r:id="rId33" o:title=""/>
          </v:shape>
          <o:OLEObject Type="Embed" ProgID="Equation.DSMT4" ShapeID="_x0000_i1036" DrawAspect="Content" ObjectID="_1304613234" r:id="rId34"/>
        </w:object>
      </w:r>
      <w:r w:rsidR="00C541EC" w:rsidRPr="00B138BE">
        <w:t xml:space="preserve">. </w:t>
      </w:r>
      <w:r w:rsidRPr="00B138BE">
        <w:t>Parameter tuni</w:t>
      </w:r>
      <w:r w:rsidRPr="009B151B">
        <w:t xml:space="preserve">ng experiments similar to those </w:t>
      </w:r>
      <w:r w:rsidR="00285A76">
        <w:t xml:space="preserve">shown </w:t>
      </w:r>
      <w:r w:rsidRPr="009B151B">
        <w:t xml:space="preserve">in </w:t>
      </w:r>
      <w:r w:rsidR="00E46909">
        <w:fldChar w:fldCharType="begin"/>
      </w:r>
      <w:r w:rsidR="00E46909">
        <w:instrText xml:space="preserve"> REF _Ref226084811  \* MERGEFORMAT </w:instrText>
      </w:r>
      <w:r w:rsidR="00E46909">
        <w:fldChar w:fldCharType="separate"/>
      </w:r>
      <w:r w:rsidR="007B4B14">
        <w:t>Table 1</w:t>
      </w:r>
      <w:r w:rsidR="00E46909">
        <w:fldChar w:fldCharType="end"/>
      </w:r>
      <w:r w:rsidRPr="009B151B">
        <w:t xml:space="preserve"> indicated that 9 bins were optimal, which is consistent with </w:t>
      </w:r>
      <w:r w:rsidR="00E46909">
        <w:fldChar w:fldCharType="begin"/>
      </w:r>
      <w:r w:rsidR="00E46909">
        <w:instrText xml:space="preserve"> REF _Ref352259263 \r  \* MERGEFORMAT </w:instrText>
      </w:r>
      <w:r w:rsidR="00E46909">
        <w:fldChar w:fldCharType="separate"/>
      </w:r>
      <w:r w:rsidR="007B4B14">
        <w:t>[10]</w:t>
      </w:r>
      <w:r w:rsidR="00E46909">
        <w:fldChar w:fldCharType="end"/>
      </w:r>
      <w:r w:rsidRPr="009B151B">
        <w:t xml:space="preserve">. Since we used an overlapping analysis, we set each block to have </w:t>
      </w:r>
      <w:r w:rsidR="00A33DA3" w:rsidRPr="009B151B">
        <w:t>only one cell when extracting HOG</w:t>
      </w:r>
      <w:r w:rsidRPr="009B151B">
        <w:t xml:space="preserve"> features.</w:t>
      </w:r>
    </w:p>
    <w:p w14:paraId="3F518FC5" w14:textId="34882023" w:rsidR="008F4DA5" w:rsidRPr="009B151B" w:rsidRDefault="00B04D49" w:rsidP="00D77922">
      <w:pPr>
        <w:pStyle w:val="BodyText"/>
        <w:tabs>
          <w:tab w:val="clear" w:pos="432"/>
          <w:tab w:val="clear" w:pos="864"/>
        </w:tabs>
        <w:ind w:firstLine="432"/>
      </w:pPr>
      <w:r w:rsidRPr="008B6A42">
        <w:rPr>
          <w:noProof/>
        </w:rPr>
        <mc:AlternateContent>
          <mc:Choice Requires="wps">
            <w:drawing>
              <wp:anchor distT="0" distB="0" distL="0" distR="0" simplePos="0" relativeHeight="251655168" behindDoc="0" locked="0" layoutInCell="1" allowOverlap="1" wp14:anchorId="09538218" wp14:editId="38A5B013">
                <wp:simplePos x="0" y="0"/>
                <wp:positionH relativeFrom="margin">
                  <wp:align>right</wp:align>
                </wp:positionH>
                <wp:positionV relativeFrom="margin">
                  <wp:align>bottom</wp:align>
                </wp:positionV>
                <wp:extent cx="3218815" cy="1388110"/>
                <wp:effectExtent l="0" t="0" r="6985" b="889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8815" cy="1388110"/>
                        </a:xfrm>
                        <a:prstGeom prst="rect">
                          <a:avLst/>
                        </a:prstGeom>
                        <a:solidFill>
                          <a:srgbClr val="FFFFFF"/>
                        </a:solidFill>
                        <a:ln w="9525">
                          <a:noFill/>
                          <a:miter lim="800000"/>
                          <a:headEnd/>
                          <a:tailEnd/>
                        </a:ln>
                        <a:extLst/>
                      </wps:spPr>
                      <wps:txbx>
                        <w:txbxContent>
                          <w:p w14:paraId="7583A08C" w14:textId="77777777" w:rsidR="00DA5100" w:rsidRPr="00D63914" w:rsidRDefault="00DA5100" w:rsidP="00D77922">
                            <w:pPr>
                              <w:pStyle w:val="Caption"/>
                              <w:spacing w:before="0"/>
                              <w:jc w:val="both"/>
                              <w:rPr>
                                <w:noProof/>
                              </w:rPr>
                            </w:pPr>
                            <w:bookmarkStart w:id="6" w:name="_Ref226084811"/>
                            <w:proofErr w:type="gramStart"/>
                            <w:r>
                              <w:t>Table </w:t>
                            </w:r>
                            <w:r w:rsidR="00E46909">
                              <w:fldChar w:fldCharType="begin"/>
                            </w:r>
                            <w:r w:rsidR="00E46909">
                              <w:instrText xml:space="preserve"> SEQ Table \* ARABIC </w:instrText>
                            </w:r>
                            <w:r w:rsidR="00E46909">
                              <w:fldChar w:fldCharType="separate"/>
                            </w:r>
                            <w:r w:rsidR="007B4B14">
                              <w:rPr>
                                <w:noProof/>
                              </w:rPr>
                              <w:t>1</w:t>
                            </w:r>
                            <w:r w:rsidR="00E46909">
                              <w:rPr>
                                <w:noProof/>
                              </w:rPr>
                              <w:fldChar w:fldCharType="end"/>
                            </w:r>
                            <w:bookmarkEnd w:id="6"/>
                            <w:r>
                              <w:t>.</w:t>
                            </w:r>
                            <w:proofErr w:type="gramEnd"/>
                            <w:r>
                              <w:t xml:space="preserve"> </w:t>
                            </w:r>
                            <w:r w:rsidRPr="00C763CE">
                              <w:rPr>
                                <w:i/>
                              </w:rPr>
                              <w:t>A series of experiments were performed to optimize the value of the frame and window sizes.</w:t>
                            </w:r>
                          </w:p>
                          <w:tbl>
                            <w:tblPr>
                              <w:tblW w:w="0" w:type="auto"/>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170"/>
                              <w:gridCol w:w="1170"/>
                              <w:gridCol w:w="774"/>
                            </w:tblGrid>
                            <w:tr w:rsidR="00DA5100" w14:paraId="7D8E50A6" w14:textId="77777777" w:rsidTr="00E5486F">
                              <w:trPr>
                                <w:trHeight w:val="306"/>
                                <w:jc w:val="center"/>
                              </w:trPr>
                              <w:tc>
                                <w:tcPr>
                                  <w:tcW w:w="1130" w:type="dxa"/>
                                  <w:shd w:val="clear" w:color="auto" w:fill="D9D9D9"/>
                                  <w:tcMar>
                                    <w:left w:w="29" w:type="dxa"/>
                                    <w:bottom w:w="29" w:type="dxa"/>
                                    <w:right w:w="29" w:type="dxa"/>
                                  </w:tcMar>
                                  <w:vAlign w:val="center"/>
                                </w:tcPr>
                                <w:p w14:paraId="55B31AD6" w14:textId="77777777" w:rsidR="00DA5100" w:rsidRPr="00F8381B" w:rsidRDefault="00DA5100" w:rsidP="00E5486F">
                                  <w:pPr>
                                    <w:jc w:val="center"/>
                                  </w:pPr>
                                  <w:r w:rsidRPr="00F8381B">
                                    <w:t>Frame</w:t>
                                  </w:r>
                                  <w:r>
                                    <w:t xml:space="preserve"> </w:t>
                                  </w:r>
                                  <w:r w:rsidRPr="00F8381B">
                                    <w:t>(N)</w:t>
                                  </w:r>
                                </w:p>
                              </w:tc>
                              <w:tc>
                                <w:tcPr>
                                  <w:tcW w:w="1170" w:type="dxa"/>
                                  <w:shd w:val="clear" w:color="auto" w:fill="D9D9D9"/>
                                  <w:tcMar>
                                    <w:left w:w="29" w:type="dxa"/>
                                    <w:bottom w:w="29" w:type="dxa"/>
                                    <w:right w:w="29" w:type="dxa"/>
                                  </w:tcMar>
                                  <w:vAlign w:val="center"/>
                                </w:tcPr>
                                <w:p w14:paraId="531966DF" w14:textId="77777777" w:rsidR="00DA5100" w:rsidRPr="00F8381B" w:rsidRDefault="00DA5100" w:rsidP="00E5486F">
                                  <w:pPr>
                                    <w:jc w:val="center"/>
                                  </w:pPr>
                                  <w:r w:rsidRPr="00F8381B">
                                    <w:t>Window</w:t>
                                  </w:r>
                                  <w:r>
                                    <w:t xml:space="preserve"> </w:t>
                                  </w:r>
                                  <w:r w:rsidRPr="00F8381B">
                                    <w:t>(M)</w:t>
                                  </w:r>
                                </w:p>
                              </w:tc>
                              <w:tc>
                                <w:tcPr>
                                  <w:tcW w:w="1170" w:type="dxa"/>
                                  <w:shd w:val="clear" w:color="auto" w:fill="D9D9D9"/>
                                  <w:tcMar>
                                    <w:left w:w="29" w:type="dxa"/>
                                    <w:bottom w:w="29" w:type="dxa"/>
                                    <w:right w:w="29" w:type="dxa"/>
                                  </w:tcMar>
                                  <w:vAlign w:val="center"/>
                                </w:tcPr>
                                <w:p w14:paraId="108C5EC4" w14:textId="77777777" w:rsidR="00DA5100" w:rsidRPr="00F8381B" w:rsidRDefault="00DA5100" w:rsidP="00E5486F">
                                  <w:pPr>
                                    <w:jc w:val="center"/>
                                  </w:pPr>
                                  <w:r w:rsidRPr="00F8381B">
                                    <w:t>% Overlap</w:t>
                                  </w:r>
                                </w:p>
                              </w:tc>
                              <w:tc>
                                <w:tcPr>
                                  <w:tcW w:w="774" w:type="dxa"/>
                                  <w:shd w:val="clear" w:color="auto" w:fill="D9D9D9"/>
                                  <w:tcMar>
                                    <w:left w:w="29" w:type="dxa"/>
                                    <w:bottom w:w="29" w:type="dxa"/>
                                    <w:right w:w="29" w:type="dxa"/>
                                  </w:tcMar>
                                  <w:vAlign w:val="center"/>
                                </w:tcPr>
                                <w:p w14:paraId="741C524D" w14:textId="77777777" w:rsidR="00DA5100" w:rsidRPr="00F8381B" w:rsidRDefault="00DA5100" w:rsidP="00E5486F">
                                  <w:pPr>
                                    <w:jc w:val="center"/>
                                  </w:pPr>
                                  <w:r w:rsidRPr="00F8381B">
                                    <w:t>% Error</w:t>
                                  </w:r>
                                </w:p>
                              </w:tc>
                            </w:tr>
                            <w:tr w:rsidR="00DA5100" w14:paraId="7C12B601" w14:textId="77777777" w:rsidTr="00E5486F">
                              <w:trPr>
                                <w:jc w:val="center"/>
                              </w:trPr>
                              <w:tc>
                                <w:tcPr>
                                  <w:tcW w:w="1130" w:type="dxa"/>
                                  <w:tcBorders>
                                    <w:bottom w:val="single" w:sz="4" w:space="0" w:color="auto"/>
                                  </w:tcBorders>
                                  <w:shd w:val="clear" w:color="auto" w:fill="auto"/>
                                </w:tcPr>
                                <w:p w14:paraId="57B8FA19" w14:textId="77777777" w:rsidR="00DA5100" w:rsidRPr="00F8381B" w:rsidRDefault="00DA5100" w:rsidP="00E5486F">
                                  <w:pPr>
                                    <w:jc w:val="center"/>
                                  </w:pPr>
                                  <w:r w:rsidRPr="00F8381B">
                                    <w:t>5</w:t>
                                  </w:r>
                                </w:p>
                              </w:tc>
                              <w:tc>
                                <w:tcPr>
                                  <w:tcW w:w="1170" w:type="dxa"/>
                                  <w:tcBorders>
                                    <w:bottom w:val="single" w:sz="4" w:space="0" w:color="auto"/>
                                  </w:tcBorders>
                                  <w:shd w:val="clear" w:color="auto" w:fill="auto"/>
                                </w:tcPr>
                                <w:p w14:paraId="6E5F6C6B" w14:textId="77777777" w:rsidR="00DA5100" w:rsidRPr="00F8381B" w:rsidRDefault="00DA5100" w:rsidP="00E5486F">
                                  <w:pPr>
                                    <w:jc w:val="center"/>
                                  </w:pPr>
                                  <w:r w:rsidRPr="00F8381B">
                                    <w:t>20</w:t>
                                  </w:r>
                                </w:p>
                              </w:tc>
                              <w:tc>
                                <w:tcPr>
                                  <w:tcW w:w="1170" w:type="dxa"/>
                                  <w:tcBorders>
                                    <w:bottom w:val="single" w:sz="4" w:space="0" w:color="auto"/>
                                  </w:tcBorders>
                                  <w:shd w:val="clear" w:color="auto" w:fill="auto"/>
                                </w:tcPr>
                                <w:p w14:paraId="5DCF2ED1" w14:textId="77777777" w:rsidR="00DA5100" w:rsidRPr="00F8381B" w:rsidRDefault="00DA5100" w:rsidP="00E5486F">
                                  <w:pPr>
                                    <w:jc w:val="center"/>
                                  </w:pPr>
                                  <w:r w:rsidRPr="00F8381B">
                                    <w:t>75%</w:t>
                                  </w:r>
                                </w:p>
                              </w:tc>
                              <w:tc>
                                <w:tcPr>
                                  <w:tcW w:w="774" w:type="dxa"/>
                                  <w:tcBorders>
                                    <w:bottom w:val="single" w:sz="4" w:space="0" w:color="auto"/>
                                  </w:tcBorders>
                                  <w:shd w:val="clear" w:color="auto" w:fill="auto"/>
                                </w:tcPr>
                                <w:p w14:paraId="70440222" w14:textId="77777777" w:rsidR="00DA5100" w:rsidRPr="00F8381B" w:rsidRDefault="00DA5100" w:rsidP="00E5486F">
                                  <w:pPr>
                                    <w:jc w:val="right"/>
                                  </w:pPr>
                                  <w:r>
                                    <w:t>7.1%</w:t>
                                  </w:r>
                                </w:p>
                              </w:tc>
                            </w:tr>
                            <w:tr w:rsidR="00DA5100" w14:paraId="768FFFF1" w14:textId="77777777" w:rsidTr="00E5486F">
                              <w:trPr>
                                <w:jc w:val="center"/>
                              </w:trPr>
                              <w:tc>
                                <w:tcPr>
                                  <w:tcW w:w="1130" w:type="dxa"/>
                                  <w:shd w:val="clear" w:color="auto" w:fill="CCFFCC"/>
                                </w:tcPr>
                                <w:p w14:paraId="74DD34AE" w14:textId="77777777" w:rsidR="00DA5100" w:rsidRPr="00F8381B" w:rsidRDefault="00DA5100" w:rsidP="00E5486F">
                                  <w:pPr>
                                    <w:jc w:val="center"/>
                                  </w:pPr>
                                  <w:r w:rsidRPr="00F8381B">
                                    <w:t>5</w:t>
                                  </w:r>
                                </w:p>
                              </w:tc>
                              <w:tc>
                                <w:tcPr>
                                  <w:tcW w:w="1170" w:type="dxa"/>
                                  <w:shd w:val="clear" w:color="auto" w:fill="CCFFCC"/>
                                </w:tcPr>
                                <w:p w14:paraId="653ADBD6" w14:textId="77777777" w:rsidR="00DA5100" w:rsidRPr="00F8381B" w:rsidRDefault="00DA5100" w:rsidP="00E5486F">
                                  <w:pPr>
                                    <w:jc w:val="center"/>
                                  </w:pPr>
                                  <w:r w:rsidRPr="00F8381B">
                                    <w:t>30</w:t>
                                  </w:r>
                                </w:p>
                              </w:tc>
                              <w:tc>
                                <w:tcPr>
                                  <w:tcW w:w="1170" w:type="dxa"/>
                                  <w:shd w:val="clear" w:color="auto" w:fill="CCFFCC"/>
                                </w:tcPr>
                                <w:p w14:paraId="1E109ED9" w14:textId="77777777" w:rsidR="00DA5100" w:rsidRPr="00F8381B" w:rsidRDefault="00DA5100" w:rsidP="00E5486F">
                                  <w:pPr>
                                    <w:jc w:val="center"/>
                                  </w:pPr>
                                  <w:r w:rsidRPr="00F8381B">
                                    <w:t>83%</w:t>
                                  </w:r>
                                </w:p>
                              </w:tc>
                              <w:tc>
                                <w:tcPr>
                                  <w:tcW w:w="774" w:type="dxa"/>
                                  <w:shd w:val="clear" w:color="auto" w:fill="CCFFCC"/>
                                </w:tcPr>
                                <w:p w14:paraId="7EAAB934" w14:textId="77777777" w:rsidR="00DA5100" w:rsidRPr="00F8381B" w:rsidRDefault="00DA5100" w:rsidP="00E5486F">
                                  <w:pPr>
                                    <w:jc w:val="right"/>
                                  </w:pPr>
                                  <w:r>
                                    <w:t>4.4%</w:t>
                                  </w:r>
                                </w:p>
                              </w:tc>
                            </w:tr>
                            <w:tr w:rsidR="00DA5100" w14:paraId="022E4CFD" w14:textId="77777777" w:rsidTr="00E5486F">
                              <w:trPr>
                                <w:jc w:val="center"/>
                              </w:trPr>
                              <w:tc>
                                <w:tcPr>
                                  <w:tcW w:w="1130" w:type="dxa"/>
                                  <w:shd w:val="clear" w:color="auto" w:fill="auto"/>
                                </w:tcPr>
                                <w:p w14:paraId="0D5AAABA" w14:textId="77777777" w:rsidR="00DA5100" w:rsidRPr="00F8381B" w:rsidRDefault="00DA5100" w:rsidP="00E5486F">
                                  <w:pPr>
                                    <w:jc w:val="center"/>
                                  </w:pPr>
                                  <w:r w:rsidRPr="00F8381B">
                                    <w:t>10</w:t>
                                  </w:r>
                                </w:p>
                              </w:tc>
                              <w:tc>
                                <w:tcPr>
                                  <w:tcW w:w="1170" w:type="dxa"/>
                                  <w:shd w:val="clear" w:color="auto" w:fill="auto"/>
                                </w:tcPr>
                                <w:p w14:paraId="6A5463E1" w14:textId="77777777" w:rsidR="00DA5100" w:rsidRPr="00F8381B" w:rsidRDefault="00DA5100" w:rsidP="00E5486F">
                                  <w:pPr>
                                    <w:jc w:val="center"/>
                                  </w:pPr>
                                  <w:r w:rsidRPr="00F8381B">
                                    <w:t>20</w:t>
                                  </w:r>
                                </w:p>
                              </w:tc>
                              <w:tc>
                                <w:tcPr>
                                  <w:tcW w:w="1170" w:type="dxa"/>
                                  <w:shd w:val="clear" w:color="auto" w:fill="auto"/>
                                </w:tcPr>
                                <w:p w14:paraId="4288A56D" w14:textId="77777777" w:rsidR="00DA5100" w:rsidRPr="00F8381B" w:rsidRDefault="00DA5100" w:rsidP="00E5486F">
                                  <w:pPr>
                                    <w:jc w:val="center"/>
                                  </w:pPr>
                                  <w:r w:rsidRPr="00F8381B">
                                    <w:t>50%</w:t>
                                  </w:r>
                                </w:p>
                              </w:tc>
                              <w:tc>
                                <w:tcPr>
                                  <w:tcW w:w="774" w:type="dxa"/>
                                  <w:shd w:val="clear" w:color="auto" w:fill="auto"/>
                                </w:tcPr>
                                <w:p w14:paraId="0F3F15A6" w14:textId="77777777" w:rsidR="00DA5100" w:rsidRPr="00F8381B" w:rsidRDefault="00DA5100" w:rsidP="00E5486F">
                                  <w:pPr>
                                    <w:jc w:val="right"/>
                                  </w:pPr>
                                  <w:r>
                                    <w:t>5.1%</w:t>
                                  </w:r>
                                </w:p>
                              </w:tc>
                            </w:tr>
                            <w:tr w:rsidR="00DA5100" w14:paraId="104D1961" w14:textId="77777777" w:rsidTr="00E5486F">
                              <w:trPr>
                                <w:jc w:val="center"/>
                              </w:trPr>
                              <w:tc>
                                <w:tcPr>
                                  <w:tcW w:w="1130" w:type="dxa"/>
                                  <w:shd w:val="clear" w:color="auto" w:fill="auto"/>
                                </w:tcPr>
                                <w:p w14:paraId="454C248E" w14:textId="77777777" w:rsidR="00DA5100" w:rsidRPr="00F8381B" w:rsidRDefault="00DA5100" w:rsidP="00E5486F">
                                  <w:pPr>
                                    <w:jc w:val="center"/>
                                  </w:pPr>
                                  <w:r w:rsidRPr="00F8381B">
                                    <w:t>10</w:t>
                                  </w:r>
                                </w:p>
                              </w:tc>
                              <w:tc>
                                <w:tcPr>
                                  <w:tcW w:w="1170" w:type="dxa"/>
                                  <w:shd w:val="clear" w:color="auto" w:fill="auto"/>
                                </w:tcPr>
                                <w:p w14:paraId="15234098" w14:textId="77777777" w:rsidR="00DA5100" w:rsidRPr="00F8381B" w:rsidRDefault="00DA5100" w:rsidP="00E5486F">
                                  <w:pPr>
                                    <w:jc w:val="center"/>
                                  </w:pPr>
                                  <w:r w:rsidRPr="00F8381B">
                                    <w:t>30</w:t>
                                  </w:r>
                                </w:p>
                              </w:tc>
                              <w:tc>
                                <w:tcPr>
                                  <w:tcW w:w="1170" w:type="dxa"/>
                                  <w:shd w:val="clear" w:color="auto" w:fill="auto"/>
                                </w:tcPr>
                                <w:p w14:paraId="0471CC02" w14:textId="77777777" w:rsidR="00DA5100" w:rsidRPr="00F8381B" w:rsidRDefault="00DA5100" w:rsidP="00E5486F">
                                  <w:pPr>
                                    <w:jc w:val="center"/>
                                  </w:pPr>
                                  <w:r w:rsidRPr="00F8381B">
                                    <w:t>67%</w:t>
                                  </w:r>
                                </w:p>
                              </w:tc>
                              <w:tc>
                                <w:tcPr>
                                  <w:tcW w:w="774" w:type="dxa"/>
                                  <w:shd w:val="clear" w:color="auto" w:fill="auto"/>
                                </w:tcPr>
                                <w:p w14:paraId="1CAC1277" w14:textId="77777777" w:rsidR="00DA5100" w:rsidRPr="00F8381B" w:rsidRDefault="00DA5100" w:rsidP="00E5486F">
                                  <w:pPr>
                                    <w:jc w:val="right"/>
                                  </w:pPr>
                                  <w:r>
                                    <w:t>5.0%</w:t>
                                  </w:r>
                                </w:p>
                              </w:tc>
                            </w:tr>
                            <w:tr w:rsidR="00DA5100" w14:paraId="4293492D" w14:textId="77777777" w:rsidTr="00E5486F">
                              <w:trPr>
                                <w:jc w:val="center"/>
                              </w:trPr>
                              <w:tc>
                                <w:tcPr>
                                  <w:tcW w:w="1130" w:type="dxa"/>
                                  <w:shd w:val="clear" w:color="auto" w:fill="auto"/>
                                </w:tcPr>
                                <w:p w14:paraId="78D34FEA" w14:textId="77777777" w:rsidR="00DA5100" w:rsidRPr="00F8381B" w:rsidRDefault="00DA5100" w:rsidP="00E5486F">
                                  <w:pPr>
                                    <w:jc w:val="center"/>
                                  </w:pPr>
                                  <w:r w:rsidRPr="00F8381B">
                                    <w:t>10</w:t>
                                  </w:r>
                                </w:p>
                              </w:tc>
                              <w:tc>
                                <w:tcPr>
                                  <w:tcW w:w="1170" w:type="dxa"/>
                                  <w:shd w:val="clear" w:color="auto" w:fill="auto"/>
                                </w:tcPr>
                                <w:p w14:paraId="5DADAE41" w14:textId="77777777" w:rsidR="00DA5100" w:rsidRPr="00F8381B" w:rsidRDefault="00DA5100" w:rsidP="00E5486F">
                                  <w:pPr>
                                    <w:jc w:val="center"/>
                                  </w:pPr>
                                  <w:r w:rsidRPr="00F8381B">
                                    <w:t>60</w:t>
                                  </w:r>
                                </w:p>
                              </w:tc>
                              <w:tc>
                                <w:tcPr>
                                  <w:tcW w:w="1170" w:type="dxa"/>
                                  <w:shd w:val="clear" w:color="auto" w:fill="auto"/>
                                </w:tcPr>
                                <w:p w14:paraId="6B02E354" w14:textId="77777777" w:rsidR="00DA5100" w:rsidRPr="00F8381B" w:rsidRDefault="00DA5100" w:rsidP="00E5486F">
                                  <w:pPr>
                                    <w:jc w:val="center"/>
                                  </w:pPr>
                                  <w:r w:rsidRPr="00F8381B">
                                    <w:t>83%</w:t>
                                  </w:r>
                                </w:p>
                              </w:tc>
                              <w:tc>
                                <w:tcPr>
                                  <w:tcW w:w="774" w:type="dxa"/>
                                  <w:shd w:val="clear" w:color="auto" w:fill="auto"/>
                                </w:tcPr>
                                <w:p w14:paraId="68D8070C" w14:textId="77777777" w:rsidR="00DA5100" w:rsidRPr="00F8381B" w:rsidRDefault="00DA5100" w:rsidP="00E5486F">
                                  <w:pPr>
                                    <w:jc w:val="right"/>
                                  </w:pPr>
                                  <w:r>
                                    <w:t>8.0%</w:t>
                                  </w:r>
                                </w:p>
                              </w:tc>
                            </w:tr>
                          </w:tbl>
                          <w:p w14:paraId="276B19D1" w14:textId="77777777" w:rsidR="00DA5100" w:rsidRDefault="00DA5100" w:rsidP="008F4DA5"/>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left:0;text-align:left;margin-left:202.25pt;margin-top:0;width:253.45pt;height:109.3pt;z-index:251655168;visibility:visible;mso-wrap-style:square;mso-width-percent:0;mso-height-percent:0;mso-wrap-distance-left:0;mso-wrap-distance-top:0;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" stroked="f">
                <v:path arrowok="t"/>
                <v:textbox inset="0,0,0,0">
                  <w:txbxContent>
                    <w:p w14:paraId="7583A08C" w14:textId="77777777" w:rsidR="00DA5100" w:rsidRPr="00D63914" w:rsidRDefault="00DA5100" w:rsidP="00D77922">
                      <w:pPr>
                        <w:pStyle w:val="Caption"/>
                        <w:spacing w:before="0"/>
                        <w:jc w:val="both"/>
                        <w:rPr>
                          <w:noProof/>
                        </w:rPr>
                      </w:pPr>
                      <w:bookmarkStart w:id="7" w:name="_Ref226084811"/>
                      <w:proofErr w:type="gramStart"/>
                      <w:r>
                        <w:t>Table </w:t>
                      </w:r>
                      <w:r w:rsidR="00E46909">
                        <w:fldChar w:fldCharType="begin"/>
                      </w:r>
                      <w:r w:rsidR="00E46909">
                        <w:instrText xml:space="preserve"> SEQ Table \* ARABIC </w:instrText>
                      </w:r>
                      <w:r w:rsidR="00E46909">
                        <w:fldChar w:fldCharType="separate"/>
                      </w:r>
                      <w:r w:rsidR="007B4B14">
                        <w:rPr>
                          <w:noProof/>
                        </w:rPr>
                        <w:t>1</w:t>
                      </w:r>
                      <w:r w:rsidR="00E46909">
                        <w:rPr>
                          <w:noProof/>
                        </w:rPr>
                        <w:fldChar w:fldCharType="end"/>
                      </w:r>
                      <w:bookmarkEnd w:id="7"/>
                      <w:r>
                        <w:t>.</w:t>
                      </w:r>
                      <w:proofErr w:type="gramEnd"/>
                      <w:r>
                        <w:t xml:space="preserve"> </w:t>
                      </w:r>
                      <w:r w:rsidRPr="00C763CE">
                        <w:rPr>
                          <w:i/>
                        </w:rPr>
                        <w:t>A series of experiments were performed to optimize the value of the frame and window sizes.</w:t>
                      </w:r>
                    </w:p>
                    <w:tbl>
                      <w:tblPr>
                        <w:tblW w:w="0" w:type="auto"/>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170"/>
                        <w:gridCol w:w="1170"/>
                        <w:gridCol w:w="774"/>
                      </w:tblGrid>
                      <w:tr w:rsidR="00DA5100" w14:paraId="7D8E50A6" w14:textId="77777777" w:rsidTr="00E5486F">
                        <w:trPr>
                          <w:trHeight w:val="306"/>
                          <w:jc w:val="center"/>
                        </w:trPr>
                        <w:tc>
                          <w:tcPr>
                            <w:tcW w:w="1130" w:type="dxa"/>
                            <w:shd w:val="clear" w:color="auto" w:fill="D9D9D9"/>
                            <w:tcMar>
                              <w:left w:w="29" w:type="dxa"/>
                              <w:bottom w:w="29" w:type="dxa"/>
                              <w:right w:w="29" w:type="dxa"/>
                            </w:tcMar>
                            <w:vAlign w:val="center"/>
                          </w:tcPr>
                          <w:p w14:paraId="55B31AD6" w14:textId="77777777" w:rsidR="00DA5100" w:rsidRPr="00F8381B" w:rsidRDefault="00DA5100" w:rsidP="00E5486F">
                            <w:pPr>
                              <w:jc w:val="center"/>
                            </w:pPr>
                            <w:r w:rsidRPr="00F8381B">
                              <w:t>Frame</w:t>
                            </w:r>
                            <w:r>
                              <w:t xml:space="preserve"> </w:t>
                            </w:r>
                            <w:r w:rsidRPr="00F8381B">
                              <w:t>(N)</w:t>
                            </w:r>
                          </w:p>
                        </w:tc>
                        <w:tc>
                          <w:tcPr>
                            <w:tcW w:w="1170" w:type="dxa"/>
                            <w:shd w:val="clear" w:color="auto" w:fill="D9D9D9"/>
                            <w:tcMar>
                              <w:left w:w="29" w:type="dxa"/>
                              <w:bottom w:w="29" w:type="dxa"/>
                              <w:right w:w="29" w:type="dxa"/>
                            </w:tcMar>
                            <w:vAlign w:val="center"/>
                          </w:tcPr>
                          <w:p w14:paraId="531966DF" w14:textId="77777777" w:rsidR="00DA5100" w:rsidRPr="00F8381B" w:rsidRDefault="00DA5100" w:rsidP="00E5486F">
                            <w:pPr>
                              <w:jc w:val="center"/>
                            </w:pPr>
                            <w:r w:rsidRPr="00F8381B">
                              <w:t>Window</w:t>
                            </w:r>
                            <w:r>
                              <w:t xml:space="preserve"> </w:t>
                            </w:r>
                            <w:r w:rsidRPr="00F8381B">
                              <w:t>(M)</w:t>
                            </w:r>
                          </w:p>
                        </w:tc>
                        <w:tc>
                          <w:tcPr>
                            <w:tcW w:w="1170" w:type="dxa"/>
                            <w:shd w:val="clear" w:color="auto" w:fill="D9D9D9"/>
                            <w:tcMar>
                              <w:left w:w="29" w:type="dxa"/>
                              <w:bottom w:w="29" w:type="dxa"/>
                              <w:right w:w="29" w:type="dxa"/>
                            </w:tcMar>
                            <w:vAlign w:val="center"/>
                          </w:tcPr>
                          <w:p w14:paraId="108C5EC4" w14:textId="77777777" w:rsidR="00DA5100" w:rsidRPr="00F8381B" w:rsidRDefault="00DA5100" w:rsidP="00E5486F">
                            <w:pPr>
                              <w:jc w:val="center"/>
                            </w:pPr>
                            <w:r w:rsidRPr="00F8381B">
                              <w:t>% Overlap</w:t>
                            </w:r>
                          </w:p>
                        </w:tc>
                        <w:tc>
                          <w:tcPr>
                            <w:tcW w:w="774" w:type="dxa"/>
                            <w:shd w:val="clear" w:color="auto" w:fill="D9D9D9"/>
                            <w:tcMar>
                              <w:left w:w="29" w:type="dxa"/>
                              <w:bottom w:w="29" w:type="dxa"/>
                              <w:right w:w="29" w:type="dxa"/>
                            </w:tcMar>
                            <w:vAlign w:val="center"/>
                          </w:tcPr>
                          <w:p w14:paraId="741C524D" w14:textId="77777777" w:rsidR="00DA5100" w:rsidRPr="00F8381B" w:rsidRDefault="00DA5100" w:rsidP="00E5486F">
                            <w:pPr>
                              <w:jc w:val="center"/>
                            </w:pPr>
                            <w:r w:rsidRPr="00F8381B">
                              <w:t>% Error</w:t>
                            </w:r>
                          </w:p>
                        </w:tc>
                      </w:tr>
                      <w:tr w:rsidR="00DA5100" w14:paraId="7C12B601" w14:textId="77777777" w:rsidTr="00E5486F">
                        <w:trPr>
                          <w:jc w:val="center"/>
                        </w:trPr>
                        <w:tc>
                          <w:tcPr>
                            <w:tcW w:w="1130" w:type="dxa"/>
                            <w:tcBorders>
                              <w:bottom w:val="single" w:sz="4" w:space="0" w:color="auto"/>
                            </w:tcBorders>
                            <w:shd w:val="clear" w:color="auto" w:fill="auto"/>
                          </w:tcPr>
                          <w:p w14:paraId="57B8FA19" w14:textId="77777777" w:rsidR="00DA5100" w:rsidRPr="00F8381B" w:rsidRDefault="00DA5100" w:rsidP="00E5486F">
                            <w:pPr>
                              <w:jc w:val="center"/>
                            </w:pPr>
                            <w:r w:rsidRPr="00F8381B">
                              <w:t>5</w:t>
                            </w:r>
                          </w:p>
                        </w:tc>
                        <w:tc>
                          <w:tcPr>
                            <w:tcW w:w="1170" w:type="dxa"/>
                            <w:tcBorders>
                              <w:bottom w:val="single" w:sz="4" w:space="0" w:color="auto"/>
                            </w:tcBorders>
                            <w:shd w:val="clear" w:color="auto" w:fill="auto"/>
                          </w:tcPr>
                          <w:p w14:paraId="6E5F6C6B" w14:textId="77777777" w:rsidR="00DA5100" w:rsidRPr="00F8381B" w:rsidRDefault="00DA5100" w:rsidP="00E5486F">
                            <w:pPr>
                              <w:jc w:val="center"/>
                            </w:pPr>
                            <w:r w:rsidRPr="00F8381B">
                              <w:t>20</w:t>
                            </w:r>
                          </w:p>
                        </w:tc>
                        <w:tc>
                          <w:tcPr>
                            <w:tcW w:w="1170" w:type="dxa"/>
                            <w:tcBorders>
                              <w:bottom w:val="single" w:sz="4" w:space="0" w:color="auto"/>
                            </w:tcBorders>
                            <w:shd w:val="clear" w:color="auto" w:fill="auto"/>
                          </w:tcPr>
                          <w:p w14:paraId="5DCF2ED1" w14:textId="77777777" w:rsidR="00DA5100" w:rsidRPr="00F8381B" w:rsidRDefault="00DA5100" w:rsidP="00E5486F">
                            <w:pPr>
                              <w:jc w:val="center"/>
                            </w:pPr>
                            <w:r w:rsidRPr="00F8381B">
                              <w:t>75%</w:t>
                            </w:r>
                          </w:p>
                        </w:tc>
                        <w:tc>
                          <w:tcPr>
                            <w:tcW w:w="774" w:type="dxa"/>
                            <w:tcBorders>
                              <w:bottom w:val="single" w:sz="4" w:space="0" w:color="auto"/>
                            </w:tcBorders>
                            <w:shd w:val="clear" w:color="auto" w:fill="auto"/>
                          </w:tcPr>
                          <w:p w14:paraId="70440222" w14:textId="77777777" w:rsidR="00DA5100" w:rsidRPr="00F8381B" w:rsidRDefault="00DA5100" w:rsidP="00E5486F">
                            <w:pPr>
                              <w:jc w:val="right"/>
                            </w:pPr>
                            <w:r>
                              <w:t>7.1%</w:t>
                            </w:r>
                          </w:p>
                        </w:tc>
                      </w:tr>
                      <w:tr w:rsidR="00DA5100" w14:paraId="768FFFF1" w14:textId="77777777" w:rsidTr="00E5486F">
                        <w:trPr>
                          <w:jc w:val="center"/>
                        </w:trPr>
                        <w:tc>
                          <w:tcPr>
                            <w:tcW w:w="1130" w:type="dxa"/>
                            <w:shd w:val="clear" w:color="auto" w:fill="CCFFCC"/>
                          </w:tcPr>
                          <w:p w14:paraId="74DD34AE" w14:textId="77777777" w:rsidR="00DA5100" w:rsidRPr="00F8381B" w:rsidRDefault="00DA5100" w:rsidP="00E5486F">
                            <w:pPr>
                              <w:jc w:val="center"/>
                            </w:pPr>
                            <w:r w:rsidRPr="00F8381B">
                              <w:t>5</w:t>
                            </w:r>
                          </w:p>
                        </w:tc>
                        <w:tc>
                          <w:tcPr>
                            <w:tcW w:w="1170" w:type="dxa"/>
                            <w:shd w:val="clear" w:color="auto" w:fill="CCFFCC"/>
                          </w:tcPr>
                          <w:p w14:paraId="653ADBD6" w14:textId="77777777" w:rsidR="00DA5100" w:rsidRPr="00F8381B" w:rsidRDefault="00DA5100" w:rsidP="00E5486F">
                            <w:pPr>
                              <w:jc w:val="center"/>
                            </w:pPr>
                            <w:r w:rsidRPr="00F8381B">
                              <w:t>30</w:t>
                            </w:r>
                          </w:p>
                        </w:tc>
                        <w:tc>
                          <w:tcPr>
                            <w:tcW w:w="1170" w:type="dxa"/>
                            <w:shd w:val="clear" w:color="auto" w:fill="CCFFCC"/>
                          </w:tcPr>
                          <w:p w14:paraId="1E109ED9" w14:textId="77777777" w:rsidR="00DA5100" w:rsidRPr="00F8381B" w:rsidRDefault="00DA5100" w:rsidP="00E5486F">
                            <w:pPr>
                              <w:jc w:val="center"/>
                            </w:pPr>
                            <w:r w:rsidRPr="00F8381B">
                              <w:t>83%</w:t>
                            </w:r>
                          </w:p>
                        </w:tc>
                        <w:tc>
                          <w:tcPr>
                            <w:tcW w:w="774" w:type="dxa"/>
                            <w:shd w:val="clear" w:color="auto" w:fill="CCFFCC"/>
                          </w:tcPr>
                          <w:p w14:paraId="7EAAB934" w14:textId="77777777" w:rsidR="00DA5100" w:rsidRPr="00F8381B" w:rsidRDefault="00DA5100" w:rsidP="00E5486F">
                            <w:pPr>
                              <w:jc w:val="right"/>
                            </w:pPr>
                            <w:r>
                              <w:t>4.4%</w:t>
                            </w:r>
                          </w:p>
                        </w:tc>
                      </w:tr>
                      <w:tr w:rsidR="00DA5100" w14:paraId="022E4CFD" w14:textId="77777777" w:rsidTr="00E5486F">
                        <w:trPr>
                          <w:jc w:val="center"/>
                        </w:trPr>
                        <w:tc>
                          <w:tcPr>
                            <w:tcW w:w="1130" w:type="dxa"/>
                            <w:shd w:val="clear" w:color="auto" w:fill="auto"/>
                          </w:tcPr>
                          <w:p w14:paraId="0D5AAABA" w14:textId="77777777" w:rsidR="00DA5100" w:rsidRPr="00F8381B" w:rsidRDefault="00DA5100" w:rsidP="00E5486F">
                            <w:pPr>
                              <w:jc w:val="center"/>
                            </w:pPr>
                            <w:r w:rsidRPr="00F8381B">
                              <w:t>10</w:t>
                            </w:r>
                          </w:p>
                        </w:tc>
                        <w:tc>
                          <w:tcPr>
                            <w:tcW w:w="1170" w:type="dxa"/>
                            <w:shd w:val="clear" w:color="auto" w:fill="auto"/>
                          </w:tcPr>
                          <w:p w14:paraId="6A5463E1" w14:textId="77777777" w:rsidR="00DA5100" w:rsidRPr="00F8381B" w:rsidRDefault="00DA5100" w:rsidP="00E5486F">
                            <w:pPr>
                              <w:jc w:val="center"/>
                            </w:pPr>
                            <w:r w:rsidRPr="00F8381B">
                              <w:t>20</w:t>
                            </w:r>
                          </w:p>
                        </w:tc>
                        <w:tc>
                          <w:tcPr>
                            <w:tcW w:w="1170" w:type="dxa"/>
                            <w:shd w:val="clear" w:color="auto" w:fill="auto"/>
                          </w:tcPr>
                          <w:p w14:paraId="4288A56D" w14:textId="77777777" w:rsidR="00DA5100" w:rsidRPr="00F8381B" w:rsidRDefault="00DA5100" w:rsidP="00E5486F">
                            <w:pPr>
                              <w:jc w:val="center"/>
                            </w:pPr>
                            <w:r w:rsidRPr="00F8381B">
                              <w:t>50%</w:t>
                            </w:r>
                          </w:p>
                        </w:tc>
                        <w:tc>
                          <w:tcPr>
                            <w:tcW w:w="774" w:type="dxa"/>
                            <w:shd w:val="clear" w:color="auto" w:fill="auto"/>
                          </w:tcPr>
                          <w:p w14:paraId="0F3F15A6" w14:textId="77777777" w:rsidR="00DA5100" w:rsidRPr="00F8381B" w:rsidRDefault="00DA5100" w:rsidP="00E5486F">
                            <w:pPr>
                              <w:jc w:val="right"/>
                            </w:pPr>
                            <w:r>
                              <w:t>5.1%</w:t>
                            </w:r>
                          </w:p>
                        </w:tc>
                      </w:tr>
                      <w:tr w:rsidR="00DA5100" w14:paraId="104D1961" w14:textId="77777777" w:rsidTr="00E5486F">
                        <w:trPr>
                          <w:jc w:val="center"/>
                        </w:trPr>
                        <w:tc>
                          <w:tcPr>
                            <w:tcW w:w="1130" w:type="dxa"/>
                            <w:shd w:val="clear" w:color="auto" w:fill="auto"/>
                          </w:tcPr>
                          <w:p w14:paraId="454C248E" w14:textId="77777777" w:rsidR="00DA5100" w:rsidRPr="00F8381B" w:rsidRDefault="00DA5100" w:rsidP="00E5486F">
                            <w:pPr>
                              <w:jc w:val="center"/>
                            </w:pPr>
                            <w:r w:rsidRPr="00F8381B">
                              <w:t>10</w:t>
                            </w:r>
                          </w:p>
                        </w:tc>
                        <w:tc>
                          <w:tcPr>
                            <w:tcW w:w="1170" w:type="dxa"/>
                            <w:shd w:val="clear" w:color="auto" w:fill="auto"/>
                          </w:tcPr>
                          <w:p w14:paraId="15234098" w14:textId="77777777" w:rsidR="00DA5100" w:rsidRPr="00F8381B" w:rsidRDefault="00DA5100" w:rsidP="00E5486F">
                            <w:pPr>
                              <w:jc w:val="center"/>
                            </w:pPr>
                            <w:r w:rsidRPr="00F8381B">
                              <w:t>30</w:t>
                            </w:r>
                          </w:p>
                        </w:tc>
                        <w:tc>
                          <w:tcPr>
                            <w:tcW w:w="1170" w:type="dxa"/>
                            <w:shd w:val="clear" w:color="auto" w:fill="auto"/>
                          </w:tcPr>
                          <w:p w14:paraId="0471CC02" w14:textId="77777777" w:rsidR="00DA5100" w:rsidRPr="00F8381B" w:rsidRDefault="00DA5100" w:rsidP="00E5486F">
                            <w:pPr>
                              <w:jc w:val="center"/>
                            </w:pPr>
                            <w:r w:rsidRPr="00F8381B">
                              <w:t>67%</w:t>
                            </w:r>
                          </w:p>
                        </w:tc>
                        <w:tc>
                          <w:tcPr>
                            <w:tcW w:w="774" w:type="dxa"/>
                            <w:shd w:val="clear" w:color="auto" w:fill="auto"/>
                          </w:tcPr>
                          <w:p w14:paraId="1CAC1277" w14:textId="77777777" w:rsidR="00DA5100" w:rsidRPr="00F8381B" w:rsidRDefault="00DA5100" w:rsidP="00E5486F">
                            <w:pPr>
                              <w:jc w:val="right"/>
                            </w:pPr>
                            <w:r>
                              <w:t>5.0%</w:t>
                            </w:r>
                          </w:p>
                        </w:tc>
                      </w:tr>
                      <w:tr w:rsidR="00DA5100" w14:paraId="4293492D" w14:textId="77777777" w:rsidTr="00E5486F">
                        <w:trPr>
                          <w:jc w:val="center"/>
                        </w:trPr>
                        <w:tc>
                          <w:tcPr>
                            <w:tcW w:w="1130" w:type="dxa"/>
                            <w:shd w:val="clear" w:color="auto" w:fill="auto"/>
                          </w:tcPr>
                          <w:p w14:paraId="78D34FEA" w14:textId="77777777" w:rsidR="00DA5100" w:rsidRPr="00F8381B" w:rsidRDefault="00DA5100" w:rsidP="00E5486F">
                            <w:pPr>
                              <w:jc w:val="center"/>
                            </w:pPr>
                            <w:r w:rsidRPr="00F8381B">
                              <w:t>10</w:t>
                            </w:r>
                          </w:p>
                        </w:tc>
                        <w:tc>
                          <w:tcPr>
                            <w:tcW w:w="1170" w:type="dxa"/>
                            <w:shd w:val="clear" w:color="auto" w:fill="auto"/>
                          </w:tcPr>
                          <w:p w14:paraId="5DADAE41" w14:textId="77777777" w:rsidR="00DA5100" w:rsidRPr="00F8381B" w:rsidRDefault="00DA5100" w:rsidP="00E5486F">
                            <w:pPr>
                              <w:jc w:val="center"/>
                            </w:pPr>
                            <w:r w:rsidRPr="00F8381B">
                              <w:t>60</w:t>
                            </w:r>
                          </w:p>
                        </w:tc>
                        <w:tc>
                          <w:tcPr>
                            <w:tcW w:w="1170" w:type="dxa"/>
                            <w:shd w:val="clear" w:color="auto" w:fill="auto"/>
                          </w:tcPr>
                          <w:p w14:paraId="6B02E354" w14:textId="77777777" w:rsidR="00DA5100" w:rsidRPr="00F8381B" w:rsidRDefault="00DA5100" w:rsidP="00E5486F">
                            <w:pPr>
                              <w:jc w:val="center"/>
                            </w:pPr>
                            <w:r w:rsidRPr="00F8381B">
                              <w:t>83%</w:t>
                            </w:r>
                          </w:p>
                        </w:tc>
                        <w:tc>
                          <w:tcPr>
                            <w:tcW w:w="774" w:type="dxa"/>
                            <w:shd w:val="clear" w:color="auto" w:fill="auto"/>
                          </w:tcPr>
                          <w:p w14:paraId="68D8070C" w14:textId="77777777" w:rsidR="00DA5100" w:rsidRPr="00F8381B" w:rsidRDefault="00DA5100" w:rsidP="00E5486F">
                            <w:pPr>
                              <w:jc w:val="right"/>
                            </w:pPr>
                            <w:r>
                              <w:t>8.0%</w:t>
                            </w:r>
                          </w:p>
                        </w:tc>
                      </w:tr>
                    </w:tbl>
                    <w:p w14:paraId="276B19D1" w14:textId="77777777" w:rsidR="00DA5100" w:rsidRDefault="00DA5100" w:rsidP="008F4DA5"/>
                  </w:txbxContent>
                </v:textbox>
                <w10:wrap type="square" anchorx="margin" anchory="margin"/>
              </v:shape>
            </w:pict>
          </mc:Fallback>
        </mc:AlternateContent>
      </w:r>
      <w:r w:rsidR="00BB1A36" w:rsidRPr="00A77DF0">
        <w:rPr>
          <w:noProof/>
        </w:rPr>
        <mc:AlternateContent>
          <mc:Choice Requires="wps">
            <w:drawing>
              <wp:anchor distT="182880" distB="0" distL="0" distR="0" simplePos="0" relativeHeight="251654144" behindDoc="0" locked="0" layoutInCell="1" allowOverlap="0" wp14:anchorId="33775853" wp14:editId="3B3FDF87">
                <wp:simplePos x="0" y="0"/>
                <wp:positionH relativeFrom="margin">
                  <wp:posOffset>0</wp:posOffset>
                </wp:positionH>
                <wp:positionV relativeFrom="margin">
                  <wp:posOffset>6645910</wp:posOffset>
                </wp:positionV>
                <wp:extent cx="3162300" cy="1936115"/>
                <wp:effectExtent l="0" t="0" r="1270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936115"/>
                        </a:xfrm>
                        <a:prstGeom prst="rect">
                          <a:avLst/>
                        </a:prstGeom>
                        <a:solidFill>
                          <a:srgbClr val="FFFFFF"/>
                        </a:solidFill>
                        <a:ln w="9525">
                          <a:noFill/>
                          <a:miter lim="800000"/>
                          <a:headEnd/>
                          <a:tailEnd/>
                        </a:ln>
                      </wps:spPr>
                      <wps:txbx>
                        <w:txbxContent>
                          <w:p w14:paraId="31EA4A7C" w14:textId="77777777" w:rsidR="00DA5100" w:rsidRDefault="00DA5100" w:rsidP="008F4DA5">
                            <w:pPr>
                              <w:jc w:val="center"/>
                            </w:pPr>
                            <w:r>
                              <w:rPr>
                                <w:noProof/>
                              </w:rPr>
                              <w:drawing>
                                <wp:inline distT="0" distB="0" distL="0" distR="0" wp14:anchorId="0A3230AF" wp14:editId="7903A7B8">
                                  <wp:extent cx="2828502" cy="1542217"/>
                                  <wp:effectExtent l="0" t="0" r="0" b="7620"/>
                                  <wp:docPr id="4"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9920" cy="1542990"/>
                                          </a:xfrm>
                                          <a:prstGeom prst="rect">
                                            <a:avLst/>
                                          </a:prstGeom>
                                          <a:noFill/>
                                          <a:ln>
                                            <a:noFill/>
                                          </a:ln>
                                        </pic:spPr>
                                      </pic:pic>
                                    </a:graphicData>
                                  </a:graphic>
                                </wp:inline>
                              </w:drawing>
                            </w:r>
                          </w:p>
                          <w:p w14:paraId="0438346B" w14:textId="77777777" w:rsidR="00DA5100" w:rsidRPr="008F124F" w:rsidRDefault="00DA5100" w:rsidP="008F4DA5">
                            <w:pPr>
                              <w:spacing w:before="120" w:after="240"/>
                              <w:rPr>
                                <w:noProof/>
                              </w:rPr>
                            </w:pPr>
                            <w:bookmarkStart w:id="8" w:name="_Ref350199634"/>
                            <w:r w:rsidRPr="006B4269">
                              <w:rPr>
                                <w:noProof/>
                              </w:rPr>
                              <w:t>Figure</w:t>
                            </w:r>
                            <w:r>
                              <w:rPr>
                                <w:noProof/>
                              </w:rPr>
                              <w:t> </w:t>
                            </w:r>
                            <w:r w:rsidRPr="008F124F">
                              <w:rPr>
                                <w:noProof/>
                              </w:rPr>
                              <w:fldChar w:fldCharType="begin"/>
                            </w:r>
                            <w:r w:rsidRPr="006B4269">
                              <w:rPr>
                                <w:noProof/>
                              </w:rPr>
                              <w:instrText xml:space="preserve"> SEQ Figure \* ARABIC </w:instrText>
                            </w:r>
                            <w:r w:rsidRPr="008F124F">
                              <w:rPr>
                                <w:noProof/>
                              </w:rPr>
                              <w:fldChar w:fldCharType="separate"/>
                            </w:r>
                            <w:r w:rsidR="007B4B14">
                              <w:rPr>
                                <w:noProof/>
                              </w:rPr>
                              <w:t>2</w:t>
                            </w:r>
                            <w:r w:rsidRPr="008F124F">
                              <w:rPr>
                                <w:noProof/>
                              </w:rPr>
                              <w:fldChar w:fldCharType="end"/>
                            </w:r>
                            <w:bookmarkEnd w:id="8"/>
                            <w:r>
                              <w:rPr>
                                <w:noProof/>
                              </w:rPr>
                              <w:t xml:space="preserve">: </w:t>
                            </w:r>
                            <w:r w:rsidRPr="008F124F">
                              <w:rPr>
                                <w:i/>
                              </w:rPr>
                              <w:t>A</w:t>
                            </w:r>
                            <w:r>
                              <w:rPr>
                                <w:i/>
                              </w:rPr>
                              <w:t xml:space="preserve"> frame-based analysis was used to extract </w:t>
                            </w:r>
                            <w:r w:rsidRPr="008F124F">
                              <w:rPr>
                                <w:i/>
                              </w:rPr>
                              <w:t>9</w:t>
                            </w:r>
                            <w:r>
                              <w:rPr>
                                <w:i/>
                              </w:rPr>
                              <w:noBreakHyphen/>
                              <w:t>dimensional HOG</w:t>
                            </w:r>
                            <w:r w:rsidRPr="008F124F">
                              <w:rPr>
                                <w:i/>
                              </w:rPr>
                              <w:t xml:space="preserve"> features.</w:t>
                            </w:r>
                          </w:p>
                          <w:p w14:paraId="7B3F9747" w14:textId="77777777" w:rsidR="00DA5100" w:rsidRDefault="00DA5100" w:rsidP="008F4DA5">
                            <w:pPr>
                              <w:pStyle w:val="Caption"/>
                              <w:numPr>
                                <w:ilvl w:val="0"/>
                                <w:numId w:val="42"/>
                              </w:numPr>
                              <w:tabs>
                                <w:tab w:val="clear" w:pos="360"/>
                                <w:tab w:val="num" w:pos="288"/>
                              </w:tabs>
                              <w:adjustRightInd w:val="0"/>
                              <w:snapToGrid w:val="0"/>
                              <w:spacing w:before="150" w:after="60"/>
                              <w:ind w:left="289" w:hanging="289"/>
                              <w:jc w:val="left"/>
                            </w:pPr>
                          </w:p>
                          <w:p w14:paraId="519B77A7" w14:textId="77777777" w:rsidR="00DA5100" w:rsidRDefault="00DA5100" w:rsidP="008F4DA5">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523.3pt;width:249pt;height:152.45pt;z-index:251654144;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" o:allowoverlap="f" stroked="f">
                <v:textbox inset="0,0,0,0">
                  <w:txbxContent>
                    <w:p w14:paraId="31EA4A7C" w14:textId="77777777" w:rsidR="00DA5100" w:rsidRDefault="00DA5100" w:rsidP="008F4DA5">
                      <w:pPr>
                        <w:jc w:val="center"/>
                      </w:pPr>
                      <w:r>
                        <w:rPr>
                          <w:noProof/>
                          <w:lang w:eastAsia="zh-CN"/>
                        </w:rPr>
                        <w:drawing>
                          <wp:inline distT="0" distB="0" distL="0" distR="0" wp14:anchorId="0A3230AF" wp14:editId="7903A7B8">
                            <wp:extent cx="2828502" cy="1542217"/>
                            <wp:effectExtent l="0" t="0" r="0" b="7620"/>
                            <wp:docPr id="4"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9920" cy="1542990"/>
                                    </a:xfrm>
                                    <a:prstGeom prst="rect">
                                      <a:avLst/>
                                    </a:prstGeom>
                                    <a:noFill/>
                                    <a:ln>
                                      <a:noFill/>
                                    </a:ln>
                                  </pic:spPr>
                                </pic:pic>
                              </a:graphicData>
                            </a:graphic>
                          </wp:inline>
                        </w:drawing>
                      </w:r>
                    </w:p>
                    <w:p w14:paraId="0438346B" w14:textId="77777777" w:rsidR="00DA5100" w:rsidRPr="008F124F" w:rsidRDefault="00DA5100" w:rsidP="008F4DA5">
                      <w:pPr>
                        <w:spacing w:before="120" w:after="240"/>
                        <w:rPr>
                          <w:noProof/>
                        </w:rPr>
                      </w:pPr>
                      <w:bookmarkStart w:id="11" w:name="_Ref350199634"/>
                      <w:r w:rsidRPr="006B4269">
                        <w:rPr>
                          <w:noProof/>
                        </w:rPr>
                        <w:t>Figure</w:t>
                      </w:r>
                      <w:r>
                        <w:rPr>
                          <w:noProof/>
                        </w:rPr>
                        <w:t> </w:t>
                      </w:r>
                      <w:r w:rsidRPr="008F124F">
                        <w:rPr>
                          <w:noProof/>
                        </w:rPr>
                        <w:fldChar w:fldCharType="begin"/>
                      </w:r>
                      <w:r w:rsidRPr="006B4269">
                        <w:rPr>
                          <w:noProof/>
                        </w:rPr>
                        <w:instrText xml:space="preserve"> SEQ Figure \* ARABIC </w:instrText>
                      </w:r>
                      <w:r w:rsidRPr="008F124F">
                        <w:rPr>
                          <w:noProof/>
                        </w:rPr>
                        <w:fldChar w:fldCharType="separate"/>
                      </w:r>
                      <w:r w:rsidR="007B4B14">
                        <w:rPr>
                          <w:noProof/>
                        </w:rPr>
                        <w:t>2</w:t>
                      </w:r>
                      <w:r w:rsidRPr="008F124F">
                        <w:rPr>
                          <w:noProof/>
                        </w:rPr>
                        <w:fldChar w:fldCharType="end"/>
                      </w:r>
                      <w:bookmarkEnd w:id="11"/>
                      <w:r>
                        <w:rPr>
                          <w:noProof/>
                        </w:rPr>
                        <w:t xml:space="preserve">: </w:t>
                      </w:r>
                      <w:r w:rsidRPr="008F124F">
                        <w:rPr>
                          <w:i/>
                        </w:rPr>
                        <w:t>A</w:t>
                      </w:r>
                      <w:r>
                        <w:rPr>
                          <w:i/>
                        </w:rPr>
                        <w:t xml:space="preserve"> frame-based analysis was used to extract </w:t>
                      </w:r>
                      <w:r w:rsidRPr="008F124F">
                        <w:rPr>
                          <w:i/>
                        </w:rPr>
                        <w:t>9</w:t>
                      </w:r>
                      <w:r>
                        <w:rPr>
                          <w:i/>
                        </w:rPr>
                        <w:noBreakHyphen/>
                        <w:t>dimensional HOG</w:t>
                      </w:r>
                      <w:r w:rsidRPr="008F124F">
                        <w:rPr>
                          <w:i/>
                        </w:rPr>
                        <w:t xml:space="preserve"> features.</w:t>
                      </w:r>
                    </w:p>
                    <w:p w14:paraId="7B3F9747" w14:textId="77777777" w:rsidR="00DA5100" w:rsidRDefault="00DA5100" w:rsidP="008F4DA5">
                      <w:pPr>
                        <w:pStyle w:val="a9"/>
                        <w:numPr>
                          <w:ilvl w:val="0"/>
                          <w:numId w:val="42"/>
                        </w:numPr>
                        <w:tabs>
                          <w:tab w:val="clear" w:pos="360"/>
                          <w:tab w:val="num" w:pos="288"/>
                        </w:tabs>
                        <w:adjustRightInd w:val="0"/>
                        <w:snapToGrid w:val="0"/>
                        <w:spacing w:before="150" w:after="60"/>
                        <w:ind w:left="289" w:hanging="289"/>
                        <w:jc w:val="left"/>
                      </w:pPr>
                    </w:p>
                    <w:p w14:paraId="519B77A7" w14:textId="77777777" w:rsidR="00DA5100" w:rsidRDefault="00DA5100" w:rsidP="008F4DA5">
                      <w:pPr>
                        <w:jc w:val="center"/>
                      </w:pPr>
                    </w:p>
                  </w:txbxContent>
                </v:textbox>
                <w10:wrap type="square" anchorx="margin" anchory="margin"/>
              </v:shape>
            </w:pict>
          </mc:Fallback>
        </mc:AlternateContent>
      </w:r>
      <w:r w:rsidR="008F4DA5" w:rsidRPr="009B151B">
        <w:t>These features were then used as input to the two</w:t>
      </w:r>
      <w:r w:rsidR="008F4DA5" w:rsidRPr="009B151B">
        <w:noBreakHyphen/>
        <w:t xml:space="preserve">level HMM architecture shown in </w:t>
      </w:r>
      <w:r w:rsidR="00E46909">
        <w:fldChar w:fldCharType="begin"/>
      </w:r>
      <w:r w:rsidR="00E46909">
        <w:instrText xml:space="preserve"> REF _Ref225126233  \* MERGEFORMAT </w:instrText>
      </w:r>
      <w:r w:rsidR="00E46909">
        <w:fldChar w:fldCharType="separate"/>
      </w:r>
      <w:r w:rsidR="007B4B14">
        <w:t>Figure 1</w:t>
      </w:r>
      <w:r w:rsidR="00E46909">
        <w:fldChar w:fldCharType="end"/>
      </w:r>
      <w:r w:rsidR="008F4DA5" w:rsidRPr="009B151B">
        <w:t xml:space="preserve">. The top-level of the system applies syntactic constraints. This level serves two purposes. First, it restricts the system to output one hypothesis per image, which is consistent with the task definition </w:t>
      </w:r>
      <w:r w:rsidR="008F4DA5" w:rsidRPr="009B151B">
        <w:softHyphen/>
        <w:t xml:space="preserve">– one sign is contained in each image. Any of the 24 signs can be output by the center node in the top-level HMM denoted “syntactic constraints” in </w:t>
      </w:r>
      <w:r w:rsidR="00E46909">
        <w:fldChar w:fldCharType="begin"/>
      </w:r>
      <w:r w:rsidR="00E46909">
        <w:instrText xml:space="preserve"> REF _Ref225126233  \* MERGEFORMAT </w:instrText>
      </w:r>
      <w:r w:rsidR="00E46909">
        <w:fldChar w:fldCharType="separate"/>
      </w:r>
      <w:r w:rsidR="007B4B14">
        <w:t>Figure 1</w:t>
      </w:r>
      <w:r w:rsidR="00E46909">
        <w:fldChar w:fldCharType="end"/>
      </w:r>
      <w:r w:rsidR="008F4DA5" w:rsidRPr="009B151B">
        <w:t>. This constraint avoids insertion errors by preventing multiple hypotheses per image.</w:t>
      </w:r>
    </w:p>
    <w:p w14:paraId="370549CA" w14:textId="00991371" w:rsidR="00E55EFC" w:rsidRPr="009B151B" w:rsidRDefault="008F4DA5" w:rsidP="00D77922">
      <w:pPr>
        <w:pStyle w:val="BodyText"/>
        <w:tabs>
          <w:tab w:val="clear" w:pos="432"/>
          <w:tab w:val="clear" w:pos="864"/>
        </w:tabs>
        <w:ind w:firstLine="432"/>
      </w:pPr>
      <w:r w:rsidRPr="009B151B">
        <w:lastRenderedPageBreak/>
        <w:t>Second, it implicitly performs segmentation of the image by forcing each frame of the image to be classified as either background, which we refer to as long background (LB), or gesture. LB can only occur immediately preceding or following a hypothesis of an alphabet sign. Images are modeled as having an arbitrary number of frames classified as background, followed by one alphabet sign, followed by an arbitrary number of frames again classified as background. Hence, this level implements a coarse segmentation of the image as part of the recognition process.</w:t>
      </w:r>
    </w:p>
    <w:p w14:paraId="60ECA053" w14:textId="68C6A23F" w:rsidR="00E947CC" w:rsidRPr="009B151B" w:rsidRDefault="00E947CC" w:rsidP="00D77922">
      <w:pPr>
        <w:pStyle w:val="BodyText"/>
        <w:tabs>
          <w:tab w:val="clear" w:pos="432"/>
          <w:tab w:val="clear" w:pos="864"/>
        </w:tabs>
        <w:ind w:firstLine="432"/>
      </w:pPr>
      <w:r w:rsidRPr="009B151B">
        <w:t xml:space="preserve">The second level, labeled “Sub-Gestures” in </w:t>
      </w:r>
      <w:r w:rsidR="00E46909">
        <w:fldChar w:fldCharType="begin"/>
      </w:r>
      <w:r w:rsidR="00E46909">
        <w:instrText xml:space="preserve"> REF _Ref225126233  \* MERGEFORMAT </w:instrText>
      </w:r>
      <w:r w:rsidR="00E46909">
        <w:fldChar w:fldCharType="separate"/>
      </w:r>
      <w:r w:rsidR="007B4B14">
        <w:t>Figure 1</w:t>
      </w:r>
      <w:r w:rsidR="00E46909">
        <w:fldChar w:fldCharType="end"/>
      </w:r>
      <w:r w:rsidRPr="009B151B">
        <w:t xml:space="preserve">, models each alphabet sign as a left-to-right HMM that alternates between a model denoted short background (SB) followed by a model corresponding to a sub-gesture (SG). This level models each sign as a sequence of sub-gestures. The optimal number of SG models for each sign will be addressed in the next section. The SB model allows for sections of the image between sub-gestures to be modeled as background (e.g., the space between two vertically raised fingers). The function of this level is to decompose each sign into a unique sequence of sub-gestures. </w:t>
      </w:r>
      <w:r w:rsidR="00285A76">
        <w:t>T</w:t>
      </w:r>
      <w:r w:rsidRPr="009B151B">
        <w:t>raining of these models is performed in a completely unsupervised manner.</w:t>
      </w:r>
    </w:p>
    <w:p w14:paraId="70CF771A" w14:textId="6CF8CC3B" w:rsidR="00E947CC" w:rsidRPr="009B151B" w:rsidRDefault="00E947CC" w:rsidP="00D77922">
      <w:pPr>
        <w:pStyle w:val="BodyText"/>
        <w:tabs>
          <w:tab w:val="clear" w:pos="432"/>
          <w:tab w:val="clear" w:pos="864"/>
        </w:tabs>
        <w:ind w:firstLine="432"/>
      </w:pPr>
      <w:r w:rsidRPr="009B151B">
        <w:t>Each sub-gesture is implemented as a traditional left-to-right HMM with skip states. This model is known as a Bakis model </w:t>
      </w:r>
      <w:r w:rsidR="00E46909">
        <w:fldChar w:fldCharType="begin"/>
      </w:r>
      <w:r w:rsidR="00E46909">
        <w:instrText xml:space="preserve"> REF _Ref352255927 \r  \* MERGEFORMAT </w:instrText>
      </w:r>
      <w:r w:rsidR="00E46909">
        <w:fldChar w:fldCharType="separate"/>
      </w:r>
      <w:r w:rsidR="007B4B14">
        <w:t>[8]</w:t>
      </w:r>
      <w:r w:rsidR="00E46909">
        <w:fldChar w:fldCharType="end"/>
      </w:r>
      <w:r w:rsidRPr="009B151B">
        <w:t xml:space="preserve"> and has been used extensively in other HMM applications </w:t>
      </w:r>
      <w:r w:rsidR="00E46909">
        <w:fldChar w:fldCharType="begin"/>
      </w:r>
      <w:r w:rsidR="00E46909">
        <w:instrText xml:space="preserve"> REF _Ref3522</w:instrText>
      </w:r>
      <w:r w:rsidR="00E46909">
        <w:instrText xml:space="preserve">59218 \r  \* MERGEFORMAT </w:instrText>
      </w:r>
      <w:r w:rsidR="00E46909">
        <w:fldChar w:fldCharType="separate"/>
      </w:r>
      <w:r w:rsidR="007B4B14">
        <w:t>[11]</w:t>
      </w:r>
      <w:r w:rsidR="00E46909">
        <w:fldChar w:fldCharType="end"/>
      </w:r>
      <w:r w:rsidR="00E46909">
        <w:fldChar w:fldCharType="begin"/>
      </w:r>
      <w:r w:rsidR="00E46909">
        <w:instrText xml:space="preserve"> REF _Ref352288033 \n  \* MERGEFORMAT </w:instrText>
      </w:r>
      <w:r w:rsidR="00E46909">
        <w:fldChar w:fldCharType="separate"/>
      </w:r>
      <w:r w:rsidR="007B4B14">
        <w:t>[12]</w:t>
      </w:r>
      <w:r w:rsidR="00E46909">
        <w:fldChar w:fldCharType="end"/>
      </w:r>
      <w:r w:rsidRPr="009B151B">
        <w:t>. Performance is not extremely sensitive to the topology of this model, though in pilot experiments we obtained a slight decrease in error rate using skip states. The main virtue of the skip state model is that it allows the system to map fewer frames of data to the model, thereby reducing the minimum number of states required by the model</w:t>
      </w:r>
      <w:r w:rsidR="00AD1582">
        <w:t>.</w:t>
      </w:r>
    </w:p>
    <w:p w14:paraId="62191050" w14:textId="1FBFEFBE" w:rsidR="00E947CC" w:rsidRPr="009B151B" w:rsidRDefault="00E947CC" w:rsidP="00D77922">
      <w:pPr>
        <w:pStyle w:val="BodyText"/>
        <w:tabs>
          <w:tab w:val="clear" w:pos="432"/>
          <w:tab w:val="clear" w:pos="864"/>
        </w:tabs>
        <w:ind w:firstLine="432"/>
      </w:pPr>
      <w:r w:rsidRPr="009B151B">
        <w:t xml:space="preserve">Unlike many systems that recognize gestures as a whole, we model each alphabet sign with a sequence that typically consists of LB, SB and a sequence of SG models, as shown in </w:t>
      </w:r>
      <w:r w:rsidR="00E46909">
        <w:fldChar w:fldCharType="begin"/>
      </w:r>
      <w:r w:rsidR="00E46909">
        <w:instrText xml:space="preserve"> REF _Ref226088420  \* MERGEFORMAT </w:instrText>
      </w:r>
      <w:r w:rsidR="00E46909">
        <w:fldChar w:fldCharType="separate"/>
      </w:r>
      <w:r w:rsidR="007B4B14">
        <w:t>Figure 3</w:t>
      </w:r>
      <w:r w:rsidR="00E46909">
        <w:fldChar w:fldCharType="end"/>
      </w:r>
      <w:r w:rsidRPr="009B151B">
        <w:t>. The reason we have two different types of background models is that SB is more focused on small background regions within fingers or at image boundaries, while the LB model is used for modeling large background areas preceding or following the sign. The SB model is a single-state HMM with a self-transition. The LB model is 11 states and also allows each state to self-transition.</w:t>
      </w:r>
    </w:p>
    <w:p w14:paraId="7693AE3E" w14:textId="6AEA61D2" w:rsidR="008F4DA5" w:rsidRPr="009B151B" w:rsidRDefault="00E947CC" w:rsidP="00D77922">
      <w:pPr>
        <w:pStyle w:val="BodyText"/>
        <w:tabs>
          <w:tab w:val="clear" w:pos="432"/>
          <w:tab w:val="clear" w:pos="864"/>
        </w:tabs>
        <w:ind w:firstLine="432"/>
      </w:pPr>
      <w:r w:rsidRPr="009B151B">
        <w:lastRenderedPageBreak/>
        <w:t>It is common practice in other applications to tie the SB model to the middle state of the LB model </w:t>
      </w:r>
      <w:r w:rsidR="00E46909">
        <w:fldChar w:fldCharType="begin"/>
      </w:r>
      <w:r w:rsidR="00E46909">
        <w:instrText xml:space="preserve"> REF _Ref352404613 \n  \* MERGEFORMAT </w:instrText>
      </w:r>
      <w:r w:rsidR="00E46909">
        <w:fldChar w:fldCharType="separate"/>
      </w:r>
      <w:r w:rsidR="007B4B14">
        <w:t>[13]</w:t>
      </w:r>
      <w:r w:rsidR="00E46909">
        <w:fldChar w:fldCharType="end"/>
      </w:r>
      <w:r w:rsidRPr="009B151B">
        <w:t xml:space="preserve">, which typically consists of only three states. It is not a wise choice in our case because tying the SB model to the center state of the 11-state LB model increases the chance that long stretches of a hand image will be mapped to LB. Therefore, LB and SB are trained as separate models in our experiments.  </w:t>
      </w:r>
    </w:p>
    <w:p w14:paraId="1A9070EB" w14:textId="3CB79486" w:rsidR="00332B9C" w:rsidRPr="009B151B" w:rsidRDefault="00CA7BD6" w:rsidP="00CA7BD6">
      <w:pPr>
        <w:pStyle w:val="Heading1"/>
        <w:rPr>
          <w:sz w:val="24"/>
        </w:rPr>
      </w:pPr>
      <w:r w:rsidRPr="008B6A42">
        <w:t xml:space="preserve">Unsupervised </w:t>
      </w:r>
      <w:r w:rsidR="00FB6F7F" w:rsidRPr="009B151B">
        <w:t>t</w:t>
      </w:r>
      <w:r w:rsidRPr="009B151B">
        <w:t>raining</w:t>
      </w:r>
    </w:p>
    <w:p w14:paraId="3248AC88" w14:textId="69C9AD6C" w:rsidR="00CA7BD6" w:rsidRPr="009B151B" w:rsidRDefault="00CA7BD6" w:rsidP="00D77922">
      <w:pPr>
        <w:pStyle w:val="BodyText"/>
        <w:tabs>
          <w:tab w:val="clear" w:pos="432"/>
          <w:tab w:val="clear" w:pos="864"/>
        </w:tabs>
        <w:ind w:firstLine="432"/>
      </w:pPr>
      <w:r w:rsidRPr="009B151B">
        <w:t>Unlike mature applications of HMMs in fields such as speech recognition, we do not have a universal underlying language for sub-gestures. The core units that compose an image such as an alphabet sign are not guided by something as structured as human language. Hence, it is highly desirable to let the system self-organize these units in a data-driven manner. Further, though supervised training is extremely effective, eliminating the need for transcribed training data significantly reduces the cost and development time of a pattern recognition system.</w:t>
      </w:r>
    </w:p>
    <w:p w14:paraId="290FA9FC" w14:textId="4D84C7BC" w:rsidR="00CA7BD6" w:rsidRPr="009B151B" w:rsidRDefault="00CA7BD6" w:rsidP="00D77922">
      <w:pPr>
        <w:pStyle w:val="BodyText"/>
        <w:tabs>
          <w:tab w:val="clear" w:pos="432"/>
          <w:tab w:val="clear" w:pos="864"/>
        </w:tabs>
        <w:ind w:firstLine="432"/>
      </w:pPr>
      <w:r w:rsidRPr="009B151B">
        <w:t xml:space="preserve">Therefore, we have implemented an unsupervised training process in which the LB, SB and SG models are learned without the need for any manual transcriptions other than the identity of the alphabet sign represented by the image. Each sample uses a generic transcript is “Start-LB, SG1, SB, SG2, </w:t>
      </w:r>
      <w:proofErr w:type="gramStart"/>
      <w:r w:rsidRPr="009B151B">
        <w:t>... ,</w:t>
      </w:r>
      <w:proofErr w:type="gramEnd"/>
      <w:r w:rsidRPr="009B151B">
        <w:t xml:space="preserve"> SGN, End-LB.” Here, Start-LB refers to an LB model that must occur at the beginning of an image file. Both Start-LB and End-LB are tied, meaning they share the same HMM model. </w:t>
      </w:r>
    </w:p>
    <w:p w14:paraId="58F8F473" w14:textId="79EF527B" w:rsidR="00CA7BD6" w:rsidRPr="009B151B" w:rsidRDefault="00DE0371" w:rsidP="00D77922">
      <w:pPr>
        <w:pStyle w:val="BodyText"/>
        <w:tabs>
          <w:tab w:val="clear" w:pos="432"/>
          <w:tab w:val="clear" w:pos="864"/>
        </w:tabs>
        <w:ind w:firstLine="432"/>
      </w:pPr>
      <w:r w:rsidRPr="009B151B">
        <w:rPr>
          <w:noProof/>
        </w:rPr>
        <mc:AlternateContent>
          <mc:Choice Requires="wps">
            <w:drawing>
              <wp:anchor distT="91440" distB="0" distL="0" distR="0" simplePos="0" relativeHeight="251656192" behindDoc="0" locked="0" layoutInCell="1" allowOverlap="1" wp14:anchorId="436C843A" wp14:editId="35197ED6">
                <wp:simplePos x="0" y="0"/>
                <wp:positionH relativeFrom="margin">
                  <wp:posOffset>0</wp:posOffset>
                </wp:positionH>
                <wp:positionV relativeFrom="margin">
                  <wp:posOffset>6796405</wp:posOffset>
                </wp:positionV>
                <wp:extent cx="3152775" cy="1782445"/>
                <wp:effectExtent l="0" t="0" r="9525" b="8255"/>
                <wp:wrapSquare wrapText="bothSides"/>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78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CDCAD" w14:textId="77777777" w:rsidR="00DA5100" w:rsidRDefault="00DA5100" w:rsidP="00E947CC">
                            <w:pPr>
                              <w:jc w:val="center"/>
                            </w:pPr>
                            <w:r>
                              <w:rPr>
                                <w:noProof/>
                              </w:rPr>
                              <w:drawing>
                                <wp:inline distT="0" distB="0" distL="0" distR="0" wp14:anchorId="203DF61E" wp14:editId="0417A967">
                                  <wp:extent cx="2867025" cy="1190625"/>
                                  <wp:effectExtent l="19050" t="19050" r="28575" b="2857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7025" cy="1190625"/>
                                          </a:xfrm>
                                          <a:prstGeom prst="rect">
                                            <a:avLst/>
                                          </a:prstGeom>
                                          <a:noFill/>
                                          <a:ln w="9525" cmpd="sng">
                                            <a:solidFill>
                                              <a:srgbClr val="FFFFFF"/>
                                            </a:solidFill>
                                            <a:miter lim="800000"/>
                                            <a:headEnd/>
                                            <a:tailEnd/>
                                          </a:ln>
                                          <a:effectLst/>
                                        </pic:spPr>
                                      </pic:pic>
                                    </a:graphicData>
                                  </a:graphic>
                                </wp:inline>
                              </w:drawing>
                            </w:r>
                          </w:p>
                          <w:p w14:paraId="34AAA49A" w14:textId="77777777" w:rsidR="00DA5100" w:rsidRPr="00AA2118" w:rsidRDefault="00DA5100" w:rsidP="00E947CC">
                            <w:pPr>
                              <w:pStyle w:val="Caption"/>
                              <w:jc w:val="both"/>
                              <w:rPr>
                                <w:rFonts w:eastAsia="MS Mincho"/>
                                <w:noProof/>
                              </w:rPr>
                            </w:pPr>
                            <w:bookmarkStart w:id="9" w:name="_Ref226088420"/>
                            <w:r>
                              <w:t>Figure </w:t>
                            </w:r>
                            <w:fldSimple w:instr=" SEQ Figure \* ARABIC ">
                              <w:r w:rsidR="007B4B14">
                                <w:rPr>
                                  <w:noProof/>
                                </w:rPr>
                                <w:t>3</w:t>
                              </w:r>
                            </w:fldSimple>
                            <w:bookmarkEnd w:id="9"/>
                            <w:r>
                              <w:t xml:space="preserve">: </w:t>
                            </w:r>
                            <w:r>
                              <w:rPr>
                                <w:i/>
                              </w:rPr>
                              <w:t>Our HMM architecture uses a two-level approach that models an image as a combination of LB, SB and sub-gesture (SG) models.</w:t>
                            </w:r>
                          </w:p>
                          <w:p w14:paraId="117973ED" w14:textId="77777777" w:rsidR="00DA5100" w:rsidRPr="00D61A2E" w:rsidRDefault="00DA5100" w:rsidP="00E947CC">
                            <w:pPr>
                              <w:pStyle w:val="Caption"/>
                              <w:rPr>
                                <w:szCs w:val="24"/>
                              </w:rPr>
                            </w:pPr>
                          </w:p>
                          <w:p w14:paraId="7B61059D" w14:textId="77777777" w:rsidR="00DA5100" w:rsidRDefault="00DA5100" w:rsidP="00E947CC"/>
                        </w:txbxContent>
                      </wps:txbx>
                      <wps:bodyPr rot="0" vert="horz" wrap="square" lIns="9144" tIns="18288" rIns="9144"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0;margin-top:535.15pt;width:248.25pt;height:140.35pt;z-index:251656192;visibility:visible;mso-wrap-style:square;mso-width-percent:0;mso-height-percent:0;mso-wrap-distance-left:0;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" filled="f" stroked="f">
                <v:textbox inset=".72pt,1.44pt,.72pt,1.44pt">
                  <w:txbxContent>
                    <w:p w14:paraId="39FCDCAD" w14:textId="77777777" w:rsidR="00DA5100" w:rsidRDefault="00DA5100" w:rsidP="00E947CC">
                      <w:pPr>
                        <w:jc w:val="center"/>
                      </w:pPr>
                      <w:r>
                        <w:rPr>
                          <w:noProof/>
                          <w:lang w:eastAsia="zh-CN"/>
                        </w:rPr>
                        <w:drawing>
                          <wp:inline distT="0" distB="0" distL="0" distR="0" wp14:anchorId="203DF61E" wp14:editId="0417A967">
                            <wp:extent cx="2867025" cy="1190625"/>
                            <wp:effectExtent l="19050" t="19050" r="28575" b="2857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7025" cy="1190625"/>
                                    </a:xfrm>
                                    <a:prstGeom prst="rect">
                                      <a:avLst/>
                                    </a:prstGeom>
                                    <a:noFill/>
                                    <a:ln w="9525" cmpd="sng">
                                      <a:solidFill>
                                        <a:srgbClr val="FFFFFF"/>
                                      </a:solidFill>
                                      <a:miter lim="800000"/>
                                      <a:headEnd/>
                                      <a:tailEnd/>
                                    </a:ln>
                                    <a:effectLst/>
                                  </pic:spPr>
                                </pic:pic>
                              </a:graphicData>
                            </a:graphic>
                          </wp:inline>
                        </w:drawing>
                      </w:r>
                    </w:p>
                    <w:p w14:paraId="34AAA49A" w14:textId="77777777" w:rsidR="00DA5100" w:rsidRPr="00AA2118" w:rsidRDefault="00DA5100" w:rsidP="00E947CC">
                      <w:pPr>
                        <w:pStyle w:val="a9"/>
                        <w:jc w:val="both"/>
                        <w:rPr>
                          <w:rFonts w:eastAsia="MS Mincho"/>
                          <w:noProof/>
                        </w:rPr>
                      </w:pPr>
                      <w:bookmarkStart w:id="13" w:name="_Ref226088420"/>
                      <w:r>
                        <w:t>Figure </w:t>
                      </w:r>
                      <w:fldSimple w:instr=" SEQ Figure \* ARABIC ">
                        <w:r w:rsidR="007B4B14">
                          <w:rPr>
                            <w:noProof/>
                          </w:rPr>
                          <w:t>3</w:t>
                        </w:r>
                      </w:fldSimple>
                      <w:bookmarkEnd w:id="13"/>
                      <w:r>
                        <w:t xml:space="preserve">: </w:t>
                      </w:r>
                      <w:r>
                        <w:rPr>
                          <w:i/>
                        </w:rPr>
                        <w:t>Our HMM architecture uses a two-level approach that models an image as a combination of LB, SB and sub-gesture (SG) models.</w:t>
                      </w:r>
                    </w:p>
                    <w:p w14:paraId="117973ED" w14:textId="77777777" w:rsidR="00DA5100" w:rsidRPr="00D61A2E" w:rsidRDefault="00DA5100" w:rsidP="00E947CC">
                      <w:pPr>
                        <w:pStyle w:val="a9"/>
                        <w:rPr>
                          <w:szCs w:val="24"/>
                        </w:rPr>
                      </w:pPr>
                    </w:p>
                    <w:p w14:paraId="7B61059D" w14:textId="77777777" w:rsidR="00DA5100" w:rsidRDefault="00DA5100" w:rsidP="00E947CC"/>
                  </w:txbxContent>
                </v:textbox>
                <w10:wrap type="square" anchorx="margin" anchory="margin"/>
              </v:shape>
            </w:pict>
          </mc:Fallback>
        </mc:AlternateContent>
      </w:r>
      <w:r w:rsidR="00CA7BD6" w:rsidRPr="009B151B">
        <w:t>Our training process follows procedures used extensively in speech recognition applications </w:t>
      </w:r>
      <w:r w:rsidR="00E46909">
        <w:fldChar w:fldCharType="begin"/>
      </w:r>
      <w:r w:rsidR="00E46909">
        <w:instrText xml:space="preserve"> REF _Ref352259218 \n </w:instrText>
      </w:r>
      <w:r w:rsidR="00E46909">
        <w:fldChar w:fldCharType="separate"/>
      </w:r>
      <w:r w:rsidR="007B4B14">
        <w:t>[11]</w:t>
      </w:r>
      <w:r w:rsidR="00E46909">
        <w:fldChar w:fldCharType="end"/>
      </w:r>
      <w:r w:rsidR="00CA7BD6" w:rsidRPr="009B151B">
        <w:t>, and is based on the hidden Markov model toolkit, HTK </w:t>
      </w:r>
      <w:r w:rsidR="00E46909">
        <w:fldChar w:fldCharType="begin"/>
      </w:r>
      <w:r w:rsidR="00E46909">
        <w:instrText xml:space="preserve"> REF _Ref352404613 \n </w:instrText>
      </w:r>
      <w:r w:rsidR="00E46909">
        <w:fldChar w:fldCharType="separate"/>
      </w:r>
      <w:r w:rsidR="007B4B14">
        <w:t>[13]</w:t>
      </w:r>
      <w:r w:rsidR="00E46909">
        <w:fldChar w:fldCharType="end"/>
      </w:r>
      <w:r w:rsidR="00CA7BD6" w:rsidRPr="009B151B">
        <w:t>. We initialize our HMMs using a flat-start process in which all models are set to use a single Gaussian distribution with a mean and variance set to the global mean and variance computed across the whole training data </w:t>
      </w:r>
      <w:r w:rsidR="00E46909">
        <w:fldChar w:fldCharType="begin"/>
      </w:r>
      <w:r w:rsidR="00E46909">
        <w:instrText xml:space="preserve"> REF _Ref352404613 \n </w:instrText>
      </w:r>
      <w:r w:rsidR="00E46909">
        <w:fldChar w:fldCharType="separate"/>
      </w:r>
      <w:r w:rsidR="007B4B14">
        <w:t>[13]</w:t>
      </w:r>
      <w:r w:rsidR="00E46909">
        <w:fldChar w:fldCharType="end"/>
      </w:r>
      <w:r w:rsidR="00CA7BD6" w:rsidRPr="009B151B">
        <w:t>. The transition probabilities are manually initialized to favor a transition to the next state. For models with skip states, we initialize the self-transition, transition to the next state and the skip transition probabilities to be 0.1, 0.8 and 0.1, respectively. If there is no skip state, the self-transition and next state transition probabilities are set to 0.1 and 0.9.</w:t>
      </w:r>
    </w:p>
    <w:p w14:paraId="61C6B9B1" w14:textId="6D3C3B0E" w:rsidR="00CA7BD6" w:rsidRPr="008B6A42" w:rsidRDefault="00CA7BD6" w:rsidP="00D77922">
      <w:pPr>
        <w:pStyle w:val="BodyText"/>
        <w:tabs>
          <w:tab w:val="clear" w:pos="432"/>
          <w:tab w:val="clear" w:pos="864"/>
        </w:tabs>
        <w:ind w:firstLine="432"/>
      </w:pPr>
      <w:r w:rsidRPr="009B151B">
        <w:t xml:space="preserve">We use the Expectation Maximization algorithm (EM), or more specifically, the Baum Welch (BW) algorithm, for HMM training. During the first three iterations of parameter reestimation, only LB and SG are trained so that we find a coarse segmentation of the data. Both the observation and transition probabilities are updated simultaneously within this procedure. Next, we add the SB model by introducing the transcriptions shown in </w:t>
      </w:r>
      <w:r w:rsidR="00E46909">
        <w:fldChar w:fldCharType="begin"/>
      </w:r>
      <w:r w:rsidR="00E46909">
        <w:instrText xml:space="preserve"> REF _Ref226088420 </w:instrText>
      </w:r>
      <w:r w:rsidR="00E46909">
        <w:fldChar w:fldCharType="separate"/>
      </w:r>
      <w:r w:rsidR="007B4B14">
        <w:t>Figure </w:t>
      </w:r>
      <w:r w:rsidR="007B4B14">
        <w:rPr>
          <w:noProof/>
        </w:rPr>
        <w:t>3</w:t>
      </w:r>
      <w:r w:rsidR="00E46909">
        <w:rPr>
          <w:noProof/>
        </w:rPr>
        <w:fldChar w:fldCharType="end"/>
      </w:r>
      <w:r w:rsidRPr="009B151B">
        <w:t xml:space="preserve"> and perform four iterations of reestimation.  All HMMs in the system are updated simultaneously at each iteration. </w:t>
      </w:r>
    </w:p>
    <w:p w14:paraId="1FCE93F1" w14:textId="3AB28A63" w:rsidR="00CA7BD6" w:rsidRPr="009B151B" w:rsidRDefault="00CA7BD6" w:rsidP="00D77922">
      <w:pPr>
        <w:pStyle w:val="BodyText"/>
        <w:tabs>
          <w:tab w:val="clear" w:pos="432"/>
          <w:tab w:val="clear" w:pos="864"/>
        </w:tabs>
        <w:ind w:firstLine="432"/>
      </w:pPr>
      <w:r w:rsidRPr="009B151B">
        <w:t xml:space="preserve">Once we have a set of stable set of models that use a single Gaussian mixture model, we use a mixture-splitting </w:t>
      </w:r>
      <w:r w:rsidRPr="009B151B">
        <w:lastRenderedPageBreak/>
        <w:t>approach to generate mixture models. At each stage, the algorithm repeatedly splits the mixture with the largest mixture weight into two mixture components </w:t>
      </w:r>
      <w:r w:rsidR="00E46909">
        <w:fldChar w:fldCharType="begin"/>
      </w:r>
      <w:r w:rsidR="00E46909">
        <w:instrText xml:space="preserve"> REF _Ref352404613 \n </w:instrText>
      </w:r>
      <w:r w:rsidR="00E46909">
        <w:fldChar w:fldCharType="separate"/>
      </w:r>
      <w:r w:rsidR="007B4B14">
        <w:t>[13]</w:t>
      </w:r>
      <w:r w:rsidR="00E46909">
        <w:fldChar w:fldCharType="end"/>
      </w:r>
      <w:r w:rsidRPr="009B151B">
        <w:t>. This process is repeated until the required number of mixture components is obtained. We start with one mixture, and successively double the number of mixture components until we reach 16 mixture components. Four iterations of BW reestimation are run at each step of the process (e.g., after splitting 8 mixtures into 16 mixtures).</w:t>
      </w:r>
    </w:p>
    <w:p w14:paraId="530E59D1" w14:textId="6E73CD02" w:rsidR="00CA7BD6" w:rsidRPr="009B151B" w:rsidRDefault="00CA7BD6" w:rsidP="00D77922">
      <w:pPr>
        <w:pStyle w:val="BodyText"/>
        <w:tabs>
          <w:tab w:val="clear" w:pos="432"/>
          <w:tab w:val="clear" w:pos="864"/>
        </w:tabs>
        <w:ind w:firstLine="432"/>
      </w:pPr>
      <w:r w:rsidRPr="009B151B">
        <w:t>It is common practice in these types of HMM systems to use twice the number of mixture components for the LB and SB models as used in the SG models </w:t>
      </w:r>
      <w:r w:rsidR="00E46909">
        <w:fldChar w:fldCharType="begin"/>
      </w:r>
      <w:r w:rsidR="00E46909">
        <w:instrText xml:space="preserve"> REF _Ref226831838 \n </w:instrText>
      </w:r>
      <w:r w:rsidR="00E46909">
        <w:fldChar w:fldCharType="separate"/>
      </w:r>
      <w:r w:rsidR="007B4B14">
        <w:t>[14]</w:t>
      </w:r>
      <w:r w:rsidR="00E46909">
        <w:fldChar w:fldCharType="end"/>
      </w:r>
      <w:r w:rsidRPr="009B151B">
        <w:t xml:space="preserve"> to accommodate variation in background images. However, for ASL-FS, doubling the number of mixture components for LB and SB did not improve performance. Nevertheless, we followed this convention in our work here. </w:t>
      </w:r>
    </w:p>
    <w:p w14:paraId="68989BE3" w14:textId="1276EF44" w:rsidR="00CA7BD6" w:rsidRPr="009B151B" w:rsidRDefault="00CA7BD6" w:rsidP="00D77922">
      <w:pPr>
        <w:pStyle w:val="BodyText"/>
        <w:tabs>
          <w:tab w:val="clear" w:pos="432"/>
          <w:tab w:val="clear" w:pos="864"/>
        </w:tabs>
        <w:ind w:firstLine="432"/>
      </w:pPr>
      <w:r w:rsidRPr="009B151B">
        <w:t>The decoding algorithm used for recognition is based on a Viterbi decoder </w:t>
      </w:r>
      <w:r w:rsidR="00E46909">
        <w:fldChar w:fldCharType="begin"/>
      </w:r>
      <w:r w:rsidR="00E46909">
        <w:instrText xml:space="preserve"> REF _Ref352404613 \n </w:instrText>
      </w:r>
      <w:r w:rsidR="00E46909">
        <w:fldChar w:fldCharType="separate"/>
      </w:r>
      <w:r w:rsidR="007B4B14">
        <w:t>[13]</w:t>
      </w:r>
      <w:r w:rsidR="00E46909">
        <w:fldChar w:fldCharType="end"/>
      </w:r>
      <w:r w:rsidRPr="009B151B">
        <w:t xml:space="preserve"> that utilizes a beam search algorithm. Pruning thresholds are set very high so that the decoder essentially only performs a dynamic programming-based pruning</w:t>
      </w:r>
      <w:r w:rsidR="00AD1582">
        <w:t xml:space="preserve">. </w:t>
      </w:r>
      <w:r w:rsidRPr="009B151B">
        <w:t xml:space="preserve">The syntactic constraints are imposed using a nonprobabilistic model that constrains the output to one gesture per image and performs a forced-choice decision. Decoding one image typically requires </w:t>
      </w:r>
      <w:r w:rsidRPr="00877BBD">
        <w:rPr>
          <w:i/>
        </w:rPr>
        <w:t>0.22 </w:t>
      </w:r>
      <w:r w:rsidRPr="009B151B">
        <w:t xml:space="preserve">secs and </w:t>
      </w:r>
      <w:r w:rsidRPr="00877BBD">
        <w:rPr>
          <w:i/>
        </w:rPr>
        <w:t>0.29</w:t>
      </w:r>
      <w:r w:rsidRPr="009B151B">
        <w:t xml:space="preserve"> Mbytes of memory on a </w:t>
      </w:r>
      <w:r w:rsidRPr="00877BBD">
        <w:rPr>
          <w:i/>
        </w:rPr>
        <w:t>2.67 </w:t>
      </w:r>
      <w:r w:rsidRPr="009B151B">
        <w:t>GHz Pentiu</w:t>
      </w:r>
      <w:r w:rsidR="00B47D3D">
        <w:t xml:space="preserve">m processor and is roughly </w:t>
      </w:r>
      <w:r w:rsidR="00B47D3D" w:rsidRPr="00B47D3D">
        <w:rPr>
          <w:position w:val="-14"/>
        </w:rPr>
        <w:object w:dxaOrig="1060" w:dyaOrig="380" w14:anchorId="287D68DA">
          <v:shape id="_x0000_i1037" type="#_x0000_t75" style="width:53.35pt;height:18.65pt" o:ole="">
            <v:imagedata r:id="rId39" o:title=""/>
          </v:shape>
          <o:OLEObject Type="Embed" ProgID="Equation.DSMT4" ShapeID="_x0000_i1037" DrawAspect="Content" ObjectID="_1304613235" r:id="rId40"/>
        </w:object>
      </w:r>
      <w:r w:rsidR="00B47D3D">
        <w:t xml:space="preserve"> </w:t>
      </w:r>
      <w:r w:rsidRPr="009B151B">
        <w:t>in complexity</w:t>
      </w:r>
      <w:r w:rsidR="00B47D3D">
        <w:t>,</w:t>
      </w:r>
      <w:r w:rsidRPr="009B151B">
        <w:t xml:space="preserve"> </w:t>
      </w:r>
      <w:r w:rsidR="00B47D3D">
        <w:t xml:space="preserve">where </w:t>
      </w:r>
      <w:r w:rsidR="00B47D3D" w:rsidRPr="00B47D3D">
        <w:rPr>
          <w:position w:val="-14"/>
        </w:rPr>
        <w:object w:dxaOrig="340" w:dyaOrig="340" w14:anchorId="02CEC8FF">
          <v:shape id="_x0000_i1038" type="#_x0000_t75" style="width:17.35pt;height:17.35pt" o:ole="">
            <v:imagedata r:id="rId41" o:title=""/>
          </v:shape>
          <o:OLEObject Type="Embed" ProgID="Equation.DSMT4" ShapeID="_x0000_i1038" DrawAspect="Content" ObjectID="_1304613236" r:id="rId42"/>
        </w:object>
      </w:r>
      <w:r w:rsidR="001F3A06">
        <w:t xml:space="preserve"> i</w:t>
      </w:r>
      <w:r w:rsidR="00B47D3D">
        <w:t xml:space="preserve">s the number of frames and </w:t>
      </w:r>
      <w:r w:rsidR="00B47D3D" w:rsidRPr="00B47D3D">
        <w:rPr>
          <w:position w:val="-10"/>
        </w:rPr>
        <w:object w:dxaOrig="300" w:dyaOrig="300" w14:anchorId="78D7DC63">
          <v:shape id="_x0000_i1039" type="#_x0000_t75" style="width:15.35pt;height:15.35pt" o:ole="">
            <v:imagedata r:id="rId43" o:title=""/>
          </v:shape>
          <o:OLEObject Type="Embed" ProgID="Equation.DSMT4" ShapeID="_x0000_i1039" DrawAspect="Content" ObjectID="_1304613237" r:id="rId44"/>
        </w:object>
      </w:r>
      <w:r w:rsidR="00B47D3D">
        <w:t xml:space="preserve"> </w:t>
      </w:r>
      <w:r w:rsidRPr="009B151B">
        <w:t>is the total number of states.</w:t>
      </w:r>
    </w:p>
    <w:p w14:paraId="41A1420F" w14:textId="77777777" w:rsidR="00332B9C" w:rsidRPr="008B6A42" w:rsidRDefault="004E599D" w:rsidP="004E599D">
      <w:pPr>
        <w:pStyle w:val="Heading1"/>
      </w:pPr>
      <w:bookmarkStart w:id="10" w:name="_Ref356766153"/>
      <w:r w:rsidRPr="008B6A42">
        <w:t>Experiments</w:t>
      </w:r>
      <w:bookmarkEnd w:id="10"/>
    </w:p>
    <w:p w14:paraId="6270172F" w14:textId="7F915CC9" w:rsidR="004E599D" w:rsidRPr="009B151B" w:rsidRDefault="004E599D" w:rsidP="00D77922">
      <w:pPr>
        <w:pStyle w:val="BodyText"/>
        <w:tabs>
          <w:tab w:val="clear" w:pos="432"/>
          <w:tab w:val="clear" w:pos="864"/>
        </w:tabs>
        <w:ind w:firstLine="432"/>
      </w:pPr>
      <w:r w:rsidRPr="009B151B">
        <w:t>Extensive tuning experiments were conducted to optimize the parameters of th</w:t>
      </w:r>
      <w:r w:rsidR="00BB1A36">
        <w:t>e</w:t>
      </w:r>
      <w:r w:rsidRPr="009B151B">
        <w:t xml:space="preserve"> system. Based on past experiences with other applications </w:t>
      </w:r>
      <w:r w:rsidR="00E46909">
        <w:fldChar w:fldCharType="begin"/>
      </w:r>
      <w:r w:rsidR="00E46909">
        <w:instrText xml:space="preserve"> REF _Ref226831838 \n </w:instrText>
      </w:r>
      <w:r w:rsidR="00E46909">
        <w:fldChar w:fldCharType="separate"/>
      </w:r>
      <w:r w:rsidR="007B4B14">
        <w:t>[14]</w:t>
      </w:r>
      <w:r w:rsidR="00E46909">
        <w:fldChar w:fldCharType="end"/>
      </w:r>
      <w:r w:rsidRPr="009B151B">
        <w:t xml:space="preserve">, we optimized these parameters on the SD task, for which performance was generally fairly high and relatively sensitive to changes in these parameter settings. Our experiments focused on optimizing the number of SG segments, states and mixture components. Since the data consists of at least 500 tokens per sign, the data for each sign for the SD task was partitioned into 10 randomly selected subsets. A cross-validation approach was used in which 9 subsets were selected for training and the remaining one was used for evaluation. We then rotated the sets so that each of the 10 partitions was used </w:t>
      </w:r>
      <w:r w:rsidR="00AD1582">
        <w:t xml:space="preserve">exactly </w:t>
      </w:r>
      <w:r w:rsidRPr="009B151B">
        <w:t xml:space="preserve">once for evaluation. </w:t>
      </w:r>
    </w:p>
    <w:p w14:paraId="013648D5" w14:textId="2AC45768" w:rsidR="004E599D" w:rsidRPr="009B151B" w:rsidRDefault="00285A76" w:rsidP="00D77922">
      <w:pPr>
        <w:pStyle w:val="BodyText"/>
        <w:tabs>
          <w:tab w:val="clear" w:pos="432"/>
          <w:tab w:val="clear" w:pos="864"/>
        </w:tabs>
        <w:ind w:firstLine="432"/>
      </w:pPr>
      <w:r w:rsidRPr="009B151B">
        <w:rPr>
          <w:noProof/>
        </w:rPr>
        <mc:AlternateContent>
          <mc:Choice Requires="wps">
            <w:drawing>
              <wp:anchor distT="0" distB="0" distL="0" distR="0" simplePos="0" relativeHeight="251661312" behindDoc="0" locked="0" layoutInCell="1" allowOverlap="1" wp14:anchorId="4D916DF3" wp14:editId="0B7B4BCF">
                <wp:simplePos x="0" y="0"/>
                <wp:positionH relativeFrom="margin">
                  <wp:align>right</wp:align>
                </wp:positionH>
                <wp:positionV relativeFrom="margin">
                  <wp:align>bottom</wp:align>
                </wp:positionV>
                <wp:extent cx="3164205" cy="1311910"/>
                <wp:effectExtent l="0" t="0" r="10795" b="8890"/>
                <wp:wrapSquare wrapText="bothSides"/>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205" cy="131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3DAA0" w14:textId="77777777" w:rsidR="00DA5100" w:rsidRPr="00D17E81" w:rsidRDefault="00DA5100" w:rsidP="00A33DA3">
                            <w:pPr>
                              <w:pStyle w:val="Caption"/>
                              <w:spacing w:before="0"/>
                              <w:jc w:val="both"/>
                            </w:pPr>
                            <w:bookmarkStart w:id="11" w:name="_Ref226487282"/>
                            <w:proofErr w:type="gramStart"/>
                            <w:r w:rsidRPr="00E62BBB">
                              <w:t>Table</w:t>
                            </w:r>
                            <w:r>
                              <w:t> </w:t>
                            </w:r>
                            <w:r w:rsidR="00E46909">
                              <w:fldChar w:fldCharType="begin"/>
                            </w:r>
                            <w:r w:rsidR="00E46909">
                              <w:instrText xml:space="preserve"> SEQ Table \* ARABIC </w:instrText>
                            </w:r>
                            <w:r w:rsidR="00E46909">
                              <w:fldChar w:fldCharType="separate"/>
                            </w:r>
                            <w:r w:rsidR="007B4B14">
                              <w:rPr>
                                <w:noProof/>
                              </w:rPr>
                              <w:t>3</w:t>
                            </w:r>
                            <w:r w:rsidR="00E46909">
                              <w:rPr>
                                <w:noProof/>
                              </w:rPr>
                              <w:fldChar w:fldCharType="end"/>
                            </w:r>
                            <w:bookmarkEnd w:id="11"/>
                            <w:r w:rsidRPr="00E62BBB">
                              <w:t>.</w:t>
                            </w:r>
                            <w:proofErr w:type="gramEnd"/>
                            <w:r w:rsidRPr="00E62BBB">
                              <w:t xml:space="preserve"> </w:t>
                            </w:r>
                            <w:proofErr w:type="gramStart"/>
                            <w:r w:rsidRPr="00E62BBB">
                              <w:rPr>
                                <w:i/>
                              </w:rPr>
                              <w:t>A summary of performance as function of the number of mixture components for the SG model</w:t>
                            </w:r>
                            <w:r>
                              <w:rPr>
                                <w:i/>
                              </w:rPr>
                              <w:t>s</w:t>
                            </w:r>
                            <w:r w:rsidRPr="00E62BBB">
                              <w:rPr>
                                <w:i/>
                              </w:rPr>
                              <w:t>.</w:t>
                            </w:r>
                            <w:proofErr w:type="gramEnd"/>
                            <w:r>
                              <w:rPr>
                                <w: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499"/>
                            </w:tblGrid>
                            <w:tr w:rsidR="00DA5100" w:rsidRPr="005B5B50" w14:paraId="33F5FE4E" w14:textId="77777777" w:rsidTr="00E5486F">
                              <w:trPr>
                                <w:jc w:val="center"/>
                              </w:trPr>
                              <w:tc>
                                <w:tcPr>
                                  <w:tcW w:w="1305" w:type="dxa"/>
                                  <w:shd w:val="clear" w:color="auto" w:fill="D9D9D9"/>
                                </w:tcPr>
                                <w:p w14:paraId="6AB71ADE" w14:textId="77777777" w:rsidR="00DA5100" w:rsidRPr="005B5B50" w:rsidRDefault="00DA5100" w:rsidP="006B375D">
                                  <w:r>
                                    <w:t>No. Mixtures</w:t>
                                  </w:r>
                                </w:p>
                              </w:tc>
                              <w:tc>
                                <w:tcPr>
                                  <w:tcW w:w="1499" w:type="dxa"/>
                                  <w:shd w:val="clear" w:color="auto" w:fill="D9D9D9"/>
                                </w:tcPr>
                                <w:p w14:paraId="0D8EA253" w14:textId="77777777" w:rsidR="00DA5100" w:rsidRPr="005B5B50" w:rsidRDefault="00DA5100" w:rsidP="00E5486F">
                                  <w:pPr>
                                    <w:jc w:val="center"/>
                                  </w:pPr>
                                  <w:r>
                                    <w:t>Error Rate (%)</w:t>
                                  </w:r>
                                </w:p>
                              </w:tc>
                            </w:tr>
                            <w:tr w:rsidR="00DA5100" w:rsidRPr="005B5B50" w14:paraId="3D82C9B8" w14:textId="77777777" w:rsidTr="00D77922">
                              <w:trPr>
                                <w:jc w:val="center"/>
                              </w:trPr>
                              <w:tc>
                                <w:tcPr>
                                  <w:tcW w:w="1305" w:type="dxa"/>
                                  <w:shd w:val="clear" w:color="auto" w:fill="auto"/>
                                  <w:tcMar>
                                    <w:right w:w="0" w:type="dxa"/>
                                  </w:tcMar>
                                </w:tcPr>
                                <w:p w14:paraId="7F29B9FE" w14:textId="77777777" w:rsidR="00DA5100" w:rsidRPr="005B5B50" w:rsidRDefault="00DA5100" w:rsidP="00D77922">
                                  <w:pPr>
                                    <w:jc w:val="center"/>
                                  </w:pPr>
                                  <w:r>
                                    <w:t>1</w:t>
                                  </w:r>
                                </w:p>
                              </w:tc>
                              <w:tc>
                                <w:tcPr>
                                  <w:tcW w:w="1499" w:type="dxa"/>
                                  <w:shd w:val="clear" w:color="auto" w:fill="auto"/>
                                  <w:tcMar>
                                    <w:left w:w="29" w:type="dxa"/>
                                    <w:right w:w="0" w:type="dxa"/>
                                  </w:tcMar>
                                </w:tcPr>
                                <w:p w14:paraId="7ED1464C" w14:textId="77777777" w:rsidR="00DA5100" w:rsidRPr="005B5B50" w:rsidRDefault="00DA5100" w:rsidP="00D77922">
                                  <w:pPr>
                                    <w:jc w:val="center"/>
                                  </w:pPr>
                                  <w:r>
                                    <w:t>9.9</w:t>
                                  </w:r>
                                </w:p>
                              </w:tc>
                            </w:tr>
                            <w:tr w:rsidR="00DA5100" w:rsidRPr="005B5B50" w14:paraId="762A68A7" w14:textId="77777777" w:rsidTr="00D77922">
                              <w:trPr>
                                <w:jc w:val="center"/>
                              </w:trPr>
                              <w:tc>
                                <w:tcPr>
                                  <w:tcW w:w="1305" w:type="dxa"/>
                                  <w:shd w:val="clear" w:color="auto" w:fill="auto"/>
                                  <w:tcMar>
                                    <w:right w:w="0" w:type="dxa"/>
                                  </w:tcMar>
                                </w:tcPr>
                                <w:p w14:paraId="5D817846" w14:textId="77777777" w:rsidR="00DA5100" w:rsidRPr="005B5B50" w:rsidRDefault="00DA5100" w:rsidP="00D77922">
                                  <w:pPr>
                                    <w:jc w:val="center"/>
                                  </w:pPr>
                                  <w:r>
                                    <w:t>2</w:t>
                                  </w:r>
                                </w:p>
                              </w:tc>
                              <w:tc>
                                <w:tcPr>
                                  <w:tcW w:w="1499" w:type="dxa"/>
                                  <w:shd w:val="clear" w:color="auto" w:fill="auto"/>
                                  <w:tcMar>
                                    <w:left w:w="29" w:type="dxa"/>
                                    <w:right w:w="0" w:type="dxa"/>
                                  </w:tcMar>
                                </w:tcPr>
                                <w:p w14:paraId="4AF00CDD" w14:textId="77777777" w:rsidR="00DA5100" w:rsidRPr="005B5B50" w:rsidRDefault="00DA5100" w:rsidP="00D77922">
                                  <w:pPr>
                                    <w:jc w:val="center"/>
                                  </w:pPr>
                                  <w:r>
                                    <w:t>6.8</w:t>
                                  </w:r>
                                </w:p>
                              </w:tc>
                            </w:tr>
                            <w:tr w:rsidR="00DA5100" w:rsidRPr="005B5B50" w14:paraId="14C7B7C9" w14:textId="77777777" w:rsidTr="00D77922">
                              <w:trPr>
                                <w:jc w:val="center"/>
                              </w:trPr>
                              <w:tc>
                                <w:tcPr>
                                  <w:tcW w:w="1305" w:type="dxa"/>
                                  <w:shd w:val="clear" w:color="auto" w:fill="auto"/>
                                  <w:tcMar>
                                    <w:right w:w="0" w:type="dxa"/>
                                  </w:tcMar>
                                </w:tcPr>
                                <w:p w14:paraId="53FDBDDC" w14:textId="77777777" w:rsidR="00DA5100" w:rsidRPr="005B5B50" w:rsidRDefault="00DA5100" w:rsidP="00D77922">
                                  <w:pPr>
                                    <w:jc w:val="center"/>
                                  </w:pPr>
                                  <w:r>
                                    <w:t>4</w:t>
                                  </w:r>
                                </w:p>
                              </w:tc>
                              <w:tc>
                                <w:tcPr>
                                  <w:tcW w:w="1499" w:type="dxa"/>
                                  <w:shd w:val="clear" w:color="auto" w:fill="auto"/>
                                  <w:tcMar>
                                    <w:left w:w="29" w:type="dxa"/>
                                    <w:right w:w="0" w:type="dxa"/>
                                  </w:tcMar>
                                </w:tcPr>
                                <w:p w14:paraId="4869900A" w14:textId="77777777" w:rsidR="00DA5100" w:rsidRPr="005B5B50" w:rsidRDefault="00DA5100" w:rsidP="00D77922">
                                  <w:pPr>
                                    <w:jc w:val="center"/>
                                  </w:pPr>
                                  <w:r>
                                    <w:t>4.4</w:t>
                                  </w:r>
                                </w:p>
                              </w:tc>
                            </w:tr>
                            <w:tr w:rsidR="00DA5100" w:rsidRPr="005B5B50" w14:paraId="0B24E9B2" w14:textId="77777777" w:rsidTr="00D77922">
                              <w:trPr>
                                <w:jc w:val="center"/>
                              </w:trPr>
                              <w:tc>
                                <w:tcPr>
                                  <w:tcW w:w="1305" w:type="dxa"/>
                                  <w:shd w:val="clear" w:color="auto" w:fill="auto"/>
                                  <w:tcMar>
                                    <w:right w:w="0" w:type="dxa"/>
                                  </w:tcMar>
                                </w:tcPr>
                                <w:p w14:paraId="4CE25FED" w14:textId="77777777" w:rsidR="00DA5100" w:rsidRPr="005B5B50" w:rsidRDefault="00DA5100" w:rsidP="00D77922">
                                  <w:pPr>
                                    <w:jc w:val="center"/>
                                  </w:pPr>
                                  <w:r>
                                    <w:t>8</w:t>
                                  </w:r>
                                </w:p>
                              </w:tc>
                              <w:tc>
                                <w:tcPr>
                                  <w:tcW w:w="1499" w:type="dxa"/>
                                  <w:shd w:val="clear" w:color="auto" w:fill="auto"/>
                                  <w:tcMar>
                                    <w:left w:w="29" w:type="dxa"/>
                                    <w:right w:w="0" w:type="dxa"/>
                                  </w:tcMar>
                                </w:tcPr>
                                <w:p w14:paraId="2386F2FF" w14:textId="77777777" w:rsidR="00DA5100" w:rsidRPr="005B5B50" w:rsidRDefault="00DA5100" w:rsidP="00D77922">
                                  <w:pPr>
                                    <w:jc w:val="center"/>
                                  </w:pPr>
                                  <w:r>
                                    <w:t>2.9</w:t>
                                  </w:r>
                                </w:p>
                              </w:tc>
                            </w:tr>
                            <w:tr w:rsidR="00DA5100" w:rsidRPr="005B5B50" w14:paraId="395D4290" w14:textId="77777777" w:rsidTr="00D77922">
                              <w:trPr>
                                <w:jc w:val="center"/>
                              </w:trPr>
                              <w:tc>
                                <w:tcPr>
                                  <w:tcW w:w="1305" w:type="dxa"/>
                                  <w:shd w:val="clear" w:color="auto" w:fill="auto"/>
                                  <w:tcMar>
                                    <w:right w:w="0" w:type="dxa"/>
                                  </w:tcMar>
                                </w:tcPr>
                                <w:p w14:paraId="222608F7" w14:textId="77777777" w:rsidR="00DA5100" w:rsidRPr="005B5B50" w:rsidRDefault="00DA5100" w:rsidP="00D77922">
                                  <w:pPr>
                                    <w:jc w:val="center"/>
                                  </w:pPr>
                                  <w:r>
                                    <w:t>16</w:t>
                                  </w:r>
                                </w:p>
                              </w:tc>
                              <w:tc>
                                <w:tcPr>
                                  <w:tcW w:w="1499" w:type="dxa"/>
                                  <w:shd w:val="clear" w:color="auto" w:fill="auto"/>
                                  <w:tcMar>
                                    <w:left w:w="29" w:type="dxa"/>
                                    <w:right w:w="0" w:type="dxa"/>
                                  </w:tcMar>
                                </w:tcPr>
                                <w:p w14:paraId="2832A128" w14:textId="77777777" w:rsidR="00DA5100" w:rsidRPr="005B5B50" w:rsidRDefault="00DA5100" w:rsidP="00D77922">
                                  <w:pPr>
                                    <w:jc w:val="center"/>
                                  </w:pPr>
                                  <w:r>
                                    <w:t>2.0</w:t>
                                  </w:r>
                                </w:p>
                              </w:tc>
                            </w:tr>
                          </w:tbl>
                          <w:p w14:paraId="49CF6FA5" w14:textId="77777777" w:rsidR="00DA5100" w:rsidRPr="0012033E" w:rsidRDefault="00DA5100" w:rsidP="00A33DA3">
                            <w:pPr>
                              <w:rPr>
                                <w:sz w:val="18"/>
                                <w:szCs w:val="18"/>
                              </w:rPr>
                            </w:pPr>
                          </w:p>
                          <w:p w14:paraId="35FAE4E8" w14:textId="77777777" w:rsidR="00DA5100" w:rsidRDefault="00DA5100" w:rsidP="00A33DA3"/>
                        </w:txbxContent>
                      </wps:txbx>
                      <wps:bodyPr rot="0" vert="horz" wrap="square" lIns="9144" tIns="18288" rIns="9144"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97.95pt;margin-top:0;width:249.15pt;height:103.3pt;z-index:251661312;visibility:visible;mso-wrap-style:square;mso-width-percent:0;mso-height-percent:0;mso-wrap-distance-left:0;mso-wrap-distance-top:0;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" filled="f" stroked="f">
                <v:textbox inset=".72pt,1.44pt,.72pt,1.44pt">
                  <w:txbxContent>
                    <w:p w14:paraId="4E13DAA0" w14:textId="77777777" w:rsidR="00DA5100" w:rsidRPr="00D17E81" w:rsidRDefault="00DA5100" w:rsidP="00A33DA3">
                      <w:pPr>
                        <w:pStyle w:val="Caption"/>
                        <w:spacing w:before="0"/>
                        <w:jc w:val="both"/>
                      </w:pPr>
                      <w:bookmarkStart w:id="12" w:name="_Ref226487282"/>
                      <w:proofErr w:type="gramStart"/>
                      <w:r w:rsidRPr="00E62BBB">
                        <w:t>Table</w:t>
                      </w:r>
                      <w:r>
                        <w:t> </w:t>
                      </w:r>
                      <w:r w:rsidR="00E46909">
                        <w:fldChar w:fldCharType="begin"/>
                      </w:r>
                      <w:r w:rsidR="00E46909">
                        <w:instrText xml:space="preserve"> SEQ Table \* ARABIC </w:instrText>
                      </w:r>
                      <w:r w:rsidR="00E46909">
                        <w:fldChar w:fldCharType="separate"/>
                      </w:r>
                      <w:r w:rsidR="007B4B14">
                        <w:rPr>
                          <w:noProof/>
                        </w:rPr>
                        <w:t>3</w:t>
                      </w:r>
                      <w:r w:rsidR="00E46909">
                        <w:rPr>
                          <w:noProof/>
                        </w:rPr>
                        <w:fldChar w:fldCharType="end"/>
                      </w:r>
                      <w:bookmarkEnd w:id="12"/>
                      <w:r w:rsidRPr="00E62BBB">
                        <w:t>.</w:t>
                      </w:r>
                      <w:proofErr w:type="gramEnd"/>
                      <w:r w:rsidRPr="00E62BBB">
                        <w:t xml:space="preserve"> </w:t>
                      </w:r>
                      <w:proofErr w:type="gramStart"/>
                      <w:r w:rsidRPr="00E62BBB">
                        <w:rPr>
                          <w:i/>
                        </w:rPr>
                        <w:t>A summary of performance as function of the number of mixture components for the SG model</w:t>
                      </w:r>
                      <w:r>
                        <w:rPr>
                          <w:i/>
                        </w:rPr>
                        <w:t>s</w:t>
                      </w:r>
                      <w:r w:rsidRPr="00E62BBB">
                        <w:rPr>
                          <w:i/>
                        </w:rPr>
                        <w:t>.</w:t>
                      </w:r>
                      <w:proofErr w:type="gramEnd"/>
                      <w:r>
                        <w:rPr>
                          <w: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499"/>
                      </w:tblGrid>
                      <w:tr w:rsidR="00DA5100" w:rsidRPr="005B5B50" w14:paraId="33F5FE4E" w14:textId="77777777" w:rsidTr="00E5486F">
                        <w:trPr>
                          <w:jc w:val="center"/>
                        </w:trPr>
                        <w:tc>
                          <w:tcPr>
                            <w:tcW w:w="1305" w:type="dxa"/>
                            <w:shd w:val="clear" w:color="auto" w:fill="D9D9D9"/>
                          </w:tcPr>
                          <w:p w14:paraId="6AB71ADE" w14:textId="77777777" w:rsidR="00DA5100" w:rsidRPr="005B5B50" w:rsidRDefault="00DA5100" w:rsidP="006B375D">
                            <w:r>
                              <w:t>No. Mixtures</w:t>
                            </w:r>
                          </w:p>
                        </w:tc>
                        <w:tc>
                          <w:tcPr>
                            <w:tcW w:w="1499" w:type="dxa"/>
                            <w:shd w:val="clear" w:color="auto" w:fill="D9D9D9"/>
                          </w:tcPr>
                          <w:p w14:paraId="0D8EA253" w14:textId="77777777" w:rsidR="00DA5100" w:rsidRPr="005B5B50" w:rsidRDefault="00DA5100" w:rsidP="00E5486F">
                            <w:pPr>
                              <w:jc w:val="center"/>
                            </w:pPr>
                            <w:r>
                              <w:t>Error Rate (%)</w:t>
                            </w:r>
                          </w:p>
                        </w:tc>
                      </w:tr>
                      <w:tr w:rsidR="00DA5100" w:rsidRPr="005B5B50" w14:paraId="3D82C9B8" w14:textId="77777777" w:rsidTr="00D77922">
                        <w:trPr>
                          <w:jc w:val="center"/>
                        </w:trPr>
                        <w:tc>
                          <w:tcPr>
                            <w:tcW w:w="1305" w:type="dxa"/>
                            <w:shd w:val="clear" w:color="auto" w:fill="auto"/>
                            <w:tcMar>
                              <w:right w:w="0" w:type="dxa"/>
                            </w:tcMar>
                          </w:tcPr>
                          <w:p w14:paraId="7F29B9FE" w14:textId="77777777" w:rsidR="00DA5100" w:rsidRPr="005B5B50" w:rsidRDefault="00DA5100" w:rsidP="00D77922">
                            <w:pPr>
                              <w:jc w:val="center"/>
                            </w:pPr>
                            <w:r>
                              <w:t>1</w:t>
                            </w:r>
                          </w:p>
                        </w:tc>
                        <w:tc>
                          <w:tcPr>
                            <w:tcW w:w="1499" w:type="dxa"/>
                            <w:shd w:val="clear" w:color="auto" w:fill="auto"/>
                            <w:tcMar>
                              <w:left w:w="29" w:type="dxa"/>
                              <w:right w:w="0" w:type="dxa"/>
                            </w:tcMar>
                          </w:tcPr>
                          <w:p w14:paraId="7ED1464C" w14:textId="77777777" w:rsidR="00DA5100" w:rsidRPr="005B5B50" w:rsidRDefault="00DA5100" w:rsidP="00D77922">
                            <w:pPr>
                              <w:jc w:val="center"/>
                            </w:pPr>
                            <w:r>
                              <w:t>9.9</w:t>
                            </w:r>
                          </w:p>
                        </w:tc>
                      </w:tr>
                      <w:tr w:rsidR="00DA5100" w:rsidRPr="005B5B50" w14:paraId="762A68A7" w14:textId="77777777" w:rsidTr="00D77922">
                        <w:trPr>
                          <w:jc w:val="center"/>
                        </w:trPr>
                        <w:tc>
                          <w:tcPr>
                            <w:tcW w:w="1305" w:type="dxa"/>
                            <w:shd w:val="clear" w:color="auto" w:fill="auto"/>
                            <w:tcMar>
                              <w:right w:w="0" w:type="dxa"/>
                            </w:tcMar>
                          </w:tcPr>
                          <w:p w14:paraId="5D817846" w14:textId="77777777" w:rsidR="00DA5100" w:rsidRPr="005B5B50" w:rsidRDefault="00DA5100" w:rsidP="00D77922">
                            <w:pPr>
                              <w:jc w:val="center"/>
                            </w:pPr>
                            <w:r>
                              <w:t>2</w:t>
                            </w:r>
                          </w:p>
                        </w:tc>
                        <w:tc>
                          <w:tcPr>
                            <w:tcW w:w="1499" w:type="dxa"/>
                            <w:shd w:val="clear" w:color="auto" w:fill="auto"/>
                            <w:tcMar>
                              <w:left w:w="29" w:type="dxa"/>
                              <w:right w:w="0" w:type="dxa"/>
                            </w:tcMar>
                          </w:tcPr>
                          <w:p w14:paraId="4AF00CDD" w14:textId="77777777" w:rsidR="00DA5100" w:rsidRPr="005B5B50" w:rsidRDefault="00DA5100" w:rsidP="00D77922">
                            <w:pPr>
                              <w:jc w:val="center"/>
                            </w:pPr>
                            <w:r>
                              <w:t>6.8</w:t>
                            </w:r>
                          </w:p>
                        </w:tc>
                      </w:tr>
                      <w:tr w:rsidR="00DA5100" w:rsidRPr="005B5B50" w14:paraId="14C7B7C9" w14:textId="77777777" w:rsidTr="00D77922">
                        <w:trPr>
                          <w:jc w:val="center"/>
                        </w:trPr>
                        <w:tc>
                          <w:tcPr>
                            <w:tcW w:w="1305" w:type="dxa"/>
                            <w:shd w:val="clear" w:color="auto" w:fill="auto"/>
                            <w:tcMar>
                              <w:right w:w="0" w:type="dxa"/>
                            </w:tcMar>
                          </w:tcPr>
                          <w:p w14:paraId="53FDBDDC" w14:textId="77777777" w:rsidR="00DA5100" w:rsidRPr="005B5B50" w:rsidRDefault="00DA5100" w:rsidP="00D77922">
                            <w:pPr>
                              <w:jc w:val="center"/>
                            </w:pPr>
                            <w:r>
                              <w:t>4</w:t>
                            </w:r>
                          </w:p>
                        </w:tc>
                        <w:tc>
                          <w:tcPr>
                            <w:tcW w:w="1499" w:type="dxa"/>
                            <w:shd w:val="clear" w:color="auto" w:fill="auto"/>
                            <w:tcMar>
                              <w:left w:w="29" w:type="dxa"/>
                              <w:right w:w="0" w:type="dxa"/>
                            </w:tcMar>
                          </w:tcPr>
                          <w:p w14:paraId="4869900A" w14:textId="77777777" w:rsidR="00DA5100" w:rsidRPr="005B5B50" w:rsidRDefault="00DA5100" w:rsidP="00D77922">
                            <w:pPr>
                              <w:jc w:val="center"/>
                            </w:pPr>
                            <w:r>
                              <w:t>4.4</w:t>
                            </w:r>
                          </w:p>
                        </w:tc>
                      </w:tr>
                      <w:tr w:rsidR="00DA5100" w:rsidRPr="005B5B50" w14:paraId="0B24E9B2" w14:textId="77777777" w:rsidTr="00D77922">
                        <w:trPr>
                          <w:jc w:val="center"/>
                        </w:trPr>
                        <w:tc>
                          <w:tcPr>
                            <w:tcW w:w="1305" w:type="dxa"/>
                            <w:shd w:val="clear" w:color="auto" w:fill="auto"/>
                            <w:tcMar>
                              <w:right w:w="0" w:type="dxa"/>
                            </w:tcMar>
                          </w:tcPr>
                          <w:p w14:paraId="4CE25FED" w14:textId="77777777" w:rsidR="00DA5100" w:rsidRPr="005B5B50" w:rsidRDefault="00DA5100" w:rsidP="00D77922">
                            <w:pPr>
                              <w:jc w:val="center"/>
                            </w:pPr>
                            <w:r>
                              <w:t>8</w:t>
                            </w:r>
                          </w:p>
                        </w:tc>
                        <w:tc>
                          <w:tcPr>
                            <w:tcW w:w="1499" w:type="dxa"/>
                            <w:shd w:val="clear" w:color="auto" w:fill="auto"/>
                            <w:tcMar>
                              <w:left w:w="29" w:type="dxa"/>
                              <w:right w:w="0" w:type="dxa"/>
                            </w:tcMar>
                          </w:tcPr>
                          <w:p w14:paraId="2386F2FF" w14:textId="77777777" w:rsidR="00DA5100" w:rsidRPr="005B5B50" w:rsidRDefault="00DA5100" w:rsidP="00D77922">
                            <w:pPr>
                              <w:jc w:val="center"/>
                            </w:pPr>
                            <w:r>
                              <w:t>2.9</w:t>
                            </w:r>
                          </w:p>
                        </w:tc>
                      </w:tr>
                      <w:tr w:rsidR="00DA5100" w:rsidRPr="005B5B50" w14:paraId="395D4290" w14:textId="77777777" w:rsidTr="00D77922">
                        <w:trPr>
                          <w:jc w:val="center"/>
                        </w:trPr>
                        <w:tc>
                          <w:tcPr>
                            <w:tcW w:w="1305" w:type="dxa"/>
                            <w:shd w:val="clear" w:color="auto" w:fill="auto"/>
                            <w:tcMar>
                              <w:right w:w="0" w:type="dxa"/>
                            </w:tcMar>
                          </w:tcPr>
                          <w:p w14:paraId="222608F7" w14:textId="77777777" w:rsidR="00DA5100" w:rsidRPr="005B5B50" w:rsidRDefault="00DA5100" w:rsidP="00D77922">
                            <w:pPr>
                              <w:jc w:val="center"/>
                            </w:pPr>
                            <w:r>
                              <w:t>16</w:t>
                            </w:r>
                          </w:p>
                        </w:tc>
                        <w:tc>
                          <w:tcPr>
                            <w:tcW w:w="1499" w:type="dxa"/>
                            <w:shd w:val="clear" w:color="auto" w:fill="auto"/>
                            <w:tcMar>
                              <w:left w:w="29" w:type="dxa"/>
                              <w:right w:w="0" w:type="dxa"/>
                            </w:tcMar>
                          </w:tcPr>
                          <w:p w14:paraId="2832A128" w14:textId="77777777" w:rsidR="00DA5100" w:rsidRPr="005B5B50" w:rsidRDefault="00DA5100" w:rsidP="00D77922">
                            <w:pPr>
                              <w:jc w:val="center"/>
                            </w:pPr>
                            <w:r>
                              <w:t>2.0</w:t>
                            </w:r>
                          </w:p>
                        </w:tc>
                      </w:tr>
                    </w:tbl>
                    <w:p w14:paraId="49CF6FA5" w14:textId="77777777" w:rsidR="00DA5100" w:rsidRPr="0012033E" w:rsidRDefault="00DA5100" w:rsidP="00A33DA3">
                      <w:pPr>
                        <w:rPr>
                          <w:sz w:val="18"/>
                          <w:szCs w:val="18"/>
                        </w:rPr>
                      </w:pPr>
                    </w:p>
                    <w:p w14:paraId="35FAE4E8" w14:textId="77777777" w:rsidR="00DA5100" w:rsidRDefault="00DA5100" w:rsidP="00A33DA3"/>
                  </w:txbxContent>
                </v:textbox>
                <w10:wrap type="square" anchorx="margin" anchory="margin"/>
              </v:shape>
            </w:pict>
          </mc:Fallback>
        </mc:AlternateContent>
      </w:r>
      <w:r w:rsidR="004E599D" w:rsidRPr="009B151B">
        <w:t xml:space="preserve">The optimized parameter settings are shown in </w:t>
      </w:r>
      <w:r w:rsidR="00E46909">
        <w:fldChar w:fldCharType="begin"/>
      </w:r>
      <w:r w:rsidR="00E46909">
        <w:instrText xml:space="preserve"> REF _Ref352420641 </w:instrText>
      </w:r>
      <w:r w:rsidR="00E46909">
        <w:fldChar w:fldCharType="separate"/>
      </w:r>
      <w:r w:rsidR="007B4B14" w:rsidRPr="00D17E81">
        <w:t>Table</w:t>
      </w:r>
      <w:r w:rsidR="007B4B14">
        <w:t> </w:t>
      </w:r>
      <w:r w:rsidR="007B4B14">
        <w:rPr>
          <w:noProof/>
        </w:rPr>
        <w:t>2</w:t>
      </w:r>
      <w:r w:rsidR="00E46909">
        <w:rPr>
          <w:noProof/>
        </w:rPr>
        <w:fldChar w:fldCharType="end"/>
      </w:r>
      <w:r w:rsidR="004E599D" w:rsidRPr="009B151B">
        <w:t xml:space="preserve">. The experiments for optimization of the frame size, window size and number of </w:t>
      </w:r>
      <w:r w:rsidR="00A33DA3" w:rsidRPr="009B151B">
        <w:t>HOG</w:t>
      </w:r>
      <w:r w:rsidR="004E599D" w:rsidRPr="009B151B">
        <w:t xml:space="preserve"> bins were summarized in Section</w:t>
      </w:r>
      <w:r w:rsidR="001F3A06">
        <w:t> </w:t>
      </w:r>
      <w:r w:rsidR="00E46909">
        <w:fldChar w:fldCharType="begin"/>
      </w:r>
      <w:r w:rsidR="00E46909">
        <w:instrText xml:space="preserve"> REF _Ref230758130 \n </w:instrText>
      </w:r>
      <w:r w:rsidR="00E46909">
        <w:fldChar w:fldCharType="separate"/>
      </w:r>
      <w:r w:rsidR="007B4B14">
        <w:t>2</w:t>
      </w:r>
      <w:r w:rsidR="00E46909">
        <w:fldChar w:fldCharType="end"/>
      </w:r>
      <w:r w:rsidR="004E599D" w:rsidRPr="009B151B">
        <w:t>. The number of segments in each SG model was varied from 5 to 13, resulting in error rates that ranged from 10.9% to 9.9%. Optimal performance of 9.9% error was obtained with 11 sub</w:t>
      </w:r>
      <w:r w:rsidR="004E599D" w:rsidRPr="009B151B">
        <w:noBreakHyphen/>
        <w:t>gesture segments.</w:t>
      </w:r>
    </w:p>
    <w:p w14:paraId="1A94D64B" w14:textId="5946F6CD" w:rsidR="004E599D" w:rsidRPr="008B6A42" w:rsidRDefault="003D0B28" w:rsidP="00D77922">
      <w:pPr>
        <w:pStyle w:val="BodyText"/>
        <w:tabs>
          <w:tab w:val="clear" w:pos="432"/>
          <w:tab w:val="clear" w:pos="864"/>
        </w:tabs>
        <w:ind w:firstLine="432"/>
      </w:pPr>
      <w:r w:rsidRPr="008B6A42">
        <w:rPr>
          <w:noProof/>
        </w:rPr>
        <mc:AlternateContent>
          <mc:Choice Requires="wps">
            <w:drawing>
              <wp:anchor distT="0" distB="182880" distL="0" distR="0" simplePos="0" relativeHeight="251660288" behindDoc="0" locked="0" layoutInCell="1" allowOverlap="1" wp14:anchorId="2E23A272" wp14:editId="281BCCED">
                <wp:simplePos x="0" y="0"/>
                <wp:positionH relativeFrom="margin">
                  <wp:align>right</wp:align>
                </wp:positionH>
                <wp:positionV relativeFrom="margin">
                  <wp:align>top</wp:align>
                </wp:positionV>
                <wp:extent cx="3182620" cy="2017395"/>
                <wp:effectExtent l="0" t="0" r="0" b="0"/>
                <wp:wrapSquare wrapText="bothSides"/>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2017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6D704" w14:textId="77777777" w:rsidR="00DA5100" w:rsidRPr="00D17E81" w:rsidRDefault="00DA5100" w:rsidP="00A33DA3">
                            <w:pPr>
                              <w:pStyle w:val="Caption"/>
                              <w:spacing w:before="0"/>
                              <w:jc w:val="both"/>
                            </w:pPr>
                            <w:bookmarkStart w:id="13" w:name="_Ref352420641"/>
                            <w:bookmarkStart w:id="14" w:name="_Ref352420636"/>
                            <w:proofErr w:type="gramStart"/>
                            <w:r w:rsidRPr="00D17E81">
                              <w:t>Table</w:t>
                            </w:r>
                            <w:r>
                              <w:t> </w:t>
                            </w:r>
                            <w:r w:rsidR="00E46909">
                              <w:fldChar w:fldCharType="begin"/>
                            </w:r>
                            <w:r w:rsidR="00E46909">
                              <w:instrText xml:space="preserve"> SEQ Table \* ARABIC </w:instrText>
                            </w:r>
                            <w:r w:rsidR="00E46909">
                              <w:fldChar w:fldCharType="separate"/>
                            </w:r>
                            <w:r w:rsidR="007B4B14">
                              <w:rPr>
                                <w:noProof/>
                              </w:rPr>
                              <w:t>2</w:t>
                            </w:r>
                            <w:r w:rsidR="00E46909">
                              <w:rPr>
                                <w:noProof/>
                              </w:rPr>
                              <w:fldChar w:fldCharType="end"/>
                            </w:r>
                            <w:bookmarkEnd w:id="13"/>
                            <w:r>
                              <w:t>.</w:t>
                            </w:r>
                            <w:proofErr w:type="gramEnd"/>
                            <w:r>
                              <w:t xml:space="preserve"> </w:t>
                            </w:r>
                            <w:r>
                              <w:rPr>
                                <w:i/>
                              </w:rPr>
                              <w:t xml:space="preserve">A summary of the optimal parameter values for our two-level HMM system </w:t>
                            </w:r>
                            <w:bookmarkEnd w:id="14"/>
                            <w:r>
                              <w:rPr>
                                <w:i/>
                              </w:rPr>
                              <w:t xml:space="preserve">is shown.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7"/>
                              <w:gridCol w:w="694"/>
                            </w:tblGrid>
                            <w:tr w:rsidR="00DA5100" w:rsidRPr="005B5B50" w14:paraId="41922860" w14:textId="77777777" w:rsidTr="00E5486F">
                              <w:trPr>
                                <w:jc w:val="center"/>
                              </w:trPr>
                              <w:tc>
                                <w:tcPr>
                                  <w:tcW w:w="3537" w:type="dxa"/>
                                  <w:shd w:val="clear" w:color="auto" w:fill="D9D9D9"/>
                                </w:tcPr>
                                <w:p w14:paraId="73237F87" w14:textId="77777777" w:rsidR="00DA5100" w:rsidRPr="005B5B50" w:rsidRDefault="00DA5100" w:rsidP="006B375D">
                                  <w:r>
                                    <w:t>System Parameter</w:t>
                                  </w:r>
                                </w:p>
                              </w:tc>
                              <w:tc>
                                <w:tcPr>
                                  <w:tcW w:w="694" w:type="dxa"/>
                                  <w:shd w:val="clear" w:color="auto" w:fill="D9D9D9"/>
                                </w:tcPr>
                                <w:p w14:paraId="33E05E65" w14:textId="77777777" w:rsidR="00DA5100" w:rsidRPr="005B5B50" w:rsidRDefault="00DA5100" w:rsidP="00E5486F">
                                  <w:pPr>
                                    <w:jc w:val="center"/>
                                  </w:pPr>
                                  <w:r>
                                    <w:t>Value</w:t>
                                  </w:r>
                                </w:p>
                              </w:tc>
                            </w:tr>
                            <w:tr w:rsidR="00DA5100" w:rsidRPr="005B5B50" w14:paraId="205A9813" w14:textId="77777777" w:rsidTr="00E5486F">
                              <w:trPr>
                                <w:jc w:val="center"/>
                              </w:trPr>
                              <w:tc>
                                <w:tcPr>
                                  <w:tcW w:w="3537" w:type="dxa"/>
                                  <w:shd w:val="clear" w:color="auto" w:fill="auto"/>
                                </w:tcPr>
                                <w:p w14:paraId="1F23C2FE" w14:textId="77777777" w:rsidR="00DA5100" w:rsidRPr="005B5B50" w:rsidRDefault="00DA5100" w:rsidP="006B375D">
                                  <w:r>
                                    <w:t>Frame S</w:t>
                                  </w:r>
                                  <w:r w:rsidRPr="005B5B50">
                                    <w:t>ize</w:t>
                                  </w:r>
                                  <w:r>
                                    <w:t xml:space="preserve"> (pixels)</w:t>
                                  </w:r>
                                </w:p>
                              </w:tc>
                              <w:tc>
                                <w:tcPr>
                                  <w:tcW w:w="694" w:type="dxa"/>
                                  <w:shd w:val="clear" w:color="auto" w:fill="auto"/>
                                  <w:tcMar>
                                    <w:left w:w="29" w:type="dxa"/>
                                    <w:right w:w="144" w:type="dxa"/>
                                  </w:tcMar>
                                </w:tcPr>
                                <w:p w14:paraId="39FC5521" w14:textId="77777777" w:rsidR="00DA5100" w:rsidRPr="005B5B50" w:rsidRDefault="00DA5100" w:rsidP="00E5486F">
                                  <w:pPr>
                                    <w:jc w:val="right"/>
                                  </w:pPr>
                                  <w:r>
                                    <w:t>5</w:t>
                                  </w:r>
                                </w:p>
                              </w:tc>
                            </w:tr>
                            <w:tr w:rsidR="00DA5100" w:rsidRPr="005B5B50" w14:paraId="20217394" w14:textId="77777777" w:rsidTr="00E5486F">
                              <w:trPr>
                                <w:jc w:val="center"/>
                              </w:trPr>
                              <w:tc>
                                <w:tcPr>
                                  <w:tcW w:w="3537" w:type="dxa"/>
                                  <w:shd w:val="clear" w:color="auto" w:fill="auto"/>
                                </w:tcPr>
                                <w:p w14:paraId="4E88D683" w14:textId="77777777" w:rsidR="00DA5100" w:rsidRPr="005B5B50" w:rsidRDefault="00DA5100" w:rsidP="006B375D">
                                  <w:r>
                                    <w:t>Window S</w:t>
                                  </w:r>
                                  <w:r w:rsidRPr="005B5B50">
                                    <w:t>ize</w:t>
                                  </w:r>
                                  <w:r>
                                    <w:t xml:space="preserve"> (pixels)</w:t>
                                  </w:r>
                                </w:p>
                              </w:tc>
                              <w:tc>
                                <w:tcPr>
                                  <w:tcW w:w="694" w:type="dxa"/>
                                  <w:shd w:val="clear" w:color="auto" w:fill="auto"/>
                                  <w:tcMar>
                                    <w:left w:w="29" w:type="dxa"/>
                                    <w:right w:w="144" w:type="dxa"/>
                                  </w:tcMar>
                                </w:tcPr>
                                <w:p w14:paraId="729A2F9C" w14:textId="77777777" w:rsidR="00DA5100" w:rsidRPr="005B5B50" w:rsidRDefault="00DA5100" w:rsidP="00E5486F">
                                  <w:pPr>
                                    <w:jc w:val="right"/>
                                  </w:pPr>
                                  <w:r>
                                    <w:t>30</w:t>
                                  </w:r>
                                </w:p>
                              </w:tc>
                            </w:tr>
                            <w:tr w:rsidR="00DA5100" w:rsidRPr="005B5B50" w14:paraId="7C10A80D" w14:textId="77777777" w:rsidTr="00E5486F">
                              <w:trPr>
                                <w:jc w:val="center"/>
                              </w:trPr>
                              <w:tc>
                                <w:tcPr>
                                  <w:tcW w:w="3537" w:type="dxa"/>
                                  <w:shd w:val="clear" w:color="auto" w:fill="auto"/>
                                </w:tcPr>
                                <w:p w14:paraId="3E5BAAA4" w14:textId="77777777" w:rsidR="00DA5100" w:rsidRPr="005B5B50" w:rsidRDefault="00DA5100" w:rsidP="006B375D">
                                  <w:r>
                                    <w:t>No. HOG Bins</w:t>
                                  </w:r>
                                </w:p>
                              </w:tc>
                              <w:tc>
                                <w:tcPr>
                                  <w:tcW w:w="694" w:type="dxa"/>
                                  <w:shd w:val="clear" w:color="auto" w:fill="auto"/>
                                  <w:tcMar>
                                    <w:left w:w="29" w:type="dxa"/>
                                    <w:right w:w="144" w:type="dxa"/>
                                  </w:tcMar>
                                </w:tcPr>
                                <w:p w14:paraId="5DAE200E" w14:textId="77777777" w:rsidR="00DA5100" w:rsidRPr="005B5B50" w:rsidRDefault="00DA5100" w:rsidP="00E5486F">
                                  <w:pPr>
                                    <w:jc w:val="right"/>
                                  </w:pPr>
                                  <w:r>
                                    <w:t>9</w:t>
                                  </w:r>
                                </w:p>
                              </w:tc>
                            </w:tr>
                            <w:tr w:rsidR="00DA5100" w:rsidRPr="005B5B50" w14:paraId="0CB09B6A" w14:textId="77777777" w:rsidTr="00E5486F">
                              <w:trPr>
                                <w:jc w:val="center"/>
                              </w:trPr>
                              <w:tc>
                                <w:tcPr>
                                  <w:tcW w:w="3537" w:type="dxa"/>
                                  <w:shd w:val="clear" w:color="auto" w:fill="auto"/>
                                </w:tcPr>
                                <w:p w14:paraId="260BFB4D" w14:textId="77777777" w:rsidR="00DA5100" w:rsidRPr="005B5B50" w:rsidRDefault="00DA5100" w:rsidP="006B375D">
                                  <w:r>
                                    <w:t>No. Sub-gesture S</w:t>
                                  </w:r>
                                  <w:r w:rsidRPr="005B5B50">
                                    <w:t>egment</w:t>
                                  </w:r>
                                  <w:r>
                                    <w:t>s</w:t>
                                  </w:r>
                                </w:p>
                              </w:tc>
                              <w:tc>
                                <w:tcPr>
                                  <w:tcW w:w="694" w:type="dxa"/>
                                  <w:shd w:val="clear" w:color="auto" w:fill="auto"/>
                                  <w:tcMar>
                                    <w:left w:w="29" w:type="dxa"/>
                                    <w:right w:w="144" w:type="dxa"/>
                                  </w:tcMar>
                                </w:tcPr>
                                <w:p w14:paraId="34B48720" w14:textId="77777777" w:rsidR="00DA5100" w:rsidRPr="005B5B50" w:rsidRDefault="00DA5100" w:rsidP="00E5486F">
                                  <w:pPr>
                                    <w:jc w:val="right"/>
                                  </w:pPr>
                                  <w:r>
                                    <w:t>11</w:t>
                                  </w:r>
                                </w:p>
                              </w:tc>
                            </w:tr>
                            <w:tr w:rsidR="00DA5100" w:rsidRPr="005B5B50" w14:paraId="06CE9CF3" w14:textId="77777777" w:rsidTr="00E5486F">
                              <w:trPr>
                                <w:jc w:val="center"/>
                              </w:trPr>
                              <w:tc>
                                <w:tcPr>
                                  <w:tcW w:w="3537" w:type="dxa"/>
                                  <w:shd w:val="clear" w:color="auto" w:fill="auto"/>
                                </w:tcPr>
                                <w:p w14:paraId="6E46DB3E" w14:textId="77777777" w:rsidR="00DA5100" w:rsidRPr="005B5B50" w:rsidRDefault="00DA5100" w:rsidP="006B375D">
                                  <w:r>
                                    <w:t>No. States Per Sub-gesture M</w:t>
                                  </w:r>
                                  <w:r w:rsidRPr="005B5B50">
                                    <w:t>odel</w:t>
                                  </w:r>
                                </w:p>
                              </w:tc>
                              <w:tc>
                                <w:tcPr>
                                  <w:tcW w:w="694" w:type="dxa"/>
                                  <w:shd w:val="clear" w:color="auto" w:fill="auto"/>
                                  <w:tcMar>
                                    <w:left w:w="29" w:type="dxa"/>
                                    <w:right w:w="144" w:type="dxa"/>
                                  </w:tcMar>
                                </w:tcPr>
                                <w:p w14:paraId="2F55BA08" w14:textId="77777777" w:rsidR="00DA5100" w:rsidRPr="005B5B50" w:rsidRDefault="00DA5100" w:rsidP="00E5486F">
                                  <w:pPr>
                                    <w:jc w:val="right"/>
                                  </w:pPr>
                                  <w:r w:rsidRPr="005B5B50">
                                    <w:t>21</w:t>
                                  </w:r>
                                </w:p>
                              </w:tc>
                            </w:tr>
                            <w:tr w:rsidR="00DA5100" w:rsidRPr="005B5B50" w14:paraId="60810876" w14:textId="77777777" w:rsidTr="00E5486F">
                              <w:trPr>
                                <w:jc w:val="center"/>
                              </w:trPr>
                              <w:tc>
                                <w:tcPr>
                                  <w:tcW w:w="3537" w:type="dxa"/>
                                  <w:shd w:val="clear" w:color="auto" w:fill="auto"/>
                                </w:tcPr>
                                <w:p w14:paraId="3F67DA2A" w14:textId="77777777" w:rsidR="00DA5100" w:rsidRPr="005B5B50" w:rsidRDefault="00DA5100" w:rsidP="006B375D">
                                  <w:r>
                                    <w:t>No. States Long B</w:t>
                                  </w:r>
                                  <w:r w:rsidRPr="005B5B50">
                                    <w:t>ackground</w:t>
                                  </w:r>
                                  <w:r>
                                    <w:t xml:space="preserve"> (LB)</w:t>
                                  </w:r>
                                </w:p>
                              </w:tc>
                              <w:tc>
                                <w:tcPr>
                                  <w:tcW w:w="694" w:type="dxa"/>
                                  <w:shd w:val="clear" w:color="auto" w:fill="auto"/>
                                  <w:tcMar>
                                    <w:left w:w="29" w:type="dxa"/>
                                    <w:right w:w="144" w:type="dxa"/>
                                  </w:tcMar>
                                </w:tcPr>
                                <w:p w14:paraId="0E294677" w14:textId="77777777" w:rsidR="00DA5100" w:rsidRPr="005B5B50" w:rsidRDefault="00DA5100" w:rsidP="00E5486F">
                                  <w:pPr>
                                    <w:jc w:val="right"/>
                                  </w:pPr>
                                  <w:r w:rsidRPr="005B5B50">
                                    <w:t>11</w:t>
                                  </w:r>
                                </w:p>
                              </w:tc>
                            </w:tr>
                            <w:tr w:rsidR="00DA5100" w:rsidRPr="005B5B50" w14:paraId="5A44B531" w14:textId="77777777" w:rsidTr="00E5486F">
                              <w:trPr>
                                <w:jc w:val="center"/>
                              </w:trPr>
                              <w:tc>
                                <w:tcPr>
                                  <w:tcW w:w="3537" w:type="dxa"/>
                                  <w:shd w:val="clear" w:color="auto" w:fill="auto"/>
                                </w:tcPr>
                                <w:p w14:paraId="512E90C6" w14:textId="77777777" w:rsidR="00DA5100" w:rsidRPr="005B5B50" w:rsidRDefault="00DA5100" w:rsidP="006B375D">
                                  <w:r>
                                    <w:t>No. States Short B</w:t>
                                  </w:r>
                                  <w:r w:rsidRPr="005B5B50">
                                    <w:t>ackground</w:t>
                                  </w:r>
                                  <w:r>
                                    <w:t xml:space="preserve"> (SB)</w:t>
                                  </w:r>
                                </w:p>
                              </w:tc>
                              <w:tc>
                                <w:tcPr>
                                  <w:tcW w:w="694" w:type="dxa"/>
                                  <w:shd w:val="clear" w:color="auto" w:fill="auto"/>
                                  <w:tcMar>
                                    <w:left w:w="29" w:type="dxa"/>
                                    <w:right w:w="144" w:type="dxa"/>
                                  </w:tcMar>
                                </w:tcPr>
                                <w:p w14:paraId="0274EA14" w14:textId="77777777" w:rsidR="00DA5100" w:rsidRPr="005B5B50" w:rsidRDefault="00DA5100" w:rsidP="00E5486F">
                                  <w:pPr>
                                    <w:jc w:val="right"/>
                                  </w:pPr>
                                  <w:r w:rsidRPr="005B5B50">
                                    <w:t>1</w:t>
                                  </w:r>
                                </w:p>
                              </w:tc>
                            </w:tr>
                            <w:tr w:rsidR="00DA5100" w:rsidRPr="005B5B50" w14:paraId="3E8F8CD3" w14:textId="77777777" w:rsidTr="00E5486F">
                              <w:trPr>
                                <w:jc w:val="center"/>
                              </w:trPr>
                              <w:tc>
                                <w:tcPr>
                                  <w:tcW w:w="3537" w:type="dxa"/>
                                  <w:shd w:val="clear" w:color="auto" w:fill="auto"/>
                                </w:tcPr>
                                <w:p w14:paraId="18E7EDED" w14:textId="77777777" w:rsidR="00DA5100" w:rsidRPr="005B5B50" w:rsidRDefault="00DA5100" w:rsidP="006B375D">
                                  <w:r>
                                    <w:t>No. Gaussian M</w:t>
                                  </w:r>
                                  <w:r w:rsidRPr="005B5B50">
                                    <w:t>ixture</w:t>
                                  </w:r>
                                  <w:r>
                                    <w:t>s (</w:t>
                                  </w:r>
                                  <w:r w:rsidRPr="00E5486F">
                                    <w:rPr>
                                      <w:i/>
                                    </w:rPr>
                                    <w:t>SG</w:t>
                                  </w:r>
                                  <w:r>
                                    <w:t xml:space="preserve"> models)</w:t>
                                  </w:r>
                                </w:p>
                              </w:tc>
                              <w:tc>
                                <w:tcPr>
                                  <w:tcW w:w="694" w:type="dxa"/>
                                  <w:shd w:val="clear" w:color="auto" w:fill="auto"/>
                                  <w:tcMar>
                                    <w:left w:w="29" w:type="dxa"/>
                                    <w:right w:w="144" w:type="dxa"/>
                                  </w:tcMar>
                                </w:tcPr>
                                <w:p w14:paraId="149F4E67" w14:textId="77777777" w:rsidR="00DA5100" w:rsidRPr="005B5B50" w:rsidRDefault="00DA5100" w:rsidP="00E5486F">
                                  <w:pPr>
                                    <w:jc w:val="right"/>
                                  </w:pPr>
                                  <w:r w:rsidRPr="005B5B50">
                                    <w:t>16</w:t>
                                  </w:r>
                                </w:p>
                              </w:tc>
                            </w:tr>
                            <w:tr w:rsidR="00DA5100" w:rsidRPr="005B5B50" w14:paraId="7377D601" w14:textId="77777777" w:rsidTr="00E5486F">
                              <w:trPr>
                                <w:jc w:val="center"/>
                              </w:trPr>
                              <w:tc>
                                <w:tcPr>
                                  <w:tcW w:w="3537" w:type="dxa"/>
                                  <w:shd w:val="clear" w:color="auto" w:fill="auto"/>
                                </w:tcPr>
                                <w:p w14:paraId="241A5877" w14:textId="77777777" w:rsidR="00DA5100" w:rsidRDefault="00DA5100" w:rsidP="006B375D">
                                  <w:r>
                                    <w:t>No. Gaussian Mixtures (</w:t>
                                  </w:r>
                                  <w:r w:rsidRPr="00E5486F">
                                    <w:rPr>
                                      <w:i/>
                                    </w:rPr>
                                    <w:t>LB/SB</w:t>
                                  </w:r>
                                  <w:r>
                                    <w:t xml:space="preserve"> models)</w:t>
                                  </w:r>
                                </w:p>
                              </w:tc>
                              <w:tc>
                                <w:tcPr>
                                  <w:tcW w:w="694" w:type="dxa"/>
                                  <w:shd w:val="clear" w:color="auto" w:fill="auto"/>
                                  <w:tcMar>
                                    <w:left w:w="29" w:type="dxa"/>
                                    <w:right w:w="144" w:type="dxa"/>
                                  </w:tcMar>
                                </w:tcPr>
                                <w:p w14:paraId="21C09098" w14:textId="77777777" w:rsidR="00DA5100" w:rsidRPr="005B5B50" w:rsidRDefault="00DA5100" w:rsidP="00E5486F">
                                  <w:pPr>
                                    <w:jc w:val="right"/>
                                  </w:pPr>
                                  <w:r>
                                    <w:t>32</w:t>
                                  </w:r>
                                </w:p>
                              </w:tc>
                            </w:tr>
                          </w:tbl>
                          <w:p w14:paraId="5759ECCE" w14:textId="77777777" w:rsidR="00DA5100" w:rsidRPr="0012033E" w:rsidRDefault="00DA5100" w:rsidP="004D1695">
                            <w:pPr>
                              <w:rPr>
                                <w:sz w:val="18"/>
                                <w:szCs w:val="18"/>
                              </w:rPr>
                            </w:pPr>
                          </w:p>
                          <w:p w14:paraId="2FDE9233" w14:textId="77777777" w:rsidR="00DA5100" w:rsidRDefault="00DA5100" w:rsidP="004D1695"/>
                        </w:txbxContent>
                      </wps:txbx>
                      <wps:bodyPr rot="0" vert="horz" wrap="square" lIns="9144" tIns="18288" rIns="9144"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99.4pt;margin-top:0;width:250.6pt;height:158.85pt;z-index:251660288;visibility:visible;mso-wrap-style:square;mso-width-percent:0;mso-height-percent:0;mso-wrap-distance-left:0;mso-wrap-distance-top:0;mso-wrap-distance-right:0;mso-wrap-distance-bottom:14.4pt;mso-position-horizontal:right;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" filled="f" stroked="f">
                <v:textbox inset=".72pt,1.44pt,.72pt,1.44pt">
                  <w:txbxContent>
                    <w:p w14:paraId="1D76D704" w14:textId="77777777" w:rsidR="00DA5100" w:rsidRPr="00D17E81" w:rsidRDefault="00DA5100" w:rsidP="00A33DA3">
                      <w:pPr>
                        <w:pStyle w:val="Caption"/>
                        <w:spacing w:before="0"/>
                        <w:jc w:val="both"/>
                      </w:pPr>
                      <w:bookmarkStart w:id="15" w:name="_Ref352420641"/>
                      <w:bookmarkStart w:id="16" w:name="_Ref352420636"/>
                      <w:proofErr w:type="gramStart"/>
                      <w:r w:rsidRPr="00D17E81">
                        <w:t>Table</w:t>
                      </w:r>
                      <w:r>
                        <w:t> </w:t>
                      </w:r>
                      <w:r w:rsidR="00E46909">
                        <w:fldChar w:fldCharType="begin"/>
                      </w:r>
                      <w:r w:rsidR="00E46909">
                        <w:instrText xml:space="preserve"> SEQ Table \* ARABIC </w:instrText>
                      </w:r>
                      <w:r w:rsidR="00E46909">
                        <w:fldChar w:fldCharType="separate"/>
                      </w:r>
                      <w:r w:rsidR="007B4B14">
                        <w:rPr>
                          <w:noProof/>
                        </w:rPr>
                        <w:t>2</w:t>
                      </w:r>
                      <w:r w:rsidR="00E46909">
                        <w:rPr>
                          <w:noProof/>
                        </w:rPr>
                        <w:fldChar w:fldCharType="end"/>
                      </w:r>
                      <w:bookmarkEnd w:id="15"/>
                      <w:r>
                        <w:t>.</w:t>
                      </w:r>
                      <w:proofErr w:type="gramEnd"/>
                      <w:r>
                        <w:t xml:space="preserve"> </w:t>
                      </w:r>
                      <w:r>
                        <w:rPr>
                          <w:i/>
                        </w:rPr>
                        <w:t xml:space="preserve">A summary of the optimal parameter values for our two-level HMM system </w:t>
                      </w:r>
                      <w:bookmarkEnd w:id="16"/>
                      <w:r>
                        <w:rPr>
                          <w:i/>
                        </w:rPr>
                        <w:t xml:space="preserve">is shown.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7"/>
                        <w:gridCol w:w="694"/>
                      </w:tblGrid>
                      <w:tr w:rsidR="00DA5100" w:rsidRPr="005B5B50" w14:paraId="41922860" w14:textId="77777777" w:rsidTr="00E5486F">
                        <w:trPr>
                          <w:jc w:val="center"/>
                        </w:trPr>
                        <w:tc>
                          <w:tcPr>
                            <w:tcW w:w="3537" w:type="dxa"/>
                            <w:shd w:val="clear" w:color="auto" w:fill="D9D9D9"/>
                          </w:tcPr>
                          <w:p w14:paraId="73237F87" w14:textId="77777777" w:rsidR="00DA5100" w:rsidRPr="005B5B50" w:rsidRDefault="00DA5100" w:rsidP="006B375D">
                            <w:r>
                              <w:t>System Parameter</w:t>
                            </w:r>
                          </w:p>
                        </w:tc>
                        <w:tc>
                          <w:tcPr>
                            <w:tcW w:w="694" w:type="dxa"/>
                            <w:shd w:val="clear" w:color="auto" w:fill="D9D9D9"/>
                          </w:tcPr>
                          <w:p w14:paraId="33E05E65" w14:textId="77777777" w:rsidR="00DA5100" w:rsidRPr="005B5B50" w:rsidRDefault="00DA5100" w:rsidP="00E5486F">
                            <w:pPr>
                              <w:jc w:val="center"/>
                            </w:pPr>
                            <w:r>
                              <w:t>Value</w:t>
                            </w:r>
                          </w:p>
                        </w:tc>
                      </w:tr>
                      <w:tr w:rsidR="00DA5100" w:rsidRPr="005B5B50" w14:paraId="205A9813" w14:textId="77777777" w:rsidTr="00E5486F">
                        <w:trPr>
                          <w:jc w:val="center"/>
                        </w:trPr>
                        <w:tc>
                          <w:tcPr>
                            <w:tcW w:w="3537" w:type="dxa"/>
                            <w:shd w:val="clear" w:color="auto" w:fill="auto"/>
                          </w:tcPr>
                          <w:p w14:paraId="1F23C2FE" w14:textId="77777777" w:rsidR="00DA5100" w:rsidRPr="005B5B50" w:rsidRDefault="00DA5100" w:rsidP="006B375D">
                            <w:r>
                              <w:t>Frame S</w:t>
                            </w:r>
                            <w:r w:rsidRPr="005B5B50">
                              <w:t>ize</w:t>
                            </w:r>
                            <w:r>
                              <w:t xml:space="preserve"> (pixels)</w:t>
                            </w:r>
                          </w:p>
                        </w:tc>
                        <w:tc>
                          <w:tcPr>
                            <w:tcW w:w="694" w:type="dxa"/>
                            <w:shd w:val="clear" w:color="auto" w:fill="auto"/>
                            <w:tcMar>
                              <w:left w:w="29" w:type="dxa"/>
                              <w:right w:w="144" w:type="dxa"/>
                            </w:tcMar>
                          </w:tcPr>
                          <w:p w14:paraId="39FC5521" w14:textId="77777777" w:rsidR="00DA5100" w:rsidRPr="005B5B50" w:rsidRDefault="00DA5100" w:rsidP="00E5486F">
                            <w:pPr>
                              <w:jc w:val="right"/>
                            </w:pPr>
                            <w:r>
                              <w:t>5</w:t>
                            </w:r>
                          </w:p>
                        </w:tc>
                      </w:tr>
                      <w:tr w:rsidR="00DA5100" w:rsidRPr="005B5B50" w14:paraId="20217394" w14:textId="77777777" w:rsidTr="00E5486F">
                        <w:trPr>
                          <w:jc w:val="center"/>
                        </w:trPr>
                        <w:tc>
                          <w:tcPr>
                            <w:tcW w:w="3537" w:type="dxa"/>
                            <w:shd w:val="clear" w:color="auto" w:fill="auto"/>
                          </w:tcPr>
                          <w:p w14:paraId="4E88D683" w14:textId="77777777" w:rsidR="00DA5100" w:rsidRPr="005B5B50" w:rsidRDefault="00DA5100" w:rsidP="006B375D">
                            <w:r>
                              <w:t>Window S</w:t>
                            </w:r>
                            <w:r w:rsidRPr="005B5B50">
                              <w:t>ize</w:t>
                            </w:r>
                            <w:r>
                              <w:t xml:space="preserve"> (pixels)</w:t>
                            </w:r>
                          </w:p>
                        </w:tc>
                        <w:tc>
                          <w:tcPr>
                            <w:tcW w:w="694" w:type="dxa"/>
                            <w:shd w:val="clear" w:color="auto" w:fill="auto"/>
                            <w:tcMar>
                              <w:left w:w="29" w:type="dxa"/>
                              <w:right w:w="144" w:type="dxa"/>
                            </w:tcMar>
                          </w:tcPr>
                          <w:p w14:paraId="729A2F9C" w14:textId="77777777" w:rsidR="00DA5100" w:rsidRPr="005B5B50" w:rsidRDefault="00DA5100" w:rsidP="00E5486F">
                            <w:pPr>
                              <w:jc w:val="right"/>
                            </w:pPr>
                            <w:r>
                              <w:t>30</w:t>
                            </w:r>
                          </w:p>
                        </w:tc>
                      </w:tr>
                      <w:tr w:rsidR="00DA5100" w:rsidRPr="005B5B50" w14:paraId="7C10A80D" w14:textId="77777777" w:rsidTr="00E5486F">
                        <w:trPr>
                          <w:jc w:val="center"/>
                        </w:trPr>
                        <w:tc>
                          <w:tcPr>
                            <w:tcW w:w="3537" w:type="dxa"/>
                            <w:shd w:val="clear" w:color="auto" w:fill="auto"/>
                          </w:tcPr>
                          <w:p w14:paraId="3E5BAAA4" w14:textId="77777777" w:rsidR="00DA5100" w:rsidRPr="005B5B50" w:rsidRDefault="00DA5100" w:rsidP="006B375D">
                            <w:r>
                              <w:t>No. HOG Bins</w:t>
                            </w:r>
                          </w:p>
                        </w:tc>
                        <w:tc>
                          <w:tcPr>
                            <w:tcW w:w="694" w:type="dxa"/>
                            <w:shd w:val="clear" w:color="auto" w:fill="auto"/>
                            <w:tcMar>
                              <w:left w:w="29" w:type="dxa"/>
                              <w:right w:w="144" w:type="dxa"/>
                            </w:tcMar>
                          </w:tcPr>
                          <w:p w14:paraId="5DAE200E" w14:textId="77777777" w:rsidR="00DA5100" w:rsidRPr="005B5B50" w:rsidRDefault="00DA5100" w:rsidP="00E5486F">
                            <w:pPr>
                              <w:jc w:val="right"/>
                            </w:pPr>
                            <w:r>
                              <w:t>9</w:t>
                            </w:r>
                          </w:p>
                        </w:tc>
                      </w:tr>
                      <w:tr w:rsidR="00DA5100" w:rsidRPr="005B5B50" w14:paraId="0CB09B6A" w14:textId="77777777" w:rsidTr="00E5486F">
                        <w:trPr>
                          <w:jc w:val="center"/>
                        </w:trPr>
                        <w:tc>
                          <w:tcPr>
                            <w:tcW w:w="3537" w:type="dxa"/>
                            <w:shd w:val="clear" w:color="auto" w:fill="auto"/>
                          </w:tcPr>
                          <w:p w14:paraId="260BFB4D" w14:textId="77777777" w:rsidR="00DA5100" w:rsidRPr="005B5B50" w:rsidRDefault="00DA5100" w:rsidP="006B375D">
                            <w:r>
                              <w:t>No. Sub-gesture S</w:t>
                            </w:r>
                            <w:r w:rsidRPr="005B5B50">
                              <w:t>egment</w:t>
                            </w:r>
                            <w:r>
                              <w:t>s</w:t>
                            </w:r>
                          </w:p>
                        </w:tc>
                        <w:tc>
                          <w:tcPr>
                            <w:tcW w:w="694" w:type="dxa"/>
                            <w:shd w:val="clear" w:color="auto" w:fill="auto"/>
                            <w:tcMar>
                              <w:left w:w="29" w:type="dxa"/>
                              <w:right w:w="144" w:type="dxa"/>
                            </w:tcMar>
                          </w:tcPr>
                          <w:p w14:paraId="34B48720" w14:textId="77777777" w:rsidR="00DA5100" w:rsidRPr="005B5B50" w:rsidRDefault="00DA5100" w:rsidP="00E5486F">
                            <w:pPr>
                              <w:jc w:val="right"/>
                            </w:pPr>
                            <w:r>
                              <w:t>11</w:t>
                            </w:r>
                          </w:p>
                        </w:tc>
                      </w:tr>
                      <w:tr w:rsidR="00DA5100" w:rsidRPr="005B5B50" w14:paraId="06CE9CF3" w14:textId="77777777" w:rsidTr="00E5486F">
                        <w:trPr>
                          <w:jc w:val="center"/>
                        </w:trPr>
                        <w:tc>
                          <w:tcPr>
                            <w:tcW w:w="3537" w:type="dxa"/>
                            <w:shd w:val="clear" w:color="auto" w:fill="auto"/>
                          </w:tcPr>
                          <w:p w14:paraId="6E46DB3E" w14:textId="77777777" w:rsidR="00DA5100" w:rsidRPr="005B5B50" w:rsidRDefault="00DA5100" w:rsidP="006B375D">
                            <w:r>
                              <w:t>No. States Per Sub-gesture M</w:t>
                            </w:r>
                            <w:r w:rsidRPr="005B5B50">
                              <w:t>odel</w:t>
                            </w:r>
                          </w:p>
                        </w:tc>
                        <w:tc>
                          <w:tcPr>
                            <w:tcW w:w="694" w:type="dxa"/>
                            <w:shd w:val="clear" w:color="auto" w:fill="auto"/>
                            <w:tcMar>
                              <w:left w:w="29" w:type="dxa"/>
                              <w:right w:w="144" w:type="dxa"/>
                            </w:tcMar>
                          </w:tcPr>
                          <w:p w14:paraId="2F55BA08" w14:textId="77777777" w:rsidR="00DA5100" w:rsidRPr="005B5B50" w:rsidRDefault="00DA5100" w:rsidP="00E5486F">
                            <w:pPr>
                              <w:jc w:val="right"/>
                            </w:pPr>
                            <w:r w:rsidRPr="005B5B50">
                              <w:t>21</w:t>
                            </w:r>
                          </w:p>
                        </w:tc>
                      </w:tr>
                      <w:tr w:rsidR="00DA5100" w:rsidRPr="005B5B50" w14:paraId="60810876" w14:textId="77777777" w:rsidTr="00E5486F">
                        <w:trPr>
                          <w:jc w:val="center"/>
                        </w:trPr>
                        <w:tc>
                          <w:tcPr>
                            <w:tcW w:w="3537" w:type="dxa"/>
                            <w:shd w:val="clear" w:color="auto" w:fill="auto"/>
                          </w:tcPr>
                          <w:p w14:paraId="3F67DA2A" w14:textId="77777777" w:rsidR="00DA5100" w:rsidRPr="005B5B50" w:rsidRDefault="00DA5100" w:rsidP="006B375D">
                            <w:r>
                              <w:t>No. States Long B</w:t>
                            </w:r>
                            <w:r w:rsidRPr="005B5B50">
                              <w:t>ackground</w:t>
                            </w:r>
                            <w:r>
                              <w:t xml:space="preserve"> (LB)</w:t>
                            </w:r>
                          </w:p>
                        </w:tc>
                        <w:tc>
                          <w:tcPr>
                            <w:tcW w:w="694" w:type="dxa"/>
                            <w:shd w:val="clear" w:color="auto" w:fill="auto"/>
                            <w:tcMar>
                              <w:left w:w="29" w:type="dxa"/>
                              <w:right w:w="144" w:type="dxa"/>
                            </w:tcMar>
                          </w:tcPr>
                          <w:p w14:paraId="0E294677" w14:textId="77777777" w:rsidR="00DA5100" w:rsidRPr="005B5B50" w:rsidRDefault="00DA5100" w:rsidP="00E5486F">
                            <w:pPr>
                              <w:jc w:val="right"/>
                            </w:pPr>
                            <w:r w:rsidRPr="005B5B50">
                              <w:t>11</w:t>
                            </w:r>
                          </w:p>
                        </w:tc>
                      </w:tr>
                      <w:tr w:rsidR="00DA5100" w:rsidRPr="005B5B50" w14:paraId="5A44B531" w14:textId="77777777" w:rsidTr="00E5486F">
                        <w:trPr>
                          <w:jc w:val="center"/>
                        </w:trPr>
                        <w:tc>
                          <w:tcPr>
                            <w:tcW w:w="3537" w:type="dxa"/>
                            <w:shd w:val="clear" w:color="auto" w:fill="auto"/>
                          </w:tcPr>
                          <w:p w14:paraId="512E90C6" w14:textId="77777777" w:rsidR="00DA5100" w:rsidRPr="005B5B50" w:rsidRDefault="00DA5100" w:rsidP="006B375D">
                            <w:r>
                              <w:t>No. States Short B</w:t>
                            </w:r>
                            <w:r w:rsidRPr="005B5B50">
                              <w:t>ackground</w:t>
                            </w:r>
                            <w:r>
                              <w:t xml:space="preserve"> (SB)</w:t>
                            </w:r>
                          </w:p>
                        </w:tc>
                        <w:tc>
                          <w:tcPr>
                            <w:tcW w:w="694" w:type="dxa"/>
                            <w:shd w:val="clear" w:color="auto" w:fill="auto"/>
                            <w:tcMar>
                              <w:left w:w="29" w:type="dxa"/>
                              <w:right w:w="144" w:type="dxa"/>
                            </w:tcMar>
                          </w:tcPr>
                          <w:p w14:paraId="0274EA14" w14:textId="77777777" w:rsidR="00DA5100" w:rsidRPr="005B5B50" w:rsidRDefault="00DA5100" w:rsidP="00E5486F">
                            <w:pPr>
                              <w:jc w:val="right"/>
                            </w:pPr>
                            <w:r w:rsidRPr="005B5B50">
                              <w:t>1</w:t>
                            </w:r>
                          </w:p>
                        </w:tc>
                      </w:tr>
                      <w:tr w:rsidR="00DA5100" w:rsidRPr="005B5B50" w14:paraId="3E8F8CD3" w14:textId="77777777" w:rsidTr="00E5486F">
                        <w:trPr>
                          <w:jc w:val="center"/>
                        </w:trPr>
                        <w:tc>
                          <w:tcPr>
                            <w:tcW w:w="3537" w:type="dxa"/>
                            <w:shd w:val="clear" w:color="auto" w:fill="auto"/>
                          </w:tcPr>
                          <w:p w14:paraId="18E7EDED" w14:textId="77777777" w:rsidR="00DA5100" w:rsidRPr="005B5B50" w:rsidRDefault="00DA5100" w:rsidP="006B375D">
                            <w:r>
                              <w:t>No. Gaussian M</w:t>
                            </w:r>
                            <w:r w:rsidRPr="005B5B50">
                              <w:t>ixture</w:t>
                            </w:r>
                            <w:r>
                              <w:t>s (</w:t>
                            </w:r>
                            <w:r w:rsidRPr="00E5486F">
                              <w:rPr>
                                <w:i/>
                              </w:rPr>
                              <w:t>SG</w:t>
                            </w:r>
                            <w:r>
                              <w:t xml:space="preserve"> models)</w:t>
                            </w:r>
                          </w:p>
                        </w:tc>
                        <w:tc>
                          <w:tcPr>
                            <w:tcW w:w="694" w:type="dxa"/>
                            <w:shd w:val="clear" w:color="auto" w:fill="auto"/>
                            <w:tcMar>
                              <w:left w:w="29" w:type="dxa"/>
                              <w:right w:w="144" w:type="dxa"/>
                            </w:tcMar>
                          </w:tcPr>
                          <w:p w14:paraId="149F4E67" w14:textId="77777777" w:rsidR="00DA5100" w:rsidRPr="005B5B50" w:rsidRDefault="00DA5100" w:rsidP="00E5486F">
                            <w:pPr>
                              <w:jc w:val="right"/>
                            </w:pPr>
                            <w:r w:rsidRPr="005B5B50">
                              <w:t>16</w:t>
                            </w:r>
                          </w:p>
                        </w:tc>
                      </w:tr>
                      <w:tr w:rsidR="00DA5100" w:rsidRPr="005B5B50" w14:paraId="7377D601" w14:textId="77777777" w:rsidTr="00E5486F">
                        <w:trPr>
                          <w:jc w:val="center"/>
                        </w:trPr>
                        <w:tc>
                          <w:tcPr>
                            <w:tcW w:w="3537" w:type="dxa"/>
                            <w:shd w:val="clear" w:color="auto" w:fill="auto"/>
                          </w:tcPr>
                          <w:p w14:paraId="241A5877" w14:textId="77777777" w:rsidR="00DA5100" w:rsidRDefault="00DA5100" w:rsidP="006B375D">
                            <w:r>
                              <w:t>No. Gaussian Mixtures (</w:t>
                            </w:r>
                            <w:r w:rsidRPr="00E5486F">
                              <w:rPr>
                                <w:i/>
                              </w:rPr>
                              <w:t>LB/SB</w:t>
                            </w:r>
                            <w:r>
                              <w:t xml:space="preserve"> models)</w:t>
                            </w:r>
                          </w:p>
                        </w:tc>
                        <w:tc>
                          <w:tcPr>
                            <w:tcW w:w="694" w:type="dxa"/>
                            <w:shd w:val="clear" w:color="auto" w:fill="auto"/>
                            <w:tcMar>
                              <w:left w:w="29" w:type="dxa"/>
                              <w:right w:w="144" w:type="dxa"/>
                            </w:tcMar>
                          </w:tcPr>
                          <w:p w14:paraId="21C09098" w14:textId="77777777" w:rsidR="00DA5100" w:rsidRPr="005B5B50" w:rsidRDefault="00DA5100" w:rsidP="00E5486F">
                            <w:pPr>
                              <w:jc w:val="right"/>
                            </w:pPr>
                            <w:r>
                              <w:t>32</w:t>
                            </w:r>
                          </w:p>
                        </w:tc>
                      </w:tr>
                    </w:tbl>
                    <w:p w14:paraId="5759ECCE" w14:textId="77777777" w:rsidR="00DA5100" w:rsidRPr="0012033E" w:rsidRDefault="00DA5100" w:rsidP="004D1695">
                      <w:pPr>
                        <w:rPr>
                          <w:sz w:val="18"/>
                          <w:szCs w:val="18"/>
                        </w:rPr>
                      </w:pPr>
                    </w:p>
                    <w:p w14:paraId="2FDE9233" w14:textId="77777777" w:rsidR="00DA5100" w:rsidRDefault="00DA5100" w:rsidP="004D1695"/>
                  </w:txbxContent>
                </v:textbox>
                <w10:wrap type="square" anchorx="margin" anchory="margin"/>
              </v:shape>
            </w:pict>
          </mc:Fallback>
        </mc:AlternateContent>
      </w:r>
      <w:r w:rsidR="004E599D" w:rsidRPr="009B151B">
        <w:t xml:space="preserve">Once the number of segments was fixed, we explored the optimal number of states for each sub-gesture model under the </w:t>
      </w:r>
      <w:r w:rsidR="00AD1582">
        <w:t xml:space="preserve">constraint </w:t>
      </w:r>
      <w:r w:rsidR="004E599D" w:rsidRPr="009B151B">
        <w:t>that all models should have the same number of states (this is a reasonable approach based on previous experience </w:t>
      </w:r>
      <w:r w:rsidR="00E46909">
        <w:fldChar w:fldCharType="begin"/>
      </w:r>
      <w:r w:rsidR="00E46909">
        <w:instrText xml:space="preserve"> REF _Ref352404613 \n </w:instrText>
      </w:r>
      <w:r w:rsidR="00E46909">
        <w:fldChar w:fldCharType="separate"/>
      </w:r>
      <w:r w:rsidR="007B4B14">
        <w:t>[13]</w:t>
      </w:r>
      <w:r w:rsidR="00E46909">
        <w:fldChar w:fldCharType="end"/>
      </w:r>
      <w:r w:rsidR="004E599D" w:rsidRPr="009B151B">
        <w:t>). We also varied the number of states for LB (from 3 to 21) and SB (from 1 to 9).  The optimal number of states for SB, LB and SG were found to be 1, 11 and 21, respectively. Note that the SG models include skip states, so a sub-gesture model with 21 states requires a minimum of 10 frames to be hypothesized. An SB model of one state is fairly common in HMM systems. Its self-transition probability is 0.42, which means the average duration of an SB model is 1.7 frames.  Similarly, the LB model’s transition probability structure indicates that the average duration of LB model is 22.3 frames, which is slightly larger than the width of an image in frames.</w:t>
      </w:r>
      <w:r w:rsidR="004E599D" w:rsidRPr="008B6A42">
        <w:t xml:space="preserve"> </w:t>
      </w:r>
    </w:p>
    <w:p w14:paraId="5AEDB697" w14:textId="3AD8D085" w:rsidR="00A33DA3" w:rsidRPr="008B6A42" w:rsidRDefault="00DA5100" w:rsidP="00D77922">
      <w:pPr>
        <w:pStyle w:val="BodyText"/>
        <w:tabs>
          <w:tab w:val="clear" w:pos="432"/>
          <w:tab w:val="clear" w:pos="864"/>
        </w:tabs>
        <w:ind w:firstLine="432"/>
      </w:pPr>
      <w:r w:rsidRPr="009B151B">
        <w:t>W</w:t>
      </w:r>
      <w:r w:rsidR="004E599D" w:rsidRPr="009B151B">
        <w:t>e explore</w:t>
      </w:r>
      <w:r w:rsidRPr="009B151B">
        <w:t xml:space="preserve"> </w:t>
      </w:r>
      <w:r w:rsidR="004E599D" w:rsidRPr="009B151B">
        <w:t>optimization of the number of Gaussian mixtures for each state</w:t>
      </w:r>
      <w:r w:rsidRPr="009B151B">
        <w:t xml:space="preserve"> in </w:t>
      </w:r>
      <w:r w:rsidR="00E46909">
        <w:fldChar w:fldCharType="begin"/>
      </w:r>
      <w:r w:rsidR="00E46909">
        <w:instrText xml:space="preserve"> REF _Ref226487282 </w:instrText>
      </w:r>
      <w:r w:rsidR="00E46909">
        <w:fldChar w:fldCharType="separate"/>
      </w:r>
      <w:r w:rsidR="007B4B14" w:rsidRPr="00E62BBB">
        <w:t>Table</w:t>
      </w:r>
      <w:r w:rsidR="007B4B14">
        <w:t> </w:t>
      </w:r>
      <w:r w:rsidR="007B4B14">
        <w:rPr>
          <w:noProof/>
        </w:rPr>
        <w:t>3</w:t>
      </w:r>
      <w:r w:rsidR="00E46909">
        <w:rPr>
          <w:noProof/>
        </w:rPr>
        <w:fldChar w:fldCharType="end"/>
      </w:r>
      <w:r w:rsidR="004E599D" w:rsidRPr="009B151B">
        <w:t xml:space="preserve">. A significant reduction in error rate </w:t>
      </w:r>
      <w:r w:rsidR="008D458E" w:rsidRPr="009B151B">
        <w:t xml:space="preserve">was achieved, and this </w:t>
      </w:r>
      <w:r w:rsidR="004E599D" w:rsidRPr="009B151B">
        <w:t>is consistent with what we have seen in other applications. The mixture components for the SG models, not surprisingly, tend to model consistent variations in the data, such as</w:t>
      </w:r>
      <w:r w:rsidRPr="009B151B">
        <w:t xml:space="preserve"> </w:t>
      </w:r>
      <w:r w:rsidR="004E599D" w:rsidRPr="009B151B">
        <w:t xml:space="preserve">lighting conditions. The mixture components for the LB model are close in weight, which implies the background was random and inconsistent. </w:t>
      </w:r>
    </w:p>
    <w:p w14:paraId="6C829ECC" w14:textId="77C5C08B" w:rsidR="004E599D" w:rsidRPr="009B151B" w:rsidRDefault="004E599D" w:rsidP="00D77922">
      <w:pPr>
        <w:pStyle w:val="BodyText"/>
        <w:tabs>
          <w:tab w:val="clear" w:pos="432"/>
          <w:tab w:val="clear" w:pos="864"/>
        </w:tabs>
        <w:ind w:firstLine="432"/>
      </w:pPr>
      <w:r w:rsidRPr="009B151B">
        <w:t xml:space="preserve">Once the final system configuration was completed, we performed two sanity checks. First, we varied a number of parameters simultaneously to ensure that the final operating point was optimal. Since there is always a chance that parameter settings are coupled, we wanted to make sure our sequential optimization approach to optimization found at the very least a local optimum. Fortunately, we were able to verify that the operating point summarized in </w:t>
      </w:r>
      <w:r w:rsidR="00E46909">
        <w:fldChar w:fldCharType="begin"/>
      </w:r>
      <w:r w:rsidR="00E46909">
        <w:instrText xml:space="preserve"> REF _Ref352420641 </w:instrText>
      </w:r>
      <w:r w:rsidR="00E46909">
        <w:fldChar w:fldCharType="separate"/>
      </w:r>
      <w:r w:rsidR="007B4B14" w:rsidRPr="00D17E81">
        <w:t>Table</w:t>
      </w:r>
      <w:r w:rsidR="007B4B14">
        <w:t> </w:t>
      </w:r>
      <w:r w:rsidR="007B4B14">
        <w:rPr>
          <w:noProof/>
        </w:rPr>
        <w:t>2</w:t>
      </w:r>
      <w:r w:rsidR="00E46909">
        <w:rPr>
          <w:noProof/>
        </w:rPr>
        <w:fldChar w:fldCharType="end"/>
      </w:r>
      <w:r w:rsidRPr="009B151B">
        <w:t xml:space="preserve"> was indeed optimal for this dataset</w:t>
      </w:r>
      <w:r w:rsidR="00AD1582">
        <w:t>.</w:t>
      </w:r>
    </w:p>
    <w:p w14:paraId="6A12FBD5" w14:textId="4A156587" w:rsidR="004E599D" w:rsidRPr="009B151B" w:rsidRDefault="00C85A5A" w:rsidP="00D77922">
      <w:pPr>
        <w:pStyle w:val="BodyText"/>
        <w:tabs>
          <w:tab w:val="clear" w:pos="432"/>
          <w:tab w:val="clear" w:pos="864"/>
        </w:tabs>
        <w:ind w:firstLine="432"/>
      </w:pPr>
      <w:r w:rsidRPr="009B151B">
        <w:rPr>
          <w:noProof/>
        </w:rPr>
        <w:lastRenderedPageBreak/>
        <mc:AlternateContent>
          <mc:Choice Requires="wps">
            <w:drawing>
              <wp:anchor distT="182880" distB="0" distL="0" distR="0" simplePos="0" relativeHeight="251662336" behindDoc="0" locked="0" layoutInCell="1" allowOverlap="1" wp14:anchorId="2FCB54B6" wp14:editId="0E339928">
                <wp:simplePos x="0" y="0"/>
                <wp:positionH relativeFrom="margin">
                  <wp:posOffset>-101600</wp:posOffset>
                </wp:positionH>
                <wp:positionV relativeFrom="margin">
                  <wp:posOffset>3952240</wp:posOffset>
                </wp:positionV>
                <wp:extent cx="3165475" cy="2003425"/>
                <wp:effectExtent l="0" t="0" r="9525" b="31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75" cy="200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2432F" w14:textId="5F02921E" w:rsidR="00DA5100" w:rsidRDefault="008B6A42" w:rsidP="00C541EC">
                            <w:pPr>
                              <w:jc w:val="center"/>
                            </w:pPr>
                            <w:r>
                              <w:rPr>
                                <w:noProof/>
                              </w:rPr>
                              <w:drawing>
                                <wp:inline distT="0" distB="0" distL="0" distR="0" wp14:anchorId="00AC6BBC" wp14:editId="4A0025B4">
                                  <wp:extent cx="2973936" cy="1467273"/>
                                  <wp:effectExtent l="0" t="0" r="0" b="6350"/>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73936" cy="1467273"/>
                                          </a:xfrm>
                                          <a:prstGeom prst="rect">
                                            <a:avLst/>
                                          </a:prstGeom>
                                          <a:noFill/>
                                          <a:ln>
                                            <a:noFill/>
                                          </a:ln>
                                        </pic:spPr>
                                      </pic:pic>
                                    </a:graphicData>
                                  </a:graphic>
                                </wp:inline>
                              </w:drawing>
                            </w:r>
                          </w:p>
                          <w:p w14:paraId="3F583DC9" w14:textId="2020308A" w:rsidR="00DA5100" w:rsidRPr="00AA2118" w:rsidRDefault="00DA5100" w:rsidP="00B95975">
                            <w:pPr>
                              <w:pStyle w:val="Caption"/>
                              <w:jc w:val="both"/>
                              <w:rPr>
                                <w:rFonts w:eastAsia="MS Mincho"/>
                                <w:noProof/>
                              </w:rPr>
                            </w:pPr>
                            <w:bookmarkStart w:id="17" w:name="_Ref352423048"/>
                            <w:r w:rsidRPr="00E62BBB">
                              <w:t>Figure </w:t>
                            </w:r>
                            <w:r w:rsidR="00E46909">
                              <w:fldChar w:fldCharType="begin"/>
                            </w:r>
                            <w:r w:rsidR="00E46909">
                              <w:instrText xml:space="preserve"> SEQ Figure \* ARABIC </w:instrText>
                            </w:r>
                            <w:r w:rsidR="00E46909">
                              <w:fldChar w:fldCharType="separate"/>
                            </w:r>
                            <w:r w:rsidR="007B4B14">
                              <w:rPr>
                                <w:noProof/>
                              </w:rPr>
                              <w:t>4</w:t>
                            </w:r>
                            <w:r w:rsidR="00E46909">
                              <w:rPr>
                                <w:noProof/>
                              </w:rPr>
                              <w:fldChar w:fldCharType="end"/>
                            </w:r>
                            <w:bookmarkEnd w:id="17"/>
                            <w:r w:rsidRPr="00E62BBB">
                              <w:t xml:space="preserve">: </w:t>
                            </w:r>
                            <w:r w:rsidRPr="00E62BBB">
                              <w:rPr>
                                <w:i/>
                              </w:rPr>
                              <w:t xml:space="preserve">SD results are shown as a </w:t>
                            </w:r>
                            <w:r>
                              <w:rPr>
                                <w:i/>
                              </w:rPr>
                              <w:t xml:space="preserve">function </w:t>
                            </w:r>
                            <w:r w:rsidRPr="00E62BBB">
                              <w:rPr>
                                <w:i/>
                              </w:rPr>
                              <w:t>of the cross-validation set.</w:t>
                            </w:r>
                            <w:r>
                              <w:rPr>
                                <w:i/>
                              </w:rPr>
                              <w:t xml:space="preserve"> </w:t>
                            </w:r>
                          </w:p>
                          <w:p w14:paraId="37472E73" w14:textId="77777777" w:rsidR="00DA5100" w:rsidRPr="00D61A2E" w:rsidRDefault="00DA5100" w:rsidP="00B95975">
                            <w:pPr>
                              <w:pStyle w:val="Caption"/>
                              <w:rPr>
                                <w:szCs w:val="24"/>
                              </w:rPr>
                            </w:pPr>
                          </w:p>
                          <w:p w14:paraId="40CDB0DE" w14:textId="77777777" w:rsidR="00DA5100" w:rsidRDefault="00DA5100" w:rsidP="00B95975"/>
                        </w:txbxContent>
                      </wps:txbx>
                      <wps:bodyPr rot="0" vert="horz" wrap="square" lIns="9144" tIns="18288" rIns="9144"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95pt;margin-top:311.2pt;width:249.25pt;height:157.75pt;z-index:251662336;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" filled="f" stroked="f">
                <v:textbox inset=".72pt,1.44pt,.72pt,1.44pt">
                  <w:txbxContent>
                    <w:p w14:paraId="2B82432F" w14:textId="5F02921E" w:rsidR="00DA5100" w:rsidRDefault="008B6A42" w:rsidP="00C541EC">
                      <w:pPr>
                        <w:jc w:val="center"/>
                      </w:pPr>
                      <w:r>
                        <w:rPr>
                          <w:noProof/>
                        </w:rPr>
                        <w:drawing>
                          <wp:inline distT="0" distB="0" distL="0" distR="0" wp14:anchorId="00AC6BBC" wp14:editId="4A0025B4">
                            <wp:extent cx="2973936" cy="1467273"/>
                            <wp:effectExtent l="0" t="0" r="0" b="6350"/>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73936" cy="1467273"/>
                                    </a:xfrm>
                                    <a:prstGeom prst="rect">
                                      <a:avLst/>
                                    </a:prstGeom>
                                    <a:noFill/>
                                    <a:ln>
                                      <a:noFill/>
                                    </a:ln>
                                  </pic:spPr>
                                </pic:pic>
                              </a:graphicData>
                            </a:graphic>
                          </wp:inline>
                        </w:drawing>
                      </w:r>
                    </w:p>
                    <w:p w14:paraId="3F583DC9" w14:textId="2020308A" w:rsidR="00DA5100" w:rsidRPr="00AA2118" w:rsidRDefault="00DA5100" w:rsidP="00B95975">
                      <w:pPr>
                        <w:pStyle w:val="Caption"/>
                        <w:jc w:val="both"/>
                        <w:rPr>
                          <w:rFonts w:eastAsia="MS Mincho"/>
                          <w:noProof/>
                        </w:rPr>
                      </w:pPr>
                      <w:bookmarkStart w:id="18" w:name="_Ref352423048"/>
                      <w:r w:rsidRPr="00E62BBB">
                        <w:t>Figure </w:t>
                      </w:r>
                      <w:r w:rsidR="00E46909">
                        <w:fldChar w:fldCharType="begin"/>
                      </w:r>
                      <w:r w:rsidR="00E46909">
                        <w:instrText xml:space="preserve"> SEQ Figure \* ARABIC </w:instrText>
                      </w:r>
                      <w:r w:rsidR="00E46909">
                        <w:fldChar w:fldCharType="separate"/>
                      </w:r>
                      <w:r w:rsidR="007B4B14">
                        <w:rPr>
                          <w:noProof/>
                        </w:rPr>
                        <w:t>4</w:t>
                      </w:r>
                      <w:r w:rsidR="00E46909">
                        <w:rPr>
                          <w:noProof/>
                        </w:rPr>
                        <w:fldChar w:fldCharType="end"/>
                      </w:r>
                      <w:bookmarkEnd w:id="18"/>
                      <w:r w:rsidRPr="00E62BBB">
                        <w:t xml:space="preserve">: </w:t>
                      </w:r>
                      <w:r w:rsidRPr="00E62BBB">
                        <w:rPr>
                          <w:i/>
                        </w:rPr>
                        <w:t xml:space="preserve">SD results are shown as a </w:t>
                      </w:r>
                      <w:r>
                        <w:rPr>
                          <w:i/>
                        </w:rPr>
                        <w:t xml:space="preserve">function </w:t>
                      </w:r>
                      <w:r w:rsidRPr="00E62BBB">
                        <w:rPr>
                          <w:i/>
                        </w:rPr>
                        <w:t>of the cross-validation set.</w:t>
                      </w:r>
                      <w:r>
                        <w:rPr>
                          <w:i/>
                        </w:rPr>
                        <w:t xml:space="preserve"> </w:t>
                      </w:r>
                    </w:p>
                    <w:p w14:paraId="37472E73" w14:textId="77777777" w:rsidR="00DA5100" w:rsidRPr="00D61A2E" w:rsidRDefault="00DA5100" w:rsidP="00B95975">
                      <w:pPr>
                        <w:pStyle w:val="Caption"/>
                        <w:rPr>
                          <w:szCs w:val="24"/>
                        </w:rPr>
                      </w:pPr>
                    </w:p>
                    <w:p w14:paraId="40CDB0DE" w14:textId="77777777" w:rsidR="00DA5100" w:rsidRDefault="00DA5100" w:rsidP="00B95975"/>
                  </w:txbxContent>
                </v:textbox>
                <w10:wrap type="square" anchorx="margin" anchory="margin"/>
              </v:shape>
            </w:pict>
          </mc:Fallback>
        </mc:AlternateContent>
      </w:r>
      <w:r w:rsidR="00877BBD" w:rsidRPr="009B151B">
        <w:rPr>
          <w:noProof/>
        </w:rPr>
        <mc:AlternateContent>
          <mc:Choice Requires="wps">
            <w:drawing>
              <wp:anchor distT="0" distB="182880" distL="0" distR="0" simplePos="0" relativeHeight="251657216" behindDoc="0" locked="0" layoutInCell="1" allowOverlap="1" wp14:anchorId="0DA1D099" wp14:editId="6D51B4CE">
                <wp:simplePos x="0" y="0"/>
                <wp:positionH relativeFrom="margin">
                  <wp:align>right</wp:align>
                </wp:positionH>
                <wp:positionV relativeFrom="margin">
                  <wp:align>top</wp:align>
                </wp:positionV>
                <wp:extent cx="3152775" cy="1447800"/>
                <wp:effectExtent l="0" t="0" r="9525" b="0"/>
                <wp:wrapSquare wrapText="bothSides"/>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8F115" w14:textId="77777777" w:rsidR="00DA5100" w:rsidRPr="00D17E81" w:rsidRDefault="00DA5100" w:rsidP="00B95975">
                            <w:pPr>
                              <w:pStyle w:val="Caption"/>
                              <w:spacing w:before="0"/>
                              <w:jc w:val="both"/>
                              <w:rPr>
                                <w:i/>
                              </w:rPr>
                            </w:pPr>
                            <w:bookmarkStart w:id="19" w:name="_Ref352299561"/>
                            <w:proofErr w:type="gramStart"/>
                            <w:r w:rsidRPr="00D17E81">
                              <w:t>Table</w:t>
                            </w:r>
                            <w:r>
                              <w:t> </w:t>
                            </w:r>
                            <w:r w:rsidR="00E46909">
                              <w:fldChar w:fldCharType="begin"/>
                            </w:r>
                            <w:r w:rsidR="00E46909">
                              <w:instrText xml:space="preserve"> SEQ Table \* ARABIC </w:instrText>
                            </w:r>
                            <w:r w:rsidR="00E46909">
                              <w:fldChar w:fldCharType="separate"/>
                            </w:r>
                            <w:r w:rsidR="007B4B14">
                              <w:rPr>
                                <w:noProof/>
                              </w:rPr>
                              <w:t>4</w:t>
                            </w:r>
                            <w:r w:rsidR="00E46909">
                              <w:rPr>
                                <w:noProof/>
                              </w:rPr>
                              <w:fldChar w:fldCharType="end"/>
                            </w:r>
                            <w:bookmarkEnd w:id="19"/>
                            <w:r>
                              <w:t>.</w:t>
                            </w:r>
                            <w:proofErr w:type="gramEnd"/>
                            <w:r>
                              <w:rPr>
                                <w:i/>
                              </w:rPr>
                              <w:t xml:space="preserve"> Results for various training paradigms are shown for the ASL-FS dataset. Three tasks are included: signer-dependent (SD), multi-signer training in</w:t>
                            </w:r>
                            <w:r w:rsidRPr="00A77DF0">
                              <w:rPr>
                                <w:i/>
                              </w:rPr>
                              <w:t xml:space="preserve"> which</w:t>
                            </w:r>
                            <w:r>
                              <w:rPr>
                                <w:i/>
                              </w:rPr>
                              <w:t xml:space="preserve"> the same subjects</w:t>
                            </w:r>
                            <w:r w:rsidRPr="00A77DF0">
                              <w:rPr>
                                <w:i/>
                              </w:rPr>
                              <w:t xml:space="preserve"> were</w:t>
                            </w:r>
                            <w:r>
                              <w:rPr>
                                <w:i/>
                              </w:rPr>
                              <w:t xml:space="preserve"> used for training and evaluation (Shared), and signer-independent (SI).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4A0" w:firstRow="1" w:lastRow="0" w:firstColumn="1" w:lastColumn="0" w:noHBand="0" w:noVBand="1"/>
                            </w:tblPr>
                            <w:tblGrid>
                              <w:gridCol w:w="2159"/>
                              <w:gridCol w:w="708"/>
                              <w:gridCol w:w="812"/>
                              <w:gridCol w:w="812"/>
                            </w:tblGrid>
                            <w:tr w:rsidR="00DA5100" w:rsidRPr="007F3D9E" w14:paraId="7B445998" w14:textId="77777777" w:rsidTr="00E5486F">
                              <w:trPr>
                                <w:trHeight w:val="212"/>
                                <w:jc w:val="center"/>
                              </w:trPr>
                              <w:tc>
                                <w:tcPr>
                                  <w:tcW w:w="2159" w:type="dxa"/>
                                  <w:shd w:val="clear" w:color="auto" w:fill="D9D9D9"/>
                                </w:tcPr>
                                <w:p w14:paraId="1B45983C" w14:textId="77777777" w:rsidR="00DA5100" w:rsidRPr="001E56CB" w:rsidRDefault="00DA5100" w:rsidP="00E5486F">
                                  <w:pPr>
                                    <w:jc w:val="center"/>
                                  </w:pPr>
                                  <w:r>
                                    <w:t>System</w:t>
                                  </w:r>
                                </w:p>
                              </w:tc>
                              <w:tc>
                                <w:tcPr>
                                  <w:tcW w:w="708" w:type="dxa"/>
                                  <w:shd w:val="clear" w:color="auto" w:fill="D9D9D9"/>
                                </w:tcPr>
                                <w:p w14:paraId="57EDF4F6" w14:textId="77777777" w:rsidR="00DA5100" w:rsidRDefault="00DA5100" w:rsidP="00E5486F">
                                  <w:pPr>
                                    <w:jc w:val="center"/>
                                  </w:pPr>
                                  <w:r>
                                    <w:t>SD</w:t>
                                  </w:r>
                                </w:p>
                              </w:tc>
                              <w:tc>
                                <w:tcPr>
                                  <w:tcW w:w="812" w:type="dxa"/>
                                  <w:shd w:val="clear" w:color="auto" w:fill="D9D9D9"/>
                                </w:tcPr>
                                <w:p w14:paraId="5EDB5FED" w14:textId="77777777" w:rsidR="00DA5100" w:rsidRPr="001E56CB" w:rsidRDefault="00DA5100" w:rsidP="00E5486F">
                                  <w:pPr>
                                    <w:jc w:val="center"/>
                                  </w:pPr>
                                  <w:r>
                                    <w:t>Shared</w:t>
                                  </w:r>
                                </w:p>
                              </w:tc>
                              <w:tc>
                                <w:tcPr>
                                  <w:tcW w:w="812" w:type="dxa"/>
                                  <w:shd w:val="clear" w:color="auto" w:fill="D9D9D9"/>
                                </w:tcPr>
                                <w:p w14:paraId="20FBE9C8" w14:textId="77777777" w:rsidR="00DA5100" w:rsidRPr="001E56CB" w:rsidRDefault="00DA5100" w:rsidP="00E5486F">
                                  <w:pPr>
                                    <w:jc w:val="center"/>
                                  </w:pPr>
                                  <w:r>
                                    <w:t>SI</w:t>
                                  </w:r>
                                </w:p>
                              </w:tc>
                            </w:tr>
                            <w:tr w:rsidR="00DA5100" w:rsidRPr="007F3D9E" w14:paraId="66C1A1DA" w14:textId="77777777" w:rsidTr="00E5486F">
                              <w:trPr>
                                <w:jc w:val="center"/>
                              </w:trPr>
                              <w:tc>
                                <w:tcPr>
                                  <w:tcW w:w="2159" w:type="dxa"/>
                                  <w:shd w:val="clear" w:color="auto" w:fill="auto"/>
                                  <w:vAlign w:val="center"/>
                                </w:tcPr>
                                <w:p w14:paraId="082E286A" w14:textId="77777777" w:rsidR="00DA5100" w:rsidRPr="001E56CB" w:rsidRDefault="00DA5100" w:rsidP="00E5486F">
                                  <w:pPr>
                                    <w:jc w:val="center"/>
                                  </w:pPr>
                                  <w:r w:rsidRPr="001E56CB">
                                    <w:t>Pugeault</w:t>
                                  </w:r>
                                  <w:r>
                                    <w:t xml:space="preserve"> (Color O</w:t>
                                  </w:r>
                                  <w:r w:rsidRPr="001E56CB">
                                    <w:t>nly)</w:t>
                                  </w:r>
                                </w:p>
                              </w:tc>
                              <w:tc>
                                <w:tcPr>
                                  <w:tcW w:w="708" w:type="dxa"/>
                                  <w:shd w:val="clear" w:color="auto" w:fill="auto"/>
                                  <w:tcMar>
                                    <w:right w:w="58" w:type="dxa"/>
                                  </w:tcMar>
                                </w:tcPr>
                                <w:p w14:paraId="6DD11849" w14:textId="77777777" w:rsidR="00DA5100" w:rsidRDefault="00DA5100" w:rsidP="00E5486F">
                                  <w:pPr>
                                    <w:jc w:val="right"/>
                                  </w:pPr>
                                  <w:r>
                                    <w:t>N/A</w:t>
                                  </w:r>
                                </w:p>
                              </w:tc>
                              <w:tc>
                                <w:tcPr>
                                  <w:tcW w:w="812" w:type="dxa"/>
                                  <w:shd w:val="clear" w:color="auto" w:fill="auto"/>
                                  <w:tcMar>
                                    <w:right w:w="58" w:type="dxa"/>
                                  </w:tcMar>
                                  <w:vAlign w:val="center"/>
                                </w:tcPr>
                                <w:p w14:paraId="099DA80D" w14:textId="77777777" w:rsidR="00DA5100" w:rsidRPr="001E56CB" w:rsidRDefault="00DA5100" w:rsidP="00E5486F">
                                  <w:pPr>
                                    <w:jc w:val="right"/>
                                  </w:pPr>
                                  <w:r>
                                    <w:t>27.0%</w:t>
                                  </w:r>
                                </w:p>
                              </w:tc>
                              <w:tc>
                                <w:tcPr>
                                  <w:tcW w:w="812" w:type="dxa"/>
                                  <w:shd w:val="clear" w:color="auto" w:fill="auto"/>
                                  <w:tcMar>
                                    <w:right w:w="58" w:type="dxa"/>
                                  </w:tcMar>
                                  <w:vAlign w:val="center"/>
                                </w:tcPr>
                                <w:p w14:paraId="0044B432" w14:textId="77777777" w:rsidR="00DA5100" w:rsidRPr="001E56CB" w:rsidRDefault="00DA5100" w:rsidP="00E5486F">
                                  <w:pPr>
                                    <w:jc w:val="right"/>
                                  </w:pPr>
                                  <w:r>
                                    <w:t>65.0%</w:t>
                                  </w:r>
                                </w:p>
                              </w:tc>
                            </w:tr>
                            <w:tr w:rsidR="00DA5100" w:rsidRPr="007F3D9E" w14:paraId="144B8E63" w14:textId="77777777" w:rsidTr="00E5486F">
                              <w:trPr>
                                <w:jc w:val="center"/>
                              </w:trPr>
                              <w:tc>
                                <w:tcPr>
                                  <w:tcW w:w="2159" w:type="dxa"/>
                                  <w:tcBorders>
                                    <w:bottom w:val="single" w:sz="4" w:space="0" w:color="auto"/>
                                  </w:tcBorders>
                                  <w:shd w:val="clear" w:color="auto" w:fill="auto"/>
                                  <w:vAlign w:val="center"/>
                                </w:tcPr>
                                <w:p w14:paraId="2D6B112C" w14:textId="77777777" w:rsidR="00DA5100" w:rsidRPr="001E56CB" w:rsidRDefault="00DA5100" w:rsidP="00E5486F">
                                  <w:pPr>
                                    <w:jc w:val="center"/>
                                  </w:pPr>
                                  <w:r w:rsidRPr="001E56CB">
                                    <w:t>Pugeault</w:t>
                                  </w:r>
                                  <w:r>
                                    <w:t xml:space="preserve"> </w:t>
                                  </w:r>
                                  <w:r w:rsidRPr="001E56CB">
                                    <w:t>(Color + Depth)</w:t>
                                  </w:r>
                                </w:p>
                              </w:tc>
                              <w:tc>
                                <w:tcPr>
                                  <w:tcW w:w="708" w:type="dxa"/>
                                  <w:tcBorders>
                                    <w:bottom w:val="single" w:sz="4" w:space="0" w:color="auto"/>
                                  </w:tcBorders>
                                  <w:shd w:val="clear" w:color="auto" w:fill="auto"/>
                                  <w:tcMar>
                                    <w:right w:w="58" w:type="dxa"/>
                                  </w:tcMar>
                                </w:tcPr>
                                <w:p w14:paraId="7F7E9933" w14:textId="77777777" w:rsidR="00DA5100" w:rsidRDefault="00DA5100" w:rsidP="00E5486F">
                                  <w:pPr>
                                    <w:jc w:val="right"/>
                                  </w:pPr>
                                  <w:r>
                                    <w:t>N/A</w:t>
                                  </w:r>
                                </w:p>
                              </w:tc>
                              <w:tc>
                                <w:tcPr>
                                  <w:tcW w:w="812" w:type="dxa"/>
                                  <w:tcBorders>
                                    <w:bottom w:val="single" w:sz="4" w:space="0" w:color="auto"/>
                                  </w:tcBorders>
                                  <w:shd w:val="clear" w:color="auto" w:fill="auto"/>
                                  <w:tcMar>
                                    <w:right w:w="58" w:type="dxa"/>
                                  </w:tcMar>
                                  <w:vAlign w:val="center"/>
                                </w:tcPr>
                                <w:p w14:paraId="36C84006" w14:textId="77777777" w:rsidR="00DA5100" w:rsidRPr="001E56CB" w:rsidRDefault="00DA5100" w:rsidP="00E5486F">
                                  <w:pPr>
                                    <w:jc w:val="right"/>
                                  </w:pPr>
                                  <w:r>
                                    <w:t>25.0%</w:t>
                                  </w:r>
                                </w:p>
                              </w:tc>
                              <w:tc>
                                <w:tcPr>
                                  <w:tcW w:w="812" w:type="dxa"/>
                                  <w:tcBorders>
                                    <w:bottom w:val="single" w:sz="4" w:space="0" w:color="auto"/>
                                  </w:tcBorders>
                                  <w:shd w:val="clear" w:color="auto" w:fill="auto"/>
                                  <w:tcMar>
                                    <w:right w:w="58" w:type="dxa"/>
                                  </w:tcMar>
                                  <w:vAlign w:val="center"/>
                                </w:tcPr>
                                <w:p w14:paraId="3B4D01D1" w14:textId="77777777" w:rsidR="00DA5100" w:rsidRPr="001E56CB" w:rsidRDefault="00DA5100" w:rsidP="00E5486F">
                                  <w:pPr>
                                    <w:jc w:val="right"/>
                                  </w:pPr>
                                  <w:r>
                                    <w:t>53.0%</w:t>
                                  </w:r>
                                </w:p>
                              </w:tc>
                            </w:tr>
                            <w:tr w:rsidR="00DA5100" w:rsidRPr="007F3D9E" w14:paraId="0EE71C72" w14:textId="77777777" w:rsidTr="00E5486F">
                              <w:trPr>
                                <w:jc w:val="center"/>
                              </w:trPr>
                              <w:tc>
                                <w:tcPr>
                                  <w:tcW w:w="2159" w:type="dxa"/>
                                  <w:shd w:val="clear" w:color="auto" w:fill="CCFFCC"/>
                                  <w:vAlign w:val="center"/>
                                </w:tcPr>
                                <w:p w14:paraId="31A22F2D" w14:textId="77777777" w:rsidR="00DA5100" w:rsidRPr="001E56CB" w:rsidRDefault="00DA5100" w:rsidP="00E5486F">
                                  <w:pPr>
                                    <w:jc w:val="center"/>
                                  </w:pPr>
                                  <w:r>
                                    <w:t>HMM (Color O</w:t>
                                  </w:r>
                                  <w:r w:rsidRPr="001E56CB">
                                    <w:t>nly)</w:t>
                                  </w:r>
                                </w:p>
                              </w:tc>
                              <w:tc>
                                <w:tcPr>
                                  <w:tcW w:w="708" w:type="dxa"/>
                                  <w:shd w:val="clear" w:color="auto" w:fill="CCFFCC"/>
                                  <w:tcMar>
                                    <w:right w:w="58" w:type="dxa"/>
                                  </w:tcMar>
                                </w:tcPr>
                                <w:p w14:paraId="35F8A891" w14:textId="77777777" w:rsidR="00DA5100" w:rsidRDefault="00DA5100" w:rsidP="00E5486F">
                                  <w:pPr>
                                    <w:jc w:val="right"/>
                                  </w:pPr>
                                  <w:r>
                                    <w:t>2.0%</w:t>
                                  </w:r>
                                </w:p>
                              </w:tc>
                              <w:tc>
                                <w:tcPr>
                                  <w:tcW w:w="812" w:type="dxa"/>
                                  <w:shd w:val="clear" w:color="auto" w:fill="CCFFCC"/>
                                  <w:tcMar>
                                    <w:right w:w="58" w:type="dxa"/>
                                  </w:tcMar>
                                  <w:vAlign w:val="center"/>
                                </w:tcPr>
                                <w:p w14:paraId="1F6786A3" w14:textId="77777777" w:rsidR="00DA5100" w:rsidRPr="001E56CB" w:rsidRDefault="00DA5100" w:rsidP="00E5486F">
                                  <w:pPr>
                                    <w:jc w:val="right"/>
                                  </w:pPr>
                                  <w:r>
                                    <w:t>7.8%</w:t>
                                  </w:r>
                                </w:p>
                              </w:tc>
                              <w:tc>
                                <w:tcPr>
                                  <w:tcW w:w="812" w:type="dxa"/>
                                  <w:shd w:val="clear" w:color="auto" w:fill="CCFFCC"/>
                                  <w:tcMar>
                                    <w:right w:w="58" w:type="dxa"/>
                                  </w:tcMar>
                                  <w:vAlign w:val="center"/>
                                </w:tcPr>
                                <w:p w14:paraId="61A4EB63" w14:textId="77777777" w:rsidR="00DA5100" w:rsidRPr="001E56CB" w:rsidRDefault="00DA5100" w:rsidP="00E5486F">
                                  <w:pPr>
                                    <w:jc w:val="right"/>
                                  </w:pPr>
                                  <w:r>
                                    <w:t>46.8%</w:t>
                                  </w:r>
                                </w:p>
                              </w:tc>
                            </w:tr>
                          </w:tbl>
                          <w:p w14:paraId="533AEEF8" w14:textId="77777777" w:rsidR="00DA5100" w:rsidRDefault="00DA5100" w:rsidP="004E599D"/>
                        </w:txbxContent>
                      </wps:txbx>
                      <wps:bodyPr rot="0" vert="horz" wrap="square" lIns="9144" tIns="0" rIns="9144"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97.05pt;margin-top:0;width:248.25pt;height:114pt;z-index:251657216;visibility:visible;mso-wrap-style:square;mso-width-percent:0;mso-height-percent:0;mso-wrap-distance-left:0;mso-wrap-distance-top:0;mso-wrap-distance-right:0;mso-wrap-distance-bottom:14.4pt;mso-position-horizontal:right;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" filled="f" stroked="f">
                <v:textbox inset=".72pt,0,.72pt,0">
                  <w:txbxContent>
                    <w:p w14:paraId="5AF8F115" w14:textId="77777777" w:rsidR="00DA5100" w:rsidRPr="00D17E81" w:rsidRDefault="00DA5100" w:rsidP="00B95975">
                      <w:pPr>
                        <w:pStyle w:val="Caption"/>
                        <w:spacing w:before="0"/>
                        <w:jc w:val="both"/>
                        <w:rPr>
                          <w:i/>
                        </w:rPr>
                      </w:pPr>
                      <w:bookmarkStart w:id="20" w:name="_Ref352299561"/>
                      <w:proofErr w:type="gramStart"/>
                      <w:r w:rsidRPr="00D17E81">
                        <w:t>Table</w:t>
                      </w:r>
                      <w:r>
                        <w:t> </w:t>
                      </w:r>
                      <w:r w:rsidR="00E46909">
                        <w:fldChar w:fldCharType="begin"/>
                      </w:r>
                      <w:r w:rsidR="00E46909">
                        <w:instrText xml:space="preserve"> SEQ Table \* ARABIC </w:instrText>
                      </w:r>
                      <w:r w:rsidR="00E46909">
                        <w:fldChar w:fldCharType="separate"/>
                      </w:r>
                      <w:r w:rsidR="007B4B14">
                        <w:rPr>
                          <w:noProof/>
                        </w:rPr>
                        <w:t>4</w:t>
                      </w:r>
                      <w:r w:rsidR="00E46909">
                        <w:rPr>
                          <w:noProof/>
                        </w:rPr>
                        <w:fldChar w:fldCharType="end"/>
                      </w:r>
                      <w:bookmarkEnd w:id="20"/>
                      <w:r>
                        <w:t>.</w:t>
                      </w:r>
                      <w:proofErr w:type="gramEnd"/>
                      <w:r>
                        <w:rPr>
                          <w:i/>
                        </w:rPr>
                        <w:t xml:space="preserve"> Results for various training paradigms are shown for the ASL-FS dataset. Three tasks are included: signer-dependent (SD), multi-signer training in</w:t>
                      </w:r>
                      <w:r w:rsidRPr="00A77DF0">
                        <w:rPr>
                          <w:i/>
                        </w:rPr>
                        <w:t xml:space="preserve"> which</w:t>
                      </w:r>
                      <w:r>
                        <w:rPr>
                          <w:i/>
                        </w:rPr>
                        <w:t xml:space="preserve"> the same subjects</w:t>
                      </w:r>
                      <w:r w:rsidRPr="00A77DF0">
                        <w:rPr>
                          <w:i/>
                        </w:rPr>
                        <w:t xml:space="preserve"> were</w:t>
                      </w:r>
                      <w:r>
                        <w:rPr>
                          <w:i/>
                        </w:rPr>
                        <w:t xml:space="preserve"> used for training and evaluation (Shared), and signer-independent (SI).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4A0" w:firstRow="1" w:lastRow="0" w:firstColumn="1" w:lastColumn="0" w:noHBand="0" w:noVBand="1"/>
                      </w:tblPr>
                      <w:tblGrid>
                        <w:gridCol w:w="2159"/>
                        <w:gridCol w:w="708"/>
                        <w:gridCol w:w="812"/>
                        <w:gridCol w:w="812"/>
                      </w:tblGrid>
                      <w:tr w:rsidR="00DA5100" w:rsidRPr="007F3D9E" w14:paraId="7B445998" w14:textId="77777777" w:rsidTr="00E5486F">
                        <w:trPr>
                          <w:trHeight w:val="212"/>
                          <w:jc w:val="center"/>
                        </w:trPr>
                        <w:tc>
                          <w:tcPr>
                            <w:tcW w:w="2159" w:type="dxa"/>
                            <w:shd w:val="clear" w:color="auto" w:fill="D9D9D9"/>
                          </w:tcPr>
                          <w:p w14:paraId="1B45983C" w14:textId="77777777" w:rsidR="00DA5100" w:rsidRPr="001E56CB" w:rsidRDefault="00DA5100" w:rsidP="00E5486F">
                            <w:pPr>
                              <w:jc w:val="center"/>
                            </w:pPr>
                            <w:r>
                              <w:t>System</w:t>
                            </w:r>
                          </w:p>
                        </w:tc>
                        <w:tc>
                          <w:tcPr>
                            <w:tcW w:w="708" w:type="dxa"/>
                            <w:shd w:val="clear" w:color="auto" w:fill="D9D9D9"/>
                          </w:tcPr>
                          <w:p w14:paraId="57EDF4F6" w14:textId="77777777" w:rsidR="00DA5100" w:rsidRDefault="00DA5100" w:rsidP="00E5486F">
                            <w:pPr>
                              <w:jc w:val="center"/>
                            </w:pPr>
                            <w:r>
                              <w:t>SD</w:t>
                            </w:r>
                          </w:p>
                        </w:tc>
                        <w:tc>
                          <w:tcPr>
                            <w:tcW w:w="812" w:type="dxa"/>
                            <w:shd w:val="clear" w:color="auto" w:fill="D9D9D9"/>
                          </w:tcPr>
                          <w:p w14:paraId="5EDB5FED" w14:textId="77777777" w:rsidR="00DA5100" w:rsidRPr="001E56CB" w:rsidRDefault="00DA5100" w:rsidP="00E5486F">
                            <w:pPr>
                              <w:jc w:val="center"/>
                            </w:pPr>
                            <w:r>
                              <w:t>Shared</w:t>
                            </w:r>
                          </w:p>
                        </w:tc>
                        <w:tc>
                          <w:tcPr>
                            <w:tcW w:w="812" w:type="dxa"/>
                            <w:shd w:val="clear" w:color="auto" w:fill="D9D9D9"/>
                          </w:tcPr>
                          <w:p w14:paraId="20FBE9C8" w14:textId="77777777" w:rsidR="00DA5100" w:rsidRPr="001E56CB" w:rsidRDefault="00DA5100" w:rsidP="00E5486F">
                            <w:pPr>
                              <w:jc w:val="center"/>
                            </w:pPr>
                            <w:r>
                              <w:t>SI</w:t>
                            </w:r>
                          </w:p>
                        </w:tc>
                      </w:tr>
                      <w:tr w:rsidR="00DA5100" w:rsidRPr="007F3D9E" w14:paraId="66C1A1DA" w14:textId="77777777" w:rsidTr="00E5486F">
                        <w:trPr>
                          <w:jc w:val="center"/>
                        </w:trPr>
                        <w:tc>
                          <w:tcPr>
                            <w:tcW w:w="2159" w:type="dxa"/>
                            <w:shd w:val="clear" w:color="auto" w:fill="auto"/>
                            <w:vAlign w:val="center"/>
                          </w:tcPr>
                          <w:p w14:paraId="082E286A" w14:textId="77777777" w:rsidR="00DA5100" w:rsidRPr="001E56CB" w:rsidRDefault="00DA5100" w:rsidP="00E5486F">
                            <w:pPr>
                              <w:jc w:val="center"/>
                            </w:pPr>
                            <w:r w:rsidRPr="001E56CB">
                              <w:t>Pugeault</w:t>
                            </w:r>
                            <w:r>
                              <w:t xml:space="preserve"> (Color O</w:t>
                            </w:r>
                            <w:r w:rsidRPr="001E56CB">
                              <w:t>nly)</w:t>
                            </w:r>
                          </w:p>
                        </w:tc>
                        <w:tc>
                          <w:tcPr>
                            <w:tcW w:w="708" w:type="dxa"/>
                            <w:shd w:val="clear" w:color="auto" w:fill="auto"/>
                            <w:tcMar>
                              <w:right w:w="58" w:type="dxa"/>
                            </w:tcMar>
                          </w:tcPr>
                          <w:p w14:paraId="6DD11849" w14:textId="77777777" w:rsidR="00DA5100" w:rsidRDefault="00DA5100" w:rsidP="00E5486F">
                            <w:pPr>
                              <w:jc w:val="right"/>
                            </w:pPr>
                            <w:r>
                              <w:t>N/A</w:t>
                            </w:r>
                          </w:p>
                        </w:tc>
                        <w:tc>
                          <w:tcPr>
                            <w:tcW w:w="812" w:type="dxa"/>
                            <w:shd w:val="clear" w:color="auto" w:fill="auto"/>
                            <w:tcMar>
                              <w:right w:w="58" w:type="dxa"/>
                            </w:tcMar>
                            <w:vAlign w:val="center"/>
                          </w:tcPr>
                          <w:p w14:paraId="099DA80D" w14:textId="77777777" w:rsidR="00DA5100" w:rsidRPr="001E56CB" w:rsidRDefault="00DA5100" w:rsidP="00E5486F">
                            <w:pPr>
                              <w:jc w:val="right"/>
                            </w:pPr>
                            <w:r>
                              <w:t>27.0%</w:t>
                            </w:r>
                          </w:p>
                        </w:tc>
                        <w:tc>
                          <w:tcPr>
                            <w:tcW w:w="812" w:type="dxa"/>
                            <w:shd w:val="clear" w:color="auto" w:fill="auto"/>
                            <w:tcMar>
                              <w:right w:w="58" w:type="dxa"/>
                            </w:tcMar>
                            <w:vAlign w:val="center"/>
                          </w:tcPr>
                          <w:p w14:paraId="0044B432" w14:textId="77777777" w:rsidR="00DA5100" w:rsidRPr="001E56CB" w:rsidRDefault="00DA5100" w:rsidP="00E5486F">
                            <w:pPr>
                              <w:jc w:val="right"/>
                            </w:pPr>
                            <w:r>
                              <w:t>65.0%</w:t>
                            </w:r>
                          </w:p>
                        </w:tc>
                      </w:tr>
                      <w:tr w:rsidR="00DA5100" w:rsidRPr="007F3D9E" w14:paraId="144B8E63" w14:textId="77777777" w:rsidTr="00E5486F">
                        <w:trPr>
                          <w:jc w:val="center"/>
                        </w:trPr>
                        <w:tc>
                          <w:tcPr>
                            <w:tcW w:w="2159" w:type="dxa"/>
                            <w:tcBorders>
                              <w:bottom w:val="single" w:sz="4" w:space="0" w:color="auto"/>
                            </w:tcBorders>
                            <w:shd w:val="clear" w:color="auto" w:fill="auto"/>
                            <w:vAlign w:val="center"/>
                          </w:tcPr>
                          <w:p w14:paraId="2D6B112C" w14:textId="77777777" w:rsidR="00DA5100" w:rsidRPr="001E56CB" w:rsidRDefault="00DA5100" w:rsidP="00E5486F">
                            <w:pPr>
                              <w:jc w:val="center"/>
                            </w:pPr>
                            <w:r w:rsidRPr="001E56CB">
                              <w:t>Pugeault</w:t>
                            </w:r>
                            <w:r>
                              <w:t xml:space="preserve"> </w:t>
                            </w:r>
                            <w:r w:rsidRPr="001E56CB">
                              <w:t>(Color + Depth)</w:t>
                            </w:r>
                          </w:p>
                        </w:tc>
                        <w:tc>
                          <w:tcPr>
                            <w:tcW w:w="708" w:type="dxa"/>
                            <w:tcBorders>
                              <w:bottom w:val="single" w:sz="4" w:space="0" w:color="auto"/>
                            </w:tcBorders>
                            <w:shd w:val="clear" w:color="auto" w:fill="auto"/>
                            <w:tcMar>
                              <w:right w:w="58" w:type="dxa"/>
                            </w:tcMar>
                          </w:tcPr>
                          <w:p w14:paraId="7F7E9933" w14:textId="77777777" w:rsidR="00DA5100" w:rsidRDefault="00DA5100" w:rsidP="00E5486F">
                            <w:pPr>
                              <w:jc w:val="right"/>
                            </w:pPr>
                            <w:r>
                              <w:t>N/A</w:t>
                            </w:r>
                          </w:p>
                        </w:tc>
                        <w:tc>
                          <w:tcPr>
                            <w:tcW w:w="812" w:type="dxa"/>
                            <w:tcBorders>
                              <w:bottom w:val="single" w:sz="4" w:space="0" w:color="auto"/>
                            </w:tcBorders>
                            <w:shd w:val="clear" w:color="auto" w:fill="auto"/>
                            <w:tcMar>
                              <w:right w:w="58" w:type="dxa"/>
                            </w:tcMar>
                            <w:vAlign w:val="center"/>
                          </w:tcPr>
                          <w:p w14:paraId="36C84006" w14:textId="77777777" w:rsidR="00DA5100" w:rsidRPr="001E56CB" w:rsidRDefault="00DA5100" w:rsidP="00E5486F">
                            <w:pPr>
                              <w:jc w:val="right"/>
                            </w:pPr>
                            <w:r>
                              <w:t>25.0%</w:t>
                            </w:r>
                          </w:p>
                        </w:tc>
                        <w:tc>
                          <w:tcPr>
                            <w:tcW w:w="812" w:type="dxa"/>
                            <w:tcBorders>
                              <w:bottom w:val="single" w:sz="4" w:space="0" w:color="auto"/>
                            </w:tcBorders>
                            <w:shd w:val="clear" w:color="auto" w:fill="auto"/>
                            <w:tcMar>
                              <w:right w:w="58" w:type="dxa"/>
                            </w:tcMar>
                            <w:vAlign w:val="center"/>
                          </w:tcPr>
                          <w:p w14:paraId="3B4D01D1" w14:textId="77777777" w:rsidR="00DA5100" w:rsidRPr="001E56CB" w:rsidRDefault="00DA5100" w:rsidP="00E5486F">
                            <w:pPr>
                              <w:jc w:val="right"/>
                            </w:pPr>
                            <w:r>
                              <w:t>53.0%</w:t>
                            </w:r>
                          </w:p>
                        </w:tc>
                      </w:tr>
                      <w:tr w:rsidR="00DA5100" w:rsidRPr="007F3D9E" w14:paraId="0EE71C72" w14:textId="77777777" w:rsidTr="00E5486F">
                        <w:trPr>
                          <w:jc w:val="center"/>
                        </w:trPr>
                        <w:tc>
                          <w:tcPr>
                            <w:tcW w:w="2159" w:type="dxa"/>
                            <w:shd w:val="clear" w:color="auto" w:fill="CCFFCC"/>
                            <w:vAlign w:val="center"/>
                          </w:tcPr>
                          <w:p w14:paraId="31A22F2D" w14:textId="77777777" w:rsidR="00DA5100" w:rsidRPr="001E56CB" w:rsidRDefault="00DA5100" w:rsidP="00E5486F">
                            <w:pPr>
                              <w:jc w:val="center"/>
                            </w:pPr>
                            <w:r>
                              <w:t>HMM (Color O</w:t>
                            </w:r>
                            <w:r w:rsidRPr="001E56CB">
                              <w:t>nly)</w:t>
                            </w:r>
                          </w:p>
                        </w:tc>
                        <w:tc>
                          <w:tcPr>
                            <w:tcW w:w="708" w:type="dxa"/>
                            <w:shd w:val="clear" w:color="auto" w:fill="CCFFCC"/>
                            <w:tcMar>
                              <w:right w:w="58" w:type="dxa"/>
                            </w:tcMar>
                          </w:tcPr>
                          <w:p w14:paraId="35F8A891" w14:textId="77777777" w:rsidR="00DA5100" w:rsidRDefault="00DA5100" w:rsidP="00E5486F">
                            <w:pPr>
                              <w:jc w:val="right"/>
                            </w:pPr>
                            <w:r>
                              <w:t>2.0%</w:t>
                            </w:r>
                          </w:p>
                        </w:tc>
                        <w:tc>
                          <w:tcPr>
                            <w:tcW w:w="812" w:type="dxa"/>
                            <w:shd w:val="clear" w:color="auto" w:fill="CCFFCC"/>
                            <w:tcMar>
                              <w:right w:w="58" w:type="dxa"/>
                            </w:tcMar>
                            <w:vAlign w:val="center"/>
                          </w:tcPr>
                          <w:p w14:paraId="1F6786A3" w14:textId="77777777" w:rsidR="00DA5100" w:rsidRPr="001E56CB" w:rsidRDefault="00DA5100" w:rsidP="00E5486F">
                            <w:pPr>
                              <w:jc w:val="right"/>
                            </w:pPr>
                            <w:r>
                              <w:t>7.8%</w:t>
                            </w:r>
                          </w:p>
                        </w:tc>
                        <w:tc>
                          <w:tcPr>
                            <w:tcW w:w="812" w:type="dxa"/>
                            <w:shd w:val="clear" w:color="auto" w:fill="CCFFCC"/>
                            <w:tcMar>
                              <w:right w:w="58" w:type="dxa"/>
                            </w:tcMar>
                            <w:vAlign w:val="center"/>
                          </w:tcPr>
                          <w:p w14:paraId="61A4EB63" w14:textId="77777777" w:rsidR="00DA5100" w:rsidRPr="001E56CB" w:rsidRDefault="00DA5100" w:rsidP="00E5486F">
                            <w:pPr>
                              <w:jc w:val="right"/>
                            </w:pPr>
                            <w:r>
                              <w:t>46.8%</w:t>
                            </w:r>
                          </w:p>
                        </w:tc>
                      </w:tr>
                    </w:tbl>
                    <w:p w14:paraId="533AEEF8" w14:textId="77777777" w:rsidR="00DA5100" w:rsidRDefault="00DA5100" w:rsidP="004E599D"/>
                  </w:txbxContent>
                </v:textbox>
                <w10:wrap type="square" anchorx="margin" anchory="margin"/>
              </v:shape>
            </w:pict>
          </mc:Fallback>
        </mc:AlternateContent>
      </w:r>
      <w:r w:rsidR="004E599D" w:rsidRPr="009B151B">
        <w:t xml:space="preserve">Second, we examined how performance varied as a function of the cross-validation set. Error rates for each set are shown </w:t>
      </w:r>
      <w:r w:rsidR="00DA5100" w:rsidRPr="009B151B">
        <w:t xml:space="preserve">in </w:t>
      </w:r>
      <w:r w:rsidR="00E46909">
        <w:fldChar w:fldCharType="begin"/>
      </w:r>
      <w:r w:rsidR="00E46909">
        <w:instrText xml:space="preserve"> REF _Ref352423048  \* MERGEFORMAT </w:instrText>
      </w:r>
      <w:r w:rsidR="00E46909">
        <w:fldChar w:fldCharType="separate"/>
      </w:r>
      <w:r w:rsidR="007B4B14" w:rsidRPr="00E62BBB">
        <w:t>Figure </w:t>
      </w:r>
      <w:r w:rsidR="007B4B14">
        <w:t>4</w:t>
      </w:r>
      <w:r w:rsidR="00E46909">
        <w:fldChar w:fldCharType="end"/>
      </w:r>
      <w:r w:rsidR="00DA5100" w:rsidRPr="009B151B">
        <w:t xml:space="preserve"> </w:t>
      </w:r>
      <w:r w:rsidR="004E599D" w:rsidRPr="009B151B">
        <w:t xml:space="preserve">(labeled Set 1 to Set 5) as a function of the index of the cross-validation subset (for the 10 randomly chosen subsets for each set). We note that </w:t>
      </w:r>
      <w:r w:rsidR="002C2218">
        <w:t>Set </w:t>
      </w:r>
      <w:r w:rsidR="004E599D" w:rsidRPr="009B151B">
        <w:t>4 always had a higher than average error rate. This is due to a larger degree of hand rotation as show</w:t>
      </w:r>
      <w:r w:rsidR="00D12ADA" w:rsidRPr="009B151B">
        <w:t>n</w:t>
      </w:r>
      <w:r w:rsidR="004E599D" w:rsidRPr="009B151B">
        <w:t xml:space="preserve"> in</w:t>
      </w:r>
      <w:r w:rsidR="00014B5B" w:rsidRPr="009B151B">
        <w:t xml:space="preserve"> </w:t>
      </w:r>
      <w:r w:rsidR="00E46909">
        <w:fldChar w:fldCharType="begin"/>
      </w:r>
      <w:r w:rsidR="00E46909">
        <w:instrText xml:space="preserve"> REF _Ref352423082 </w:instrText>
      </w:r>
      <w:r w:rsidR="00E46909">
        <w:fldChar w:fldCharType="separate"/>
      </w:r>
      <w:r w:rsidR="007B4B14">
        <w:t>Figure </w:t>
      </w:r>
      <w:r w:rsidR="007B4B14">
        <w:rPr>
          <w:noProof/>
        </w:rPr>
        <w:t>5</w:t>
      </w:r>
      <w:r w:rsidR="00E46909">
        <w:rPr>
          <w:noProof/>
        </w:rPr>
        <w:fldChar w:fldCharType="end"/>
      </w:r>
      <w:r w:rsidR="00014B5B" w:rsidRPr="009B151B">
        <w:t xml:space="preserve">. </w:t>
      </w:r>
      <w:r w:rsidR="004E599D" w:rsidRPr="009B151B">
        <w:t xml:space="preserve">The average error rate was 2.0%, which represents the </w:t>
      </w:r>
      <w:r w:rsidR="00285A76" w:rsidRPr="009B151B">
        <w:t>best-published</w:t>
      </w:r>
      <w:r w:rsidR="004E599D" w:rsidRPr="009B151B">
        <w:t xml:space="preserve"> result on this task using only color information.</w:t>
      </w:r>
    </w:p>
    <w:p w14:paraId="755400CE" w14:textId="578151A8" w:rsidR="00B95975" w:rsidRPr="009B151B" w:rsidRDefault="004E599D" w:rsidP="00D77922">
      <w:pPr>
        <w:pStyle w:val="BodyText"/>
        <w:tabs>
          <w:tab w:val="clear" w:pos="432"/>
          <w:tab w:val="clear" w:pos="864"/>
        </w:tabs>
        <w:ind w:firstLine="432"/>
      </w:pPr>
      <w:r w:rsidRPr="009B151B">
        <w:t>To remain consistent with previously published results, we also evaluated the system on a closed-loop test in which half of the data for a signer was used for training, while the remaining half was used for evaluation </w:t>
      </w:r>
      <w:r w:rsidR="00E46909">
        <w:fldChar w:fldCharType="begin"/>
      </w:r>
      <w:r w:rsidR="00E46909">
        <w:instrText xml:space="preserve"> REF _Ref352296694 \n </w:instrText>
      </w:r>
      <w:r w:rsidR="00E46909">
        <w:fldChar w:fldCharType="separate"/>
      </w:r>
      <w:r w:rsidR="007B4B14">
        <w:t>[6]</w:t>
      </w:r>
      <w:r w:rsidR="00E46909">
        <w:fldChar w:fldCharType="end"/>
      </w:r>
      <w:r w:rsidRPr="009B151B">
        <w:t xml:space="preserve">. We refer this is as the “Shared” set in </w:t>
      </w:r>
      <w:r w:rsidR="00E46909">
        <w:fldChar w:fldCharType="begin"/>
      </w:r>
      <w:r w:rsidR="00E46909">
        <w:instrText xml:space="preserve"> REF _Ref352299561 </w:instrText>
      </w:r>
      <w:r w:rsidR="00E46909">
        <w:fldChar w:fldCharType="separate"/>
      </w:r>
      <w:r w:rsidR="007B4B14" w:rsidRPr="00D17E81">
        <w:t>Table</w:t>
      </w:r>
      <w:r w:rsidR="007B4B14">
        <w:t> </w:t>
      </w:r>
      <w:r w:rsidR="007B4B14">
        <w:rPr>
          <w:noProof/>
        </w:rPr>
        <w:t>4</w:t>
      </w:r>
      <w:r w:rsidR="00E46909">
        <w:rPr>
          <w:noProof/>
        </w:rPr>
        <w:fldChar w:fldCharType="end"/>
      </w:r>
      <w:r w:rsidRPr="009B151B">
        <w:t>. The HMM system using only color information performs better than a color-only system and a system that uses bo</w:t>
      </w:r>
      <w:r w:rsidR="00B95975" w:rsidRPr="009B151B">
        <w:t>th color and depth information.</w:t>
      </w:r>
    </w:p>
    <w:p w14:paraId="32AFC44A" w14:textId="47D306AA" w:rsidR="004E599D" w:rsidRPr="009B151B" w:rsidRDefault="004E599D" w:rsidP="00D77922">
      <w:pPr>
        <w:pStyle w:val="BodyText"/>
        <w:tabs>
          <w:tab w:val="clear" w:pos="432"/>
          <w:tab w:val="clear" w:pos="864"/>
        </w:tabs>
        <w:ind w:firstLine="432"/>
      </w:pPr>
      <w:r w:rsidRPr="009B151B">
        <w:t>To perform true open set evaluation, and yet maintain reasonable statistical significance, we also used a lea</w:t>
      </w:r>
      <w:bookmarkStart w:id="21" w:name="_GoBack"/>
      <w:bookmarkEnd w:id="21"/>
      <w:r w:rsidRPr="009B151B">
        <w:t xml:space="preserve">ve-one-out approach in which all but one of the signers was used for training and the remaining signer used for testing. We then rotated the set so that each signer was used exactly once as a test set. We refer to this as the “SI” set in </w:t>
      </w:r>
      <w:r w:rsidR="00E46909">
        <w:fldChar w:fldCharType="begin"/>
      </w:r>
      <w:r w:rsidR="00E46909">
        <w:instrText xml:space="preserve"> REF _Ref352299561 </w:instrText>
      </w:r>
      <w:r w:rsidR="00E46909">
        <w:fldChar w:fldCharType="separate"/>
      </w:r>
      <w:r w:rsidR="007B4B14" w:rsidRPr="00D17E81">
        <w:t>Table</w:t>
      </w:r>
      <w:r w:rsidR="007B4B14">
        <w:t> </w:t>
      </w:r>
      <w:r w:rsidR="007B4B14">
        <w:rPr>
          <w:noProof/>
        </w:rPr>
        <w:t>4</w:t>
      </w:r>
      <w:r w:rsidR="00E46909">
        <w:rPr>
          <w:noProof/>
        </w:rPr>
        <w:fldChar w:fldCharType="end"/>
      </w:r>
      <w:r w:rsidRPr="009B151B">
        <w:t xml:space="preserve">. Our SI results with color only exceed the performance of the color+depth system reported in </w:t>
      </w:r>
      <w:r w:rsidR="00E46909">
        <w:fldChar w:fldCharType="begin"/>
      </w:r>
      <w:r w:rsidR="00E46909">
        <w:instrText xml:space="preserve"> REF _Ref352296694 \n </w:instrText>
      </w:r>
      <w:r w:rsidR="00E46909">
        <w:fldChar w:fldCharType="separate"/>
      </w:r>
      <w:r w:rsidR="007B4B14">
        <w:t>[6]</w:t>
      </w:r>
      <w:r w:rsidR="00E46909">
        <w:fldChar w:fldCharType="end"/>
      </w:r>
      <w:r w:rsidRPr="009B151B">
        <w:t xml:space="preserve"> and represent the best-published results on an SI task for the ASL-FS dataset.</w:t>
      </w:r>
    </w:p>
    <w:p w14:paraId="1C0A22A0" w14:textId="2D00930C" w:rsidR="00A33DA3" w:rsidRPr="009B151B" w:rsidRDefault="004E599D" w:rsidP="00D77922">
      <w:pPr>
        <w:pStyle w:val="BodyText"/>
        <w:tabs>
          <w:tab w:val="clear" w:pos="432"/>
          <w:tab w:val="clear" w:pos="864"/>
        </w:tabs>
        <w:ind w:firstLine="432"/>
      </w:pPr>
      <w:r w:rsidRPr="009B151B">
        <w:t xml:space="preserve">An analysis of the common error modalities indicated that a major contributor to the error rate was confusions between similar gestures. Examples of this are shown in </w:t>
      </w:r>
      <w:r w:rsidR="00E46909">
        <w:fldChar w:fldCharType="begin"/>
      </w:r>
      <w:r w:rsidR="00E46909">
        <w:instrText xml:space="preserve"> REF _Ref352423082 </w:instrText>
      </w:r>
      <w:r w:rsidR="00E46909">
        <w:fldChar w:fldCharType="separate"/>
      </w:r>
      <w:r w:rsidR="007B4B14">
        <w:t>Figure </w:t>
      </w:r>
      <w:r w:rsidR="007B4B14">
        <w:rPr>
          <w:noProof/>
        </w:rPr>
        <w:t>5</w:t>
      </w:r>
      <w:r w:rsidR="00E46909">
        <w:rPr>
          <w:noProof/>
        </w:rPr>
        <w:fldChar w:fldCharType="end"/>
      </w:r>
      <w:r w:rsidR="002C2218">
        <w:t>(</w:t>
      </w:r>
      <w:r w:rsidRPr="009B151B">
        <w:t xml:space="preserve">a). Another factor that results in a large portion of the errors </w:t>
      </w:r>
      <w:r w:rsidR="00A33DA3" w:rsidRPr="009B151B">
        <w:t>is</w:t>
      </w:r>
      <w:r w:rsidRPr="009B151B">
        <w:t xml:space="preserve"> signer variations, such as angle rotations and scale changes, as shown in </w:t>
      </w:r>
      <w:r w:rsidR="00E46909">
        <w:fldChar w:fldCharType="begin"/>
      </w:r>
      <w:r w:rsidR="00E46909">
        <w:instrText xml:space="preserve"> REF _Ref352423082 </w:instrText>
      </w:r>
      <w:r w:rsidR="00E46909">
        <w:fldChar w:fldCharType="separate"/>
      </w:r>
      <w:r w:rsidR="007B4B14">
        <w:t>Figure </w:t>
      </w:r>
      <w:r w:rsidR="007B4B14">
        <w:rPr>
          <w:noProof/>
        </w:rPr>
        <w:t>5</w:t>
      </w:r>
      <w:r w:rsidR="00E46909">
        <w:rPr>
          <w:noProof/>
        </w:rPr>
        <w:fldChar w:fldCharType="end"/>
      </w:r>
      <w:r w:rsidRPr="009B151B">
        <w:t>(b). These have a significant influence on the overall error rate and require more sophisticated sub-gesture models or rotation-independent features.</w:t>
      </w:r>
    </w:p>
    <w:p w14:paraId="4BDF2280" w14:textId="409909AF" w:rsidR="00332B9C" w:rsidRPr="008B6A42" w:rsidRDefault="00877BBD" w:rsidP="00D77922">
      <w:pPr>
        <w:pStyle w:val="BodyText"/>
        <w:tabs>
          <w:tab w:val="clear" w:pos="432"/>
          <w:tab w:val="clear" w:pos="864"/>
        </w:tabs>
        <w:ind w:firstLine="432"/>
        <w:rPr>
          <w:sz w:val="24"/>
        </w:rPr>
      </w:pPr>
      <w:r w:rsidRPr="009B151B">
        <w:rPr>
          <w:noProof/>
        </w:rPr>
        <mc:AlternateContent>
          <mc:Choice Requires="wps">
            <w:drawing>
              <wp:anchor distT="182880" distB="0" distL="0" distR="0" simplePos="0" relativeHeight="251658240" behindDoc="0" locked="0" layoutInCell="1" allowOverlap="1" wp14:anchorId="62214BCE" wp14:editId="7863649F">
                <wp:simplePos x="0" y="0"/>
                <wp:positionH relativeFrom="margin">
                  <wp:align>left</wp:align>
                </wp:positionH>
                <wp:positionV relativeFrom="margin">
                  <wp:align>bottom</wp:align>
                </wp:positionV>
                <wp:extent cx="3209925" cy="2622550"/>
                <wp:effectExtent l="0" t="0" r="9525" b="6350"/>
                <wp:wrapSquare wrapText="bothSides"/>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62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42870" w14:textId="3A0F206F" w:rsidR="00DA5100" w:rsidRPr="006B4269" w:rsidRDefault="00DA5100">
                            <w:pPr>
                              <w:jc w:val="center"/>
                            </w:pPr>
                            <w:r w:rsidRPr="00D77922">
                              <w:rPr>
                                <w:b/>
                                <w:position w:val="100"/>
                              </w:rPr>
                              <w:t>(a)  </w:t>
                            </w:r>
                            <w:r>
                              <w:t xml:space="preserve"> </w:t>
                            </w:r>
                            <w:r>
                              <w:rPr>
                                <w:noProof/>
                              </w:rPr>
                              <w:drawing>
                                <wp:inline distT="0" distB="0" distL="0" distR="0" wp14:anchorId="1ACA995B" wp14:editId="054C3E42">
                                  <wp:extent cx="2368550" cy="1210988"/>
                                  <wp:effectExtent l="19050" t="19050" r="12700" b="2730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68550" cy="1210988"/>
                                          </a:xfrm>
                                          <a:prstGeom prst="rect">
                                            <a:avLst/>
                                          </a:prstGeom>
                                          <a:noFill/>
                                          <a:ln w="9525" cmpd="sng">
                                            <a:solidFill>
                                              <a:srgbClr val="FFFFFF"/>
                                            </a:solidFill>
                                            <a:miter lim="800000"/>
                                            <a:headEnd/>
                                            <a:tailEnd/>
                                          </a:ln>
                                          <a:effectLst/>
                                        </pic:spPr>
                                      </pic:pic>
                                    </a:graphicData>
                                  </a:graphic>
                                </wp:inline>
                              </w:drawing>
                            </w:r>
                          </w:p>
                          <w:p w14:paraId="2A11F380" w14:textId="114C681E" w:rsidR="00DA5100" w:rsidRDefault="00DA5100" w:rsidP="00D77922">
                            <w:pPr>
                              <w:pStyle w:val="Caption"/>
                            </w:pPr>
                            <w:r w:rsidRPr="00D77922">
                              <w:rPr>
                                <w:b/>
                                <w:bCs/>
                                <w:position w:val="48"/>
                              </w:rPr>
                              <w:t>(b) </w:t>
                            </w:r>
                            <w:r w:rsidR="00B138BE">
                              <w:rPr>
                                <w:b/>
                                <w:bCs/>
                                <w:position w:val="48"/>
                              </w:rPr>
                              <w:t xml:space="preserve"> </w:t>
                            </w:r>
                            <w:r w:rsidRPr="00D77922">
                              <w:rPr>
                                <w:b/>
                                <w:bCs/>
                                <w:position w:val="48"/>
                              </w:rPr>
                              <w:t> </w:t>
                            </w:r>
                            <w:r>
                              <w:rPr>
                                <w:b/>
                                <w:noProof/>
                              </w:rPr>
                              <w:drawing>
                                <wp:inline distT="0" distB="0" distL="0" distR="0" wp14:anchorId="201EB134" wp14:editId="7BE71228">
                                  <wp:extent cx="2373522" cy="652941"/>
                                  <wp:effectExtent l="19050" t="19050" r="27305" b="13970"/>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8451" cy="657048"/>
                                          </a:xfrm>
                                          <a:prstGeom prst="rect">
                                            <a:avLst/>
                                          </a:prstGeom>
                                          <a:noFill/>
                                          <a:ln w="9525" cmpd="sng">
                                            <a:solidFill>
                                              <a:srgbClr val="FFFFFF"/>
                                            </a:solidFill>
                                            <a:miter lim="800000"/>
                                            <a:headEnd/>
                                            <a:tailEnd/>
                                          </a:ln>
                                          <a:effectLst/>
                                        </pic:spPr>
                                      </pic:pic>
                                    </a:graphicData>
                                  </a:graphic>
                                </wp:inline>
                              </w:drawing>
                            </w:r>
                          </w:p>
                          <w:p w14:paraId="0DB74DFE" w14:textId="07904453" w:rsidR="00DA5100" w:rsidRPr="00281FA8" w:rsidRDefault="00DA5100" w:rsidP="00285E14">
                            <w:pPr>
                              <w:pStyle w:val="Caption"/>
                              <w:jc w:val="both"/>
                              <w:rPr>
                                <w:rFonts w:eastAsia="MS Mincho"/>
                                <w:noProof/>
                                <w:sz w:val="18"/>
                              </w:rPr>
                            </w:pPr>
                            <w:bookmarkStart w:id="22" w:name="_Ref352423082"/>
                            <w:r>
                              <w:t>Figure </w:t>
                            </w:r>
                            <w:fldSimple w:instr=" SEQ Figure \* ARABIC ">
                              <w:r w:rsidR="007B4B14">
                                <w:rPr>
                                  <w:noProof/>
                                </w:rPr>
                                <w:t>5</w:t>
                              </w:r>
                            </w:fldSimple>
                            <w:bookmarkEnd w:id="22"/>
                            <w:r>
                              <w:t xml:space="preserve">: </w:t>
                            </w:r>
                            <w:r>
                              <w:rPr>
                                <w:i/>
                              </w:rPr>
                              <w:t>Gest</w:t>
                            </w:r>
                            <w:r w:rsidRPr="003A4B19">
                              <w:rPr>
                                <w:i/>
                              </w:rPr>
                              <w:t>ures</w:t>
                            </w:r>
                            <w:r>
                              <w:rPr>
                                <w:i/>
                              </w:rPr>
                              <w:t xml:space="preserve"> with a high confusion error rate are shown in (a). Images with significant variations in background and hand rotation are shown in (b).</w:t>
                            </w:r>
                          </w:p>
                          <w:p w14:paraId="4C37D09B" w14:textId="77777777" w:rsidR="00DA5100" w:rsidRPr="00D61A2E" w:rsidRDefault="00DA5100" w:rsidP="00285E14">
                            <w:pPr>
                              <w:pStyle w:val="Caption"/>
                              <w:rPr>
                                <w:szCs w:val="24"/>
                              </w:rPr>
                            </w:pPr>
                          </w:p>
                          <w:p w14:paraId="144AA127" w14:textId="77777777" w:rsidR="00DA5100" w:rsidRDefault="00DA5100" w:rsidP="00285E14"/>
                        </w:txbxContent>
                      </wps:txbx>
                      <wps:bodyPr rot="0" vert="horz" wrap="square" lIns="9144" tIns="18288" rIns="9144"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0;width:252.75pt;height:206.5pt;z-index:251658240;visibility:visible;mso-wrap-style:square;mso-width-percent:0;mso-height-percent:0;mso-wrap-distance-left:0;mso-wrap-distance-top:14.4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" filled="f" stroked="f">
                <v:textbox inset=".72pt,1.44pt,.72pt,1.44pt">
                  <w:txbxContent>
                    <w:p w14:paraId="2CC42870" w14:textId="3A0F206F" w:rsidR="00DA5100" w:rsidRPr="006B4269" w:rsidRDefault="00DA5100">
                      <w:pPr>
                        <w:jc w:val="center"/>
                      </w:pPr>
                      <w:r w:rsidRPr="00D77922">
                        <w:rPr>
                          <w:b/>
                          <w:position w:val="100"/>
                        </w:rPr>
                        <w:t>(a)  </w:t>
                      </w:r>
                      <w:r>
                        <w:t xml:space="preserve"> </w:t>
                      </w:r>
                      <w:r>
                        <w:rPr>
                          <w:noProof/>
                          <w:lang w:eastAsia="zh-CN"/>
                        </w:rPr>
                        <w:drawing>
                          <wp:inline distT="0" distB="0" distL="0" distR="0" wp14:anchorId="1ACA995B" wp14:editId="054C3E42">
                            <wp:extent cx="2368550" cy="1210988"/>
                            <wp:effectExtent l="19050" t="19050" r="12700" b="2730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68550" cy="1210988"/>
                                    </a:xfrm>
                                    <a:prstGeom prst="rect">
                                      <a:avLst/>
                                    </a:prstGeom>
                                    <a:noFill/>
                                    <a:ln w="9525" cmpd="sng">
                                      <a:solidFill>
                                        <a:srgbClr val="FFFFFF"/>
                                      </a:solidFill>
                                      <a:miter lim="800000"/>
                                      <a:headEnd/>
                                      <a:tailEnd/>
                                    </a:ln>
                                    <a:effectLst/>
                                  </pic:spPr>
                                </pic:pic>
                              </a:graphicData>
                            </a:graphic>
                          </wp:inline>
                        </w:drawing>
                      </w:r>
                    </w:p>
                    <w:p w14:paraId="2A11F380" w14:textId="114C681E" w:rsidR="00DA5100" w:rsidRDefault="00DA5100" w:rsidP="00D77922">
                      <w:pPr>
                        <w:pStyle w:val="a9"/>
                      </w:pPr>
                      <w:r w:rsidRPr="00D77922">
                        <w:rPr>
                          <w:b/>
                          <w:bCs/>
                          <w:position w:val="48"/>
                        </w:rPr>
                        <w:t>(b) </w:t>
                      </w:r>
                      <w:r w:rsidR="00B138BE">
                        <w:rPr>
                          <w:b/>
                          <w:bCs/>
                          <w:position w:val="48"/>
                        </w:rPr>
                        <w:t xml:space="preserve"> </w:t>
                      </w:r>
                      <w:r w:rsidRPr="00D77922">
                        <w:rPr>
                          <w:b/>
                          <w:bCs/>
                          <w:position w:val="48"/>
                        </w:rPr>
                        <w:t> </w:t>
                      </w:r>
                      <w:r>
                        <w:rPr>
                          <w:b/>
                          <w:noProof/>
                          <w:lang w:eastAsia="zh-CN"/>
                        </w:rPr>
                        <w:drawing>
                          <wp:inline distT="0" distB="0" distL="0" distR="0" wp14:anchorId="201EB134" wp14:editId="7BE71228">
                            <wp:extent cx="2373522" cy="652941"/>
                            <wp:effectExtent l="19050" t="19050" r="27305" b="13970"/>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8451" cy="657048"/>
                                    </a:xfrm>
                                    <a:prstGeom prst="rect">
                                      <a:avLst/>
                                    </a:prstGeom>
                                    <a:noFill/>
                                    <a:ln w="9525" cmpd="sng">
                                      <a:solidFill>
                                        <a:srgbClr val="FFFFFF"/>
                                      </a:solidFill>
                                      <a:miter lim="800000"/>
                                      <a:headEnd/>
                                      <a:tailEnd/>
                                    </a:ln>
                                    <a:effectLst/>
                                  </pic:spPr>
                                </pic:pic>
                              </a:graphicData>
                            </a:graphic>
                          </wp:inline>
                        </w:drawing>
                      </w:r>
                    </w:p>
                    <w:p w14:paraId="0DB74DFE" w14:textId="07904453" w:rsidR="00DA5100" w:rsidRPr="00281FA8" w:rsidRDefault="00DA5100" w:rsidP="00285E14">
                      <w:pPr>
                        <w:pStyle w:val="a9"/>
                        <w:jc w:val="both"/>
                        <w:rPr>
                          <w:rFonts w:eastAsia="MS Mincho"/>
                          <w:noProof/>
                          <w:sz w:val="18"/>
                        </w:rPr>
                      </w:pPr>
                      <w:bookmarkStart w:id="26" w:name="_Ref352423082"/>
                      <w:r>
                        <w:t>Figure </w:t>
                      </w:r>
                      <w:fldSimple w:instr=" SEQ Figure \* ARABIC ">
                        <w:r w:rsidR="007B4B14">
                          <w:rPr>
                            <w:noProof/>
                          </w:rPr>
                          <w:t>5</w:t>
                        </w:r>
                      </w:fldSimple>
                      <w:bookmarkEnd w:id="26"/>
                      <w:r>
                        <w:t xml:space="preserve">: </w:t>
                      </w:r>
                      <w:r>
                        <w:rPr>
                          <w:i/>
                        </w:rPr>
                        <w:t>Gest</w:t>
                      </w:r>
                      <w:r w:rsidRPr="003A4B19">
                        <w:rPr>
                          <w:i/>
                        </w:rPr>
                        <w:t>ures</w:t>
                      </w:r>
                      <w:r>
                        <w:rPr>
                          <w:i/>
                        </w:rPr>
                        <w:t xml:space="preserve"> with a high confusion error rate are shown in (a). Images with significant variations in background and hand rotation are shown in (b).</w:t>
                      </w:r>
                    </w:p>
                    <w:p w14:paraId="4C37D09B" w14:textId="77777777" w:rsidR="00DA5100" w:rsidRPr="00D61A2E" w:rsidRDefault="00DA5100" w:rsidP="00285E14">
                      <w:pPr>
                        <w:pStyle w:val="a9"/>
                        <w:rPr>
                          <w:szCs w:val="24"/>
                        </w:rPr>
                      </w:pPr>
                    </w:p>
                    <w:p w14:paraId="144AA127" w14:textId="77777777" w:rsidR="00DA5100" w:rsidRDefault="00DA5100" w:rsidP="00285E14"/>
                  </w:txbxContent>
                </v:textbox>
                <w10:wrap type="square" anchorx="margin" anchory="margin"/>
              </v:shape>
            </w:pict>
          </mc:Fallback>
        </mc:AlternateContent>
      </w:r>
      <w:r w:rsidR="004E599D" w:rsidRPr="009B151B">
        <w:t xml:space="preserve">Finally, a major goal in this work was a system that could accurately segment the data inside the recognition loop. Segmentation is crucial to high performance recognition and must be done in an integrated fashion to be robust to background and lighting variations. We examined segmentations of some typical images as shown in </w:t>
      </w:r>
      <w:r w:rsidR="00E46909">
        <w:fldChar w:fldCharType="begin"/>
      </w:r>
      <w:r w:rsidR="00E46909">
        <w:instrText xml:space="preserve"> REF _Ref352423066 </w:instrText>
      </w:r>
      <w:r w:rsidR="00E46909">
        <w:fldChar w:fldCharType="separate"/>
      </w:r>
      <w:r w:rsidR="007B4B14">
        <w:t xml:space="preserve">Figure </w:t>
      </w:r>
      <w:r w:rsidR="007B4B14">
        <w:rPr>
          <w:noProof/>
        </w:rPr>
        <w:t>6</w:t>
      </w:r>
      <w:r w:rsidR="00E46909">
        <w:rPr>
          <w:noProof/>
        </w:rPr>
        <w:fldChar w:fldCharType="end"/>
      </w:r>
      <w:r w:rsidR="004E599D" w:rsidRPr="009B151B">
        <w:t>. Frames marked as LB are shown in yellow, are generally recognized well because they are constrained to occur at the beginning and end of an input image. However, the SB model, which is used to model small regions of background images, is not always correctly used. Lighting and changes in the background color seem to cause the SB model to incorrectly identify hand images.</w:t>
      </w:r>
      <w:r w:rsidR="00AD1582">
        <w:t xml:space="preserve"> </w:t>
      </w:r>
      <w:r w:rsidR="004E599D" w:rsidRPr="009B151B">
        <w:t xml:space="preserve">Additional work on segmentation is clearly needed. </w:t>
      </w:r>
    </w:p>
    <w:p w14:paraId="4A3B6230" w14:textId="3C9114B8" w:rsidR="00332B9C" w:rsidRPr="009B151B" w:rsidRDefault="00332B9C">
      <w:pPr>
        <w:pStyle w:val="Heading1"/>
      </w:pPr>
      <w:r w:rsidRPr="009B151B">
        <w:t>Conclusions</w:t>
      </w:r>
    </w:p>
    <w:p w14:paraId="6332B589" w14:textId="2E6FF8F0" w:rsidR="00285E14" w:rsidRPr="009B151B" w:rsidRDefault="00E46909" w:rsidP="00877BBD">
      <w:pPr>
        <w:pStyle w:val="BodyText"/>
        <w:widowControl w:val="0"/>
        <w:tabs>
          <w:tab w:val="clear" w:pos="432"/>
          <w:tab w:val="clear" w:pos="864"/>
        </w:tabs>
        <w:ind w:firstLine="432"/>
      </w:pPr>
      <w:bookmarkStart w:id="23" w:name="OLE_LINK1"/>
      <w:r w:rsidRPr="009B151B">
        <w:t xml:space="preserve">In this paper, </w:t>
      </w:r>
      <w:r>
        <w:t>w</w:t>
      </w:r>
      <w:r w:rsidR="00285E14" w:rsidRPr="009B151B">
        <w:t>e</w:t>
      </w:r>
      <w:r w:rsidR="00C717EA">
        <w:t xml:space="preserve"> have </w:t>
      </w:r>
      <w:r w:rsidR="00285E14" w:rsidRPr="009B151B">
        <w:t>presented a two-level HMM</w:t>
      </w:r>
      <w:r w:rsidR="00285E14" w:rsidRPr="009B151B">
        <w:noBreakHyphen/>
        <w:t>based ASL fingerspelling alphabet recognition system that trains gesture and background noise models automatically. Five essential parameters were t</w:t>
      </w:r>
      <w:r w:rsidR="00C717EA">
        <w:t xml:space="preserve">uned </w:t>
      </w:r>
      <w:r w:rsidR="00285E14" w:rsidRPr="009B151B">
        <w:t>by cross-validation</w:t>
      </w:r>
      <w:r w:rsidR="00C717EA">
        <w:t xml:space="preserve">. </w:t>
      </w:r>
      <w:r w:rsidR="008D458E" w:rsidRPr="009B151B">
        <w:t xml:space="preserve">Our </w:t>
      </w:r>
      <w:r w:rsidR="00285E14" w:rsidRPr="009B151B">
        <w:t>best system configuration</w:t>
      </w:r>
      <w:r w:rsidR="008D458E" w:rsidRPr="009B151B">
        <w:t xml:space="preserve"> </w:t>
      </w:r>
      <w:r w:rsidR="00285E14" w:rsidRPr="009B151B">
        <w:t xml:space="preserve">achieved a 2.0% error rate on an SD task, and </w:t>
      </w:r>
      <w:r>
        <w:t xml:space="preserve">a </w:t>
      </w:r>
      <w:r w:rsidR="00285E14" w:rsidRPr="009B151B">
        <w:t>46.8% error</w:t>
      </w:r>
      <w:r>
        <w:t xml:space="preserve"> rate</w:t>
      </w:r>
      <w:r w:rsidR="00285E14" w:rsidRPr="009B151B">
        <w:t xml:space="preserve"> on an SI task. Both represent the </w:t>
      </w:r>
      <w:r w:rsidR="00C85A5A" w:rsidRPr="009B151B">
        <w:t>best-published</w:t>
      </w:r>
      <w:r w:rsidR="00285E14" w:rsidRPr="009B151B">
        <w:t xml:space="preserve"> results on this data. An analysis of the confusion data suggests that </w:t>
      </w:r>
      <w:r w:rsidR="00C717EA" w:rsidRPr="009B151B">
        <w:t>gestures that are visually similar</w:t>
      </w:r>
      <w:r w:rsidR="00285E14" w:rsidRPr="009B151B">
        <w:t xml:space="preserve"> are</w:t>
      </w:r>
      <w:r w:rsidR="00C717EA">
        <w:t>, in fact</w:t>
      </w:r>
      <w:r w:rsidR="00C85A5A">
        <w:t>, contributing</w:t>
      </w:r>
      <w:r w:rsidR="00285E14" w:rsidRPr="009B151B">
        <w:t xml:space="preserve"> most to the error rate. Hand rotations and scale changes are also challenges that need to be addressed.</w:t>
      </w:r>
    </w:p>
    <w:p w14:paraId="2B6B2A67" w14:textId="18ADE091" w:rsidR="00285E14" w:rsidRPr="009B151B" w:rsidRDefault="00285E14" w:rsidP="00D77922">
      <w:pPr>
        <w:pStyle w:val="BodyText"/>
        <w:tabs>
          <w:tab w:val="clear" w:pos="432"/>
          <w:tab w:val="clear" w:pos="864"/>
        </w:tabs>
        <w:ind w:firstLine="432"/>
      </w:pPr>
      <w:r w:rsidRPr="009B151B">
        <w:t>As reliable detection by the SB model is crucial to a high performance system, we are currently developing new architectures that perform improved segmentation. Both supervised and unsupervised methods will be employed</w:t>
      </w:r>
      <w:r w:rsidR="008D458E" w:rsidRPr="009B151B">
        <w:t>.</w:t>
      </w:r>
      <w:r w:rsidRPr="009B151B">
        <w:t xml:space="preserve"> On</w:t>
      </w:r>
      <w:r w:rsidR="003D1938" w:rsidRPr="009B151B">
        <w:t>c</w:t>
      </w:r>
      <w:r w:rsidRPr="009B151B">
        <w:t xml:space="preserve">e that architecture definition is complete, we believe we </w:t>
      </w:r>
      <w:r w:rsidRPr="009B151B">
        <w:lastRenderedPageBreak/>
        <w:t xml:space="preserve">will have a very stable platform from which we can experiment with better features and statistical models. </w:t>
      </w:r>
      <w:r w:rsidR="00E46909">
        <w:t>We expect performance to be significantly better on the SI task.</w:t>
      </w:r>
    </w:p>
    <w:p w14:paraId="49467EE5" w14:textId="2A01EC3F" w:rsidR="00D1116F" w:rsidRPr="009B151B" w:rsidRDefault="00285E14" w:rsidP="00D77922">
      <w:pPr>
        <w:pStyle w:val="BodyText"/>
        <w:tabs>
          <w:tab w:val="clear" w:pos="432"/>
          <w:tab w:val="clear" w:pos="864"/>
        </w:tabs>
        <w:ind w:firstLine="432"/>
      </w:pPr>
      <w:r w:rsidRPr="009B151B">
        <w:t>Finally, all scripts, models, and data related to these experiments are available from our project web site: http://www.isip.piconepress.com/projects/asl_fs. The ASL-FS data is publicly available from </w:t>
      </w:r>
      <w:r w:rsidR="00E46909">
        <w:fldChar w:fldCharType="begin"/>
      </w:r>
      <w:r w:rsidR="00E46909">
        <w:instrText xml:space="preserve"> REF _Ref352296694 \n </w:instrText>
      </w:r>
      <w:r w:rsidR="00E46909">
        <w:fldChar w:fldCharType="separate"/>
      </w:r>
      <w:r w:rsidR="007B4B14">
        <w:t>[6]</w:t>
      </w:r>
      <w:r w:rsidR="00E46909">
        <w:fldChar w:fldCharType="end"/>
      </w:r>
      <w:r w:rsidRPr="009B151B">
        <w:t>.</w:t>
      </w:r>
      <w:bookmarkEnd w:id="23"/>
    </w:p>
    <w:p w14:paraId="307EE9FD" w14:textId="77777777" w:rsidR="00332B9C" w:rsidRPr="009B151B" w:rsidRDefault="004D1695">
      <w:pPr>
        <w:pStyle w:val="Heading1"/>
      </w:pPr>
      <w:r w:rsidRPr="008B6A42">
        <w:t>Acknowl</w:t>
      </w:r>
      <w:r w:rsidRPr="009B151B">
        <w:t>edgements</w:t>
      </w:r>
    </w:p>
    <w:p w14:paraId="0FE35DBD" w14:textId="26D0F68B" w:rsidR="00332B9C" w:rsidRPr="008B6A42" w:rsidRDefault="004D1695" w:rsidP="00D77922">
      <w:pPr>
        <w:pStyle w:val="BodyText"/>
        <w:tabs>
          <w:tab w:val="clear" w:pos="432"/>
          <w:tab w:val="clear" w:pos="864"/>
        </w:tabs>
        <w:ind w:firstLine="432"/>
      </w:pPr>
      <w:r w:rsidRPr="009B151B">
        <w:t xml:space="preserve">This research was supported in part by the National Science Foundation through Major Research Instrumentation Grant No. CNS-09-58854. We also wish to thank </w:t>
      </w:r>
      <w:hyperlink r:id="rId50" w:history="1">
        <w:r w:rsidRPr="009B151B">
          <w:t>Nicolas</w:t>
        </w:r>
      </w:hyperlink>
      <w:r w:rsidRPr="009B151B">
        <w:t xml:space="preserve"> Pugeault and his colleagues for developing and releasing the ASL-FS Database.</w:t>
      </w:r>
    </w:p>
    <w:p w14:paraId="208FD26F" w14:textId="77777777" w:rsidR="004D1695" w:rsidRPr="008B6A42" w:rsidRDefault="004D1695" w:rsidP="004D1695">
      <w:pPr>
        <w:pStyle w:val="Heading1"/>
      </w:pPr>
      <w:r w:rsidRPr="008B6A42">
        <w:t>References</w:t>
      </w:r>
    </w:p>
    <w:p w14:paraId="4888BDB2" w14:textId="6BD34128" w:rsidR="004D1695" w:rsidRPr="008B6A42" w:rsidRDefault="004D1695" w:rsidP="004D1695">
      <w:pPr>
        <w:pStyle w:val="Reference"/>
        <w:numPr>
          <w:ilvl w:val="0"/>
          <w:numId w:val="26"/>
        </w:numPr>
        <w:tabs>
          <w:tab w:val="left" w:pos="432"/>
        </w:tabs>
        <w:rPr>
          <w:lang w:val="fr-FR"/>
        </w:rPr>
      </w:pPr>
      <w:bookmarkStart w:id="24" w:name="_Ref225906195"/>
      <w:r w:rsidRPr="008B6A42">
        <w:rPr>
          <w:lang w:val="fr-FR"/>
        </w:rPr>
        <w:t>K. Li, K. Lothrop, E. Gill, and S. Lau, “A Web-Based Sign Language Translator Using 3D Video Processing,” in Proceedings of the International Conference on Network-Based Information Systems, 2011, pp. 356–361</w:t>
      </w:r>
      <w:bookmarkEnd w:id="24"/>
      <w:r w:rsidRPr="008B6A42">
        <w:rPr>
          <w:lang w:val="fr-FR"/>
        </w:rPr>
        <w:t>.</w:t>
      </w:r>
    </w:p>
    <w:p w14:paraId="40E2398B" w14:textId="2ADA3632" w:rsidR="004D1695" w:rsidRPr="008B6A42" w:rsidRDefault="004D1695" w:rsidP="004D1695">
      <w:pPr>
        <w:pStyle w:val="Reference"/>
        <w:numPr>
          <w:ilvl w:val="0"/>
          <w:numId w:val="26"/>
        </w:numPr>
        <w:tabs>
          <w:tab w:val="left" w:pos="432"/>
        </w:tabs>
        <w:rPr>
          <w:lang w:val="fr-FR"/>
        </w:rPr>
      </w:pPr>
      <w:bookmarkStart w:id="25" w:name="_Ref225906229"/>
      <w:r w:rsidRPr="008B6A42">
        <w:rPr>
          <w:lang w:val="fr-FR"/>
        </w:rPr>
        <w:t>Q. Munib, M. Habeeb, B. Takruri, and H. Al-Malik, “American Sign Language (ASL) Recognition Based on Hough Transform and Neural Networks,” Expert Systems with Applications, vol. 32, no. 1, pp. 24–37, Jan. 2007.</w:t>
      </w:r>
      <w:bookmarkEnd w:id="25"/>
    </w:p>
    <w:p w14:paraId="41C66835" w14:textId="493AEFB0" w:rsidR="004D1695" w:rsidRPr="008B6A42" w:rsidRDefault="004D1695" w:rsidP="004D1695">
      <w:pPr>
        <w:pStyle w:val="Reference"/>
        <w:numPr>
          <w:ilvl w:val="0"/>
          <w:numId w:val="26"/>
        </w:numPr>
        <w:tabs>
          <w:tab w:val="left" w:pos="432"/>
        </w:tabs>
        <w:rPr>
          <w:lang w:val="fr-FR"/>
        </w:rPr>
      </w:pPr>
      <w:bookmarkStart w:id="26" w:name="_Ref225906255"/>
      <w:r w:rsidRPr="008B6A42">
        <w:rPr>
          <w:lang w:val="fr-FR"/>
        </w:rPr>
        <w:t xml:space="preserve">J. M. Allen, P. K. Asselin, and R. Foulds, “American Sign Language </w:t>
      </w:r>
      <w:r w:rsidR="00A77DF0">
        <w:rPr>
          <w:lang w:val="fr-FR"/>
        </w:rPr>
        <w:t>F</w:t>
      </w:r>
      <w:r w:rsidRPr="008B6A42">
        <w:rPr>
          <w:lang w:val="fr-FR"/>
        </w:rPr>
        <w:t xml:space="preserve">inger </w:t>
      </w:r>
      <w:r w:rsidR="00A77DF0">
        <w:rPr>
          <w:lang w:val="fr-FR"/>
        </w:rPr>
        <w:t>S</w:t>
      </w:r>
      <w:r w:rsidRPr="008B6A42">
        <w:rPr>
          <w:lang w:val="fr-FR"/>
        </w:rPr>
        <w:t xml:space="preserve">pelling </w:t>
      </w:r>
      <w:r w:rsidR="00A77DF0">
        <w:rPr>
          <w:lang w:val="fr-FR"/>
        </w:rPr>
        <w:t>R</w:t>
      </w:r>
      <w:r w:rsidRPr="008B6A42">
        <w:rPr>
          <w:lang w:val="fr-FR"/>
        </w:rPr>
        <w:t xml:space="preserve">ecognition </w:t>
      </w:r>
      <w:r w:rsidR="00A77DF0">
        <w:rPr>
          <w:lang w:val="fr-FR"/>
        </w:rPr>
        <w:t>S</w:t>
      </w:r>
      <w:r w:rsidRPr="008B6A42">
        <w:rPr>
          <w:lang w:val="fr-FR"/>
        </w:rPr>
        <w:t>ystem,” in Proceedings of the IEEE Bioengineering Conference, 2003, pp. 285–286.</w:t>
      </w:r>
      <w:bookmarkEnd w:id="26"/>
    </w:p>
    <w:p w14:paraId="73988381" w14:textId="30D3EDFB" w:rsidR="004D1695" w:rsidRPr="008B6A42" w:rsidRDefault="004D1695" w:rsidP="004D1695">
      <w:pPr>
        <w:pStyle w:val="Reference"/>
        <w:numPr>
          <w:ilvl w:val="0"/>
          <w:numId w:val="26"/>
        </w:numPr>
        <w:tabs>
          <w:tab w:val="left" w:pos="432"/>
        </w:tabs>
        <w:rPr>
          <w:lang w:val="fr-FR"/>
        </w:rPr>
      </w:pPr>
      <w:bookmarkStart w:id="27" w:name="paliwal1990"/>
      <w:bookmarkStart w:id="28" w:name="Bacchianni1996"/>
      <w:bookmarkStart w:id="29" w:name="Goussard2010"/>
      <w:bookmarkStart w:id="30" w:name="Teh2006"/>
      <w:bookmarkStart w:id="31" w:name="Fox2011"/>
      <w:bookmarkStart w:id="32" w:name="Teh2010"/>
      <w:bookmarkStart w:id="33" w:name="Harati2012"/>
      <w:bookmarkStart w:id="34" w:name="Rabiner1989"/>
      <w:bookmarkStart w:id="35" w:name="Zue1989"/>
      <w:bookmarkStart w:id="36" w:name="_Ref225906274"/>
      <w:bookmarkStart w:id="37" w:name="_Ref131087840"/>
      <w:bookmarkEnd w:id="27"/>
      <w:bookmarkEnd w:id="28"/>
      <w:bookmarkEnd w:id="29"/>
      <w:bookmarkEnd w:id="30"/>
      <w:bookmarkEnd w:id="31"/>
      <w:bookmarkEnd w:id="32"/>
      <w:bookmarkEnd w:id="33"/>
      <w:bookmarkEnd w:id="34"/>
      <w:bookmarkEnd w:id="35"/>
      <w:r w:rsidRPr="008B6A42">
        <w:rPr>
          <w:lang w:val="fr-FR"/>
        </w:rPr>
        <w:t>C. Oz and M. Leu, “American Sign Language Word Recognition with a Sensory Glove Using Artificial Neural Networks,” Engineering Applications of Artificial Intelligence, vol. 24, no. 7, pp. 1204–1213, Oct. 2011.</w:t>
      </w:r>
      <w:bookmarkEnd w:id="36"/>
    </w:p>
    <w:p w14:paraId="3CF9EC4A" w14:textId="77777777" w:rsidR="004D1695" w:rsidRPr="008B6A42" w:rsidRDefault="004D1695" w:rsidP="00877BBD">
      <w:pPr>
        <w:pStyle w:val="Reference"/>
        <w:widowControl w:val="0"/>
        <w:numPr>
          <w:ilvl w:val="0"/>
          <w:numId w:val="26"/>
        </w:numPr>
        <w:tabs>
          <w:tab w:val="left" w:pos="432"/>
        </w:tabs>
        <w:rPr>
          <w:lang w:val="fr-FR"/>
        </w:rPr>
      </w:pPr>
      <w:bookmarkStart w:id="38" w:name="_Ref225906296"/>
      <w:r w:rsidRPr="008B6A42">
        <w:rPr>
          <w:lang w:val="fr-FR"/>
        </w:rPr>
        <w:t xml:space="preserve">R. Feris, M. Turk, R. Raskar, K. Tan, and G. Ohashi, “Exploiting Depth </w:t>
      </w:r>
      <w:r w:rsidRPr="00A77DF0">
        <w:t>Discontinuities</w:t>
      </w:r>
      <w:r w:rsidRPr="008B6A42">
        <w:rPr>
          <w:lang w:val="fr-FR"/>
        </w:rPr>
        <w:t xml:space="preserve"> for Vision-Based Fingerspelling Recognition,” in IEEE Workshop on Real-time Vision for Human-Computer Interaction, 2004, pp. 155–162</w:t>
      </w:r>
      <w:bookmarkEnd w:id="38"/>
      <w:r w:rsidRPr="008B6A42">
        <w:rPr>
          <w:lang w:val="fr-FR"/>
        </w:rPr>
        <w:t>.</w:t>
      </w:r>
    </w:p>
    <w:p w14:paraId="5AEAB99C" w14:textId="20B9FEE4" w:rsidR="004D1695" w:rsidRPr="008B6A42" w:rsidRDefault="004D1695" w:rsidP="004D1695">
      <w:pPr>
        <w:pStyle w:val="Reference"/>
        <w:numPr>
          <w:ilvl w:val="0"/>
          <w:numId w:val="26"/>
        </w:numPr>
        <w:tabs>
          <w:tab w:val="left" w:pos="432"/>
        </w:tabs>
        <w:rPr>
          <w:lang w:val="fr-FR"/>
        </w:rPr>
      </w:pPr>
      <w:bookmarkStart w:id="39" w:name="_Ref352296694"/>
      <w:r w:rsidRPr="008B6A42">
        <w:rPr>
          <w:lang w:val="fr-FR"/>
        </w:rPr>
        <w:t>N. Pugeault and R. Bowden, “</w:t>
      </w:r>
      <w:r w:rsidRPr="00D40C7F">
        <w:t>Spelling</w:t>
      </w:r>
      <w:r w:rsidRPr="008B6A42">
        <w:rPr>
          <w:lang w:val="fr-FR"/>
        </w:rPr>
        <w:t xml:space="preserve"> It Out: Real-time ASL Fingerspelling Recognition,” in Proceedings of the IEEE International Conference on Computer Vision Workshops, 2011, pp. 1114–1119 (available at  http://info.ee.surrey.ac.uk/Personal/N.Pugeault/index.php?section=FingerSpellingDataset).</w:t>
      </w:r>
      <w:bookmarkEnd w:id="39"/>
    </w:p>
    <w:p w14:paraId="79DF70A2" w14:textId="1A742DF9" w:rsidR="004D1695" w:rsidRPr="008B6A42" w:rsidRDefault="00E4658B" w:rsidP="004D1695">
      <w:pPr>
        <w:pStyle w:val="Reference"/>
        <w:numPr>
          <w:ilvl w:val="0"/>
          <w:numId w:val="26"/>
        </w:numPr>
        <w:tabs>
          <w:tab w:val="left" w:pos="432"/>
        </w:tabs>
        <w:rPr>
          <w:lang w:val="fr-FR"/>
        </w:rPr>
      </w:pPr>
      <w:bookmarkStart w:id="40" w:name="_Ref225906383"/>
      <w:r w:rsidRPr="009B151B">
        <w:rPr>
          <w:noProof/>
        </w:rPr>
        <w:lastRenderedPageBreak/>
        <mc:AlternateContent>
          <mc:Choice Requires="wps">
            <w:drawing>
              <wp:anchor distT="0" distB="182880" distL="0" distR="0" simplePos="0" relativeHeight="251659264" behindDoc="0" locked="0" layoutInCell="1" allowOverlap="1" wp14:anchorId="1ED2D7F9" wp14:editId="7871BB35">
                <wp:simplePos x="0" y="0"/>
                <wp:positionH relativeFrom="margin">
                  <wp:align>left</wp:align>
                </wp:positionH>
                <wp:positionV relativeFrom="margin">
                  <wp:align>top</wp:align>
                </wp:positionV>
                <wp:extent cx="3094990" cy="1066800"/>
                <wp:effectExtent l="0" t="0" r="3810" b="0"/>
                <wp:wrapSquare wrapText="bothSides"/>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99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C7A87" w14:textId="77777777" w:rsidR="00DA5100" w:rsidRDefault="00DA5100" w:rsidP="00285E14">
                            <w:pPr>
                              <w:jc w:val="center"/>
                            </w:pPr>
                            <w:r>
                              <w:rPr>
                                <w:noProof/>
                              </w:rPr>
                              <w:drawing>
                                <wp:inline distT="0" distB="0" distL="0" distR="0" wp14:anchorId="6BDE68A1" wp14:editId="4E60D535">
                                  <wp:extent cx="2876550" cy="762000"/>
                                  <wp:effectExtent l="0" t="0" r="0"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6550" cy="762000"/>
                                          </a:xfrm>
                                          <a:prstGeom prst="rect">
                                            <a:avLst/>
                                          </a:prstGeom>
                                          <a:noFill/>
                                          <a:ln>
                                            <a:noFill/>
                                          </a:ln>
                                        </pic:spPr>
                                      </pic:pic>
                                    </a:graphicData>
                                  </a:graphic>
                                </wp:inline>
                              </w:drawing>
                            </w:r>
                          </w:p>
                          <w:p w14:paraId="0905640A" w14:textId="76EF631D" w:rsidR="00DA5100" w:rsidRPr="00AA2118" w:rsidRDefault="00DA5100" w:rsidP="00285E14">
                            <w:pPr>
                              <w:pStyle w:val="Caption"/>
                              <w:rPr>
                                <w:rFonts w:eastAsia="MS Mincho"/>
                                <w:noProof/>
                              </w:rPr>
                            </w:pPr>
                            <w:bookmarkStart w:id="41" w:name="_Ref352423066"/>
                            <w:r>
                              <w:t xml:space="preserve">Figure </w:t>
                            </w:r>
                            <w:r w:rsidR="00E46909">
                              <w:fldChar w:fldCharType="begin"/>
                            </w:r>
                            <w:r w:rsidR="00E46909">
                              <w:instrText xml:space="preserve"> SEQ Figure \* ARABIC </w:instrText>
                            </w:r>
                            <w:r w:rsidR="00E46909">
                              <w:fldChar w:fldCharType="separate"/>
                            </w:r>
                            <w:r w:rsidR="007B4B14">
                              <w:rPr>
                                <w:noProof/>
                              </w:rPr>
                              <w:t>6</w:t>
                            </w:r>
                            <w:r w:rsidR="00E46909">
                              <w:rPr>
                                <w:noProof/>
                              </w:rPr>
                              <w:fldChar w:fldCharType="end"/>
                            </w:r>
                            <w:bookmarkEnd w:id="41"/>
                            <w:r>
                              <w:t xml:space="preserve">: </w:t>
                            </w:r>
                            <w:r>
                              <w:rPr>
                                <w:i/>
                              </w:rPr>
                              <w:t>Examples of segmentation results.</w:t>
                            </w:r>
                          </w:p>
                          <w:p w14:paraId="2EDB82B0" w14:textId="77777777" w:rsidR="00DA5100" w:rsidRPr="00D61A2E" w:rsidRDefault="00DA5100" w:rsidP="00285E14">
                            <w:pPr>
                              <w:pStyle w:val="Caption"/>
                              <w:rPr>
                                <w:szCs w:val="24"/>
                              </w:rPr>
                            </w:pPr>
                          </w:p>
                          <w:p w14:paraId="3631767A" w14:textId="77777777" w:rsidR="00DA5100" w:rsidRDefault="00DA5100" w:rsidP="00285E14"/>
                        </w:txbxContent>
                      </wps:txbx>
                      <wps:bodyPr rot="0" vert="horz" wrap="square" lIns="9144" tIns="18288" rIns="9144"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0;width:243.7pt;height:84pt;z-index:251659264;visibility:visible;mso-wrap-style:square;mso-width-percent:0;mso-height-percent:0;mso-wrap-distance-left:0;mso-wrap-distance-top:0;mso-wrap-distance-right:0;mso-wrap-distance-bottom:14.4pt;mso-position-horizontal:left;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" filled="f" stroked="f">
                <v:textbox inset=".72pt,1.44pt,.72pt,1.44pt">
                  <w:txbxContent>
                    <w:p w14:paraId="584C7A87" w14:textId="77777777" w:rsidR="00DA5100" w:rsidRDefault="00DA5100" w:rsidP="00285E14">
                      <w:pPr>
                        <w:jc w:val="center"/>
                      </w:pPr>
                      <w:r>
                        <w:rPr>
                          <w:noProof/>
                        </w:rPr>
                        <w:drawing>
                          <wp:inline distT="0" distB="0" distL="0" distR="0" wp14:anchorId="6BDE68A1" wp14:editId="4E60D535">
                            <wp:extent cx="2876550" cy="762000"/>
                            <wp:effectExtent l="0" t="0" r="0"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6550" cy="762000"/>
                                    </a:xfrm>
                                    <a:prstGeom prst="rect">
                                      <a:avLst/>
                                    </a:prstGeom>
                                    <a:noFill/>
                                    <a:ln>
                                      <a:noFill/>
                                    </a:ln>
                                  </pic:spPr>
                                </pic:pic>
                              </a:graphicData>
                            </a:graphic>
                          </wp:inline>
                        </w:drawing>
                      </w:r>
                    </w:p>
                    <w:p w14:paraId="0905640A" w14:textId="76EF631D" w:rsidR="00DA5100" w:rsidRPr="00AA2118" w:rsidRDefault="00DA5100" w:rsidP="00285E14">
                      <w:pPr>
                        <w:pStyle w:val="Caption"/>
                        <w:rPr>
                          <w:rFonts w:eastAsia="MS Mincho"/>
                          <w:noProof/>
                        </w:rPr>
                      </w:pPr>
                      <w:bookmarkStart w:id="42" w:name="_Ref352423066"/>
                      <w:r>
                        <w:t xml:space="preserve">Figure </w:t>
                      </w:r>
                      <w:r w:rsidR="00E46909">
                        <w:fldChar w:fldCharType="begin"/>
                      </w:r>
                      <w:r w:rsidR="00E46909">
                        <w:instrText xml:space="preserve"> SEQ Figure \* ARABIC </w:instrText>
                      </w:r>
                      <w:r w:rsidR="00E46909">
                        <w:fldChar w:fldCharType="separate"/>
                      </w:r>
                      <w:r w:rsidR="007B4B14">
                        <w:rPr>
                          <w:noProof/>
                        </w:rPr>
                        <w:t>6</w:t>
                      </w:r>
                      <w:r w:rsidR="00E46909">
                        <w:rPr>
                          <w:noProof/>
                        </w:rPr>
                        <w:fldChar w:fldCharType="end"/>
                      </w:r>
                      <w:bookmarkEnd w:id="42"/>
                      <w:r>
                        <w:t xml:space="preserve">: </w:t>
                      </w:r>
                      <w:r>
                        <w:rPr>
                          <w:i/>
                        </w:rPr>
                        <w:t>Examples of segmentation results.</w:t>
                      </w:r>
                    </w:p>
                    <w:p w14:paraId="2EDB82B0" w14:textId="77777777" w:rsidR="00DA5100" w:rsidRPr="00D61A2E" w:rsidRDefault="00DA5100" w:rsidP="00285E14">
                      <w:pPr>
                        <w:pStyle w:val="Caption"/>
                        <w:rPr>
                          <w:szCs w:val="24"/>
                        </w:rPr>
                      </w:pPr>
                    </w:p>
                    <w:p w14:paraId="3631767A" w14:textId="77777777" w:rsidR="00DA5100" w:rsidRDefault="00DA5100" w:rsidP="00285E14"/>
                  </w:txbxContent>
                </v:textbox>
                <w10:wrap type="square" anchorx="margin" anchory="margin"/>
              </v:shape>
            </w:pict>
          </mc:Fallback>
        </mc:AlternateContent>
      </w:r>
      <w:r w:rsidR="004D1695" w:rsidRPr="008B6A42">
        <w:rPr>
          <w:lang w:val="fr-FR"/>
        </w:rPr>
        <w:t>R.-L. Vieriu, B. Goras, and L. Goras, “On HMM Static Hand Gesture Recognition,” in Proceedings of International Symposium on Signals, Circuits and Systems, 2011, pp. 1–4.</w:t>
      </w:r>
      <w:bookmarkEnd w:id="40"/>
    </w:p>
    <w:p w14:paraId="0BF0E453" w14:textId="77777777" w:rsidR="004D1695" w:rsidRPr="008B6A42" w:rsidRDefault="004D1695" w:rsidP="004D1695">
      <w:pPr>
        <w:pStyle w:val="Reference"/>
        <w:numPr>
          <w:ilvl w:val="0"/>
          <w:numId w:val="26"/>
        </w:numPr>
        <w:tabs>
          <w:tab w:val="left" w:pos="432"/>
        </w:tabs>
        <w:rPr>
          <w:lang w:val="fr-FR"/>
        </w:rPr>
      </w:pPr>
      <w:bookmarkStart w:id="43" w:name="_Ref352255927"/>
      <w:r w:rsidRPr="008B6A42">
        <w:rPr>
          <w:lang w:val="fr-FR"/>
        </w:rPr>
        <w:t xml:space="preserve">L. Rabiner, “A Tutorial on Hidden Markov Models and </w:t>
      </w:r>
      <w:r w:rsidRPr="00877BBD">
        <w:t>Selected</w:t>
      </w:r>
      <w:r w:rsidRPr="008B6A42">
        <w:rPr>
          <w:lang w:val="fr-FR"/>
        </w:rPr>
        <w:t xml:space="preserve"> Applications in Speech Recognition,” Proc. of the IEEE, vol. 77, no. 2, pp. 257–286, 1989.</w:t>
      </w:r>
      <w:bookmarkEnd w:id="43"/>
    </w:p>
    <w:p w14:paraId="3374062A" w14:textId="77777777" w:rsidR="004D1695" w:rsidRPr="008B6A42" w:rsidRDefault="004D1695" w:rsidP="004D1695">
      <w:pPr>
        <w:pStyle w:val="Reference"/>
        <w:numPr>
          <w:ilvl w:val="0"/>
          <w:numId w:val="26"/>
        </w:numPr>
        <w:tabs>
          <w:tab w:val="left" w:pos="432"/>
        </w:tabs>
        <w:rPr>
          <w:lang w:val="fr-FR"/>
        </w:rPr>
      </w:pPr>
      <w:bookmarkStart w:id="44" w:name="_Ref352259261"/>
      <w:r w:rsidRPr="008B6A42">
        <w:rPr>
          <w:lang w:val="fr-FR"/>
        </w:rPr>
        <w:t xml:space="preserve">M. B. Kaaniche and F. Bremond, “Tracking </w:t>
      </w:r>
      <w:r w:rsidR="00A33DA3" w:rsidRPr="008B6A42">
        <w:rPr>
          <w:lang w:val="fr-FR"/>
        </w:rPr>
        <w:t>HOG</w:t>
      </w:r>
      <w:r w:rsidRPr="008B6A42">
        <w:rPr>
          <w:lang w:val="fr-FR"/>
        </w:rPr>
        <w:t xml:space="preserve"> Descriptors for Gesture Recognition,” in Proceedings of the Sixth IEEE International Conference on Advanced Video and Signal Based Surveillance, 2009, pp. 140–145.</w:t>
      </w:r>
      <w:bookmarkEnd w:id="44"/>
    </w:p>
    <w:p w14:paraId="051D5413" w14:textId="77777777" w:rsidR="004D1695" w:rsidRPr="008B6A42" w:rsidRDefault="004D1695" w:rsidP="004D1695">
      <w:pPr>
        <w:pStyle w:val="Reference"/>
        <w:numPr>
          <w:ilvl w:val="0"/>
          <w:numId w:val="26"/>
        </w:numPr>
        <w:tabs>
          <w:tab w:val="left" w:pos="432"/>
        </w:tabs>
        <w:rPr>
          <w:lang w:val="fr-FR"/>
        </w:rPr>
      </w:pPr>
      <w:bookmarkStart w:id="45" w:name="_Ref352259263"/>
      <w:r w:rsidRPr="008B6A42">
        <w:rPr>
          <w:lang w:val="fr-FR"/>
        </w:rPr>
        <w:t>N. Dalal and B. Triggs, “Histograms of Oriented Gradients for Human Detection,” in Proceedings of the IEEE Computer Society Conference on Computer Vision and Pattern Recognition, 2005, vol. 1, pp. 886–893</w:t>
      </w:r>
      <w:bookmarkEnd w:id="45"/>
      <w:r w:rsidRPr="008B6A42">
        <w:rPr>
          <w:lang w:val="fr-FR"/>
        </w:rPr>
        <w:t>.</w:t>
      </w:r>
    </w:p>
    <w:p w14:paraId="512F1612" w14:textId="24C44F79" w:rsidR="004D1695" w:rsidRPr="008B6A42" w:rsidRDefault="004D1695" w:rsidP="004D1695">
      <w:pPr>
        <w:pStyle w:val="Reference"/>
        <w:numPr>
          <w:ilvl w:val="0"/>
          <w:numId w:val="26"/>
        </w:numPr>
        <w:tabs>
          <w:tab w:val="left" w:pos="432"/>
        </w:tabs>
        <w:rPr>
          <w:lang w:val="fr-FR"/>
        </w:rPr>
      </w:pPr>
      <w:bookmarkStart w:id="46" w:name="_Ref352259218"/>
      <w:r w:rsidRPr="008B6A42">
        <w:rPr>
          <w:lang w:val="fr-FR"/>
        </w:rPr>
        <w:t xml:space="preserve">J. Picone, “Continuous </w:t>
      </w:r>
      <w:r w:rsidR="00A77DF0">
        <w:rPr>
          <w:lang w:val="fr-FR"/>
        </w:rPr>
        <w:t>S</w:t>
      </w:r>
      <w:r w:rsidRPr="008B6A42">
        <w:rPr>
          <w:lang w:val="fr-FR"/>
        </w:rPr>
        <w:t xml:space="preserve">peech </w:t>
      </w:r>
      <w:r w:rsidR="00A77DF0">
        <w:rPr>
          <w:lang w:val="fr-FR"/>
        </w:rPr>
        <w:t>R</w:t>
      </w:r>
      <w:r w:rsidRPr="008B6A42">
        <w:rPr>
          <w:lang w:val="fr-FR"/>
        </w:rPr>
        <w:t xml:space="preserve">ecognition </w:t>
      </w:r>
      <w:r w:rsidR="00A77DF0">
        <w:rPr>
          <w:lang w:val="fr-FR"/>
        </w:rPr>
        <w:t>U</w:t>
      </w:r>
      <w:r w:rsidRPr="008B6A42">
        <w:rPr>
          <w:lang w:val="fr-FR"/>
        </w:rPr>
        <w:t xml:space="preserve">sing </w:t>
      </w:r>
      <w:r w:rsidR="00A77DF0">
        <w:rPr>
          <w:lang w:val="fr-FR"/>
        </w:rPr>
        <w:t>H</w:t>
      </w:r>
      <w:r w:rsidRPr="008B6A42">
        <w:rPr>
          <w:lang w:val="fr-FR"/>
        </w:rPr>
        <w:t xml:space="preserve">idden Markov </w:t>
      </w:r>
      <w:r w:rsidR="00A77DF0">
        <w:rPr>
          <w:lang w:val="fr-FR"/>
        </w:rPr>
        <w:t>M</w:t>
      </w:r>
      <w:r w:rsidRPr="008B6A42">
        <w:rPr>
          <w:lang w:val="fr-FR"/>
        </w:rPr>
        <w:t>odels,” IEEE ASSP Magazine, vol. 7, no. 3, pp. 26–41, Jul. 1990.</w:t>
      </w:r>
      <w:bookmarkEnd w:id="46"/>
    </w:p>
    <w:p w14:paraId="166EA116" w14:textId="1C82ADA4" w:rsidR="004D1695" w:rsidRPr="008B6A42" w:rsidRDefault="004D1695" w:rsidP="004D1695">
      <w:pPr>
        <w:pStyle w:val="Reference"/>
        <w:numPr>
          <w:ilvl w:val="0"/>
          <w:numId w:val="26"/>
        </w:numPr>
        <w:tabs>
          <w:tab w:val="left" w:pos="432"/>
        </w:tabs>
        <w:rPr>
          <w:lang w:val="fr-FR"/>
        </w:rPr>
      </w:pPr>
      <w:bookmarkStart w:id="47" w:name="_Ref352288033"/>
      <w:r w:rsidRPr="008B6A42">
        <w:rPr>
          <w:lang w:val="fr-FR"/>
        </w:rPr>
        <w:t>M. Zimmermann and H. Bunke, “Hidden Markov Model Length Optimization for Handwriting Recognition Systems,” in Proceedings of the International Workshop on Frontiers in Handwriting Recog</w:t>
      </w:r>
      <w:r w:rsidR="00A77DF0">
        <w:rPr>
          <w:lang w:val="fr-FR"/>
        </w:rPr>
        <w:t>nition</w:t>
      </w:r>
      <w:r w:rsidRPr="008B6A42">
        <w:rPr>
          <w:lang w:val="fr-FR"/>
        </w:rPr>
        <w:t>, 2001, pp. 369–374.</w:t>
      </w:r>
      <w:bookmarkEnd w:id="47"/>
    </w:p>
    <w:p w14:paraId="2D2675BA" w14:textId="77777777" w:rsidR="004D1695" w:rsidRPr="008B6A42" w:rsidRDefault="004D1695" w:rsidP="004D1695">
      <w:pPr>
        <w:pStyle w:val="Reference"/>
        <w:numPr>
          <w:ilvl w:val="0"/>
          <w:numId w:val="26"/>
        </w:numPr>
        <w:tabs>
          <w:tab w:val="left" w:pos="432"/>
        </w:tabs>
        <w:rPr>
          <w:lang w:val="fr-FR"/>
        </w:rPr>
      </w:pPr>
      <w:bookmarkStart w:id="48" w:name="_Ref352404613"/>
      <w:r w:rsidRPr="008B6A42">
        <w:rPr>
          <w:lang w:val="fr-FR"/>
        </w:rPr>
        <w:t>S. Young, G. Evermann, M. Gales, T. Hain, D. Kershaw, X. Liu, G. Moore, J. Odell, D. Ollagson, D. Povey, V. Valtchev, and P. Woodland, “The HTK Book,” Cambridge, UK, 2006.</w:t>
      </w:r>
      <w:bookmarkEnd w:id="48"/>
    </w:p>
    <w:p w14:paraId="377F24E8" w14:textId="2DEA3F66" w:rsidR="004D1695" w:rsidRPr="008B6A42" w:rsidRDefault="004D1695" w:rsidP="004D1695">
      <w:pPr>
        <w:pStyle w:val="Reference"/>
        <w:numPr>
          <w:ilvl w:val="0"/>
          <w:numId w:val="26"/>
        </w:numPr>
        <w:tabs>
          <w:tab w:val="left" w:pos="432"/>
        </w:tabs>
        <w:rPr>
          <w:lang w:val="fr-FR"/>
        </w:rPr>
      </w:pPr>
      <w:bookmarkStart w:id="49" w:name="_Ref226831838"/>
      <w:bookmarkStart w:id="50" w:name="_Ref352602637"/>
      <w:r w:rsidRPr="008B6A42">
        <w:rPr>
          <w:lang w:val="fr-FR"/>
        </w:rPr>
        <w:t>I. Alphonso and J. Picone, “Network Training For Continuous Speech Recognition,” in Proceedings of the IEEE International Conference on Acoustics, Speech and Signal Processing, 2004.</w:t>
      </w:r>
      <w:bookmarkEnd w:id="49"/>
    </w:p>
    <w:p w14:paraId="23B7A4EF" w14:textId="3D46CE88" w:rsidR="004D1695" w:rsidRPr="008B6A42" w:rsidRDefault="004D1695" w:rsidP="004D1695">
      <w:pPr>
        <w:pStyle w:val="Reference"/>
        <w:numPr>
          <w:ilvl w:val="0"/>
          <w:numId w:val="26"/>
        </w:numPr>
        <w:tabs>
          <w:tab w:val="left" w:pos="432"/>
        </w:tabs>
        <w:rPr>
          <w:lang w:val="fr-FR"/>
        </w:rPr>
      </w:pPr>
      <w:bookmarkStart w:id="51" w:name="_Ref352496731"/>
      <w:bookmarkEnd w:id="50"/>
      <w:r w:rsidRPr="008B6A42">
        <w:rPr>
          <w:lang w:val="fr-FR"/>
        </w:rPr>
        <w:t>J. Matoušek, D. Tihelka, and J. Psutka, “Automatic Segmentation for Czech Concatenative Speech Synthesis Using Statistical Approach with Boundary-specific Correction,” in proceedings of the European Conference on Speech Communication and Technology, 2003, pp. 301–304.</w:t>
      </w:r>
      <w:bookmarkEnd w:id="51"/>
    </w:p>
    <w:p w14:paraId="573F37B2" w14:textId="750A1FCE" w:rsidR="004D1695" w:rsidRPr="008B6A42" w:rsidRDefault="004D1695" w:rsidP="004D1695">
      <w:pPr>
        <w:pStyle w:val="Reference"/>
        <w:numPr>
          <w:ilvl w:val="0"/>
          <w:numId w:val="26"/>
        </w:numPr>
        <w:tabs>
          <w:tab w:val="left" w:pos="432"/>
        </w:tabs>
        <w:rPr>
          <w:lang w:val="fr-FR"/>
        </w:rPr>
      </w:pPr>
      <w:bookmarkStart w:id="52" w:name="_Ref352401956"/>
      <w:r w:rsidRPr="008B6A42">
        <w:rPr>
          <w:lang w:val="fr-FR"/>
        </w:rPr>
        <w:t xml:space="preserve">Y. Kim and A. Conkie, “Automatic Segmentation Combining an </w:t>
      </w:r>
      <w:r w:rsidR="00A77DF0">
        <w:rPr>
          <w:lang w:val="fr-FR"/>
        </w:rPr>
        <w:t>HMM</w:t>
      </w:r>
      <w:r w:rsidRPr="008B6A42">
        <w:rPr>
          <w:lang w:val="fr-FR"/>
        </w:rPr>
        <w:t>-based Approach and Spectral Boundary Correction,” in Proceedings of the International Conference on Spoken Language Processing, 2002, pp. 145–148.</w:t>
      </w:r>
      <w:bookmarkEnd w:id="52"/>
    </w:p>
    <w:p w14:paraId="0B01CA86" w14:textId="606E016F" w:rsidR="004D1695" w:rsidRPr="008B6A42" w:rsidRDefault="004D1695" w:rsidP="00877BBD">
      <w:pPr>
        <w:pStyle w:val="Reference"/>
        <w:widowControl w:val="0"/>
        <w:numPr>
          <w:ilvl w:val="0"/>
          <w:numId w:val="26"/>
        </w:numPr>
        <w:tabs>
          <w:tab w:val="left" w:pos="432"/>
        </w:tabs>
      </w:pPr>
      <w:bookmarkStart w:id="53" w:name="_Ref352292565"/>
      <w:r w:rsidRPr="008B6A42">
        <w:rPr>
          <w:lang w:val="fr-FR"/>
        </w:rPr>
        <w:t>V.</w:t>
      </w:r>
      <w:r w:rsidRPr="00D40C7F">
        <w:rPr>
          <w:lang w:val="fr-FR"/>
        </w:rPr>
        <w:t xml:space="preserve"> Khachaturyan</w:t>
      </w:r>
      <w:r w:rsidRPr="008B6A42">
        <w:rPr>
          <w:lang w:val="fr-FR"/>
        </w:rPr>
        <w:t>, “Handwritten Signature Verification Using Hidden Markov Models,” in Proceedings of the International Conference on Image Processing, Computer Vision, and Pattern Recognition, 2012, pp. 347–350.</w:t>
      </w:r>
      <w:bookmarkEnd w:id="37"/>
      <w:bookmarkEnd w:id="53"/>
    </w:p>
    <w:sectPr w:rsidR="004D1695" w:rsidRPr="008B6A42" w:rsidSect="0097199B">
      <w:type w:val="continuous"/>
      <w:pgSz w:w="12240" w:h="15840" w:code="1"/>
      <w:pgMar w:top="1160" w:right="960" w:bottom="1160" w:left="960" w:header="0" w:footer="0" w:gutter="0"/>
      <w:cols w:num="2" w:space="28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AFCF97" w14:textId="77777777" w:rsidR="00EA394E" w:rsidRDefault="00EA394E">
      <w:r>
        <w:separator/>
      </w:r>
    </w:p>
  </w:endnote>
  <w:endnote w:type="continuationSeparator" w:id="0">
    <w:p w14:paraId="68D60771" w14:textId="77777777" w:rsidR="00EA394E" w:rsidRDefault="00EA3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SimSun">
    <w:altName w:val="Tahoma"/>
    <w:panose1 w:val="00000000000000000000"/>
    <w:charset w:val="00"/>
    <w:family w:val="roman"/>
    <w:notTrueType/>
    <w:pitch w:val="default"/>
  </w:font>
  <w:font w:name="MS Mincho">
    <w:altName w:val="ＭＳ 明朝"/>
    <w:charset w:val="80"/>
    <w:family w:val="modern"/>
    <w:pitch w:val="fixed"/>
    <w:sig w:usb0="E00002FF" w:usb1="6AC7FDFB" w:usb2="00000012" w:usb3="00000000" w:csb0="0002009F" w:csb1="00000000"/>
  </w:font>
  <w:font w:name="宋体">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19197D" w14:textId="77777777" w:rsidR="00EA394E" w:rsidRDefault="00EA394E">
      <w:r>
        <w:separator/>
      </w:r>
    </w:p>
  </w:footnote>
  <w:footnote w:type="continuationSeparator" w:id="0">
    <w:p w14:paraId="39565346" w14:textId="77777777" w:rsidR="00EA394E" w:rsidRDefault="00EA394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D9CBE98"/>
    <w:lvl w:ilvl="0">
      <w:start w:val="1"/>
      <w:numFmt w:val="decimal"/>
      <w:lvlText w:val="%1."/>
      <w:lvlJc w:val="left"/>
      <w:pPr>
        <w:tabs>
          <w:tab w:val="num" w:pos="1800"/>
        </w:tabs>
        <w:ind w:left="1800" w:hanging="360"/>
      </w:pPr>
    </w:lvl>
  </w:abstractNum>
  <w:abstractNum w:abstractNumId="1">
    <w:nsid w:val="FFFFFF7D"/>
    <w:multiLevelType w:val="singleLevel"/>
    <w:tmpl w:val="3B6CFF7C"/>
    <w:lvl w:ilvl="0">
      <w:start w:val="1"/>
      <w:numFmt w:val="decimal"/>
      <w:lvlText w:val="%1."/>
      <w:lvlJc w:val="left"/>
      <w:pPr>
        <w:tabs>
          <w:tab w:val="num" w:pos="1440"/>
        </w:tabs>
        <w:ind w:left="1440" w:hanging="360"/>
      </w:pPr>
    </w:lvl>
  </w:abstractNum>
  <w:abstractNum w:abstractNumId="2">
    <w:nsid w:val="FFFFFF7E"/>
    <w:multiLevelType w:val="singleLevel"/>
    <w:tmpl w:val="815C1244"/>
    <w:lvl w:ilvl="0">
      <w:start w:val="1"/>
      <w:numFmt w:val="decimal"/>
      <w:lvlText w:val="%1."/>
      <w:lvlJc w:val="left"/>
      <w:pPr>
        <w:tabs>
          <w:tab w:val="num" w:pos="1080"/>
        </w:tabs>
        <w:ind w:left="1080" w:hanging="360"/>
      </w:pPr>
    </w:lvl>
  </w:abstractNum>
  <w:abstractNum w:abstractNumId="3">
    <w:nsid w:val="FFFFFF7F"/>
    <w:multiLevelType w:val="singleLevel"/>
    <w:tmpl w:val="8ABE0998"/>
    <w:lvl w:ilvl="0">
      <w:start w:val="1"/>
      <w:numFmt w:val="decimal"/>
      <w:lvlText w:val="%1."/>
      <w:lvlJc w:val="left"/>
      <w:pPr>
        <w:tabs>
          <w:tab w:val="num" w:pos="720"/>
        </w:tabs>
        <w:ind w:left="720" w:hanging="360"/>
      </w:pPr>
    </w:lvl>
  </w:abstractNum>
  <w:abstractNum w:abstractNumId="4">
    <w:nsid w:val="FFFFFF80"/>
    <w:multiLevelType w:val="singleLevel"/>
    <w:tmpl w:val="F010535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416BC3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F2E12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E423A8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FB46C70"/>
    <w:lvl w:ilvl="0">
      <w:start w:val="1"/>
      <w:numFmt w:val="decimal"/>
      <w:lvlText w:val="%1."/>
      <w:lvlJc w:val="left"/>
      <w:pPr>
        <w:tabs>
          <w:tab w:val="num" w:pos="360"/>
        </w:tabs>
        <w:ind w:left="360" w:hanging="360"/>
      </w:pPr>
    </w:lvl>
  </w:abstractNum>
  <w:abstractNum w:abstractNumId="9">
    <w:nsid w:val="FFFFFF89"/>
    <w:multiLevelType w:val="singleLevel"/>
    <w:tmpl w:val="873EEC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BF231E"/>
    <w:multiLevelType w:val="hybridMultilevel"/>
    <w:tmpl w:val="EDC8C89E"/>
    <w:lvl w:ilvl="0" w:tplc="3B64C3D0">
      <w:start w:val="1"/>
      <w:numFmt w:val="decimal"/>
      <w:lvlText w:val="%1."/>
      <w:lvlJc w:val="left"/>
      <w:pPr>
        <w:tabs>
          <w:tab w:val="num" w:pos="720"/>
        </w:tabs>
        <w:ind w:left="720" w:hanging="360"/>
      </w:pPr>
    </w:lvl>
    <w:lvl w:ilvl="1" w:tplc="A03ED496" w:tentative="1">
      <w:start w:val="1"/>
      <w:numFmt w:val="lowerLetter"/>
      <w:lvlText w:val="%2."/>
      <w:lvlJc w:val="left"/>
      <w:pPr>
        <w:tabs>
          <w:tab w:val="num" w:pos="1440"/>
        </w:tabs>
        <w:ind w:left="1440" w:hanging="360"/>
      </w:pPr>
    </w:lvl>
    <w:lvl w:ilvl="2" w:tplc="1A163FA6" w:tentative="1">
      <w:start w:val="1"/>
      <w:numFmt w:val="lowerRoman"/>
      <w:lvlText w:val="%3."/>
      <w:lvlJc w:val="right"/>
      <w:pPr>
        <w:tabs>
          <w:tab w:val="num" w:pos="2160"/>
        </w:tabs>
        <w:ind w:left="2160" w:hanging="180"/>
      </w:pPr>
    </w:lvl>
    <w:lvl w:ilvl="3" w:tplc="16CABAC6" w:tentative="1">
      <w:start w:val="1"/>
      <w:numFmt w:val="decimal"/>
      <w:lvlText w:val="%4."/>
      <w:lvlJc w:val="left"/>
      <w:pPr>
        <w:tabs>
          <w:tab w:val="num" w:pos="2880"/>
        </w:tabs>
        <w:ind w:left="2880" w:hanging="360"/>
      </w:pPr>
    </w:lvl>
    <w:lvl w:ilvl="4" w:tplc="D7D0C77C" w:tentative="1">
      <w:start w:val="1"/>
      <w:numFmt w:val="lowerLetter"/>
      <w:lvlText w:val="%5."/>
      <w:lvlJc w:val="left"/>
      <w:pPr>
        <w:tabs>
          <w:tab w:val="num" w:pos="3600"/>
        </w:tabs>
        <w:ind w:left="3600" w:hanging="360"/>
      </w:pPr>
    </w:lvl>
    <w:lvl w:ilvl="5" w:tplc="5A9ECC66" w:tentative="1">
      <w:start w:val="1"/>
      <w:numFmt w:val="lowerRoman"/>
      <w:lvlText w:val="%6."/>
      <w:lvlJc w:val="right"/>
      <w:pPr>
        <w:tabs>
          <w:tab w:val="num" w:pos="4320"/>
        </w:tabs>
        <w:ind w:left="4320" w:hanging="180"/>
      </w:pPr>
    </w:lvl>
    <w:lvl w:ilvl="6" w:tplc="21C85CE0" w:tentative="1">
      <w:start w:val="1"/>
      <w:numFmt w:val="decimal"/>
      <w:lvlText w:val="%7."/>
      <w:lvlJc w:val="left"/>
      <w:pPr>
        <w:tabs>
          <w:tab w:val="num" w:pos="5040"/>
        </w:tabs>
        <w:ind w:left="5040" w:hanging="360"/>
      </w:pPr>
    </w:lvl>
    <w:lvl w:ilvl="7" w:tplc="790664F6" w:tentative="1">
      <w:start w:val="1"/>
      <w:numFmt w:val="lowerLetter"/>
      <w:lvlText w:val="%8."/>
      <w:lvlJc w:val="left"/>
      <w:pPr>
        <w:tabs>
          <w:tab w:val="num" w:pos="5760"/>
        </w:tabs>
        <w:ind w:left="5760" w:hanging="360"/>
      </w:pPr>
    </w:lvl>
    <w:lvl w:ilvl="8" w:tplc="87B2310C" w:tentative="1">
      <w:start w:val="1"/>
      <w:numFmt w:val="lowerRoman"/>
      <w:lvlText w:val="%9."/>
      <w:lvlJc w:val="right"/>
      <w:pPr>
        <w:tabs>
          <w:tab w:val="num" w:pos="6480"/>
        </w:tabs>
        <w:ind w:left="6480" w:hanging="180"/>
      </w:pPr>
    </w:lvl>
  </w:abstractNum>
  <w:abstractNum w:abstractNumId="12">
    <w:nsid w:val="08513022"/>
    <w:multiLevelType w:val="multilevel"/>
    <w:tmpl w:val="9C6436C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F6C63D8"/>
    <w:multiLevelType w:val="hybridMultilevel"/>
    <w:tmpl w:val="55B69B9E"/>
    <w:lvl w:ilvl="0" w:tplc="04090001">
      <w:start w:val="1"/>
      <w:numFmt w:val="bullet"/>
      <w:lvlText w:val=""/>
      <w:lvlJc w:val="left"/>
      <w:pPr>
        <w:tabs>
          <w:tab w:val="num" w:pos="1188"/>
        </w:tabs>
        <w:ind w:left="1188" w:hanging="360"/>
      </w:pPr>
      <w:rPr>
        <w:rFonts w:ascii="Symbol" w:hAnsi="Symbol" w:hint="default"/>
      </w:rPr>
    </w:lvl>
    <w:lvl w:ilvl="1" w:tplc="04090003" w:tentative="1">
      <w:start w:val="1"/>
      <w:numFmt w:val="bullet"/>
      <w:lvlText w:val="o"/>
      <w:lvlJc w:val="left"/>
      <w:pPr>
        <w:tabs>
          <w:tab w:val="num" w:pos="1908"/>
        </w:tabs>
        <w:ind w:left="1908" w:hanging="360"/>
      </w:pPr>
      <w:rPr>
        <w:rFonts w:ascii="Courier New" w:hAnsi="Courier New" w:hint="default"/>
      </w:rPr>
    </w:lvl>
    <w:lvl w:ilvl="2" w:tplc="04090005" w:tentative="1">
      <w:start w:val="1"/>
      <w:numFmt w:val="bullet"/>
      <w:lvlText w:val=""/>
      <w:lvlJc w:val="left"/>
      <w:pPr>
        <w:tabs>
          <w:tab w:val="num" w:pos="2628"/>
        </w:tabs>
        <w:ind w:left="2628" w:hanging="360"/>
      </w:pPr>
      <w:rPr>
        <w:rFonts w:ascii="Wingdings" w:hAnsi="Wingdings" w:hint="default"/>
      </w:rPr>
    </w:lvl>
    <w:lvl w:ilvl="3" w:tplc="04090001" w:tentative="1">
      <w:start w:val="1"/>
      <w:numFmt w:val="bullet"/>
      <w:lvlText w:val=""/>
      <w:lvlJc w:val="left"/>
      <w:pPr>
        <w:tabs>
          <w:tab w:val="num" w:pos="3348"/>
        </w:tabs>
        <w:ind w:left="3348" w:hanging="360"/>
      </w:pPr>
      <w:rPr>
        <w:rFonts w:ascii="Symbol" w:hAnsi="Symbol" w:hint="default"/>
      </w:rPr>
    </w:lvl>
    <w:lvl w:ilvl="4" w:tplc="04090003" w:tentative="1">
      <w:start w:val="1"/>
      <w:numFmt w:val="bullet"/>
      <w:lvlText w:val="o"/>
      <w:lvlJc w:val="left"/>
      <w:pPr>
        <w:tabs>
          <w:tab w:val="num" w:pos="4068"/>
        </w:tabs>
        <w:ind w:left="4068" w:hanging="360"/>
      </w:pPr>
      <w:rPr>
        <w:rFonts w:ascii="Courier New" w:hAnsi="Courier New" w:hint="default"/>
      </w:rPr>
    </w:lvl>
    <w:lvl w:ilvl="5" w:tplc="04090005" w:tentative="1">
      <w:start w:val="1"/>
      <w:numFmt w:val="bullet"/>
      <w:lvlText w:val=""/>
      <w:lvlJc w:val="left"/>
      <w:pPr>
        <w:tabs>
          <w:tab w:val="num" w:pos="4788"/>
        </w:tabs>
        <w:ind w:left="4788" w:hanging="360"/>
      </w:pPr>
      <w:rPr>
        <w:rFonts w:ascii="Wingdings" w:hAnsi="Wingdings" w:hint="default"/>
      </w:rPr>
    </w:lvl>
    <w:lvl w:ilvl="6" w:tplc="04090001" w:tentative="1">
      <w:start w:val="1"/>
      <w:numFmt w:val="bullet"/>
      <w:lvlText w:val=""/>
      <w:lvlJc w:val="left"/>
      <w:pPr>
        <w:tabs>
          <w:tab w:val="num" w:pos="5508"/>
        </w:tabs>
        <w:ind w:left="5508" w:hanging="360"/>
      </w:pPr>
      <w:rPr>
        <w:rFonts w:ascii="Symbol" w:hAnsi="Symbol" w:hint="default"/>
      </w:rPr>
    </w:lvl>
    <w:lvl w:ilvl="7" w:tplc="04090003" w:tentative="1">
      <w:start w:val="1"/>
      <w:numFmt w:val="bullet"/>
      <w:lvlText w:val="o"/>
      <w:lvlJc w:val="left"/>
      <w:pPr>
        <w:tabs>
          <w:tab w:val="num" w:pos="6228"/>
        </w:tabs>
        <w:ind w:left="6228" w:hanging="360"/>
      </w:pPr>
      <w:rPr>
        <w:rFonts w:ascii="Courier New" w:hAnsi="Courier New" w:hint="default"/>
      </w:rPr>
    </w:lvl>
    <w:lvl w:ilvl="8" w:tplc="04090005" w:tentative="1">
      <w:start w:val="1"/>
      <w:numFmt w:val="bullet"/>
      <w:lvlText w:val=""/>
      <w:lvlJc w:val="left"/>
      <w:pPr>
        <w:tabs>
          <w:tab w:val="num" w:pos="6948"/>
        </w:tabs>
        <w:ind w:left="6948" w:hanging="360"/>
      </w:pPr>
      <w:rPr>
        <w:rFonts w:ascii="Wingdings" w:hAnsi="Wingdings" w:hint="default"/>
      </w:rPr>
    </w:lvl>
  </w:abstractNum>
  <w:abstractNum w:abstractNumId="14">
    <w:nsid w:val="131127DC"/>
    <w:multiLevelType w:val="hybridMultilevel"/>
    <w:tmpl w:val="9C6436C8"/>
    <w:lvl w:ilvl="0" w:tplc="053AF3AC">
      <w:start w:val="1"/>
      <w:numFmt w:val="bullet"/>
      <w:lvlText w:val=""/>
      <w:lvlJc w:val="left"/>
      <w:pPr>
        <w:tabs>
          <w:tab w:val="num" w:pos="720"/>
        </w:tabs>
        <w:ind w:left="720" w:hanging="360"/>
      </w:pPr>
      <w:rPr>
        <w:rFonts w:ascii="Wingdings" w:hAnsi="Wingdings" w:hint="default"/>
      </w:rPr>
    </w:lvl>
    <w:lvl w:ilvl="1" w:tplc="B10A7386" w:tentative="1">
      <w:start w:val="1"/>
      <w:numFmt w:val="bullet"/>
      <w:lvlText w:val="o"/>
      <w:lvlJc w:val="left"/>
      <w:pPr>
        <w:tabs>
          <w:tab w:val="num" w:pos="1440"/>
        </w:tabs>
        <w:ind w:left="1440" w:hanging="360"/>
      </w:pPr>
      <w:rPr>
        <w:rFonts w:ascii="Courier New" w:hAnsi="Courier New" w:hint="default"/>
      </w:rPr>
    </w:lvl>
    <w:lvl w:ilvl="2" w:tplc="65D86E08" w:tentative="1">
      <w:start w:val="1"/>
      <w:numFmt w:val="bullet"/>
      <w:lvlText w:val=""/>
      <w:lvlJc w:val="left"/>
      <w:pPr>
        <w:tabs>
          <w:tab w:val="num" w:pos="2160"/>
        </w:tabs>
        <w:ind w:left="2160" w:hanging="360"/>
      </w:pPr>
      <w:rPr>
        <w:rFonts w:ascii="Wingdings" w:hAnsi="Wingdings" w:hint="default"/>
      </w:rPr>
    </w:lvl>
    <w:lvl w:ilvl="3" w:tplc="8E6A1774" w:tentative="1">
      <w:start w:val="1"/>
      <w:numFmt w:val="bullet"/>
      <w:lvlText w:val=""/>
      <w:lvlJc w:val="left"/>
      <w:pPr>
        <w:tabs>
          <w:tab w:val="num" w:pos="2880"/>
        </w:tabs>
        <w:ind w:left="2880" w:hanging="360"/>
      </w:pPr>
      <w:rPr>
        <w:rFonts w:ascii="Symbol" w:hAnsi="Symbol" w:hint="default"/>
      </w:rPr>
    </w:lvl>
    <w:lvl w:ilvl="4" w:tplc="0978B0AA" w:tentative="1">
      <w:start w:val="1"/>
      <w:numFmt w:val="bullet"/>
      <w:lvlText w:val="o"/>
      <w:lvlJc w:val="left"/>
      <w:pPr>
        <w:tabs>
          <w:tab w:val="num" w:pos="3600"/>
        </w:tabs>
        <w:ind w:left="3600" w:hanging="360"/>
      </w:pPr>
      <w:rPr>
        <w:rFonts w:ascii="Courier New" w:hAnsi="Courier New" w:hint="default"/>
      </w:rPr>
    </w:lvl>
    <w:lvl w:ilvl="5" w:tplc="EAD0C6BC" w:tentative="1">
      <w:start w:val="1"/>
      <w:numFmt w:val="bullet"/>
      <w:lvlText w:val=""/>
      <w:lvlJc w:val="left"/>
      <w:pPr>
        <w:tabs>
          <w:tab w:val="num" w:pos="4320"/>
        </w:tabs>
        <w:ind w:left="4320" w:hanging="360"/>
      </w:pPr>
      <w:rPr>
        <w:rFonts w:ascii="Wingdings" w:hAnsi="Wingdings" w:hint="default"/>
      </w:rPr>
    </w:lvl>
    <w:lvl w:ilvl="6" w:tplc="A1B8B432" w:tentative="1">
      <w:start w:val="1"/>
      <w:numFmt w:val="bullet"/>
      <w:lvlText w:val=""/>
      <w:lvlJc w:val="left"/>
      <w:pPr>
        <w:tabs>
          <w:tab w:val="num" w:pos="5040"/>
        </w:tabs>
        <w:ind w:left="5040" w:hanging="360"/>
      </w:pPr>
      <w:rPr>
        <w:rFonts w:ascii="Symbol" w:hAnsi="Symbol" w:hint="default"/>
      </w:rPr>
    </w:lvl>
    <w:lvl w:ilvl="7" w:tplc="519A1344" w:tentative="1">
      <w:start w:val="1"/>
      <w:numFmt w:val="bullet"/>
      <w:lvlText w:val="o"/>
      <w:lvlJc w:val="left"/>
      <w:pPr>
        <w:tabs>
          <w:tab w:val="num" w:pos="5760"/>
        </w:tabs>
        <w:ind w:left="5760" w:hanging="360"/>
      </w:pPr>
      <w:rPr>
        <w:rFonts w:ascii="Courier New" w:hAnsi="Courier New" w:hint="default"/>
      </w:rPr>
    </w:lvl>
    <w:lvl w:ilvl="8" w:tplc="842CF158" w:tentative="1">
      <w:start w:val="1"/>
      <w:numFmt w:val="bullet"/>
      <w:lvlText w:val=""/>
      <w:lvlJc w:val="left"/>
      <w:pPr>
        <w:tabs>
          <w:tab w:val="num" w:pos="6480"/>
        </w:tabs>
        <w:ind w:left="6480" w:hanging="360"/>
      </w:pPr>
      <w:rPr>
        <w:rFonts w:ascii="Wingdings" w:hAnsi="Wingdings" w:hint="default"/>
      </w:rPr>
    </w:lvl>
  </w:abstractNum>
  <w:abstractNum w:abstractNumId="15">
    <w:nsid w:val="14E83D52"/>
    <w:multiLevelType w:val="hybridMultilevel"/>
    <w:tmpl w:val="807238C6"/>
    <w:lvl w:ilvl="0" w:tplc="005AED1E">
      <w:start w:val="1"/>
      <w:numFmt w:val="bullet"/>
      <w:lvlText w:val=""/>
      <w:lvlJc w:val="left"/>
      <w:pPr>
        <w:tabs>
          <w:tab w:val="num" w:pos="876"/>
        </w:tabs>
        <w:ind w:left="876" w:hanging="530"/>
      </w:pPr>
      <w:rPr>
        <w:rFonts w:ascii="Symbol" w:hAnsi="Symbol" w:hint="default"/>
      </w:rPr>
    </w:lvl>
    <w:lvl w:ilvl="1" w:tplc="4ED4AA14" w:tentative="1">
      <w:start w:val="1"/>
      <w:numFmt w:val="bullet"/>
      <w:lvlText w:val="o"/>
      <w:lvlJc w:val="left"/>
      <w:pPr>
        <w:tabs>
          <w:tab w:val="num" w:pos="1596"/>
        </w:tabs>
        <w:ind w:left="1596" w:hanging="360"/>
      </w:pPr>
      <w:rPr>
        <w:rFonts w:ascii="Courier New" w:hAnsi="Courier New" w:hint="default"/>
      </w:rPr>
    </w:lvl>
    <w:lvl w:ilvl="2" w:tplc="746A6DCC" w:tentative="1">
      <w:start w:val="1"/>
      <w:numFmt w:val="bullet"/>
      <w:lvlText w:val=""/>
      <w:lvlJc w:val="left"/>
      <w:pPr>
        <w:tabs>
          <w:tab w:val="num" w:pos="2316"/>
        </w:tabs>
        <w:ind w:left="2316" w:hanging="360"/>
      </w:pPr>
      <w:rPr>
        <w:rFonts w:ascii="Wingdings" w:hAnsi="Wingdings" w:hint="default"/>
      </w:rPr>
    </w:lvl>
    <w:lvl w:ilvl="3" w:tplc="8F4269F0" w:tentative="1">
      <w:start w:val="1"/>
      <w:numFmt w:val="bullet"/>
      <w:lvlText w:val=""/>
      <w:lvlJc w:val="left"/>
      <w:pPr>
        <w:tabs>
          <w:tab w:val="num" w:pos="3036"/>
        </w:tabs>
        <w:ind w:left="3036" w:hanging="360"/>
      </w:pPr>
      <w:rPr>
        <w:rFonts w:ascii="Symbol" w:hAnsi="Symbol" w:hint="default"/>
      </w:rPr>
    </w:lvl>
    <w:lvl w:ilvl="4" w:tplc="82D0C8FE" w:tentative="1">
      <w:start w:val="1"/>
      <w:numFmt w:val="bullet"/>
      <w:lvlText w:val="o"/>
      <w:lvlJc w:val="left"/>
      <w:pPr>
        <w:tabs>
          <w:tab w:val="num" w:pos="3756"/>
        </w:tabs>
        <w:ind w:left="3756" w:hanging="360"/>
      </w:pPr>
      <w:rPr>
        <w:rFonts w:ascii="Courier New" w:hAnsi="Courier New" w:hint="default"/>
      </w:rPr>
    </w:lvl>
    <w:lvl w:ilvl="5" w:tplc="52F633CA" w:tentative="1">
      <w:start w:val="1"/>
      <w:numFmt w:val="bullet"/>
      <w:lvlText w:val=""/>
      <w:lvlJc w:val="left"/>
      <w:pPr>
        <w:tabs>
          <w:tab w:val="num" w:pos="4476"/>
        </w:tabs>
        <w:ind w:left="4476" w:hanging="360"/>
      </w:pPr>
      <w:rPr>
        <w:rFonts w:ascii="Wingdings" w:hAnsi="Wingdings" w:hint="default"/>
      </w:rPr>
    </w:lvl>
    <w:lvl w:ilvl="6" w:tplc="575A9540" w:tentative="1">
      <w:start w:val="1"/>
      <w:numFmt w:val="bullet"/>
      <w:lvlText w:val=""/>
      <w:lvlJc w:val="left"/>
      <w:pPr>
        <w:tabs>
          <w:tab w:val="num" w:pos="5196"/>
        </w:tabs>
        <w:ind w:left="5196" w:hanging="360"/>
      </w:pPr>
      <w:rPr>
        <w:rFonts w:ascii="Symbol" w:hAnsi="Symbol" w:hint="default"/>
      </w:rPr>
    </w:lvl>
    <w:lvl w:ilvl="7" w:tplc="32E26D9C" w:tentative="1">
      <w:start w:val="1"/>
      <w:numFmt w:val="bullet"/>
      <w:lvlText w:val="o"/>
      <w:lvlJc w:val="left"/>
      <w:pPr>
        <w:tabs>
          <w:tab w:val="num" w:pos="5916"/>
        </w:tabs>
        <w:ind w:left="5916" w:hanging="360"/>
      </w:pPr>
      <w:rPr>
        <w:rFonts w:ascii="Courier New" w:hAnsi="Courier New" w:hint="default"/>
      </w:rPr>
    </w:lvl>
    <w:lvl w:ilvl="8" w:tplc="8EEEE0A0" w:tentative="1">
      <w:start w:val="1"/>
      <w:numFmt w:val="bullet"/>
      <w:lvlText w:val=""/>
      <w:lvlJc w:val="left"/>
      <w:pPr>
        <w:tabs>
          <w:tab w:val="num" w:pos="6636"/>
        </w:tabs>
        <w:ind w:left="6636" w:hanging="360"/>
      </w:pPr>
      <w:rPr>
        <w:rFonts w:ascii="Wingdings" w:hAnsi="Wingdings" w:hint="default"/>
      </w:rPr>
    </w:lvl>
  </w:abstractNum>
  <w:abstractNum w:abstractNumId="16">
    <w:nsid w:val="151046C2"/>
    <w:multiLevelType w:val="hybridMultilevel"/>
    <w:tmpl w:val="7154451A"/>
    <w:lvl w:ilvl="0" w:tplc="57B29DBC">
      <w:start w:val="1"/>
      <w:numFmt w:val="bullet"/>
      <w:lvlText w:val=""/>
      <w:lvlJc w:val="left"/>
      <w:pPr>
        <w:tabs>
          <w:tab w:val="num" w:pos="530"/>
        </w:tabs>
        <w:ind w:left="530" w:hanging="360"/>
      </w:pPr>
      <w:rPr>
        <w:rFonts w:ascii="Symbol" w:hAnsi="Symbol" w:hint="default"/>
      </w:rPr>
    </w:lvl>
    <w:lvl w:ilvl="1" w:tplc="B5F2A768" w:tentative="1">
      <w:start w:val="1"/>
      <w:numFmt w:val="bullet"/>
      <w:lvlText w:val="o"/>
      <w:lvlJc w:val="left"/>
      <w:pPr>
        <w:tabs>
          <w:tab w:val="num" w:pos="1250"/>
        </w:tabs>
        <w:ind w:left="1250" w:hanging="360"/>
      </w:pPr>
      <w:rPr>
        <w:rFonts w:ascii="Courier New" w:hAnsi="Courier New" w:hint="default"/>
      </w:rPr>
    </w:lvl>
    <w:lvl w:ilvl="2" w:tplc="F1CA730A" w:tentative="1">
      <w:start w:val="1"/>
      <w:numFmt w:val="bullet"/>
      <w:lvlText w:val=""/>
      <w:lvlJc w:val="left"/>
      <w:pPr>
        <w:tabs>
          <w:tab w:val="num" w:pos="1970"/>
        </w:tabs>
        <w:ind w:left="1970" w:hanging="360"/>
      </w:pPr>
      <w:rPr>
        <w:rFonts w:ascii="Wingdings" w:hAnsi="Wingdings" w:hint="default"/>
      </w:rPr>
    </w:lvl>
    <w:lvl w:ilvl="3" w:tplc="A1C0AD0A" w:tentative="1">
      <w:start w:val="1"/>
      <w:numFmt w:val="bullet"/>
      <w:lvlText w:val=""/>
      <w:lvlJc w:val="left"/>
      <w:pPr>
        <w:tabs>
          <w:tab w:val="num" w:pos="2690"/>
        </w:tabs>
        <w:ind w:left="2690" w:hanging="360"/>
      </w:pPr>
      <w:rPr>
        <w:rFonts w:ascii="Symbol" w:hAnsi="Symbol" w:hint="default"/>
      </w:rPr>
    </w:lvl>
    <w:lvl w:ilvl="4" w:tplc="D58AA4D8" w:tentative="1">
      <w:start w:val="1"/>
      <w:numFmt w:val="bullet"/>
      <w:lvlText w:val="o"/>
      <w:lvlJc w:val="left"/>
      <w:pPr>
        <w:tabs>
          <w:tab w:val="num" w:pos="3410"/>
        </w:tabs>
        <w:ind w:left="3410" w:hanging="360"/>
      </w:pPr>
      <w:rPr>
        <w:rFonts w:ascii="Courier New" w:hAnsi="Courier New" w:hint="default"/>
      </w:rPr>
    </w:lvl>
    <w:lvl w:ilvl="5" w:tplc="635E9E1C" w:tentative="1">
      <w:start w:val="1"/>
      <w:numFmt w:val="bullet"/>
      <w:lvlText w:val=""/>
      <w:lvlJc w:val="left"/>
      <w:pPr>
        <w:tabs>
          <w:tab w:val="num" w:pos="4130"/>
        </w:tabs>
        <w:ind w:left="4130" w:hanging="360"/>
      </w:pPr>
      <w:rPr>
        <w:rFonts w:ascii="Wingdings" w:hAnsi="Wingdings" w:hint="default"/>
      </w:rPr>
    </w:lvl>
    <w:lvl w:ilvl="6" w:tplc="3FAAE820" w:tentative="1">
      <w:start w:val="1"/>
      <w:numFmt w:val="bullet"/>
      <w:lvlText w:val=""/>
      <w:lvlJc w:val="left"/>
      <w:pPr>
        <w:tabs>
          <w:tab w:val="num" w:pos="4850"/>
        </w:tabs>
        <w:ind w:left="4850" w:hanging="360"/>
      </w:pPr>
      <w:rPr>
        <w:rFonts w:ascii="Symbol" w:hAnsi="Symbol" w:hint="default"/>
      </w:rPr>
    </w:lvl>
    <w:lvl w:ilvl="7" w:tplc="9E024EC8" w:tentative="1">
      <w:start w:val="1"/>
      <w:numFmt w:val="bullet"/>
      <w:lvlText w:val="o"/>
      <w:lvlJc w:val="left"/>
      <w:pPr>
        <w:tabs>
          <w:tab w:val="num" w:pos="5570"/>
        </w:tabs>
        <w:ind w:left="5570" w:hanging="360"/>
      </w:pPr>
      <w:rPr>
        <w:rFonts w:ascii="Courier New" w:hAnsi="Courier New" w:hint="default"/>
      </w:rPr>
    </w:lvl>
    <w:lvl w:ilvl="8" w:tplc="AD94995A" w:tentative="1">
      <w:start w:val="1"/>
      <w:numFmt w:val="bullet"/>
      <w:lvlText w:val=""/>
      <w:lvlJc w:val="left"/>
      <w:pPr>
        <w:tabs>
          <w:tab w:val="num" w:pos="6290"/>
        </w:tabs>
        <w:ind w:left="6290" w:hanging="360"/>
      </w:pPr>
      <w:rPr>
        <w:rFonts w:ascii="Wingdings" w:hAnsi="Wingdings" w:hint="default"/>
      </w:rPr>
    </w:lvl>
  </w:abstractNum>
  <w:abstractNum w:abstractNumId="17">
    <w:nsid w:val="15505D4D"/>
    <w:multiLevelType w:val="multilevel"/>
    <w:tmpl w:val="EDA8C6DA"/>
    <w:lvl w:ilvl="0">
      <w:start w:val="1"/>
      <w:numFmt w:val="decimal"/>
      <w:lvlText w:val="[%1]"/>
      <w:lvlJc w:val="left"/>
      <w:pPr>
        <w:ind w:left="648"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nsid w:val="1CD00992"/>
    <w:multiLevelType w:val="hybridMultilevel"/>
    <w:tmpl w:val="AA225DCC"/>
    <w:lvl w:ilvl="0" w:tplc="204A077E">
      <w:start w:val="1"/>
      <w:numFmt w:val="decimal"/>
      <w:lvlText w:val="%1)"/>
      <w:lvlJc w:val="left"/>
      <w:pPr>
        <w:tabs>
          <w:tab w:val="num" w:pos="795"/>
        </w:tabs>
        <w:ind w:left="795" w:hanging="360"/>
      </w:pPr>
      <w:rPr>
        <w:rFonts w:hint="default"/>
      </w:rPr>
    </w:lvl>
    <w:lvl w:ilvl="1" w:tplc="C8A62FB0" w:tentative="1">
      <w:start w:val="1"/>
      <w:numFmt w:val="lowerLetter"/>
      <w:lvlText w:val="%2."/>
      <w:lvlJc w:val="left"/>
      <w:pPr>
        <w:tabs>
          <w:tab w:val="num" w:pos="1515"/>
        </w:tabs>
        <w:ind w:left="1515" w:hanging="360"/>
      </w:pPr>
    </w:lvl>
    <w:lvl w:ilvl="2" w:tplc="C12C5A5C" w:tentative="1">
      <w:start w:val="1"/>
      <w:numFmt w:val="lowerRoman"/>
      <w:lvlText w:val="%3."/>
      <w:lvlJc w:val="right"/>
      <w:pPr>
        <w:tabs>
          <w:tab w:val="num" w:pos="2235"/>
        </w:tabs>
        <w:ind w:left="2235" w:hanging="180"/>
      </w:pPr>
    </w:lvl>
    <w:lvl w:ilvl="3" w:tplc="E23E0738" w:tentative="1">
      <w:start w:val="1"/>
      <w:numFmt w:val="decimal"/>
      <w:lvlText w:val="%4."/>
      <w:lvlJc w:val="left"/>
      <w:pPr>
        <w:tabs>
          <w:tab w:val="num" w:pos="2955"/>
        </w:tabs>
        <w:ind w:left="2955" w:hanging="360"/>
      </w:pPr>
    </w:lvl>
    <w:lvl w:ilvl="4" w:tplc="5E125BB2" w:tentative="1">
      <w:start w:val="1"/>
      <w:numFmt w:val="lowerLetter"/>
      <w:lvlText w:val="%5."/>
      <w:lvlJc w:val="left"/>
      <w:pPr>
        <w:tabs>
          <w:tab w:val="num" w:pos="3675"/>
        </w:tabs>
        <w:ind w:left="3675" w:hanging="360"/>
      </w:pPr>
    </w:lvl>
    <w:lvl w:ilvl="5" w:tplc="0DCCB06C" w:tentative="1">
      <w:start w:val="1"/>
      <w:numFmt w:val="lowerRoman"/>
      <w:lvlText w:val="%6."/>
      <w:lvlJc w:val="right"/>
      <w:pPr>
        <w:tabs>
          <w:tab w:val="num" w:pos="4395"/>
        </w:tabs>
        <w:ind w:left="4395" w:hanging="180"/>
      </w:pPr>
    </w:lvl>
    <w:lvl w:ilvl="6" w:tplc="9CA6F7A2" w:tentative="1">
      <w:start w:val="1"/>
      <w:numFmt w:val="decimal"/>
      <w:lvlText w:val="%7."/>
      <w:lvlJc w:val="left"/>
      <w:pPr>
        <w:tabs>
          <w:tab w:val="num" w:pos="5115"/>
        </w:tabs>
        <w:ind w:left="5115" w:hanging="360"/>
      </w:pPr>
    </w:lvl>
    <w:lvl w:ilvl="7" w:tplc="AD565D10" w:tentative="1">
      <w:start w:val="1"/>
      <w:numFmt w:val="lowerLetter"/>
      <w:lvlText w:val="%8."/>
      <w:lvlJc w:val="left"/>
      <w:pPr>
        <w:tabs>
          <w:tab w:val="num" w:pos="5835"/>
        </w:tabs>
        <w:ind w:left="5835" w:hanging="360"/>
      </w:pPr>
    </w:lvl>
    <w:lvl w:ilvl="8" w:tplc="A8A2E456" w:tentative="1">
      <w:start w:val="1"/>
      <w:numFmt w:val="lowerRoman"/>
      <w:lvlText w:val="%9."/>
      <w:lvlJc w:val="right"/>
      <w:pPr>
        <w:tabs>
          <w:tab w:val="num" w:pos="6555"/>
        </w:tabs>
        <w:ind w:left="6555" w:hanging="180"/>
      </w:pPr>
    </w:lvl>
  </w:abstractNum>
  <w:abstractNum w:abstractNumId="19">
    <w:nsid w:val="1D11492B"/>
    <w:multiLevelType w:val="hybridMultilevel"/>
    <w:tmpl w:val="91B08FB2"/>
    <w:lvl w:ilvl="0" w:tplc="5464D8EE">
      <w:start w:val="1"/>
      <w:numFmt w:val="lowerLetter"/>
      <w:lvlText w:val="%1."/>
      <w:lvlJc w:val="left"/>
      <w:pPr>
        <w:tabs>
          <w:tab w:val="num" w:pos="795"/>
        </w:tabs>
        <w:ind w:left="795" w:hanging="435"/>
      </w:pPr>
      <w:rPr>
        <w:rFonts w:hint="default"/>
      </w:rPr>
    </w:lvl>
    <w:lvl w:ilvl="1" w:tplc="BEAE8E3E" w:tentative="1">
      <w:start w:val="1"/>
      <w:numFmt w:val="lowerLetter"/>
      <w:lvlText w:val="%2."/>
      <w:lvlJc w:val="left"/>
      <w:pPr>
        <w:tabs>
          <w:tab w:val="num" w:pos="1440"/>
        </w:tabs>
        <w:ind w:left="1440" w:hanging="360"/>
      </w:pPr>
    </w:lvl>
    <w:lvl w:ilvl="2" w:tplc="56DEE10C" w:tentative="1">
      <w:start w:val="1"/>
      <w:numFmt w:val="lowerRoman"/>
      <w:lvlText w:val="%3."/>
      <w:lvlJc w:val="right"/>
      <w:pPr>
        <w:tabs>
          <w:tab w:val="num" w:pos="2160"/>
        </w:tabs>
        <w:ind w:left="2160" w:hanging="180"/>
      </w:pPr>
    </w:lvl>
    <w:lvl w:ilvl="3" w:tplc="438CD16C" w:tentative="1">
      <w:start w:val="1"/>
      <w:numFmt w:val="decimal"/>
      <w:lvlText w:val="%4."/>
      <w:lvlJc w:val="left"/>
      <w:pPr>
        <w:tabs>
          <w:tab w:val="num" w:pos="2880"/>
        </w:tabs>
        <w:ind w:left="2880" w:hanging="360"/>
      </w:pPr>
    </w:lvl>
    <w:lvl w:ilvl="4" w:tplc="AD0C17F0" w:tentative="1">
      <w:start w:val="1"/>
      <w:numFmt w:val="lowerLetter"/>
      <w:lvlText w:val="%5."/>
      <w:lvlJc w:val="left"/>
      <w:pPr>
        <w:tabs>
          <w:tab w:val="num" w:pos="3600"/>
        </w:tabs>
        <w:ind w:left="3600" w:hanging="360"/>
      </w:pPr>
    </w:lvl>
    <w:lvl w:ilvl="5" w:tplc="8FA2BE08" w:tentative="1">
      <w:start w:val="1"/>
      <w:numFmt w:val="lowerRoman"/>
      <w:lvlText w:val="%6."/>
      <w:lvlJc w:val="right"/>
      <w:pPr>
        <w:tabs>
          <w:tab w:val="num" w:pos="4320"/>
        </w:tabs>
        <w:ind w:left="4320" w:hanging="180"/>
      </w:pPr>
    </w:lvl>
    <w:lvl w:ilvl="6" w:tplc="E5965C32" w:tentative="1">
      <w:start w:val="1"/>
      <w:numFmt w:val="decimal"/>
      <w:lvlText w:val="%7."/>
      <w:lvlJc w:val="left"/>
      <w:pPr>
        <w:tabs>
          <w:tab w:val="num" w:pos="5040"/>
        </w:tabs>
        <w:ind w:left="5040" w:hanging="360"/>
      </w:pPr>
    </w:lvl>
    <w:lvl w:ilvl="7" w:tplc="4C3862EE" w:tentative="1">
      <w:start w:val="1"/>
      <w:numFmt w:val="lowerLetter"/>
      <w:lvlText w:val="%8."/>
      <w:lvlJc w:val="left"/>
      <w:pPr>
        <w:tabs>
          <w:tab w:val="num" w:pos="5760"/>
        </w:tabs>
        <w:ind w:left="5760" w:hanging="360"/>
      </w:pPr>
    </w:lvl>
    <w:lvl w:ilvl="8" w:tplc="AD62FA52" w:tentative="1">
      <w:start w:val="1"/>
      <w:numFmt w:val="lowerRoman"/>
      <w:lvlText w:val="%9."/>
      <w:lvlJc w:val="right"/>
      <w:pPr>
        <w:tabs>
          <w:tab w:val="num" w:pos="6480"/>
        </w:tabs>
        <w:ind w:left="6480" w:hanging="180"/>
      </w:pPr>
    </w:lvl>
  </w:abstractNum>
  <w:abstractNum w:abstractNumId="20">
    <w:nsid w:val="1F362365"/>
    <w:multiLevelType w:val="hybridMultilevel"/>
    <w:tmpl w:val="2AD477EE"/>
    <w:lvl w:ilvl="0" w:tplc="D8F02F82">
      <w:start w:val="1"/>
      <w:numFmt w:val="decimal"/>
      <w:lvlText w:val="%1."/>
      <w:lvlJc w:val="left"/>
      <w:pPr>
        <w:tabs>
          <w:tab w:val="num" w:pos="720"/>
        </w:tabs>
        <w:ind w:left="720" w:hanging="360"/>
      </w:pPr>
    </w:lvl>
    <w:lvl w:ilvl="1" w:tplc="0284D720" w:tentative="1">
      <w:start w:val="1"/>
      <w:numFmt w:val="decimal"/>
      <w:lvlText w:val="%2."/>
      <w:lvlJc w:val="left"/>
      <w:pPr>
        <w:tabs>
          <w:tab w:val="num" w:pos="1440"/>
        </w:tabs>
        <w:ind w:left="1440" w:hanging="360"/>
      </w:pPr>
    </w:lvl>
    <w:lvl w:ilvl="2" w:tplc="68C27004" w:tentative="1">
      <w:start w:val="1"/>
      <w:numFmt w:val="decimal"/>
      <w:lvlText w:val="%3."/>
      <w:lvlJc w:val="left"/>
      <w:pPr>
        <w:tabs>
          <w:tab w:val="num" w:pos="2160"/>
        </w:tabs>
        <w:ind w:left="2160" w:hanging="360"/>
      </w:pPr>
    </w:lvl>
    <w:lvl w:ilvl="3" w:tplc="C29ED7E2" w:tentative="1">
      <w:start w:val="1"/>
      <w:numFmt w:val="decimal"/>
      <w:lvlText w:val="%4."/>
      <w:lvlJc w:val="left"/>
      <w:pPr>
        <w:tabs>
          <w:tab w:val="num" w:pos="2880"/>
        </w:tabs>
        <w:ind w:left="2880" w:hanging="360"/>
      </w:pPr>
    </w:lvl>
    <w:lvl w:ilvl="4" w:tplc="B898131E" w:tentative="1">
      <w:start w:val="1"/>
      <w:numFmt w:val="decimal"/>
      <w:lvlText w:val="%5."/>
      <w:lvlJc w:val="left"/>
      <w:pPr>
        <w:tabs>
          <w:tab w:val="num" w:pos="3600"/>
        </w:tabs>
        <w:ind w:left="3600" w:hanging="360"/>
      </w:pPr>
    </w:lvl>
    <w:lvl w:ilvl="5" w:tplc="C1E60EBA" w:tentative="1">
      <w:start w:val="1"/>
      <w:numFmt w:val="decimal"/>
      <w:lvlText w:val="%6."/>
      <w:lvlJc w:val="left"/>
      <w:pPr>
        <w:tabs>
          <w:tab w:val="num" w:pos="4320"/>
        </w:tabs>
        <w:ind w:left="4320" w:hanging="360"/>
      </w:pPr>
    </w:lvl>
    <w:lvl w:ilvl="6" w:tplc="5DCA6244" w:tentative="1">
      <w:start w:val="1"/>
      <w:numFmt w:val="decimal"/>
      <w:lvlText w:val="%7."/>
      <w:lvlJc w:val="left"/>
      <w:pPr>
        <w:tabs>
          <w:tab w:val="num" w:pos="5040"/>
        </w:tabs>
        <w:ind w:left="5040" w:hanging="360"/>
      </w:pPr>
    </w:lvl>
    <w:lvl w:ilvl="7" w:tplc="3EC8FF82" w:tentative="1">
      <w:start w:val="1"/>
      <w:numFmt w:val="decimal"/>
      <w:lvlText w:val="%8."/>
      <w:lvlJc w:val="left"/>
      <w:pPr>
        <w:tabs>
          <w:tab w:val="num" w:pos="5760"/>
        </w:tabs>
        <w:ind w:left="5760" w:hanging="360"/>
      </w:pPr>
    </w:lvl>
    <w:lvl w:ilvl="8" w:tplc="C64625F8" w:tentative="1">
      <w:start w:val="1"/>
      <w:numFmt w:val="decimal"/>
      <w:lvlText w:val="%9."/>
      <w:lvlJc w:val="left"/>
      <w:pPr>
        <w:tabs>
          <w:tab w:val="num" w:pos="6480"/>
        </w:tabs>
        <w:ind w:left="6480" w:hanging="360"/>
      </w:pPr>
    </w:lvl>
  </w:abstractNum>
  <w:abstractNum w:abstractNumId="21">
    <w:nsid w:val="23EF37EA"/>
    <w:multiLevelType w:val="hybridMultilevel"/>
    <w:tmpl w:val="52D05BAC"/>
    <w:lvl w:ilvl="0" w:tplc="15E8A5F0">
      <w:start w:val="1"/>
      <w:numFmt w:val="lowerLetter"/>
      <w:lvlText w:val="%1."/>
      <w:lvlJc w:val="left"/>
      <w:pPr>
        <w:tabs>
          <w:tab w:val="num" w:pos="720"/>
        </w:tabs>
        <w:ind w:left="720" w:hanging="360"/>
      </w:pPr>
      <w:rPr>
        <w:rFonts w:hint="default"/>
      </w:rPr>
    </w:lvl>
    <w:lvl w:ilvl="1" w:tplc="62245CD2" w:tentative="1">
      <w:start w:val="1"/>
      <w:numFmt w:val="lowerLetter"/>
      <w:lvlText w:val="%2."/>
      <w:lvlJc w:val="left"/>
      <w:pPr>
        <w:tabs>
          <w:tab w:val="num" w:pos="1440"/>
        </w:tabs>
        <w:ind w:left="1440" w:hanging="360"/>
      </w:pPr>
    </w:lvl>
    <w:lvl w:ilvl="2" w:tplc="802C7DE0" w:tentative="1">
      <w:start w:val="1"/>
      <w:numFmt w:val="lowerRoman"/>
      <w:lvlText w:val="%3."/>
      <w:lvlJc w:val="right"/>
      <w:pPr>
        <w:tabs>
          <w:tab w:val="num" w:pos="2160"/>
        </w:tabs>
        <w:ind w:left="2160" w:hanging="180"/>
      </w:pPr>
    </w:lvl>
    <w:lvl w:ilvl="3" w:tplc="75327A96" w:tentative="1">
      <w:start w:val="1"/>
      <w:numFmt w:val="decimal"/>
      <w:lvlText w:val="%4."/>
      <w:lvlJc w:val="left"/>
      <w:pPr>
        <w:tabs>
          <w:tab w:val="num" w:pos="2880"/>
        </w:tabs>
        <w:ind w:left="2880" w:hanging="360"/>
      </w:pPr>
    </w:lvl>
    <w:lvl w:ilvl="4" w:tplc="2E9A1C28" w:tentative="1">
      <w:start w:val="1"/>
      <w:numFmt w:val="lowerLetter"/>
      <w:lvlText w:val="%5."/>
      <w:lvlJc w:val="left"/>
      <w:pPr>
        <w:tabs>
          <w:tab w:val="num" w:pos="3600"/>
        </w:tabs>
        <w:ind w:left="3600" w:hanging="360"/>
      </w:pPr>
    </w:lvl>
    <w:lvl w:ilvl="5" w:tplc="8CA87800" w:tentative="1">
      <w:start w:val="1"/>
      <w:numFmt w:val="lowerRoman"/>
      <w:lvlText w:val="%6."/>
      <w:lvlJc w:val="right"/>
      <w:pPr>
        <w:tabs>
          <w:tab w:val="num" w:pos="4320"/>
        </w:tabs>
        <w:ind w:left="4320" w:hanging="180"/>
      </w:pPr>
    </w:lvl>
    <w:lvl w:ilvl="6" w:tplc="2C122FC0" w:tentative="1">
      <w:start w:val="1"/>
      <w:numFmt w:val="decimal"/>
      <w:lvlText w:val="%7."/>
      <w:lvlJc w:val="left"/>
      <w:pPr>
        <w:tabs>
          <w:tab w:val="num" w:pos="5040"/>
        </w:tabs>
        <w:ind w:left="5040" w:hanging="360"/>
      </w:pPr>
    </w:lvl>
    <w:lvl w:ilvl="7" w:tplc="2412096A" w:tentative="1">
      <w:start w:val="1"/>
      <w:numFmt w:val="lowerLetter"/>
      <w:lvlText w:val="%8."/>
      <w:lvlJc w:val="left"/>
      <w:pPr>
        <w:tabs>
          <w:tab w:val="num" w:pos="5760"/>
        </w:tabs>
        <w:ind w:left="5760" w:hanging="360"/>
      </w:pPr>
    </w:lvl>
    <w:lvl w:ilvl="8" w:tplc="A26E03EA" w:tentative="1">
      <w:start w:val="1"/>
      <w:numFmt w:val="lowerRoman"/>
      <w:lvlText w:val="%9."/>
      <w:lvlJc w:val="right"/>
      <w:pPr>
        <w:tabs>
          <w:tab w:val="num" w:pos="6480"/>
        </w:tabs>
        <w:ind w:left="6480" w:hanging="180"/>
      </w:pPr>
    </w:lvl>
  </w:abstractNum>
  <w:abstractNum w:abstractNumId="22">
    <w:nsid w:val="30C07CFB"/>
    <w:multiLevelType w:val="hybridMultilevel"/>
    <w:tmpl w:val="FBD00496"/>
    <w:lvl w:ilvl="0" w:tplc="9AA081A0">
      <w:start w:val="1"/>
      <w:numFmt w:val="bullet"/>
      <w:lvlText w:val=""/>
      <w:lvlJc w:val="left"/>
      <w:pPr>
        <w:tabs>
          <w:tab w:val="num" w:pos="720"/>
        </w:tabs>
        <w:ind w:left="720" w:hanging="360"/>
      </w:pPr>
      <w:rPr>
        <w:rFonts w:ascii="Symbol" w:hAnsi="Symbol" w:hint="default"/>
      </w:rPr>
    </w:lvl>
    <w:lvl w:ilvl="1" w:tplc="5A84D60E">
      <w:start w:val="1"/>
      <w:numFmt w:val="bullet"/>
      <w:lvlText w:val="o"/>
      <w:lvlJc w:val="left"/>
      <w:pPr>
        <w:tabs>
          <w:tab w:val="num" w:pos="1440"/>
        </w:tabs>
        <w:ind w:left="1440" w:hanging="360"/>
      </w:pPr>
      <w:rPr>
        <w:rFonts w:ascii="Courier New" w:hAnsi="Courier New" w:hint="default"/>
      </w:rPr>
    </w:lvl>
    <w:lvl w:ilvl="2" w:tplc="4F44375A" w:tentative="1">
      <w:start w:val="1"/>
      <w:numFmt w:val="bullet"/>
      <w:lvlText w:val=""/>
      <w:lvlJc w:val="left"/>
      <w:pPr>
        <w:tabs>
          <w:tab w:val="num" w:pos="2160"/>
        </w:tabs>
        <w:ind w:left="2160" w:hanging="360"/>
      </w:pPr>
      <w:rPr>
        <w:rFonts w:ascii="Wingdings" w:hAnsi="Wingdings" w:hint="default"/>
      </w:rPr>
    </w:lvl>
    <w:lvl w:ilvl="3" w:tplc="DC30A84C" w:tentative="1">
      <w:start w:val="1"/>
      <w:numFmt w:val="bullet"/>
      <w:lvlText w:val=""/>
      <w:lvlJc w:val="left"/>
      <w:pPr>
        <w:tabs>
          <w:tab w:val="num" w:pos="2880"/>
        </w:tabs>
        <w:ind w:left="2880" w:hanging="360"/>
      </w:pPr>
      <w:rPr>
        <w:rFonts w:ascii="Symbol" w:hAnsi="Symbol" w:hint="default"/>
      </w:rPr>
    </w:lvl>
    <w:lvl w:ilvl="4" w:tplc="1E10A7B2" w:tentative="1">
      <w:start w:val="1"/>
      <w:numFmt w:val="bullet"/>
      <w:lvlText w:val="o"/>
      <w:lvlJc w:val="left"/>
      <w:pPr>
        <w:tabs>
          <w:tab w:val="num" w:pos="3600"/>
        </w:tabs>
        <w:ind w:left="3600" w:hanging="360"/>
      </w:pPr>
      <w:rPr>
        <w:rFonts w:ascii="Courier New" w:hAnsi="Courier New" w:hint="default"/>
      </w:rPr>
    </w:lvl>
    <w:lvl w:ilvl="5" w:tplc="082A6ED0" w:tentative="1">
      <w:start w:val="1"/>
      <w:numFmt w:val="bullet"/>
      <w:lvlText w:val=""/>
      <w:lvlJc w:val="left"/>
      <w:pPr>
        <w:tabs>
          <w:tab w:val="num" w:pos="4320"/>
        </w:tabs>
        <w:ind w:left="4320" w:hanging="360"/>
      </w:pPr>
      <w:rPr>
        <w:rFonts w:ascii="Wingdings" w:hAnsi="Wingdings" w:hint="default"/>
      </w:rPr>
    </w:lvl>
    <w:lvl w:ilvl="6" w:tplc="83828262" w:tentative="1">
      <w:start w:val="1"/>
      <w:numFmt w:val="bullet"/>
      <w:lvlText w:val=""/>
      <w:lvlJc w:val="left"/>
      <w:pPr>
        <w:tabs>
          <w:tab w:val="num" w:pos="5040"/>
        </w:tabs>
        <w:ind w:left="5040" w:hanging="360"/>
      </w:pPr>
      <w:rPr>
        <w:rFonts w:ascii="Symbol" w:hAnsi="Symbol" w:hint="default"/>
      </w:rPr>
    </w:lvl>
    <w:lvl w:ilvl="7" w:tplc="6E0ADA18" w:tentative="1">
      <w:start w:val="1"/>
      <w:numFmt w:val="bullet"/>
      <w:lvlText w:val="o"/>
      <w:lvlJc w:val="left"/>
      <w:pPr>
        <w:tabs>
          <w:tab w:val="num" w:pos="5760"/>
        </w:tabs>
        <w:ind w:left="5760" w:hanging="360"/>
      </w:pPr>
      <w:rPr>
        <w:rFonts w:ascii="Courier New" w:hAnsi="Courier New" w:hint="default"/>
      </w:rPr>
    </w:lvl>
    <w:lvl w:ilvl="8" w:tplc="8836F9AE" w:tentative="1">
      <w:start w:val="1"/>
      <w:numFmt w:val="bullet"/>
      <w:lvlText w:val=""/>
      <w:lvlJc w:val="left"/>
      <w:pPr>
        <w:tabs>
          <w:tab w:val="num" w:pos="6480"/>
        </w:tabs>
        <w:ind w:left="6480" w:hanging="360"/>
      </w:pPr>
      <w:rPr>
        <w:rFonts w:ascii="Wingdings" w:hAnsi="Wingdings" w:hint="default"/>
      </w:rPr>
    </w:lvl>
  </w:abstractNum>
  <w:abstractNum w:abstractNumId="23">
    <w:nsid w:val="317814DA"/>
    <w:multiLevelType w:val="multilevel"/>
    <w:tmpl w:val="6B505B66"/>
    <w:lvl w:ilvl="0">
      <w:start w:val="1"/>
      <w:numFmt w:val="decimal"/>
      <w:pStyle w:val="Heading1"/>
      <w:lvlText w:val="%1"/>
      <w:lvlJc w:val="left"/>
      <w:pPr>
        <w:tabs>
          <w:tab w:val="num" w:pos="432"/>
        </w:tabs>
        <w:ind w:left="432" w:hanging="432"/>
      </w:pPr>
      <w:rPr>
        <w:sz w:val="28"/>
        <w:szCs w:val="28"/>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sz w:val="20"/>
        <w:szCs w:val="20"/>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4">
    <w:nsid w:val="33307B1F"/>
    <w:multiLevelType w:val="singleLevel"/>
    <w:tmpl w:val="D85E42B4"/>
    <w:lvl w:ilvl="0">
      <w:start w:val="1"/>
      <w:numFmt w:val="decimal"/>
      <w:pStyle w:val="NumItem"/>
      <w:lvlText w:val="%1."/>
      <w:lvlJc w:val="left"/>
      <w:pPr>
        <w:tabs>
          <w:tab w:val="num" w:pos="360"/>
        </w:tabs>
        <w:ind w:left="360" w:hanging="360"/>
      </w:pPr>
    </w:lvl>
  </w:abstractNum>
  <w:abstractNum w:abstractNumId="25">
    <w:nsid w:val="339E01B2"/>
    <w:multiLevelType w:val="hybridMultilevel"/>
    <w:tmpl w:val="B6B60DF8"/>
    <w:lvl w:ilvl="0" w:tplc="306E68D4">
      <w:start w:val="1"/>
      <w:numFmt w:val="lowerLetter"/>
      <w:lvlText w:val="%1."/>
      <w:lvlJc w:val="left"/>
      <w:pPr>
        <w:tabs>
          <w:tab w:val="num" w:pos="795"/>
        </w:tabs>
        <w:ind w:left="795" w:hanging="435"/>
      </w:pPr>
      <w:rPr>
        <w:rFonts w:hint="default"/>
      </w:rPr>
    </w:lvl>
    <w:lvl w:ilvl="1" w:tplc="071621AC" w:tentative="1">
      <w:start w:val="1"/>
      <w:numFmt w:val="lowerLetter"/>
      <w:lvlText w:val="%2."/>
      <w:lvlJc w:val="left"/>
      <w:pPr>
        <w:tabs>
          <w:tab w:val="num" w:pos="1440"/>
        </w:tabs>
        <w:ind w:left="1440" w:hanging="360"/>
      </w:pPr>
    </w:lvl>
    <w:lvl w:ilvl="2" w:tplc="3BFEF65E" w:tentative="1">
      <w:start w:val="1"/>
      <w:numFmt w:val="lowerRoman"/>
      <w:lvlText w:val="%3."/>
      <w:lvlJc w:val="right"/>
      <w:pPr>
        <w:tabs>
          <w:tab w:val="num" w:pos="2160"/>
        </w:tabs>
        <w:ind w:left="2160" w:hanging="180"/>
      </w:pPr>
    </w:lvl>
    <w:lvl w:ilvl="3" w:tplc="35880C42" w:tentative="1">
      <w:start w:val="1"/>
      <w:numFmt w:val="decimal"/>
      <w:lvlText w:val="%4."/>
      <w:lvlJc w:val="left"/>
      <w:pPr>
        <w:tabs>
          <w:tab w:val="num" w:pos="2880"/>
        </w:tabs>
        <w:ind w:left="2880" w:hanging="360"/>
      </w:pPr>
    </w:lvl>
    <w:lvl w:ilvl="4" w:tplc="B1DA69C4" w:tentative="1">
      <w:start w:val="1"/>
      <w:numFmt w:val="lowerLetter"/>
      <w:lvlText w:val="%5."/>
      <w:lvlJc w:val="left"/>
      <w:pPr>
        <w:tabs>
          <w:tab w:val="num" w:pos="3600"/>
        </w:tabs>
        <w:ind w:left="3600" w:hanging="360"/>
      </w:pPr>
    </w:lvl>
    <w:lvl w:ilvl="5" w:tplc="F86E2546" w:tentative="1">
      <w:start w:val="1"/>
      <w:numFmt w:val="lowerRoman"/>
      <w:lvlText w:val="%6."/>
      <w:lvlJc w:val="right"/>
      <w:pPr>
        <w:tabs>
          <w:tab w:val="num" w:pos="4320"/>
        </w:tabs>
        <w:ind w:left="4320" w:hanging="180"/>
      </w:pPr>
    </w:lvl>
    <w:lvl w:ilvl="6" w:tplc="3D2C48AC" w:tentative="1">
      <w:start w:val="1"/>
      <w:numFmt w:val="decimal"/>
      <w:lvlText w:val="%7."/>
      <w:lvlJc w:val="left"/>
      <w:pPr>
        <w:tabs>
          <w:tab w:val="num" w:pos="5040"/>
        </w:tabs>
        <w:ind w:left="5040" w:hanging="360"/>
      </w:pPr>
    </w:lvl>
    <w:lvl w:ilvl="7" w:tplc="4A0CFD78" w:tentative="1">
      <w:start w:val="1"/>
      <w:numFmt w:val="lowerLetter"/>
      <w:lvlText w:val="%8."/>
      <w:lvlJc w:val="left"/>
      <w:pPr>
        <w:tabs>
          <w:tab w:val="num" w:pos="5760"/>
        </w:tabs>
        <w:ind w:left="5760" w:hanging="360"/>
      </w:pPr>
    </w:lvl>
    <w:lvl w:ilvl="8" w:tplc="7320F5CC" w:tentative="1">
      <w:start w:val="1"/>
      <w:numFmt w:val="lowerRoman"/>
      <w:lvlText w:val="%9."/>
      <w:lvlJc w:val="right"/>
      <w:pPr>
        <w:tabs>
          <w:tab w:val="num" w:pos="6480"/>
        </w:tabs>
        <w:ind w:left="6480" w:hanging="180"/>
      </w:pPr>
    </w:lvl>
  </w:abstractNum>
  <w:abstractNum w:abstractNumId="26">
    <w:nsid w:val="3B5A29CB"/>
    <w:multiLevelType w:val="multilevel"/>
    <w:tmpl w:val="D43EF596"/>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E627734"/>
    <w:multiLevelType w:val="hybridMultilevel"/>
    <w:tmpl w:val="C25E0E3C"/>
    <w:lvl w:ilvl="0" w:tplc="5C28DA10">
      <w:start w:val="1"/>
      <w:numFmt w:val="decimal"/>
      <w:pStyle w:val="Reference"/>
      <w:lvlText w:val="[%1]"/>
      <w:lvlJc w:val="left"/>
      <w:pPr>
        <w:tabs>
          <w:tab w:val="num" w:pos="432"/>
        </w:tabs>
        <w:ind w:left="0" w:firstLine="0"/>
      </w:pPr>
      <w:rPr>
        <w:rFonts w:hint="default"/>
      </w:rPr>
    </w:lvl>
    <w:lvl w:ilvl="1" w:tplc="4FCA6052" w:tentative="1">
      <w:start w:val="1"/>
      <w:numFmt w:val="lowerLetter"/>
      <w:lvlText w:val="%2."/>
      <w:lvlJc w:val="left"/>
      <w:pPr>
        <w:tabs>
          <w:tab w:val="num" w:pos="1440"/>
        </w:tabs>
        <w:ind w:left="1440" w:hanging="360"/>
      </w:pPr>
    </w:lvl>
    <w:lvl w:ilvl="2" w:tplc="A6826ABC" w:tentative="1">
      <w:start w:val="1"/>
      <w:numFmt w:val="lowerRoman"/>
      <w:lvlText w:val="%3."/>
      <w:lvlJc w:val="right"/>
      <w:pPr>
        <w:tabs>
          <w:tab w:val="num" w:pos="2160"/>
        </w:tabs>
        <w:ind w:left="2160" w:hanging="180"/>
      </w:pPr>
    </w:lvl>
    <w:lvl w:ilvl="3" w:tplc="34F2AFE2" w:tentative="1">
      <w:start w:val="1"/>
      <w:numFmt w:val="decimal"/>
      <w:lvlText w:val="%4."/>
      <w:lvlJc w:val="left"/>
      <w:pPr>
        <w:tabs>
          <w:tab w:val="num" w:pos="2880"/>
        </w:tabs>
        <w:ind w:left="2880" w:hanging="360"/>
      </w:pPr>
    </w:lvl>
    <w:lvl w:ilvl="4" w:tplc="24961802" w:tentative="1">
      <w:start w:val="1"/>
      <w:numFmt w:val="lowerLetter"/>
      <w:lvlText w:val="%5."/>
      <w:lvlJc w:val="left"/>
      <w:pPr>
        <w:tabs>
          <w:tab w:val="num" w:pos="3600"/>
        </w:tabs>
        <w:ind w:left="3600" w:hanging="360"/>
      </w:pPr>
    </w:lvl>
    <w:lvl w:ilvl="5" w:tplc="7CFEBF7E" w:tentative="1">
      <w:start w:val="1"/>
      <w:numFmt w:val="lowerRoman"/>
      <w:lvlText w:val="%6."/>
      <w:lvlJc w:val="right"/>
      <w:pPr>
        <w:tabs>
          <w:tab w:val="num" w:pos="4320"/>
        </w:tabs>
        <w:ind w:left="4320" w:hanging="180"/>
      </w:pPr>
    </w:lvl>
    <w:lvl w:ilvl="6" w:tplc="CDA257BA" w:tentative="1">
      <w:start w:val="1"/>
      <w:numFmt w:val="decimal"/>
      <w:lvlText w:val="%7."/>
      <w:lvlJc w:val="left"/>
      <w:pPr>
        <w:tabs>
          <w:tab w:val="num" w:pos="5040"/>
        </w:tabs>
        <w:ind w:left="5040" w:hanging="360"/>
      </w:pPr>
    </w:lvl>
    <w:lvl w:ilvl="7" w:tplc="02C210C4" w:tentative="1">
      <w:start w:val="1"/>
      <w:numFmt w:val="lowerLetter"/>
      <w:lvlText w:val="%8."/>
      <w:lvlJc w:val="left"/>
      <w:pPr>
        <w:tabs>
          <w:tab w:val="num" w:pos="5760"/>
        </w:tabs>
        <w:ind w:left="5760" w:hanging="360"/>
      </w:pPr>
    </w:lvl>
    <w:lvl w:ilvl="8" w:tplc="6FBAB326" w:tentative="1">
      <w:start w:val="1"/>
      <w:numFmt w:val="lowerRoman"/>
      <w:lvlText w:val="%9."/>
      <w:lvlJc w:val="right"/>
      <w:pPr>
        <w:tabs>
          <w:tab w:val="num" w:pos="6480"/>
        </w:tabs>
        <w:ind w:left="6480" w:hanging="180"/>
      </w:pPr>
    </w:lvl>
  </w:abstractNum>
  <w:abstractNum w:abstractNumId="28">
    <w:nsid w:val="48AA6F1C"/>
    <w:multiLevelType w:val="hybridMultilevel"/>
    <w:tmpl w:val="96FCD968"/>
    <w:lvl w:ilvl="0" w:tplc="C4C8A3DA">
      <w:start w:val="1"/>
      <w:numFmt w:val="decimal"/>
      <w:lvlText w:val="[%1]"/>
      <w:lvlJc w:val="left"/>
      <w:pPr>
        <w:tabs>
          <w:tab w:val="num" w:pos="720"/>
        </w:tabs>
        <w:ind w:left="0" w:firstLine="0"/>
      </w:pPr>
      <w:rPr>
        <w:rFonts w:hint="default"/>
      </w:rPr>
    </w:lvl>
    <w:lvl w:ilvl="1" w:tplc="81CE3E60" w:tentative="1">
      <w:start w:val="1"/>
      <w:numFmt w:val="lowerLetter"/>
      <w:lvlText w:val="%2."/>
      <w:lvlJc w:val="left"/>
      <w:pPr>
        <w:tabs>
          <w:tab w:val="num" w:pos="1440"/>
        </w:tabs>
        <w:ind w:left="1440" w:hanging="360"/>
      </w:pPr>
    </w:lvl>
    <w:lvl w:ilvl="2" w:tplc="54CC86D0" w:tentative="1">
      <w:start w:val="1"/>
      <w:numFmt w:val="lowerRoman"/>
      <w:lvlText w:val="%3."/>
      <w:lvlJc w:val="right"/>
      <w:pPr>
        <w:tabs>
          <w:tab w:val="num" w:pos="2160"/>
        </w:tabs>
        <w:ind w:left="2160" w:hanging="180"/>
      </w:pPr>
    </w:lvl>
    <w:lvl w:ilvl="3" w:tplc="5F48A07A" w:tentative="1">
      <w:start w:val="1"/>
      <w:numFmt w:val="decimal"/>
      <w:lvlText w:val="%4."/>
      <w:lvlJc w:val="left"/>
      <w:pPr>
        <w:tabs>
          <w:tab w:val="num" w:pos="2880"/>
        </w:tabs>
        <w:ind w:left="2880" w:hanging="360"/>
      </w:pPr>
    </w:lvl>
    <w:lvl w:ilvl="4" w:tplc="FB6AAB36" w:tentative="1">
      <w:start w:val="1"/>
      <w:numFmt w:val="lowerLetter"/>
      <w:lvlText w:val="%5."/>
      <w:lvlJc w:val="left"/>
      <w:pPr>
        <w:tabs>
          <w:tab w:val="num" w:pos="3600"/>
        </w:tabs>
        <w:ind w:left="3600" w:hanging="360"/>
      </w:pPr>
    </w:lvl>
    <w:lvl w:ilvl="5" w:tplc="DDDE1868" w:tentative="1">
      <w:start w:val="1"/>
      <w:numFmt w:val="lowerRoman"/>
      <w:lvlText w:val="%6."/>
      <w:lvlJc w:val="right"/>
      <w:pPr>
        <w:tabs>
          <w:tab w:val="num" w:pos="4320"/>
        </w:tabs>
        <w:ind w:left="4320" w:hanging="180"/>
      </w:pPr>
    </w:lvl>
    <w:lvl w:ilvl="6" w:tplc="A022B8A4" w:tentative="1">
      <w:start w:val="1"/>
      <w:numFmt w:val="decimal"/>
      <w:lvlText w:val="%7."/>
      <w:lvlJc w:val="left"/>
      <w:pPr>
        <w:tabs>
          <w:tab w:val="num" w:pos="5040"/>
        </w:tabs>
        <w:ind w:left="5040" w:hanging="360"/>
      </w:pPr>
    </w:lvl>
    <w:lvl w:ilvl="7" w:tplc="DAD22580" w:tentative="1">
      <w:start w:val="1"/>
      <w:numFmt w:val="lowerLetter"/>
      <w:lvlText w:val="%8."/>
      <w:lvlJc w:val="left"/>
      <w:pPr>
        <w:tabs>
          <w:tab w:val="num" w:pos="5760"/>
        </w:tabs>
        <w:ind w:left="5760" w:hanging="360"/>
      </w:pPr>
    </w:lvl>
    <w:lvl w:ilvl="8" w:tplc="18FE16B8" w:tentative="1">
      <w:start w:val="1"/>
      <w:numFmt w:val="lowerRoman"/>
      <w:lvlText w:val="%9."/>
      <w:lvlJc w:val="right"/>
      <w:pPr>
        <w:tabs>
          <w:tab w:val="num" w:pos="6480"/>
        </w:tabs>
        <w:ind w:left="6480" w:hanging="180"/>
      </w:pPr>
    </w:lvl>
  </w:abstractNum>
  <w:abstractNum w:abstractNumId="29">
    <w:nsid w:val="50AD5044"/>
    <w:multiLevelType w:val="hybridMultilevel"/>
    <w:tmpl w:val="47CE07DE"/>
    <w:lvl w:ilvl="0" w:tplc="0BD66656">
      <w:numFmt w:val="bullet"/>
      <w:lvlText w:val="-"/>
      <w:lvlJc w:val="left"/>
      <w:pPr>
        <w:tabs>
          <w:tab w:val="num" w:pos="840"/>
        </w:tabs>
        <w:ind w:left="840" w:hanging="360"/>
      </w:pPr>
      <w:rPr>
        <w:rFonts w:ascii="Courier New" w:eastAsia="Courier New" w:hAnsi="Courier New" w:cs="Courier New"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0">
    <w:nsid w:val="525A02C1"/>
    <w:multiLevelType w:val="hybridMultilevel"/>
    <w:tmpl w:val="EDC8C89E"/>
    <w:lvl w:ilvl="0" w:tplc="F34891AC">
      <w:start w:val="1"/>
      <w:numFmt w:val="bullet"/>
      <w:lvlText w:val=""/>
      <w:lvlJc w:val="left"/>
      <w:pPr>
        <w:tabs>
          <w:tab w:val="num" w:pos="720"/>
        </w:tabs>
        <w:ind w:left="720" w:hanging="360"/>
      </w:pPr>
      <w:rPr>
        <w:rFonts w:ascii="Symbol" w:hAnsi="Symbol" w:hint="default"/>
      </w:rPr>
    </w:lvl>
    <w:lvl w:ilvl="1" w:tplc="0DF4894C" w:tentative="1">
      <w:start w:val="1"/>
      <w:numFmt w:val="lowerLetter"/>
      <w:lvlText w:val="%2."/>
      <w:lvlJc w:val="left"/>
      <w:pPr>
        <w:tabs>
          <w:tab w:val="num" w:pos="1440"/>
        </w:tabs>
        <w:ind w:left="1440" w:hanging="360"/>
      </w:pPr>
    </w:lvl>
    <w:lvl w:ilvl="2" w:tplc="D48A6A42" w:tentative="1">
      <w:start w:val="1"/>
      <w:numFmt w:val="lowerRoman"/>
      <w:lvlText w:val="%3."/>
      <w:lvlJc w:val="right"/>
      <w:pPr>
        <w:tabs>
          <w:tab w:val="num" w:pos="2160"/>
        </w:tabs>
        <w:ind w:left="2160" w:hanging="180"/>
      </w:pPr>
    </w:lvl>
    <w:lvl w:ilvl="3" w:tplc="E6FCFF86" w:tentative="1">
      <w:start w:val="1"/>
      <w:numFmt w:val="decimal"/>
      <w:lvlText w:val="%4."/>
      <w:lvlJc w:val="left"/>
      <w:pPr>
        <w:tabs>
          <w:tab w:val="num" w:pos="2880"/>
        </w:tabs>
        <w:ind w:left="2880" w:hanging="360"/>
      </w:pPr>
    </w:lvl>
    <w:lvl w:ilvl="4" w:tplc="66740DE4" w:tentative="1">
      <w:start w:val="1"/>
      <w:numFmt w:val="lowerLetter"/>
      <w:lvlText w:val="%5."/>
      <w:lvlJc w:val="left"/>
      <w:pPr>
        <w:tabs>
          <w:tab w:val="num" w:pos="3600"/>
        </w:tabs>
        <w:ind w:left="3600" w:hanging="360"/>
      </w:pPr>
    </w:lvl>
    <w:lvl w:ilvl="5" w:tplc="57E6A3DC" w:tentative="1">
      <w:start w:val="1"/>
      <w:numFmt w:val="lowerRoman"/>
      <w:lvlText w:val="%6."/>
      <w:lvlJc w:val="right"/>
      <w:pPr>
        <w:tabs>
          <w:tab w:val="num" w:pos="4320"/>
        </w:tabs>
        <w:ind w:left="4320" w:hanging="180"/>
      </w:pPr>
    </w:lvl>
    <w:lvl w:ilvl="6" w:tplc="CBEA7B66" w:tentative="1">
      <w:start w:val="1"/>
      <w:numFmt w:val="decimal"/>
      <w:lvlText w:val="%7."/>
      <w:lvlJc w:val="left"/>
      <w:pPr>
        <w:tabs>
          <w:tab w:val="num" w:pos="5040"/>
        </w:tabs>
        <w:ind w:left="5040" w:hanging="360"/>
      </w:pPr>
    </w:lvl>
    <w:lvl w:ilvl="7" w:tplc="6700FE6A" w:tentative="1">
      <w:start w:val="1"/>
      <w:numFmt w:val="lowerLetter"/>
      <w:lvlText w:val="%8."/>
      <w:lvlJc w:val="left"/>
      <w:pPr>
        <w:tabs>
          <w:tab w:val="num" w:pos="5760"/>
        </w:tabs>
        <w:ind w:left="5760" w:hanging="360"/>
      </w:pPr>
    </w:lvl>
    <w:lvl w:ilvl="8" w:tplc="AEE8A4DE" w:tentative="1">
      <w:start w:val="1"/>
      <w:numFmt w:val="lowerRoman"/>
      <w:lvlText w:val="%9."/>
      <w:lvlJc w:val="right"/>
      <w:pPr>
        <w:tabs>
          <w:tab w:val="num" w:pos="6480"/>
        </w:tabs>
        <w:ind w:left="6480" w:hanging="180"/>
      </w:pPr>
    </w:lvl>
  </w:abstractNum>
  <w:abstractNum w:abstractNumId="31">
    <w:nsid w:val="5973687F"/>
    <w:multiLevelType w:val="multilevel"/>
    <w:tmpl w:val="7154451A"/>
    <w:lvl w:ilvl="0">
      <w:start w:val="1"/>
      <w:numFmt w:val="bullet"/>
      <w:lvlText w:val=""/>
      <w:lvlJc w:val="left"/>
      <w:pPr>
        <w:tabs>
          <w:tab w:val="num" w:pos="530"/>
        </w:tabs>
        <w:ind w:left="530" w:hanging="360"/>
      </w:pPr>
      <w:rPr>
        <w:rFonts w:ascii="Symbol" w:hAnsi="Symbol" w:hint="default"/>
      </w:rPr>
    </w:lvl>
    <w:lvl w:ilvl="1">
      <w:start w:val="1"/>
      <w:numFmt w:val="bullet"/>
      <w:lvlText w:val="o"/>
      <w:lvlJc w:val="left"/>
      <w:pPr>
        <w:tabs>
          <w:tab w:val="num" w:pos="1250"/>
        </w:tabs>
        <w:ind w:left="1250" w:hanging="360"/>
      </w:pPr>
      <w:rPr>
        <w:rFonts w:ascii="Courier New" w:hAnsi="Courier New" w:hint="default"/>
      </w:rPr>
    </w:lvl>
    <w:lvl w:ilvl="2">
      <w:start w:val="1"/>
      <w:numFmt w:val="bullet"/>
      <w:lvlText w:val=""/>
      <w:lvlJc w:val="left"/>
      <w:pPr>
        <w:tabs>
          <w:tab w:val="num" w:pos="1970"/>
        </w:tabs>
        <w:ind w:left="1970" w:hanging="360"/>
      </w:pPr>
      <w:rPr>
        <w:rFonts w:ascii="Wingdings" w:hAnsi="Wingdings" w:hint="default"/>
      </w:rPr>
    </w:lvl>
    <w:lvl w:ilvl="3">
      <w:start w:val="1"/>
      <w:numFmt w:val="bullet"/>
      <w:lvlText w:val=""/>
      <w:lvlJc w:val="left"/>
      <w:pPr>
        <w:tabs>
          <w:tab w:val="num" w:pos="2690"/>
        </w:tabs>
        <w:ind w:left="2690" w:hanging="360"/>
      </w:pPr>
      <w:rPr>
        <w:rFonts w:ascii="Symbol" w:hAnsi="Symbol" w:hint="default"/>
      </w:rPr>
    </w:lvl>
    <w:lvl w:ilvl="4">
      <w:start w:val="1"/>
      <w:numFmt w:val="bullet"/>
      <w:lvlText w:val="o"/>
      <w:lvlJc w:val="left"/>
      <w:pPr>
        <w:tabs>
          <w:tab w:val="num" w:pos="3410"/>
        </w:tabs>
        <w:ind w:left="3410" w:hanging="360"/>
      </w:pPr>
      <w:rPr>
        <w:rFonts w:ascii="Courier New" w:hAnsi="Courier New" w:hint="default"/>
      </w:rPr>
    </w:lvl>
    <w:lvl w:ilvl="5">
      <w:start w:val="1"/>
      <w:numFmt w:val="bullet"/>
      <w:lvlText w:val=""/>
      <w:lvlJc w:val="left"/>
      <w:pPr>
        <w:tabs>
          <w:tab w:val="num" w:pos="4130"/>
        </w:tabs>
        <w:ind w:left="4130" w:hanging="360"/>
      </w:pPr>
      <w:rPr>
        <w:rFonts w:ascii="Wingdings" w:hAnsi="Wingdings" w:hint="default"/>
      </w:rPr>
    </w:lvl>
    <w:lvl w:ilvl="6">
      <w:start w:val="1"/>
      <w:numFmt w:val="bullet"/>
      <w:lvlText w:val=""/>
      <w:lvlJc w:val="left"/>
      <w:pPr>
        <w:tabs>
          <w:tab w:val="num" w:pos="4850"/>
        </w:tabs>
        <w:ind w:left="4850" w:hanging="360"/>
      </w:pPr>
      <w:rPr>
        <w:rFonts w:ascii="Symbol" w:hAnsi="Symbol" w:hint="default"/>
      </w:rPr>
    </w:lvl>
    <w:lvl w:ilvl="7">
      <w:start w:val="1"/>
      <w:numFmt w:val="bullet"/>
      <w:lvlText w:val="o"/>
      <w:lvlJc w:val="left"/>
      <w:pPr>
        <w:tabs>
          <w:tab w:val="num" w:pos="5570"/>
        </w:tabs>
        <w:ind w:left="5570" w:hanging="360"/>
      </w:pPr>
      <w:rPr>
        <w:rFonts w:ascii="Courier New" w:hAnsi="Courier New" w:hint="default"/>
      </w:rPr>
    </w:lvl>
    <w:lvl w:ilvl="8">
      <w:start w:val="1"/>
      <w:numFmt w:val="bullet"/>
      <w:lvlText w:val=""/>
      <w:lvlJc w:val="left"/>
      <w:pPr>
        <w:tabs>
          <w:tab w:val="num" w:pos="6290"/>
        </w:tabs>
        <w:ind w:left="6290" w:hanging="360"/>
      </w:pPr>
      <w:rPr>
        <w:rFonts w:ascii="Wingdings" w:hAnsi="Wingdings" w:hint="default"/>
      </w:rPr>
    </w:lvl>
  </w:abstractNum>
  <w:abstractNum w:abstractNumId="32">
    <w:nsid w:val="5A6059E6"/>
    <w:multiLevelType w:val="multilevel"/>
    <w:tmpl w:val="B5A0743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nsid w:val="5B40623F"/>
    <w:multiLevelType w:val="multilevel"/>
    <w:tmpl w:val="96FCD968"/>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1024BDC"/>
    <w:multiLevelType w:val="hybridMultilevel"/>
    <w:tmpl w:val="0F2EA068"/>
    <w:lvl w:ilvl="0" w:tplc="82101D5C">
      <w:start w:val="1"/>
      <w:numFmt w:val="decimal"/>
      <w:lvlText w:val="[%1]"/>
      <w:lvlJc w:val="left"/>
      <w:pPr>
        <w:tabs>
          <w:tab w:val="num" w:pos="720"/>
        </w:tabs>
        <w:ind w:left="0" w:firstLine="0"/>
      </w:pPr>
      <w:rPr>
        <w:rFonts w:hint="default"/>
      </w:rPr>
    </w:lvl>
    <w:lvl w:ilvl="1" w:tplc="CC1E4CE6" w:tentative="1">
      <w:start w:val="1"/>
      <w:numFmt w:val="lowerLetter"/>
      <w:lvlText w:val="%2."/>
      <w:lvlJc w:val="left"/>
      <w:pPr>
        <w:tabs>
          <w:tab w:val="num" w:pos="1440"/>
        </w:tabs>
        <w:ind w:left="1440" w:hanging="360"/>
      </w:pPr>
    </w:lvl>
    <w:lvl w:ilvl="2" w:tplc="8DDE01E6" w:tentative="1">
      <w:start w:val="1"/>
      <w:numFmt w:val="lowerRoman"/>
      <w:lvlText w:val="%3."/>
      <w:lvlJc w:val="right"/>
      <w:pPr>
        <w:tabs>
          <w:tab w:val="num" w:pos="2160"/>
        </w:tabs>
        <w:ind w:left="2160" w:hanging="180"/>
      </w:pPr>
    </w:lvl>
    <w:lvl w:ilvl="3" w:tplc="22CE7D64" w:tentative="1">
      <w:start w:val="1"/>
      <w:numFmt w:val="decimal"/>
      <w:lvlText w:val="%4."/>
      <w:lvlJc w:val="left"/>
      <w:pPr>
        <w:tabs>
          <w:tab w:val="num" w:pos="2880"/>
        </w:tabs>
        <w:ind w:left="2880" w:hanging="360"/>
      </w:pPr>
    </w:lvl>
    <w:lvl w:ilvl="4" w:tplc="F0AA5E5C" w:tentative="1">
      <w:start w:val="1"/>
      <w:numFmt w:val="lowerLetter"/>
      <w:lvlText w:val="%5."/>
      <w:lvlJc w:val="left"/>
      <w:pPr>
        <w:tabs>
          <w:tab w:val="num" w:pos="3600"/>
        </w:tabs>
        <w:ind w:left="3600" w:hanging="360"/>
      </w:pPr>
    </w:lvl>
    <w:lvl w:ilvl="5" w:tplc="799824A0" w:tentative="1">
      <w:start w:val="1"/>
      <w:numFmt w:val="lowerRoman"/>
      <w:lvlText w:val="%6."/>
      <w:lvlJc w:val="right"/>
      <w:pPr>
        <w:tabs>
          <w:tab w:val="num" w:pos="4320"/>
        </w:tabs>
        <w:ind w:left="4320" w:hanging="180"/>
      </w:pPr>
    </w:lvl>
    <w:lvl w:ilvl="6" w:tplc="81423E80" w:tentative="1">
      <w:start w:val="1"/>
      <w:numFmt w:val="decimal"/>
      <w:lvlText w:val="%7."/>
      <w:lvlJc w:val="left"/>
      <w:pPr>
        <w:tabs>
          <w:tab w:val="num" w:pos="5040"/>
        </w:tabs>
        <w:ind w:left="5040" w:hanging="360"/>
      </w:pPr>
    </w:lvl>
    <w:lvl w:ilvl="7" w:tplc="39ACF762" w:tentative="1">
      <w:start w:val="1"/>
      <w:numFmt w:val="lowerLetter"/>
      <w:lvlText w:val="%8."/>
      <w:lvlJc w:val="left"/>
      <w:pPr>
        <w:tabs>
          <w:tab w:val="num" w:pos="5760"/>
        </w:tabs>
        <w:ind w:left="5760" w:hanging="360"/>
      </w:pPr>
    </w:lvl>
    <w:lvl w:ilvl="8" w:tplc="1352A96C" w:tentative="1">
      <w:start w:val="1"/>
      <w:numFmt w:val="lowerRoman"/>
      <w:lvlText w:val="%9."/>
      <w:lvlJc w:val="right"/>
      <w:pPr>
        <w:tabs>
          <w:tab w:val="num" w:pos="6480"/>
        </w:tabs>
        <w:ind w:left="6480" w:hanging="180"/>
      </w:pPr>
    </w:lvl>
  </w:abstractNum>
  <w:abstractNum w:abstractNumId="35">
    <w:nsid w:val="65750BF7"/>
    <w:multiLevelType w:val="hybridMultilevel"/>
    <w:tmpl w:val="46DE3B96"/>
    <w:lvl w:ilvl="0" w:tplc="8B060762">
      <w:start w:val="1"/>
      <w:numFmt w:val="bullet"/>
      <w:lvlText w:val=""/>
      <w:lvlJc w:val="left"/>
      <w:pPr>
        <w:tabs>
          <w:tab w:val="num" w:pos="706"/>
        </w:tabs>
        <w:ind w:left="706" w:hanging="360"/>
      </w:pPr>
      <w:rPr>
        <w:rFonts w:ascii="Symbol" w:hAnsi="Symbol" w:hint="default"/>
      </w:rPr>
    </w:lvl>
    <w:lvl w:ilvl="1" w:tplc="97DA135E" w:tentative="1">
      <w:start w:val="1"/>
      <w:numFmt w:val="bullet"/>
      <w:lvlText w:val="o"/>
      <w:lvlJc w:val="left"/>
      <w:pPr>
        <w:tabs>
          <w:tab w:val="num" w:pos="1426"/>
        </w:tabs>
        <w:ind w:left="1426" w:hanging="360"/>
      </w:pPr>
      <w:rPr>
        <w:rFonts w:ascii="Courier New" w:hAnsi="Courier New" w:hint="default"/>
      </w:rPr>
    </w:lvl>
    <w:lvl w:ilvl="2" w:tplc="4B8A5128" w:tentative="1">
      <w:start w:val="1"/>
      <w:numFmt w:val="bullet"/>
      <w:lvlText w:val=""/>
      <w:lvlJc w:val="left"/>
      <w:pPr>
        <w:tabs>
          <w:tab w:val="num" w:pos="2146"/>
        </w:tabs>
        <w:ind w:left="2146" w:hanging="360"/>
      </w:pPr>
      <w:rPr>
        <w:rFonts w:ascii="Wingdings" w:hAnsi="Wingdings" w:hint="default"/>
      </w:rPr>
    </w:lvl>
    <w:lvl w:ilvl="3" w:tplc="E1B69AB6" w:tentative="1">
      <w:start w:val="1"/>
      <w:numFmt w:val="bullet"/>
      <w:lvlText w:val=""/>
      <w:lvlJc w:val="left"/>
      <w:pPr>
        <w:tabs>
          <w:tab w:val="num" w:pos="2866"/>
        </w:tabs>
        <w:ind w:left="2866" w:hanging="360"/>
      </w:pPr>
      <w:rPr>
        <w:rFonts w:ascii="Symbol" w:hAnsi="Symbol" w:hint="default"/>
      </w:rPr>
    </w:lvl>
    <w:lvl w:ilvl="4" w:tplc="B5A4026C" w:tentative="1">
      <w:start w:val="1"/>
      <w:numFmt w:val="bullet"/>
      <w:lvlText w:val="o"/>
      <w:lvlJc w:val="left"/>
      <w:pPr>
        <w:tabs>
          <w:tab w:val="num" w:pos="3586"/>
        </w:tabs>
        <w:ind w:left="3586" w:hanging="360"/>
      </w:pPr>
      <w:rPr>
        <w:rFonts w:ascii="Courier New" w:hAnsi="Courier New" w:hint="default"/>
      </w:rPr>
    </w:lvl>
    <w:lvl w:ilvl="5" w:tplc="4EE630BE" w:tentative="1">
      <w:start w:val="1"/>
      <w:numFmt w:val="bullet"/>
      <w:lvlText w:val=""/>
      <w:lvlJc w:val="left"/>
      <w:pPr>
        <w:tabs>
          <w:tab w:val="num" w:pos="4306"/>
        </w:tabs>
        <w:ind w:left="4306" w:hanging="360"/>
      </w:pPr>
      <w:rPr>
        <w:rFonts w:ascii="Wingdings" w:hAnsi="Wingdings" w:hint="default"/>
      </w:rPr>
    </w:lvl>
    <w:lvl w:ilvl="6" w:tplc="317830A6" w:tentative="1">
      <w:start w:val="1"/>
      <w:numFmt w:val="bullet"/>
      <w:lvlText w:val=""/>
      <w:lvlJc w:val="left"/>
      <w:pPr>
        <w:tabs>
          <w:tab w:val="num" w:pos="5026"/>
        </w:tabs>
        <w:ind w:left="5026" w:hanging="360"/>
      </w:pPr>
      <w:rPr>
        <w:rFonts w:ascii="Symbol" w:hAnsi="Symbol" w:hint="default"/>
      </w:rPr>
    </w:lvl>
    <w:lvl w:ilvl="7" w:tplc="A636DAAE" w:tentative="1">
      <w:start w:val="1"/>
      <w:numFmt w:val="bullet"/>
      <w:lvlText w:val="o"/>
      <w:lvlJc w:val="left"/>
      <w:pPr>
        <w:tabs>
          <w:tab w:val="num" w:pos="5746"/>
        </w:tabs>
        <w:ind w:left="5746" w:hanging="360"/>
      </w:pPr>
      <w:rPr>
        <w:rFonts w:ascii="Courier New" w:hAnsi="Courier New" w:hint="default"/>
      </w:rPr>
    </w:lvl>
    <w:lvl w:ilvl="8" w:tplc="ED00BE16" w:tentative="1">
      <w:start w:val="1"/>
      <w:numFmt w:val="bullet"/>
      <w:lvlText w:val=""/>
      <w:lvlJc w:val="left"/>
      <w:pPr>
        <w:tabs>
          <w:tab w:val="num" w:pos="6466"/>
        </w:tabs>
        <w:ind w:left="6466" w:hanging="360"/>
      </w:pPr>
      <w:rPr>
        <w:rFonts w:ascii="Wingdings" w:hAnsi="Wingdings" w:hint="default"/>
      </w:rPr>
    </w:lvl>
  </w:abstractNum>
  <w:abstractNum w:abstractNumId="36">
    <w:nsid w:val="6C402942"/>
    <w:multiLevelType w:val="hybridMultilevel"/>
    <w:tmpl w:val="F3BC2A86"/>
    <w:lvl w:ilvl="0" w:tplc="40B619DA">
      <w:start w:val="1"/>
      <w:numFmt w:val="decimal"/>
      <w:lvlText w:val="[%1]"/>
      <w:lvlJc w:val="left"/>
      <w:pPr>
        <w:tabs>
          <w:tab w:val="num" w:pos="720"/>
        </w:tabs>
        <w:ind w:left="0" w:firstLine="0"/>
      </w:pPr>
      <w:rPr>
        <w:rFonts w:hint="default"/>
      </w:rPr>
    </w:lvl>
    <w:lvl w:ilvl="1" w:tplc="0FA2323C" w:tentative="1">
      <w:start w:val="1"/>
      <w:numFmt w:val="lowerLetter"/>
      <w:lvlText w:val="%2."/>
      <w:lvlJc w:val="left"/>
      <w:pPr>
        <w:tabs>
          <w:tab w:val="num" w:pos="1440"/>
        </w:tabs>
        <w:ind w:left="1440" w:hanging="360"/>
      </w:pPr>
    </w:lvl>
    <w:lvl w:ilvl="2" w:tplc="950EA244" w:tentative="1">
      <w:start w:val="1"/>
      <w:numFmt w:val="lowerRoman"/>
      <w:lvlText w:val="%3."/>
      <w:lvlJc w:val="right"/>
      <w:pPr>
        <w:tabs>
          <w:tab w:val="num" w:pos="2160"/>
        </w:tabs>
        <w:ind w:left="2160" w:hanging="180"/>
      </w:pPr>
    </w:lvl>
    <w:lvl w:ilvl="3" w:tplc="77382C6C" w:tentative="1">
      <w:start w:val="1"/>
      <w:numFmt w:val="decimal"/>
      <w:lvlText w:val="%4."/>
      <w:lvlJc w:val="left"/>
      <w:pPr>
        <w:tabs>
          <w:tab w:val="num" w:pos="2880"/>
        </w:tabs>
        <w:ind w:left="2880" w:hanging="360"/>
      </w:pPr>
    </w:lvl>
    <w:lvl w:ilvl="4" w:tplc="8F46027A" w:tentative="1">
      <w:start w:val="1"/>
      <w:numFmt w:val="lowerLetter"/>
      <w:lvlText w:val="%5."/>
      <w:lvlJc w:val="left"/>
      <w:pPr>
        <w:tabs>
          <w:tab w:val="num" w:pos="3600"/>
        </w:tabs>
        <w:ind w:left="3600" w:hanging="360"/>
      </w:pPr>
    </w:lvl>
    <w:lvl w:ilvl="5" w:tplc="80B045DA" w:tentative="1">
      <w:start w:val="1"/>
      <w:numFmt w:val="lowerRoman"/>
      <w:lvlText w:val="%6."/>
      <w:lvlJc w:val="right"/>
      <w:pPr>
        <w:tabs>
          <w:tab w:val="num" w:pos="4320"/>
        </w:tabs>
        <w:ind w:left="4320" w:hanging="180"/>
      </w:pPr>
    </w:lvl>
    <w:lvl w:ilvl="6" w:tplc="4532DE4E" w:tentative="1">
      <w:start w:val="1"/>
      <w:numFmt w:val="decimal"/>
      <w:lvlText w:val="%7."/>
      <w:lvlJc w:val="left"/>
      <w:pPr>
        <w:tabs>
          <w:tab w:val="num" w:pos="5040"/>
        </w:tabs>
        <w:ind w:left="5040" w:hanging="360"/>
      </w:pPr>
    </w:lvl>
    <w:lvl w:ilvl="7" w:tplc="E3C0EC56" w:tentative="1">
      <w:start w:val="1"/>
      <w:numFmt w:val="lowerLetter"/>
      <w:lvlText w:val="%8."/>
      <w:lvlJc w:val="left"/>
      <w:pPr>
        <w:tabs>
          <w:tab w:val="num" w:pos="5760"/>
        </w:tabs>
        <w:ind w:left="5760" w:hanging="360"/>
      </w:pPr>
    </w:lvl>
    <w:lvl w:ilvl="8" w:tplc="4AD0A30C" w:tentative="1">
      <w:start w:val="1"/>
      <w:numFmt w:val="lowerRoman"/>
      <w:lvlText w:val="%9."/>
      <w:lvlJc w:val="right"/>
      <w:pPr>
        <w:tabs>
          <w:tab w:val="num" w:pos="6480"/>
        </w:tabs>
        <w:ind w:left="6480" w:hanging="180"/>
      </w:pPr>
    </w:lvl>
  </w:abstractNum>
  <w:abstractNum w:abstractNumId="37">
    <w:nsid w:val="6EC24E48"/>
    <w:multiLevelType w:val="multilevel"/>
    <w:tmpl w:val="F3BC2A86"/>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70EB3E3D"/>
    <w:multiLevelType w:val="multilevel"/>
    <w:tmpl w:val="589AA036"/>
    <w:lvl w:ilvl="0">
      <w:start w:val="1"/>
      <w:numFmt w:val="decimal"/>
      <w:lvlText w:val="[%1]"/>
      <w:lvlJc w:val="left"/>
      <w:pPr>
        <w:tabs>
          <w:tab w:val="num" w:pos="432"/>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78D72350"/>
    <w:multiLevelType w:val="hybridMultilevel"/>
    <w:tmpl w:val="64D0011C"/>
    <w:lvl w:ilvl="0" w:tplc="58680196">
      <w:start w:val="1"/>
      <w:numFmt w:val="decimal"/>
      <w:lvlText w:val="%1."/>
      <w:lvlJc w:val="left"/>
      <w:pPr>
        <w:tabs>
          <w:tab w:val="num" w:pos="360"/>
        </w:tabs>
        <w:ind w:left="360" w:hanging="360"/>
      </w:pPr>
      <w:rPr>
        <w:rFonts w:hint="default"/>
      </w:rPr>
    </w:lvl>
    <w:lvl w:ilvl="1" w:tplc="1EDC526C">
      <w:start w:val="1"/>
      <w:numFmt w:val="lowerLetter"/>
      <w:lvlText w:val="%2."/>
      <w:lvlJc w:val="left"/>
      <w:pPr>
        <w:tabs>
          <w:tab w:val="num" w:pos="1080"/>
        </w:tabs>
        <w:ind w:left="1080" w:hanging="360"/>
      </w:pPr>
      <w:rPr>
        <w:rFonts w:hint="default"/>
      </w:rPr>
    </w:lvl>
    <w:lvl w:ilvl="2" w:tplc="73307044">
      <w:start w:val="1"/>
      <w:numFmt w:val="lowerRoman"/>
      <w:lvlText w:val="%3."/>
      <w:lvlJc w:val="right"/>
      <w:pPr>
        <w:tabs>
          <w:tab w:val="num" w:pos="1800"/>
        </w:tabs>
        <w:ind w:left="1800" w:hanging="180"/>
      </w:pPr>
    </w:lvl>
    <w:lvl w:ilvl="3" w:tplc="678AA09A" w:tentative="1">
      <w:start w:val="1"/>
      <w:numFmt w:val="decimal"/>
      <w:lvlText w:val="%4."/>
      <w:lvlJc w:val="left"/>
      <w:pPr>
        <w:tabs>
          <w:tab w:val="num" w:pos="2520"/>
        </w:tabs>
        <w:ind w:left="2520" w:hanging="360"/>
      </w:pPr>
    </w:lvl>
    <w:lvl w:ilvl="4" w:tplc="C7C68DEE" w:tentative="1">
      <w:start w:val="1"/>
      <w:numFmt w:val="lowerLetter"/>
      <w:lvlText w:val="%5."/>
      <w:lvlJc w:val="left"/>
      <w:pPr>
        <w:tabs>
          <w:tab w:val="num" w:pos="3240"/>
        </w:tabs>
        <w:ind w:left="3240" w:hanging="360"/>
      </w:pPr>
    </w:lvl>
    <w:lvl w:ilvl="5" w:tplc="7CB21DC8" w:tentative="1">
      <w:start w:val="1"/>
      <w:numFmt w:val="lowerRoman"/>
      <w:lvlText w:val="%6."/>
      <w:lvlJc w:val="right"/>
      <w:pPr>
        <w:tabs>
          <w:tab w:val="num" w:pos="3960"/>
        </w:tabs>
        <w:ind w:left="3960" w:hanging="180"/>
      </w:pPr>
    </w:lvl>
    <w:lvl w:ilvl="6" w:tplc="F340996C" w:tentative="1">
      <w:start w:val="1"/>
      <w:numFmt w:val="decimal"/>
      <w:lvlText w:val="%7."/>
      <w:lvlJc w:val="left"/>
      <w:pPr>
        <w:tabs>
          <w:tab w:val="num" w:pos="4680"/>
        </w:tabs>
        <w:ind w:left="4680" w:hanging="360"/>
      </w:pPr>
    </w:lvl>
    <w:lvl w:ilvl="7" w:tplc="5D4C9CEA" w:tentative="1">
      <w:start w:val="1"/>
      <w:numFmt w:val="lowerLetter"/>
      <w:lvlText w:val="%8."/>
      <w:lvlJc w:val="left"/>
      <w:pPr>
        <w:tabs>
          <w:tab w:val="num" w:pos="5400"/>
        </w:tabs>
        <w:ind w:left="5400" w:hanging="360"/>
      </w:pPr>
    </w:lvl>
    <w:lvl w:ilvl="8" w:tplc="35EAC700" w:tentative="1">
      <w:start w:val="1"/>
      <w:numFmt w:val="lowerRoman"/>
      <w:lvlText w:val="%9."/>
      <w:lvlJc w:val="right"/>
      <w:pPr>
        <w:tabs>
          <w:tab w:val="num" w:pos="6120"/>
        </w:tabs>
        <w:ind w:left="6120" w:hanging="180"/>
      </w:pPr>
    </w:lvl>
  </w:abstractNum>
  <w:abstractNum w:abstractNumId="40">
    <w:nsid w:val="79021AB9"/>
    <w:multiLevelType w:val="hybridMultilevel"/>
    <w:tmpl w:val="EDC8C89E"/>
    <w:lvl w:ilvl="0" w:tplc="92206094">
      <w:start w:val="1"/>
      <w:numFmt w:val="bullet"/>
      <w:lvlText w:val=""/>
      <w:lvlJc w:val="left"/>
      <w:pPr>
        <w:tabs>
          <w:tab w:val="num" w:pos="720"/>
        </w:tabs>
        <w:ind w:left="720" w:hanging="360"/>
      </w:pPr>
      <w:rPr>
        <w:rFonts w:ascii="Symbol" w:hAnsi="Symbol" w:hint="default"/>
      </w:rPr>
    </w:lvl>
    <w:lvl w:ilvl="1" w:tplc="AC1089BC" w:tentative="1">
      <w:start w:val="1"/>
      <w:numFmt w:val="lowerLetter"/>
      <w:lvlText w:val="%2."/>
      <w:lvlJc w:val="left"/>
      <w:pPr>
        <w:tabs>
          <w:tab w:val="num" w:pos="1440"/>
        </w:tabs>
        <w:ind w:left="1440" w:hanging="360"/>
      </w:pPr>
    </w:lvl>
    <w:lvl w:ilvl="2" w:tplc="8D42B678" w:tentative="1">
      <w:start w:val="1"/>
      <w:numFmt w:val="lowerRoman"/>
      <w:lvlText w:val="%3."/>
      <w:lvlJc w:val="right"/>
      <w:pPr>
        <w:tabs>
          <w:tab w:val="num" w:pos="2160"/>
        </w:tabs>
        <w:ind w:left="2160" w:hanging="180"/>
      </w:pPr>
    </w:lvl>
    <w:lvl w:ilvl="3" w:tplc="C0D8D75E" w:tentative="1">
      <w:start w:val="1"/>
      <w:numFmt w:val="decimal"/>
      <w:lvlText w:val="%4."/>
      <w:lvlJc w:val="left"/>
      <w:pPr>
        <w:tabs>
          <w:tab w:val="num" w:pos="2880"/>
        </w:tabs>
        <w:ind w:left="2880" w:hanging="360"/>
      </w:pPr>
    </w:lvl>
    <w:lvl w:ilvl="4" w:tplc="D6E46AB6" w:tentative="1">
      <w:start w:val="1"/>
      <w:numFmt w:val="lowerLetter"/>
      <w:lvlText w:val="%5."/>
      <w:lvlJc w:val="left"/>
      <w:pPr>
        <w:tabs>
          <w:tab w:val="num" w:pos="3600"/>
        </w:tabs>
        <w:ind w:left="3600" w:hanging="360"/>
      </w:pPr>
    </w:lvl>
    <w:lvl w:ilvl="5" w:tplc="292E38BE" w:tentative="1">
      <w:start w:val="1"/>
      <w:numFmt w:val="lowerRoman"/>
      <w:lvlText w:val="%6."/>
      <w:lvlJc w:val="right"/>
      <w:pPr>
        <w:tabs>
          <w:tab w:val="num" w:pos="4320"/>
        </w:tabs>
        <w:ind w:left="4320" w:hanging="180"/>
      </w:pPr>
    </w:lvl>
    <w:lvl w:ilvl="6" w:tplc="4718F77A" w:tentative="1">
      <w:start w:val="1"/>
      <w:numFmt w:val="decimal"/>
      <w:lvlText w:val="%7."/>
      <w:lvlJc w:val="left"/>
      <w:pPr>
        <w:tabs>
          <w:tab w:val="num" w:pos="5040"/>
        </w:tabs>
        <w:ind w:left="5040" w:hanging="360"/>
      </w:pPr>
    </w:lvl>
    <w:lvl w:ilvl="7" w:tplc="B0D09096" w:tentative="1">
      <w:start w:val="1"/>
      <w:numFmt w:val="lowerLetter"/>
      <w:lvlText w:val="%8."/>
      <w:lvlJc w:val="left"/>
      <w:pPr>
        <w:tabs>
          <w:tab w:val="num" w:pos="5760"/>
        </w:tabs>
        <w:ind w:left="5760" w:hanging="360"/>
      </w:pPr>
    </w:lvl>
    <w:lvl w:ilvl="8" w:tplc="3CFC05F0" w:tentative="1">
      <w:start w:val="1"/>
      <w:numFmt w:val="lowerRoman"/>
      <w:lvlText w:val="%9."/>
      <w:lvlJc w:val="right"/>
      <w:pPr>
        <w:tabs>
          <w:tab w:val="num" w:pos="6480"/>
        </w:tabs>
        <w:ind w:left="6480" w:hanging="180"/>
      </w:pPr>
    </w:lvl>
  </w:abstractNum>
  <w:abstractNum w:abstractNumId="41">
    <w:nsid w:val="7B65157C"/>
    <w:multiLevelType w:val="hybridMultilevel"/>
    <w:tmpl w:val="5F06D4B2"/>
    <w:lvl w:ilvl="0" w:tplc="7FDA5BF4">
      <w:start w:val="1"/>
      <w:numFmt w:val="lowerLetter"/>
      <w:lvlText w:val="%1."/>
      <w:lvlJc w:val="left"/>
      <w:pPr>
        <w:tabs>
          <w:tab w:val="num" w:pos="795"/>
        </w:tabs>
        <w:ind w:left="795" w:hanging="435"/>
      </w:pPr>
      <w:rPr>
        <w:rFonts w:hint="default"/>
      </w:rPr>
    </w:lvl>
    <w:lvl w:ilvl="1" w:tplc="F47E25A2" w:tentative="1">
      <w:start w:val="1"/>
      <w:numFmt w:val="lowerLetter"/>
      <w:lvlText w:val="%2."/>
      <w:lvlJc w:val="left"/>
      <w:pPr>
        <w:tabs>
          <w:tab w:val="num" w:pos="1440"/>
        </w:tabs>
        <w:ind w:left="1440" w:hanging="360"/>
      </w:pPr>
    </w:lvl>
    <w:lvl w:ilvl="2" w:tplc="38128F08" w:tentative="1">
      <w:start w:val="1"/>
      <w:numFmt w:val="lowerRoman"/>
      <w:lvlText w:val="%3."/>
      <w:lvlJc w:val="right"/>
      <w:pPr>
        <w:tabs>
          <w:tab w:val="num" w:pos="2160"/>
        </w:tabs>
        <w:ind w:left="2160" w:hanging="180"/>
      </w:pPr>
    </w:lvl>
    <w:lvl w:ilvl="3" w:tplc="C22CAC02" w:tentative="1">
      <w:start w:val="1"/>
      <w:numFmt w:val="decimal"/>
      <w:lvlText w:val="%4."/>
      <w:lvlJc w:val="left"/>
      <w:pPr>
        <w:tabs>
          <w:tab w:val="num" w:pos="2880"/>
        </w:tabs>
        <w:ind w:left="2880" w:hanging="360"/>
      </w:pPr>
    </w:lvl>
    <w:lvl w:ilvl="4" w:tplc="6094A844" w:tentative="1">
      <w:start w:val="1"/>
      <w:numFmt w:val="lowerLetter"/>
      <w:lvlText w:val="%5."/>
      <w:lvlJc w:val="left"/>
      <w:pPr>
        <w:tabs>
          <w:tab w:val="num" w:pos="3600"/>
        </w:tabs>
        <w:ind w:left="3600" w:hanging="360"/>
      </w:pPr>
    </w:lvl>
    <w:lvl w:ilvl="5" w:tplc="CAEE8792" w:tentative="1">
      <w:start w:val="1"/>
      <w:numFmt w:val="lowerRoman"/>
      <w:lvlText w:val="%6."/>
      <w:lvlJc w:val="right"/>
      <w:pPr>
        <w:tabs>
          <w:tab w:val="num" w:pos="4320"/>
        </w:tabs>
        <w:ind w:left="4320" w:hanging="180"/>
      </w:pPr>
    </w:lvl>
    <w:lvl w:ilvl="6" w:tplc="8B84E882" w:tentative="1">
      <w:start w:val="1"/>
      <w:numFmt w:val="decimal"/>
      <w:lvlText w:val="%7."/>
      <w:lvlJc w:val="left"/>
      <w:pPr>
        <w:tabs>
          <w:tab w:val="num" w:pos="5040"/>
        </w:tabs>
        <w:ind w:left="5040" w:hanging="360"/>
      </w:pPr>
    </w:lvl>
    <w:lvl w:ilvl="7" w:tplc="43CC7D08" w:tentative="1">
      <w:start w:val="1"/>
      <w:numFmt w:val="lowerLetter"/>
      <w:lvlText w:val="%8."/>
      <w:lvlJc w:val="left"/>
      <w:pPr>
        <w:tabs>
          <w:tab w:val="num" w:pos="5760"/>
        </w:tabs>
        <w:ind w:left="5760" w:hanging="360"/>
      </w:pPr>
    </w:lvl>
    <w:lvl w:ilvl="8" w:tplc="23BAF69C" w:tentative="1">
      <w:start w:val="1"/>
      <w:numFmt w:val="lowerRoman"/>
      <w:lvlText w:val="%9."/>
      <w:lvlJc w:val="right"/>
      <w:pPr>
        <w:tabs>
          <w:tab w:val="num" w:pos="6480"/>
        </w:tabs>
        <w:ind w:left="6480" w:hanging="180"/>
      </w:pPr>
    </w:lvl>
  </w:abstractNum>
  <w:num w:numId="1">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6"/>
  </w:num>
  <w:num w:numId="14">
    <w:abstractNumId w:val="12"/>
  </w:num>
  <w:num w:numId="15">
    <w:abstractNumId w:val="23"/>
  </w:num>
  <w:num w:numId="16">
    <w:abstractNumId w:val="32"/>
  </w:num>
  <w:num w:numId="17">
    <w:abstractNumId w:val="23"/>
  </w:num>
  <w:num w:numId="18">
    <w:abstractNumId w:val="28"/>
  </w:num>
  <w:num w:numId="19">
    <w:abstractNumId w:val="27"/>
  </w:num>
  <w:num w:numId="20">
    <w:abstractNumId w:val="26"/>
  </w:num>
  <w:num w:numId="21">
    <w:abstractNumId w:val="33"/>
  </w:num>
  <w:num w:numId="22">
    <w:abstractNumId w:val="36"/>
  </w:num>
  <w:num w:numId="23">
    <w:abstractNumId w:val="31"/>
  </w:num>
  <w:num w:numId="24">
    <w:abstractNumId w:val="15"/>
  </w:num>
  <w:num w:numId="25">
    <w:abstractNumId w:val="37"/>
  </w:num>
  <w:num w:numId="26">
    <w:abstractNumId w:val="34"/>
  </w:num>
  <w:num w:numId="27">
    <w:abstractNumId w:val="38"/>
  </w:num>
  <w:num w:numId="28">
    <w:abstractNumId w:val="11"/>
  </w:num>
  <w:num w:numId="29">
    <w:abstractNumId w:val="40"/>
  </w:num>
  <w:num w:numId="30">
    <w:abstractNumId w:val="30"/>
  </w:num>
  <w:num w:numId="31">
    <w:abstractNumId w:val="35"/>
  </w:num>
  <w:num w:numId="32">
    <w:abstractNumId w:val="22"/>
  </w:num>
  <w:num w:numId="33">
    <w:abstractNumId w:val="20"/>
  </w:num>
  <w:num w:numId="34">
    <w:abstractNumId w:val="18"/>
  </w:num>
  <w:num w:numId="35">
    <w:abstractNumId w:val="39"/>
  </w:num>
  <w:num w:numId="36">
    <w:abstractNumId w:val="41"/>
  </w:num>
  <w:num w:numId="37">
    <w:abstractNumId w:val="21"/>
  </w:num>
  <w:num w:numId="38">
    <w:abstractNumId w:val="25"/>
  </w:num>
  <w:num w:numId="39">
    <w:abstractNumId w:val="19"/>
  </w:num>
  <w:num w:numId="40">
    <w:abstractNumId w:val="13"/>
  </w:num>
  <w:num w:numId="41">
    <w:abstractNumId w:val="29"/>
  </w:num>
  <w:num w:numId="42">
    <w:abstractNumId w:val="24"/>
  </w:num>
  <w:num w:numId="43">
    <w:abstractNumId w:val="23"/>
  </w:num>
  <w:num w:numId="44">
    <w:abstractNumId w:val="23"/>
  </w:num>
  <w:num w:numId="45">
    <w:abstractNumId w:val="23"/>
  </w:num>
  <w:num w:numId="46">
    <w:abstractNumId w:val="17"/>
  </w:num>
  <w:num w:numId="47">
    <w:abstractNumId w:val="27"/>
  </w:num>
  <w:num w:numId="48">
    <w:abstractNumId w:val="23"/>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FR" w:vendorID="2" w:dllVersion="6" w:checkStyle="1"/>
  <w:proofState w:spelling="clean" w:grammar="clean"/>
  <w:defaultTabStop w:val="173"/>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712"/>
    <w:rsid w:val="00014B5B"/>
    <w:rsid w:val="00021F08"/>
    <w:rsid w:val="00036DFB"/>
    <w:rsid w:val="000811D4"/>
    <w:rsid w:val="00085A5A"/>
    <w:rsid w:val="000D5C87"/>
    <w:rsid w:val="0010612E"/>
    <w:rsid w:val="00156D79"/>
    <w:rsid w:val="00157575"/>
    <w:rsid w:val="001D7C15"/>
    <w:rsid w:val="001F3A06"/>
    <w:rsid w:val="00277AD7"/>
    <w:rsid w:val="00285A76"/>
    <w:rsid w:val="00285E14"/>
    <w:rsid w:val="002862C0"/>
    <w:rsid w:val="002C2218"/>
    <w:rsid w:val="002F73C8"/>
    <w:rsid w:val="00332B9C"/>
    <w:rsid w:val="00365492"/>
    <w:rsid w:val="003763EA"/>
    <w:rsid w:val="003D0B28"/>
    <w:rsid w:val="003D1938"/>
    <w:rsid w:val="003F28EC"/>
    <w:rsid w:val="003F3CA4"/>
    <w:rsid w:val="00445EBC"/>
    <w:rsid w:val="00446076"/>
    <w:rsid w:val="004624F9"/>
    <w:rsid w:val="00463F73"/>
    <w:rsid w:val="004D1695"/>
    <w:rsid w:val="004E19AC"/>
    <w:rsid w:val="004E599D"/>
    <w:rsid w:val="00586D62"/>
    <w:rsid w:val="0059149C"/>
    <w:rsid w:val="00592868"/>
    <w:rsid w:val="005C3B9A"/>
    <w:rsid w:val="006464EE"/>
    <w:rsid w:val="00686A40"/>
    <w:rsid w:val="006B375D"/>
    <w:rsid w:val="007565B7"/>
    <w:rsid w:val="007B4B14"/>
    <w:rsid w:val="008757CA"/>
    <w:rsid w:val="00877BBD"/>
    <w:rsid w:val="008A6574"/>
    <w:rsid w:val="008B025A"/>
    <w:rsid w:val="008B6A42"/>
    <w:rsid w:val="008D458E"/>
    <w:rsid w:val="008F4DA5"/>
    <w:rsid w:val="00912712"/>
    <w:rsid w:val="00922850"/>
    <w:rsid w:val="00943C5A"/>
    <w:rsid w:val="0097199B"/>
    <w:rsid w:val="009B151B"/>
    <w:rsid w:val="009B61CD"/>
    <w:rsid w:val="009C22D3"/>
    <w:rsid w:val="00A33DA3"/>
    <w:rsid w:val="00A646B3"/>
    <w:rsid w:val="00A77DF0"/>
    <w:rsid w:val="00AD1582"/>
    <w:rsid w:val="00B04D49"/>
    <w:rsid w:val="00B138BE"/>
    <w:rsid w:val="00B47D3D"/>
    <w:rsid w:val="00B72B79"/>
    <w:rsid w:val="00B95975"/>
    <w:rsid w:val="00BA1641"/>
    <w:rsid w:val="00BB1A36"/>
    <w:rsid w:val="00BE12C7"/>
    <w:rsid w:val="00C164BA"/>
    <w:rsid w:val="00C541EC"/>
    <w:rsid w:val="00C717EA"/>
    <w:rsid w:val="00C835B5"/>
    <w:rsid w:val="00C85A5A"/>
    <w:rsid w:val="00CA4E83"/>
    <w:rsid w:val="00CA7BD6"/>
    <w:rsid w:val="00CE57F0"/>
    <w:rsid w:val="00CF0F69"/>
    <w:rsid w:val="00D06AE2"/>
    <w:rsid w:val="00D1116F"/>
    <w:rsid w:val="00D12ADA"/>
    <w:rsid w:val="00D40C7F"/>
    <w:rsid w:val="00D77922"/>
    <w:rsid w:val="00DA5100"/>
    <w:rsid w:val="00DE0371"/>
    <w:rsid w:val="00DF06D4"/>
    <w:rsid w:val="00DF2096"/>
    <w:rsid w:val="00E12EAF"/>
    <w:rsid w:val="00E4658B"/>
    <w:rsid w:val="00E46909"/>
    <w:rsid w:val="00E5486F"/>
    <w:rsid w:val="00E55EFC"/>
    <w:rsid w:val="00E91706"/>
    <w:rsid w:val="00E947CC"/>
    <w:rsid w:val="00EA394E"/>
    <w:rsid w:val="00EC0353"/>
    <w:rsid w:val="00F0639C"/>
    <w:rsid w:val="00F34877"/>
    <w:rsid w:val="00F50DDD"/>
    <w:rsid w:val="00F52210"/>
    <w:rsid w:val="00F73D8F"/>
    <w:rsid w:val="00FA361B"/>
    <w:rsid w:val="00FB42F2"/>
    <w:rsid w:val="00FB6F7F"/>
    <w:rsid w:val="00FC55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9A8D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lang w:eastAsia="en-US"/>
    </w:rPr>
  </w:style>
  <w:style w:type="paragraph" w:styleId="Heading1">
    <w:name w:val="heading 1"/>
    <w:basedOn w:val="Normal"/>
    <w:next w:val="Normal"/>
    <w:qFormat/>
    <w:pPr>
      <w:keepNext/>
      <w:numPr>
        <w:numId w:val="17"/>
      </w:numPr>
      <w:spacing w:after="120"/>
      <w:ind w:right="-403"/>
      <w:outlineLvl w:val="0"/>
    </w:pPr>
    <w:rPr>
      <w:b/>
      <w:sz w:val="28"/>
    </w:rPr>
  </w:style>
  <w:style w:type="paragraph" w:styleId="Heading2">
    <w:name w:val="heading 2"/>
    <w:basedOn w:val="Normal"/>
    <w:next w:val="Normal"/>
    <w:qFormat/>
    <w:pPr>
      <w:keepNext/>
      <w:widowControl w:val="0"/>
      <w:numPr>
        <w:ilvl w:val="1"/>
        <w:numId w:val="17"/>
      </w:numPr>
      <w:spacing w:after="120" w:line="312" w:lineRule="atLeast"/>
      <w:outlineLvl w:val="1"/>
    </w:pPr>
    <w:rPr>
      <w:b/>
    </w:rPr>
  </w:style>
  <w:style w:type="paragraph" w:styleId="Heading3">
    <w:name w:val="heading 3"/>
    <w:basedOn w:val="Normal"/>
    <w:next w:val="Normal"/>
    <w:qFormat/>
    <w:pPr>
      <w:keepNext/>
      <w:numPr>
        <w:ilvl w:val="2"/>
        <w:numId w:val="17"/>
      </w:numPr>
      <w:spacing w:before="240" w:after="60"/>
      <w:outlineLvl w:val="2"/>
    </w:pPr>
    <w:rPr>
      <w:b/>
    </w:rPr>
  </w:style>
  <w:style w:type="paragraph" w:styleId="Heading4">
    <w:name w:val="heading 4"/>
    <w:basedOn w:val="Normal"/>
    <w:next w:val="Normal"/>
    <w:qFormat/>
    <w:pPr>
      <w:keepNext/>
      <w:numPr>
        <w:ilvl w:val="3"/>
        <w:numId w:val="17"/>
      </w:numPr>
      <w:spacing w:before="240" w:after="60"/>
      <w:outlineLvl w:val="3"/>
    </w:pPr>
    <w:rPr>
      <w:b/>
    </w:rPr>
  </w:style>
  <w:style w:type="paragraph" w:styleId="Heading5">
    <w:name w:val="heading 5"/>
    <w:basedOn w:val="Normal"/>
    <w:next w:val="Normal"/>
    <w:qFormat/>
    <w:pPr>
      <w:numPr>
        <w:ilvl w:val="4"/>
        <w:numId w:val="17"/>
      </w:numPr>
      <w:spacing w:before="240" w:after="60"/>
      <w:outlineLvl w:val="4"/>
    </w:pPr>
    <w:rPr>
      <w:b/>
    </w:rPr>
  </w:style>
  <w:style w:type="paragraph" w:styleId="Heading6">
    <w:name w:val="heading 6"/>
    <w:basedOn w:val="Normal"/>
    <w:next w:val="Normal"/>
    <w:qFormat/>
    <w:pPr>
      <w:numPr>
        <w:ilvl w:val="5"/>
        <w:numId w:val="17"/>
      </w:numPr>
      <w:spacing w:before="240" w:after="60"/>
      <w:outlineLvl w:val="5"/>
    </w:pPr>
    <w:rPr>
      <w:b/>
    </w:rPr>
  </w:style>
  <w:style w:type="paragraph" w:styleId="Heading7">
    <w:name w:val="heading 7"/>
    <w:basedOn w:val="Normal"/>
    <w:next w:val="Normal"/>
    <w:qFormat/>
    <w:pPr>
      <w:keepNext/>
      <w:widowControl w:val="0"/>
      <w:numPr>
        <w:ilvl w:val="6"/>
        <w:numId w:val="17"/>
      </w:numPr>
      <w:spacing w:line="312" w:lineRule="atLeast"/>
      <w:jc w:val="center"/>
      <w:outlineLvl w:val="6"/>
    </w:pPr>
    <w:rPr>
      <w:b/>
    </w:rPr>
  </w:style>
  <w:style w:type="paragraph" w:styleId="Heading8">
    <w:name w:val="heading 8"/>
    <w:basedOn w:val="Normal"/>
    <w:next w:val="Normal"/>
    <w:qFormat/>
    <w:pPr>
      <w:keepNext/>
      <w:widowControl w:val="0"/>
      <w:numPr>
        <w:ilvl w:val="7"/>
        <w:numId w:val="17"/>
      </w:numPr>
      <w:spacing w:line="312" w:lineRule="atLeast"/>
      <w:jc w:val="center"/>
      <w:outlineLvl w:val="7"/>
    </w:pPr>
    <w:rPr>
      <w:b/>
    </w:rPr>
  </w:style>
  <w:style w:type="paragraph" w:styleId="Heading9">
    <w:name w:val="heading 9"/>
    <w:basedOn w:val="Normal"/>
    <w:next w:val="Normal"/>
    <w:qFormat/>
    <w:pPr>
      <w:numPr>
        <w:ilvl w:val="8"/>
        <w:numId w:val="17"/>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BodyText">
    <w:name w:val="Body Text"/>
    <w:basedOn w:val="Normal"/>
    <w:semiHidden/>
    <w:pPr>
      <w:tabs>
        <w:tab w:val="left" w:pos="432"/>
        <w:tab w:val="left" w:pos="864"/>
      </w:tabs>
      <w:spacing w:after="240"/>
      <w:ind w:right="29"/>
    </w:pPr>
  </w:style>
  <w:style w:type="paragraph" w:styleId="BodyText2">
    <w:name w:val="Body Text 2"/>
    <w:basedOn w:val="Normal"/>
    <w:semiHidden/>
    <w:pPr>
      <w:spacing w:before="240" w:after="120"/>
      <w:ind w:right="29"/>
    </w:pPr>
  </w:style>
  <w:style w:type="paragraph" w:styleId="BodyTextIndent">
    <w:name w:val="Body Text Indent"/>
    <w:basedOn w:val="Normal"/>
    <w:semiHidden/>
    <w:pPr>
      <w:numPr>
        <w:ilvl w:val="12"/>
      </w:numPr>
      <w:spacing w:before="240"/>
      <w:ind w:right="28" w:firstLine="170"/>
    </w:pPr>
  </w:style>
  <w:style w:type="paragraph" w:styleId="BodyText3">
    <w:name w:val="Body Text 3"/>
    <w:basedOn w:val="Normal"/>
    <w:semiHidden/>
    <w:pPr>
      <w:spacing w:before="240"/>
    </w:pPr>
  </w:style>
  <w:style w:type="paragraph" w:customStyle="1" w:styleId="Text">
    <w:name w:val="Text"/>
    <w:basedOn w:val="Normal"/>
    <w:link w:val="TextChar"/>
    <w:pPr>
      <w:spacing w:after="240"/>
    </w:pPr>
    <w:rPr>
      <w:sz w:val="22"/>
      <w:lang w:val="en-GB"/>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Title">
    <w:name w:val="Title"/>
    <w:basedOn w:val="Normal"/>
    <w:qFormat/>
    <w:pPr>
      <w:spacing w:before="240" w:after="60"/>
      <w:jc w:val="center"/>
      <w:outlineLvl w:val="0"/>
    </w:pPr>
    <w:rPr>
      <w:b/>
      <w:kern w:val="28"/>
      <w:sz w:val="40"/>
    </w:rPr>
  </w:style>
  <w:style w:type="paragraph" w:customStyle="1" w:styleId="Authors">
    <w:name w:val="Authors"/>
    <w:basedOn w:val="Normal"/>
    <w:pPr>
      <w:jc w:val="center"/>
    </w:pPr>
    <w:rPr>
      <w:sz w:val="22"/>
    </w:rPr>
  </w:style>
  <w:style w:type="paragraph" w:customStyle="1" w:styleId="Abstract">
    <w:name w:val="Abstract"/>
    <w:basedOn w:val="Normal"/>
    <w:pPr>
      <w:spacing w:before="120" w:after="120"/>
      <w:ind w:right="51"/>
    </w:pPr>
    <w:rPr>
      <w:i/>
    </w:rPr>
  </w:style>
  <w:style w:type="paragraph" w:customStyle="1" w:styleId="Keywords">
    <w:name w:val="Keywords"/>
    <w:basedOn w:val="Normal"/>
    <w:pPr>
      <w:spacing w:before="120" w:after="120"/>
      <w:ind w:right="52"/>
    </w:pPr>
  </w:style>
  <w:style w:type="paragraph" w:styleId="Caption">
    <w:name w:val="caption"/>
    <w:basedOn w:val="Normal"/>
    <w:next w:val="Normal"/>
    <w:link w:val="CaptionChar"/>
    <w:qFormat/>
    <w:pPr>
      <w:spacing w:before="120" w:after="120"/>
      <w:jc w:val="center"/>
    </w:pPr>
  </w:style>
  <w:style w:type="paragraph" w:customStyle="1" w:styleId="StyleCaptionLeft">
    <w:name w:val="Style Caption + Left"/>
    <w:basedOn w:val="Caption"/>
  </w:style>
  <w:style w:type="paragraph" w:styleId="BodyTextFirstIndent">
    <w:name w:val="Body Text First Indent"/>
    <w:basedOn w:val="BodyText"/>
    <w:semiHidden/>
    <w:pPr>
      <w:ind w:right="0" w:firstLine="210"/>
      <w:jc w:val="left"/>
    </w:pPr>
    <w:rPr>
      <w:rFonts w:ascii="Times" w:hAnsi="Times"/>
    </w:rPr>
  </w:style>
  <w:style w:type="paragraph" w:styleId="BlockText">
    <w:name w:val="Block Text"/>
    <w:basedOn w:val="Normal"/>
    <w:semiHidden/>
    <w:pPr>
      <w:spacing w:after="120"/>
      <w:ind w:left="1440" w:right="1440"/>
    </w:pPr>
  </w:style>
  <w:style w:type="paragraph" w:customStyle="1" w:styleId="Figure">
    <w:name w:val="Figure"/>
    <w:basedOn w:val="BodyText"/>
    <w:pPr>
      <w:jc w:val="center"/>
    </w:pPr>
  </w:style>
  <w:style w:type="paragraph" w:customStyle="1" w:styleId="Equation">
    <w:name w:val="Equation"/>
    <w:basedOn w:val="Text"/>
    <w:link w:val="EquationChar"/>
    <w:pPr>
      <w:tabs>
        <w:tab w:val="center" w:pos="2376"/>
        <w:tab w:val="right" w:pos="4752"/>
      </w:tabs>
    </w:pPr>
    <w:rPr>
      <w:sz w:val="20"/>
      <w:lang w:val="en-US"/>
    </w:rPr>
  </w:style>
  <w:style w:type="paragraph" w:customStyle="1" w:styleId="Reference">
    <w:name w:val="Reference"/>
    <w:basedOn w:val="Normal"/>
    <w:pPr>
      <w:numPr>
        <w:numId w:val="19"/>
      </w:numPr>
      <w:spacing w:after="240"/>
      <w:ind w:right="29"/>
    </w:pPr>
  </w:style>
  <w:style w:type="character" w:styleId="FollowedHyperlink">
    <w:name w:val="FollowedHyperlink"/>
    <w:semiHidden/>
    <w:rPr>
      <w:color w:val="800080"/>
      <w:u w:val="single"/>
    </w:rPr>
  </w:style>
  <w:style w:type="paragraph" w:customStyle="1" w:styleId="ieeenormal">
    <w:name w:val="ieeenormal"/>
    <w:basedOn w:val="Normal"/>
  </w:style>
  <w:style w:type="paragraph" w:styleId="FootnoteText">
    <w:name w:val="footnote text"/>
    <w:basedOn w:val="Normal"/>
    <w:semiHidden/>
  </w:style>
  <w:style w:type="character" w:styleId="FootnoteReference">
    <w:name w:val="footnote reference"/>
    <w:semiHidden/>
    <w:rPr>
      <w:vertAlign w:val="superscript"/>
    </w:rPr>
  </w:style>
  <w:style w:type="paragraph" w:customStyle="1" w:styleId="lt1">
    <w:name w:val="lt1"/>
    <w:basedOn w:val="Normal"/>
    <w:pPr>
      <w:spacing w:before="100" w:beforeAutospacing="1" w:after="100" w:afterAutospacing="1"/>
      <w:jc w:val="left"/>
    </w:pPr>
    <w:rPr>
      <w:color w:val="000000"/>
      <w:sz w:val="24"/>
    </w:rPr>
  </w:style>
  <w:style w:type="paragraph" w:customStyle="1" w:styleId="nt">
    <w:name w:val="nt"/>
    <w:basedOn w:val="Normal"/>
    <w:pPr>
      <w:spacing w:before="100" w:beforeAutospacing="1" w:after="100" w:afterAutospacing="1"/>
      <w:jc w:val="left"/>
    </w:pPr>
    <w:rPr>
      <w:color w:val="000000"/>
      <w:sz w:val="24"/>
    </w:rPr>
  </w:style>
  <w:style w:type="paragraph" w:styleId="NormalWeb">
    <w:name w:val="Normal (Web)"/>
    <w:basedOn w:val="Normal"/>
    <w:semiHidden/>
    <w:pPr>
      <w:spacing w:before="100" w:beforeAutospacing="1" w:after="100" w:afterAutospacing="1"/>
      <w:jc w:val="left"/>
    </w:pPr>
    <w:rPr>
      <w:color w:val="000000"/>
      <w:sz w:val="24"/>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cs="Courier New"/>
    </w:rPr>
  </w:style>
  <w:style w:type="table" w:styleId="TableGrid">
    <w:name w:val="Table Grid"/>
    <w:basedOn w:val="TableNormal"/>
    <w:rsid w:val="008F4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Item">
    <w:name w:val="NumItem"/>
    <w:basedOn w:val="Normal"/>
    <w:rsid w:val="008F4DA5"/>
    <w:pPr>
      <w:numPr>
        <w:numId w:val="42"/>
      </w:numPr>
      <w:ind w:right="288"/>
    </w:pPr>
  </w:style>
  <w:style w:type="paragraph" w:styleId="ListParagraph">
    <w:name w:val="List Paragraph"/>
    <w:basedOn w:val="Normal"/>
    <w:link w:val="ListParagraphChar"/>
    <w:uiPriority w:val="34"/>
    <w:qFormat/>
    <w:rsid w:val="004D1695"/>
    <w:pPr>
      <w:ind w:left="708"/>
    </w:pPr>
    <w:rPr>
      <w:sz w:val="18"/>
    </w:rPr>
  </w:style>
  <w:style w:type="character" w:customStyle="1" w:styleId="ListParagraphChar">
    <w:name w:val="List Paragraph Char"/>
    <w:link w:val="ListParagraph"/>
    <w:uiPriority w:val="34"/>
    <w:locked/>
    <w:rsid w:val="004D1695"/>
    <w:rPr>
      <w:sz w:val="18"/>
      <w:lang w:eastAsia="en-US"/>
    </w:rPr>
  </w:style>
  <w:style w:type="character" w:customStyle="1" w:styleId="CaptionChar">
    <w:name w:val="Caption Char"/>
    <w:link w:val="Caption"/>
    <w:rsid w:val="004D1695"/>
    <w:rPr>
      <w:lang w:val="fr-FR" w:eastAsia="en-US"/>
    </w:rPr>
  </w:style>
  <w:style w:type="paragraph" w:styleId="BalloonText">
    <w:name w:val="Balloon Text"/>
    <w:basedOn w:val="Normal"/>
    <w:link w:val="BalloonTextChar"/>
    <w:uiPriority w:val="99"/>
    <w:semiHidden/>
    <w:unhideWhenUsed/>
    <w:rsid w:val="002F73C8"/>
    <w:rPr>
      <w:rFonts w:ascii="SimSun" w:eastAsia="SimSun"/>
      <w:sz w:val="18"/>
      <w:szCs w:val="18"/>
    </w:rPr>
  </w:style>
  <w:style w:type="character" w:customStyle="1" w:styleId="BalloonTextChar">
    <w:name w:val="Balloon Text Char"/>
    <w:link w:val="BalloonText"/>
    <w:uiPriority w:val="99"/>
    <w:semiHidden/>
    <w:rsid w:val="002F73C8"/>
    <w:rPr>
      <w:rFonts w:ascii="SimSun" w:eastAsia="SimSun"/>
      <w:sz w:val="18"/>
      <w:szCs w:val="18"/>
      <w:lang w:val="fr-FR" w:eastAsia="en-US"/>
    </w:rPr>
  </w:style>
  <w:style w:type="character" w:customStyle="1" w:styleId="MTEquationSection">
    <w:name w:val="MTEquationSection"/>
    <w:basedOn w:val="DefaultParagraphFont"/>
    <w:rsid w:val="002862C0"/>
    <w:rPr>
      <w:vanish/>
      <w:color w:val="FF0000"/>
      <w:lang w:val="en-US"/>
    </w:rPr>
  </w:style>
  <w:style w:type="paragraph" w:customStyle="1" w:styleId="MTDisplayEquation">
    <w:name w:val="MTDisplayEquation"/>
    <w:basedOn w:val="Equation"/>
    <w:next w:val="Normal"/>
    <w:link w:val="MTDisplayEquationChar"/>
    <w:rsid w:val="002862C0"/>
    <w:pPr>
      <w:tabs>
        <w:tab w:val="clear" w:pos="2376"/>
        <w:tab w:val="clear" w:pos="4752"/>
        <w:tab w:val="center" w:pos="2520"/>
        <w:tab w:val="right" w:pos="5020"/>
      </w:tabs>
    </w:pPr>
    <w:rPr>
      <w:position w:val="-10"/>
      <w:sz w:val="22"/>
      <w:lang w:val="en-GB"/>
    </w:rPr>
  </w:style>
  <w:style w:type="character" w:customStyle="1" w:styleId="TextChar">
    <w:name w:val="Text Char"/>
    <w:basedOn w:val="DefaultParagraphFont"/>
    <w:link w:val="Text"/>
    <w:rsid w:val="002862C0"/>
    <w:rPr>
      <w:sz w:val="22"/>
      <w:lang w:val="en-GB" w:eastAsia="en-US"/>
    </w:rPr>
  </w:style>
  <w:style w:type="character" w:customStyle="1" w:styleId="EquationChar">
    <w:name w:val="Equation Char"/>
    <w:basedOn w:val="TextChar"/>
    <w:link w:val="Equation"/>
    <w:rsid w:val="002862C0"/>
    <w:rPr>
      <w:sz w:val="22"/>
      <w:lang w:val="en-GB" w:eastAsia="en-US"/>
    </w:rPr>
  </w:style>
  <w:style w:type="character" w:customStyle="1" w:styleId="MTDisplayEquationChar">
    <w:name w:val="MTDisplayEquation Char"/>
    <w:basedOn w:val="EquationChar"/>
    <w:link w:val="MTDisplayEquation"/>
    <w:rsid w:val="002862C0"/>
    <w:rPr>
      <w:position w:val="-10"/>
      <w:sz w:val="22"/>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lang w:eastAsia="en-US"/>
    </w:rPr>
  </w:style>
  <w:style w:type="paragraph" w:styleId="Heading1">
    <w:name w:val="heading 1"/>
    <w:basedOn w:val="Normal"/>
    <w:next w:val="Normal"/>
    <w:qFormat/>
    <w:pPr>
      <w:keepNext/>
      <w:numPr>
        <w:numId w:val="17"/>
      </w:numPr>
      <w:spacing w:after="120"/>
      <w:ind w:right="-403"/>
      <w:outlineLvl w:val="0"/>
    </w:pPr>
    <w:rPr>
      <w:b/>
      <w:sz w:val="28"/>
    </w:rPr>
  </w:style>
  <w:style w:type="paragraph" w:styleId="Heading2">
    <w:name w:val="heading 2"/>
    <w:basedOn w:val="Normal"/>
    <w:next w:val="Normal"/>
    <w:qFormat/>
    <w:pPr>
      <w:keepNext/>
      <w:widowControl w:val="0"/>
      <w:numPr>
        <w:ilvl w:val="1"/>
        <w:numId w:val="17"/>
      </w:numPr>
      <w:spacing w:after="120" w:line="312" w:lineRule="atLeast"/>
      <w:outlineLvl w:val="1"/>
    </w:pPr>
    <w:rPr>
      <w:b/>
    </w:rPr>
  </w:style>
  <w:style w:type="paragraph" w:styleId="Heading3">
    <w:name w:val="heading 3"/>
    <w:basedOn w:val="Normal"/>
    <w:next w:val="Normal"/>
    <w:qFormat/>
    <w:pPr>
      <w:keepNext/>
      <w:numPr>
        <w:ilvl w:val="2"/>
        <w:numId w:val="17"/>
      </w:numPr>
      <w:spacing w:before="240" w:after="60"/>
      <w:outlineLvl w:val="2"/>
    </w:pPr>
    <w:rPr>
      <w:b/>
    </w:rPr>
  </w:style>
  <w:style w:type="paragraph" w:styleId="Heading4">
    <w:name w:val="heading 4"/>
    <w:basedOn w:val="Normal"/>
    <w:next w:val="Normal"/>
    <w:qFormat/>
    <w:pPr>
      <w:keepNext/>
      <w:numPr>
        <w:ilvl w:val="3"/>
        <w:numId w:val="17"/>
      </w:numPr>
      <w:spacing w:before="240" w:after="60"/>
      <w:outlineLvl w:val="3"/>
    </w:pPr>
    <w:rPr>
      <w:b/>
    </w:rPr>
  </w:style>
  <w:style w:type="paragraph" w:styleId="Heading5">
    <w:name w:val="heading 5"/>
    <w:basedOn w:val="Normal"/>
    <w:next w:val="Normal"/>
    <w:qFormat/>
    <w:pPr>
      <w:numPr>
        <w:ilvl w:val="4"/>
        <w:numId w:val="17"/>
      </w:numPr>
      <w:spacing w:before="240" w:after="60"/>
      <w:outlineLvl w:val="4"/>
    </w:pPr>
    <w:rPr>
      <w:b/>
    </w:rPr>
  </w:style>
  <w:style w:type="paragraph" w:styleId="Heading6">
    <w:name w:val="heading 6"/>
    <w:basedOn w:val="Normal"/>
    <w:next w:val="Normal"/>
    <w:qFormat/>
    <w:pPr>
      <w:numPr>
        <w:ilvl w:val="5"/>
        <w:numId w:val="17"/>
      </w:numPr>
      <w:spacing w:before="240" w:after="60"/>
      <w:outlineLvl w:val="5"/>
    </w:pPr>
    <w:rPr>
      <w:b/>
    </w:rPr>
  </w:style>
  <w:style w:type="paragraph" w:styleId="Heading7">
    <w:name w:val="heading 7"/>
    <w:basedOn w:val="Normal"/>
    <w:next w:val="Normal"/>
    <w:qFormat/>
    <w:pPr>
      <w:keepNext/>
      <w:widowControl w:val="0"/>
      <w:numPr>
        <w:ilvl w:val="6"/>
        <w:numId w:val="17"/>
      </w:numPr>
      <w:spacing w:line="312" w:lineRule="atLeast"/>
      <w:jc w:val="center"/>
      <w:outlineLvl w:val="6"/>
    </w:pPr>
    <w:rPr>
      <w:b/>
    </w:rPr>
  </w:style>
  <w:style w:type="paragraph" w:styleId="Heading8">
    <w:name w:val="heading 8"/>
    <w:basedOn w:val="Normal"/>
    <w:next w:val="Normal"/>
    <w:qFormat/>
    <w:pPr>
      <w:keepNext/>
      <w:widowControl w:val="0"/>
      <w:numPr>
        <w:ilvl w:val="7"/>
        <w:numId w:val="17"/>
      </w:numPr>
      <w:spacing w:line="312" w:lineRule="atLeast"/>
      <w:jc w:val="center"/>
      <w:outlineLvl w:val="7"/>
    </w:pPr>
    <w:rPr>
      <w:b/>
    </w:rPr>
  </w:style>
  <w:style w:type="paragraph" w:styleId="Heading9">
    <w:name w:val="heading 9"/>
    <w:basedOn w:val="Normal"/>
    <w:next w:val="Normal"/>
    <w:qFormat/>
    <w:pPr>
      <w:numPr>
        <w:ilvl w:val="8"/>
        <w:numId w:val="17"/>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BodyText">
    <w:name w:val="Body Text"/>
    <w:basedOn w:val="Normal"/>
    <w:semiHidden/>
    <w:pPr>
      <w:tabs>
        <w:tab w:val="left" w:pos="432"/>
        <w:tab w:val="left" w:pos="864"/>
      </w:tabs>
      <w:spacing w:after="240"/>
      <w:ind w:right="29"/>
    </w:pPr>
  </w:style>
  <w:style w:type="paragraph" w:styleId="BodyText2">
    <w:name w:val="Body Text 2"/>
    <w:basedOn w:val="Normal"/>
    <w:semiHidden/>
    <w:pPr>
      <w:spacing w:before="240" w:after="120"/>
      <w:ind w:right="29"/>
    </w:pPr>
  </w:style>
  <w:style w:type="paragraph" w:styleId="BodyTextIndent">
    <w:name w:val="Body Text Indent"/>
    <w:basedOn w:val="Normal"/>
    <w:semiHidden/>
    <w:pPr>
      <w:numPr>
        <w:ilvl w:val="12"/>
      </w:numPr>
      <w:spacing w:before="240"/>
      <w:ind w:right="28" w:firstLine="170"/>
    </w:pPr>
  </w:style>
  <w:style w:type="paragraph" w:styleId="BodyText3">
    <w:name w:val="Body Text 3"/>
    <w:basedOn w:val="Normal"/>
    <w:semiHidden/>
    <w:pPr>
      <w:spacing w:before="240"/>
    </w:pPr>
  </w:style>
  <w:style w:type="paragraph" w:customStyle="1" w:styleId="Text">
    <w:name w:val="Text"/>
    <w:basedOn w:val="Normal"/>
    <w:link w:val="TextChar"/>
    <w:pPr>
      <w:spacing w:after="240"/>
    </w:pPr>
    <w:rPr>
      <w:sz w:val="22"/>
      <w:lang w:val="en-GB"/>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Title">
    <w:name w:val="Title"/>
    <w:basedOn w:val="Normal"/>
    <w:qFormat/>
    <w:pPr>
      <w:spacing w:before="240" w:after="60"/>
      <w:jc w:val="center"/>
      <w:outlineLvl w:val="0"/>
    </w:pPr>
    <w:rPr>
      <w:b/>
      <w:kern w:val="28"/>
      <w:sz w:val="40"/>
    </w:rPr>
  </w:style>
  <w:style w:type="paragraph" w:customStyle="1" w:styleId="Authors">
    <w:name w:val="Authors"/>
    <w:basedOn w:val="Normal"/>
    <w:pPr>
      <w:jc w:val="center"/>
    </w:pPr>
    <w:rPr>
      <w:sz w:val="22"/>
    </w:rPr>
  </w:style>
  <w:style w:type="paragraph" w:customStyle="1" w:styleId="Abstract">
    <w:name w:val="Abstract"/>
    <w:basedOn w:val="Normal"/>
    <w:pPr>
      <w:spacing w:before="120" w:after="120"/>
      <w:ind w:right="51"/>
    </w:pPr>
    <w:rPr>
      <w:i/>
    </w:rPr>
  </w:style>
  <w:style w:type="paragraph" w:customStyle="1" w:styleId="Keywords">
    <w:name w:val="Keywords"/>
    <w:basedOn w:val="Normal"/>
    <w:pPr>
      <w:spacing w:before="120" w:after="120"/>
      <w:ind w:right="52"/>
    </w:pPr>
  </w:style>
  <w:style w:type="paragraph" w:styleId="Caption">
    <w:name w:val="caption"/>
    <w:basedOn w:val="Normal"/>
    <w:next w:val="Normal"/>
    <w:link w:val="CaptionChar"/>
    <w:qFormat/>
    <w:pPr>
      <w:spacing w:before="120" w:after="120"/>
      <w:jc w:val="center"/>
    </w:pPr>
  </w:style>
  <w:style w:type="paragraph" w:customStyle="1" w:styleId="StyleCaptionLeft">
    <w:name w:val="Style Caption + Left"/>
    <w:basedOn w:val="Caption"/>
  </w:style>
  <w:style w:type="paragraph" w:styleId="BodyTextFirstIndent">
    <w:name w:val="Body Text First Indent"/>
    <w:basedOn w:val="BodyText"/>
    <w:semiHidden/>
    <w:pPr>
      <w:ind w:right="0" w:firstLine="210"/>
      <w:jc w:val="left"/>
    </w:pPr>
    <w:rPr>
      <w:rFonts w:ascii="Times" w:hAnsi="Times"/>
    </w:rPr>
  </w:style>
  <w:style w:type="paragraph" w:styleId="BlockText">
    <w:name w:val="Block Text"/>
    <w:basedOn w:val="Normal"/>
    <w:semiHidden/>
    <w:pPr>
      <w:spacing w:after="120"/>
      <w:ind w:left="1440" w:right="1440"/>
    </w:pPr>
  </w:style>
  <w:style w:type="paragraph" w:customStyle="1" w:styleId="Figure">
    <w:name w:val="Figure"/>
    <w:basedOn w:val="BodyText"/>
    <w:pPr>
      <w:jc w:val="center"/>
    </w:pPr>
  </w:style>
  <w:style w:type="paragraph" w:customStyle="1" w:styleId="Equation">
    <w:name w:val="Equation"/>
    <w:basedOn w:val="Text"/>
    <w:link w:val="EquationChar"/>
    <w:pPr>
      <w:tabs>
        <w:tab w:val="center" w:pos="2376"/>
        <w:tab w:val="right" w:pos="4752"/>
      </w:tabs>
    </w:pPr>
    <w:rPr>
      <w:sz w:val="20"/>
      <w:lang w:val="en-US"/>
    </w:rPr>
  </w:style>
  <w:style w:type="paragraph" w:customStyle="1" w:styleId="Reference">
    <w:name w:val="Reference"/>
    <w:basedOn w:val="Normal"/>
    <w:pPr>
      <w:numPr>
        <w:numId w:val="19"/>
      </w:numPr>
      <w:spacing w:after="240"/>
      <w:ind w:right="29"/>
    </w:pPr>
  </w:style>
  <w:style w:type="character" w:styleId="FollowedHyperlink">
    <w:name w:val="FollowedHyperlink"/>
    <w:semiHidden/>
    <w:rPr>
      <w:color w:val="800080"/>
      <w:u w:val="single"/>
    </w:rPr>
  </w:style>
  <w:style w:type="paragraph" w:customStyle="1" w:styleId="ieeenormal">
    <w:name w:val="ieeenormal"/>
    <w:basedOn w:val="Normal"/>
  </w:style>
  <w:style w:type="paragraph" w:styleId="FootnoteText">
    <w:name w:val="footnote text"/>
    <w:basedOn w:val="Normal"/>
    <w:semiHidden/>
  </w:style>
  <w:style w:type="character" w:styleId="FootnoteReference">
    <w:name w:val="footnote reference"/>
    <w:semiHidden/>
    <w:rPr>
      <w:vertAlign w:val="superscript"/>
    </w:rPr>
  </w:style>
  <w:style w:type="paragraph" w:customStyle="1" w:styleId="lt1">
    <w:name w:val="lt1"/>
    <w:basedOn w:val="Normal"/>
    <w:pPr>
      <w:spacing w:before="100" w:beforeAutospacing="1" w:after="100" w:afterAutospacing="1"/>
      <w:jc w:val="left"/>
    </w:pPr>
    <w:rPr>
      <w:color w:val="000000"/>
      <w:sz w:val="24"/>
    </w:rPr>
  </w:style>
  <w:style w:type="paragraph" w:customStyle="1" w:styleId="nt">
    <w:name w:val="nt"/>
    <w:basedOn w:val="Normal"/>
    <w:pPr>
      <w:spacing w:before="100" w:beforeAutospacing="1" w:after="100" w:afterAutospacing="1"/>
      <w:jc w:val="left"/>
    </w:pPr>
    <w:rPr>
      <w:color w:val="000000"/>
      <w:sz w:val="24"/>
    </w:rPr>
  </w:style>
  <w:style w:type="paragraph" w:styleId="NormalWeb">
    <w:name w:val="Normal (Web)"/>
    <w:basedOn w:val="Normal"/>
    <w:semiHidden/>
    <w:pPr>
      <w:spacing w:before="100" w:beforeAutospacing="1" w:after="100" w:afterAutospacing="1"/>
      <w:jc w:val="left"/>
    </w:pPr>
    <w:rPr>
      <w:color w:val="000000"/>
      <w:sz w:val="24"/>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cs="Courier New"/>
    </w:rPr>
  </w:style>
  <w:style w:type="table" w:styleId="TableGrid">
    <w:name w:val="Table Grid"/>
    <w:basedOn w:val="TableNormal"/>
    <w:rsid w:val="008F4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Item">
    <w:name w:val="NumItem"/>
    <w:basedOn w:val="Normal"/>
    <w:rsid w:val="008F4DA5"/>
    <w:pPr>
      <w:numPr>
        <w:numId w:val="42"/>
      </w:numPr>
      <w:ind w:right="288"/>
    </w:pPr>
  </w:style>
  <w:style w:type="paragraph" w:styleId="ListParagraph">
    <w:name w:val="List Paragraph"/>
    <w:basedOn w:val="Normal"/>
    <w:link w:val="ListParagraphChar"/>
    <w:uiPriority w:val="34"/>
    <w:qFormat/>
    <w:rsid w:val="004D1695"/>
    <w:pPr>
      <w:ind w:left="708"/>
    </w:pPr>
    <w:rPr>
      <w:sz w:val="18"/>
    </w:rPr>
  </w:style>
  <w:style w:type="character" w:customStyle="1" w:styleId="ListParagraphChar">
    <w:name w:val="List Paragraph Char"/>
    <w:link w:val="ListParagraph"/>
    <w:uiPriority w:val="34"/>
    <w:locked/>
    <w:rsid w:val="004D1695"/>
    <w:rPr>
      <w:sz w:val="18"/>
      <w:lang w:eastAsia="en-US"/>
    </w:rPr>
  </w:style>
  <w:style w:type="character" w:customStyle="1" w:styleId="CaptionChar">
    <w:name w:val="Caption Char"/>
    <w:link w:val="Caption"/>
    <w:rsid w:val="004D1695"/>
    <w:rPr>
      <w:lang w:val="fr-FR" w:eastAsia="en-US"/>
    </w:rPr>
  </w:style>
  <w:style w:type="paragraph" w:styleId="BalloonText">
    <w:name w:val="Balloon Text"/>
    <w:basedOn w:val="Normal"/>
    <w:link w:val="BalloonTextChar"/>
    <w:uiPriority w:val="99"/>
    <w:semiHidden/>
    <w:unhideWhenUsed/>
    <w:rsid w:val="002F73C8"/>
    <w:rPr>
      <w:rFonts w:ascii="SimSun" w:eastAsia="SimSun"/>
      <w:sz w:val="18"/>
      <w:szCs w:val="18"/>
    </w:rPr>
  </w:style>
  <w:style w:type="character" w:customStyle="1" w:styleId="BalloonTextChar">
    <w:name w:val="Balloon Text Char"/>
    <w:link w:val="BalloonText"/>
    <w:uiPriority w:val="99"/>
    <w:semiHidden/>
    <w:rsid w:val="002F73C8"/>
    <w:rPr>
      <w:rFonts w:ascii="SimSun" w:eastAsia="SimSun"/>
      <w:sz w:val="18"/>
      <w:szCs w:val="18"/>
      <w:lang w:val="fr-FR" w:eastAsia="en-US"/>
    </w:rPr>
  </w:style>
  <w:style w:type="character" w:customStyle="1" w:styleId="MTEquationSection">
    <w:name w:val="MTEquationSection"/>
    <w:basedOn w:val="DefaultParagraphFont"/>
    <w:rsid w:val="002862C0"/>
    <w:rPr>
      <w:vanish/>
      <w:color w:val="FF0000"/>
      <w:lang w:val="en-US"/>
    </w:rPr>
  </w:style>
  <w:style w:type="paragraph" w:customStyle="1" w:styleId="MTDisplayEquation">
    <w:name w:val="MTDisplayEquation"/>
    <w:basedOn w:val="Equation"/>
    <w:next w:val="Normal"/>
    <w:link w:val="MTDisplayEquationChar"/>
    <w:rsid w:val="002862C0"/>
    <w:pPr>
      <w:tabs>
        <w:tab w:val="clear" w:pos="2376"/>
        <w:tab w:val="clear" w:pos="4752"/>
        <w:tab w:val="center" w:pos="2520"/>
        <w:tab w:val="right" w:pos="5020"/>
      </w:tabs>
    </w:pPr>
    <w:rPr>
      <w:position w:val="-10"/>
      <w:sz w:val="22"/>
      <w:lang w:val="en-GB"/>
    </w:rPr>
  </w:style>
  <w:style w:type="character" w:customStyle="1" w:styleId="TextChar">
    <w:name w:val="Text Char"/>
    <w:basedOn w:val="DefaultParagraphFont"/>
    <w:link w:val="Text"/>
    <w:rsid w:val="002862C0"/>
    <w:rPr>
      <w:sz w:val="22"/>
      <w:lang w:val="en-GB" w:eastAsia="en-US"/>
    </w:rPr>
  </w:style>
  <w:style w:type="character" w:customStyle="1" w:styleId="EquationChar">
    <w:name w:val="Equation Char"/>
    <w:basedOn w:val="TextChar"/>
    <w:link w:val="Equation"/>
    <w:rsid w:val="002862C0"/>
    <w:rPr>
      <w:sz w:val="22"/>
      <w:lang w:val="en-GB" w:eastAsia="en-US"/>
    </w:rPr>
  </w:style>
  <w:style w:type="character" w:customStyle="1" w:styleId="MTDisplayEquationChar">
    <w:name w:val="MTDisplayEquation Char"/>
    <w:basedOn w:val="EquationChar"/>
    <w:link w:val="MTDisplayEquation"/>
    <w:rsid w:val="002862C0"/>
    <w:rPr>
      <w:position w:val="-1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4" Type="http://schemas.openxmlformats.org/officeDocument/2006/relationships/oleObject" Target="embeddings/oleObject2.bin"/><Relationship Id="rId15" Type="http://schemas.openxmlformats.org/officeDocument/2006/relationships/image" Target="media/image4.wmf"/><Relationship Id="rId16" Type="http://schemas.openxmlformats.org/officeDocument/2006/relationships/oleObject" Target="embeddings/oleObject3.bin"/><Relationship Id="rId17" Type="http://schemas.openxmlformats.org/officeDocument/2006/relationships/image" Target="media/image5.wmf"/><Relationship Id="rId18" Type="http://schemas.openxmlformats.org/officeDocument/2006/relationships/oleObject" Target="embeddings/oleObject4.bin"/><Relationship Id="rId19" Type="http://schemas.openxmlformats.org/officeDocument/2006/relationships/image" Target="media/image6.wmf"/><Relationship Id="rId50" Type="http://schemas.openxmlformats.org/officeDocument/2006/relationships/hyperlink" Target="http://scholar.google.com/citations?user=O9mKQacAAAAJ&amp;hl=en" TargetMode="External"/><Relationship Id="rId51" Type="http://schemas.openxmlformats.org/officeDocument/2006/relationships/image" Target="media/image22.jpeg"/><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oleObject" Target="embeddings/oleObject13.bin"/><Relationship Id="rId41" Type="http://schemas.openxmlformats.org/officeDocument/2006/relationships/image" Target="media/image17.wmf"/><Relationship Id="rId42" Type="http://schemas.openxmlformats.org/officeDocument/2006/relationships/oleObject" Target="embeddings/oleObject14.bin"/><Relationship Id="rId43" Type="http://schemas.openxmlformats.org/officeDocument/2006/relationships/image" Target="media/image18.wmf"/><Relationship Id="rId44" Type="http://schemas.openxmlformats.org/officeDocument/2006/relationships/oleObject" Target="embeddings/oleObject15.bin"/><Relationship Id="rId45" Type="http://schemas.openxmlformats.org/officeDocument/2006/relationships/image" Target="media/image19.jpeg"/><Relationship Id="rId46" Type="http://schemas.openxmlformats.org/officeDocument/2006/relationships/image" Target="media/image20.jpeg"/><Relationship Id="rId47" Type="http://schemas.openxmlformats.org/officeDocument/2006/relationships/image" Target="media/image21.jpeg"/><Relationship Id="rId48" Type="http://schemas.openxmlformats.org/officeDocument/2006/relationships/image" Target="media/image190.jpeg"/><Relationship Id="rId49" Type="http://schemas.openxmlformats.org/officeDocument/2006/relationships/image" Target="media/image20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oleObject" Target="embeddings/oleObject10.bin"/><Relationship Id="rId31" Type="http://schemas.openxmlformats.org/officeDocument/2006/relationships/image" Target="media/image12.wmf"/><Relationship Id="rId32" Type="http://schemas.openxmlformats.org/officeDocument/2006/relationships/oleObject" Target="embeddings/oleObject11.bin"/><Relationship Id="rId33" Type="http://schemas.openxmlformats.org/officeDocument/2006/relationships/image" Target="media/image13.wmf"/><Relationship Id="rId34" Type="http://schemas.openxmlformats.org/officeDocument/2006/relationships/oleObject" Target="embeddings/oleObject12.bin"/><Relationship Id="rId35" Type="http://schemas.openxmlformats.org/officeDocument/2006/relationships/image" Target="media/image14.png"/><Relationship Id="rId36" Type="http://schemas.openxmlformats.org/officeDocument/2006/relationships/image" Target="media/image130.png"/><Relationship Id="rId37" Type="http://schemas.openxmlformats.org/officeDocument/2006/relationships/image" Target="media/image15.jpeg"/><Relationship Id="rId38" Type="http://schemas.openxmlformats.org/officeDocument/2006/relationships/image" Target="media/image140.jpeg"/><Relationship Id="rId39" Type="http://schemas.openxmlformats.org/officeDocument/2006/relationships/image" Target="media/image16.wmf"/><Relationship Id="rId20" Type="http://schemas.openxmlformats.org/officeDocument/2006/relationships/oleObject" Target="embeddings/oleObject5.bin"/><Relationship Id="rId21" Type="http://schemas.openxmlformats.org/officeDocument/2006/relationships/image" Target="media/image7.wmf"/><Relationship Id="rId22" Type="http://schemas.openxmlformats.org/officeDocument/2006/relationships/oleObject" Target="embeddings/oleObject6.bin"/><Relationship Id="rId23" Type="http://schemas.openxmlformats.org/officeDocument/2006/relationships/image" Target="media/image8.wmf"/><Relationship Id="rId24" Type="http://schemas.openxmlformats.org/officeDocument/2006/relationships/oleObject" Target="embeddings/oleObject7.bin"/><Relationship Id="rId25" Type="http://schemas.openxmlformats.org/officeDocument/2006/relationships/image" Target="media/image9.wmf"/><Relationship Id="rId26" Type="http://schemas.openxmlformats.org/officeDocument/2006/relationships/oleObject" Target="embeddings/oleObject8.bin"/><Relationship Id="rId27" Type="http://schemas.openxmlformats.org/officeDocument/2006/relationships/image" Target="media/image10.wmf"/><Relationship Id="rId28" Type="http://schemas.openxmlformats.org/officeDocument/2006/relationships/oleObject" Target="embeddings/oleObject9.bin"/><Relationship Id="rId29" Type="http://schemas.openxmlformats.org/officeDocument/2006/relationships/image" Target="media/image11.wmf"/><Relationship Id="rId10" Type="http://schemas.openxmlformats.org/officeDocument/2006/relationships/image" Target="media/image10.jpeg"/><Relationship Id="rId11" Type="http://schemas.openxmlformats.org/officeDocument/2006/relationships/image" Target="media/image2.wmf"/><Relationship Id="rId12"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99908-747F-1F47-8092-A42F06A3C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4112</Words>
  <Characters>23442</Characters>
  <Application>Microsoft Macintosh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WORLDCOMP'12 Typing Instructions for Preparation of Final Camera-ready Papers</vt:lpstr>
    </vt:vector>
  </TitlesOfParts>
  <Company>Hewlett-Packard</Company>
  <LinksUpToDate>false</LinksUpToDate>
  <CharactersWithSpaces>27500</CharactersWithSpaces>
  <SharedDoc>false</SharedDoc>
  <HyperlinkBase/>
  <HLinks>
    <vt:vector size="6" baseType="variant">
      <vt:variant>
        <vt:i4>2752631</vt:i4>
      </vt:variant>
      <vt:variant>
        <vt:i4>183</vt:i4>
      </vt:variant>
      <vt:variant>
        <vt:i4>0</vt:i4>
      </vt:variant>
      <vt:variant>
        <vt:i4>5</vt:i4>
      </vt:variant>
      <vt:variant>
        <vt:lpwstr>http://scholar.google.com/citations?user=O9mKQacAAAAJ&amp;hl=en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WORLDCOMP'12 Typing Instructions for Preparation of Final Camera-ready Papers</dc:title>
  <dc:creator>Kaveh Arbtan (UCMSS)</dc:creator>
  <cp:keywords>WORLDCOMP Typing Instructions</cp:keywords>
  <cp:lastModifiedBy>Joseph Picone</cp:lastModifiedBy>
  <cp:revision>6</cp:revision>
  <cp:lastPrinted>2013-05-22T18:57:00Z</cp:lastPrinted>
  <dcterms:created xsi:type="dcterms:W3CDTF">2013-05-22T18:59:00Z</dcterms:created>
  <dcterms:modified xsi:type="dcterms:W3CDTF">2013-05-22T23:42:00Z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#E1</vt:lpwstr>
  </property>
  <property fmtid="{D5CDD505-2E9C-101B-9397-08002B2CF9AE}" pid="4" name="MTEquationSection">
    <vt:lpwstr>1</vt:lpwstr>
  </property>
</Properties>
</file>