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AABE" w14:textId="5E10F96A" w:rsidR="0082043F" w:rsidRPr="00664537" w:rsidRDefault="00F97E33" w:rsidP="00E127E0">
      <w:pPr>
        <w:spacing w:after="240"/>
        <w:jc w:val="center"/>
        <w:outlineLvl w:val="0"/>
        <w:rPr>
          <w:rFonts w:ascii="Times New Roman" w:eastAsia="Times New Roman" w:hAnsi="Times New Roman" w:cs="Times New Roman"/>
          <w:b/>
          <w:sz w:val="22"/>
          <w:szCs w:val="22"/>
        </w:rPr>
      </w:pPr>
      <w:bookmarkStart w:id="0" w:name="_Hlk15380889"/>
      <w:r w:rsidRPr="00664537">
        <w:rPr>
          <w:rFonts w:ascii="Times New Roman" w:eastAsia="Times New Roman" w:hAnsi="Times New Roman" w:cs="Times New Roman"/>
          <w:b/>
          <w:sz w:val="22"/>
          <w:szCs w:val="22"/>
        </w:rPr>
        <w:t>Issues in the Reproducibility of Deep Learning Results</w:t>
      </w:r>
      <w:bookmarkStart w:id="1" w:name="_GoBack"/>
      <w:bookmarkEnd w:id="1"/>
    </w:p>
    <w:p w14:paraId="5A99AA51" w14:textId="35E92EA9" w:rsidR="0082043F" w:rsidRPr="00664537" w:rsidRDefault="0044176D" w:rsidP="00E127E0">
      <w:pPr>
        <w:spacing w:after="240"/>
        <w:jc w:val="center"/>
        <w:rPr>
          <w:rFonts w:ascii="Times New Roman" w:hAnsi="Times New Roman" w:cs="Times New Roman"/>
          <w:i/>
          <w:sz w:val="22"/>
          <w:szCs w:val="22"/>
        </w:rPr>
      </w:pPr>
      <w:r w:rsidRPr="00664537">
        <w:rPr>
          <w:rFonts w:ascii="Times New Roman" w:hAnsi="Times New Roman" w:cs="Times New Roman"/>
          <w:i/>
          <w:sz w:val="22"/>
          <w:szCs w:val="22"/>
        </w:rPr>
        <w:t xml:space="preserve">S. </w:t>
      </w:r>
      <w:r w:rsidR="00F97E33" w:rsidRPr="00664537">
        <w:rPr>
          <w:rFonts w:ascii="Times New Roman" w:hAnsi="Times New Roman" w:cs="Times New Roman"/>
          <w:i/>
          <w:sz w:val="22"/>
          <w:szCs w:val="22"/>
        </w:rPr>
        <w:t xml:space="preserve">Jean-Paul, T. </w:t>
      </w:r>
      <w:r w:rsidR="0070617C" w:rsidRPr="009210A0">
        <w:rPr>
          <w:rFonts w:ascii="Times New Roman" w:hAnsi="Times New Roman" w:cs="Times New Roman"/>
          <w:i/>
          <w:sz w:val="22"/>
          <w:szCs w:val="22"/>
        </w:rPr>
        <w:t>Elseify</w:t>
      </w:r>
      <w:r w:rsidR="00F97E33" w:rsidRPr="00664537">
        <w:rPr>
          <w:rFonts w:ascii="Times New Roman" w:hAnsi="Times New Roman" w:cs="Times New Roman"/>
          <w:i/>
          <w:sz w:val="22"/>
          <w:szCs w:val="22"/>
        </w:rPr>
        <w:t>,</w:t>
      </w:r>
      <w:r w:rsidR="009F468B" w:rsidRPr="00664537">
        <w:rPr>
          <w:rFonts w:ascii="Times New Roman" w:hAnsi="Times New Roman" w:cs="Times New Roman"/>
          <w:i/>
          <w:sz w:val="22"/>
          <w:szCs w:val="22"/>
        </w:rPr>
        <w:t xml:space="preserve"> </w:t>
      </w:r>
      <w:r w:rsidR="002300D4" w:rsidRPr="00664537">
        <w:rPr>
          <w:rFonts w:ascii="Times New Roman" w:hAnsi="Times New Roman" w:cs="Times New Roman"/>
          <w:i/>
          <w:sz w:val="22"/>
          <w:szCs w:val="22"/>
        </w:rPr>
        <w:t>I. Obeid and J. Picone</w:t>
      </w:r>
    </w:p>
    <w:p w14:paraId="5427BCF1" w14:textId="7464F68E" w:rsidR="0082043F" w:rsidRPr="00664537" w:rsidRDefault="00F97E33" w:rsidP="00E127E0">
      <w:pPr>
        <w:jc w:val="center"/>
        <w:rPr>
          <w:rFonts w:ascii="Times New Roman" w:hAnsi="Times New Roman" w:cs="Times New Roman"/>
          <w:sz w:val="22"/>
          <w:szCs w:val="22"/>
        </w:rPr>
      </w:pPr>
      <w:r w:rsidRPr="00664537">
        <w:rPr>
          <w:rFonts w:ascii="Times New Roman" w:hAnsi="Times New Roman" w:cs="Times New Roman"/>
          <w:sz w:val="22"/>
          <w:szCs w:val="22"/>
        </w:rPr>
        <w:t xml:space="preserve">The </w:t>
      </w:r>
      <w:r w:rsidR="0082043F" w:rsidRPr="00664537">
        <w:rPr>
          <w:rFonts w:ascii="Times New Roman" w:hAnsi="Times New Roman" w:cs="Times New Roman"/>
          <w:sz w:val="22"/>
          <w:szCs w:val="22"/>
        </w:rPr>
        <w:t>Neural Engineering Data Consortium, Temple University</w:t>
      </w:r>
      <w:r w:rsidR="0033089F" w:rsidRPr="00664537">
        <w:rPr>
          <w:rFonts w:ascii="Times New Roman" w:hAnsi="Times New Roman" w:cs="Times New Roman"/>
          <w:sz w:val="22"/>
          <w:szCs w:val="22"/>
        </w:rPr>
        <w:t>, Philadelphia, Pennsylvania, USA</w:t>
      </w:r>
    </w:p>
    <w:p w14:paraId="053B52BE" w14:textId="52D39C0E" w:rsidR="00003E35" w:rsidRPr="00664537" w:rsidRDefault="00D81494" w:rsidP="00E127E0">
      <w:pPr>
        <w:spacing w:after="240"/>
        <w:jc w:val="center"/>
        <w:rPr>
          <w:rFonts w:ascii="Times New Roman" w:hAnsi="Times New Roman" w:cs="Times New Roman"/>
          <w:color w:val="000000" w:themeColor="text1"/>
          <w:sz w:val="22"/>
          <w:szCs w:val="22"/>
        </w:rPr>
      </w:pPr>
      <w:r w:rsidRPr="00664537">
        <w:rPr>
          <w:rStyle w:val="Hyperlink"/>
          <w:rFonts w:ascii="Times New Roman" w:hAnsi="Times New Roman" w:cs="Times New Roman"/>
          <w:color w:val="000000" w:themeColor="text1"/>
          <w:sz w:val="22"/>
          <w:szCs w:val="22"/>
          <w:u w:val="none"/>
        </w:rPr>
        <w:t>{</w:t>
      </w:r>
      <w:r w:rsidR="00F97E33" w:rsidRPr="00664537">
        <w:rPr>
          <w:rStyle w:val="Hyperlink"/>
          <w:rFonts w:ascii="Times New Roman" w:hAnsi="Times New Roman" w:cs="Times New Roman"/>
          <w:color w:val="000000" w:themeColor="text1"/>
          <w:sz w:val="22"/>
          <w:szCs w:val="22"/>
          <w:u w:val="none"/>
        </w:rPr>
        <w:t xml:space="preserve">tuh26880, tug98850, </w:t>
      </w:r>
      <w:r w:rsidR="002300D4" w:rsidRPr="00664537">
        <w:rPr>
          <w:rStyle w:val="Hyperlink"/>
          <w:rFonts w:ascii="Times New Roman" w:hAnsi="Times New Roman" w:cs="Times New Roman"/>
          <w:color w:val="000000" w:themeColor="text1"/>
          <w:sz w:val="22"/>
          <w:szCs w:val="22"/>
          <w:u w:val="none"/>
        </w:rPr>
        <w:t>iobeid, picone}@temple.edu</w:t>
      </w:r>
    </w:p>
    <w:p w14:paraId="29C6A782" w14:textId="4DAFED0C" w:rsidR="001D3101" w:rsidRDefault="001D3101" w:rsidP="00F97E33">
      <w:pPr>
        <w:tabs>
          <w:tab w:val="left" w:pos="2385"/>
        </w:tabs>
        <w:spacing w:after="240"/>
        <w:jc w:val="both"/>
        <w:rPr>
          <w:rFonts w:ascii="Times New Roman" w:hAnsi="Times New Roman" w:cs="Times New Roman"/>
          <w:sz w:val="22"/>
          <w:szCs w:val="22"/>
        </w:rPr>
      </w:pPr>
      <w:r w:rsidRPr="001D3101">
        <w:rPr>
          <w:rFonts w:ascii="Times New Roman" w:hAnsi="Times New Roman" w:cs="Times New Roman"/>
          <w:sz w:val="22"/>
          <w:szCs w:val="22"/>
        </w:rPr>
        <w:t>The Neuronix high-performance computing cluster allows us to conduct extensive machine learning experiments on big data</w:t>
      </w:r>
      <w:r w:rsidR="00037360">
        <w:rPr>
          <w:rFonts w:ascii="Times New Roman" w:hAnsi="Times New Roman" w:cs="Times New Roman"/>
          <w:sz w:val="22"/>
          <w:szCs w:val="22"/>
        </w:rPr>
        <w:t> </w:t>
      </w:r>
      <w:r w:rsidR="00D00A0C">
        <w:rPr>
          <w:rFonts w:ascii="Times New Roman" w:hAnsi="Times New Roman" w:cs="Times New Roman"/>
          <w:sz w:val="22"/>
          <w:szCs w:val="22"/>
        </w:rPr>
        <w:fldChar w:fldCharType="begin"/>
      </w:r>
      <w:r w:rsidR="00D00A0C">
        <w:rPr>
          <w:rFonts w:ascii="Times New Roman" w:hAnsi="Times New Roman" w:cs="Times New Roman"/>
          <w:sz w:val="22"/>
          <w:szCs w:val="22"/>
        </w:rPr>
        <w:instrText xml:space="preserve"> REF _Ref533119200 \r </w:instrText>
      </w:r>
      <w:r w:rsidR="00D00A0C">
        <w:rPr>
          <w:rFonts w:ascii="Times New Roman" w:hAnsi="Times New Roman" w:cs="Times New Roman"/>
          <w:sz w:val="22"/>
          <w:szCs w:val="22"/>
        </w:rPr>
        <w:fldChar w:fldCharType="separate"/>
      </w:r>
      <w:r w:rsidR="002660FE">
        <w:rPr>
          <w:rFonts w:ascii="Times New Roman" w:hAnsi="Times New Roman" w:cs="Times New Roman"/>
          <w:sz w:val="22"/>
          <w:szCs w:val="22"/>
        </w:rPr>
        <w:t>[1]</w:t>
      </w:r>
      <w:r w:rsidR="00D00A0C">
        <w:rPr>
          <w:rFonts w:ascii="Times New Roman" w:hAnsi="Times New Roman" w:cs="Times New Roman"/>
          <w:sz w:val="22"/>
          <w:szCs w:val="22"/>
        </w:rPr>
        <w:fldChar w:fldCharType="end"/>
      </w:r>
      <w:r w:rsidRPr="001D3101">
        <w:rPr>
          <w:rFonts w:ascii="Times New Roman" w:hAnsi="Times New Roman" w:cs="Times New Roman"/>
          <w:sz w:val="22"/>
          <w:szCs w:val="22"/>
        </w:rPr>
        <w:t>. Th</w:t>
      </w:r>
      <w:r w:rsidR="007D0F2E">
        <w:rPr>
          <w:rFonts w:ascii="Times New Roman" w:hAnsi="Times New Roman" w:cs="Times New Roman"/>
          <w:sz w:val="22"/>
          <w:szCs w:val="22"/>
        </w:rPr>
        <w:t xml:space="preserve">is </w:t>
      </w:r>
      <w:r w:rsidRPr="001D3101">
        <w:rPr>
          <w:rFonts w:ascii="Times New Roman" w:hAnsi="Times New Roman" w:cs="Times New Roman"/>
          <w:sz w:val="22"/>
          <w:szCs w:val="22"/>
        </w:rPr>
        <w:t>heterogeneous cluster use</w:t>
      </w:r>
      <w:r w:rsidR="007D0F2E">
        <w:rPr>
          <w:rFonts w:ascii="Times New Roman" w:hAnsi="Times New Roman" w:cs="Times New Roman"/>
          <w:sz w:val="22"/>
          <w:szCs w:val="22"/>
        </w:rPr>
        <w:t xml:space="preserve">s </w:t>
      </w:r>
      <w:r w:rsidRPr="001D3101">
        <w:rPr>
          <w:rFonts w:ascii="Times New Roman" w:hAnsi="Times New Roman" w:cs="Times New Roman"/>
          <w:sz w:val="22"/>
          <w:szCs w:val="22"/>
        </w:rPr>
        <w:t>innovative schedul</w:t>
      </w:r>
      <w:r w:rsidR="007D0F2E">
        <w:rPr>
          <w:rFonts w:ascii="Times New Roman" w:hAnsi="Times New Roman" w:cs="Times New Roman"/>
          <w:sz w:val="22"/>
          <w:szCs w:val="22"/>
        </w:rPr>
        <w:t xml:space="preserve">ing technology, </w:t>
      </w:r>
      <w:r w:rsidRPr="001D3101">
        <w:rPr>
          <w:rFonts w:ascii="Times New Roman" w:hAnsi="Times New Roman" w:cs="Times New Roman"/>
          <w:sz w:val="22"/>
          <w:szCs w:val="22"/>
        </w:rPr>
        <w:t>Slurm</w:t>
      </w:r>
      <w:r w:rsidR="001F2A9C">
        <w:rPr>
          <w:rFonts w:ascii="Times New Roman" w:hAnsi="Times New Roman" w:cs="Times New Roman"/>
          <w:sz w:val="22"/>
          <w:szCs w:val="22"/>
        </w:rPr>
        <w:t> </w:t>
      </w:r>
      <w:r w:rsidR="00037360">
        <w:rPr>
          <w:rFonts w:ascii="Times New Roman" w:hAnsi="Times New Roman" w:cs="Times New Roman"/>
          <w:sz w:val="22"/>
          <w:szCs w:val="22"/>
        </w:rPr>
        <w:fldChar w:fldCharType="begin"/>
      </w:r>
      <w:r w:rsidR="00037360">
        <w:rPr>
          <w:rFonts w:ascii="Times New Roman" w:hAnsi="Times New Roman" w:cs="Times New Roman"/>
          <w:sz w:val="22"/>
          <w:szCs w:val="22"/>
        </w:rPr>
        <w:instrText xml:space="preserve"> REF _Ref16229154 \n </w:instrText>
      </w:r>
      <w:r w:rsidR="00037360">
        <w:rPr>
          <w:rFonts w:ascii="Times New Roman" w:hAnsi="Times New Roman" w:cs="Times New Roman"/>
          <w:sz w:val="22"/>
          <w:szCs w:val="22"/>
        </w:rPr>
        <w:fldChar w:fldCharType="separate"/>
      </w:r>
      <w:r w:rsidR="002660FE">
        <w:rPr>
          <w:rFonts w:ascii="Times New Roman" w:hAnsi="Times New Roman" w:cs="Times New Roman"/>
          <w:sz w:val="22"/>
          <w:szCs w:val="22"/>
        </w:rPr>
        <w:t>[2]</w:t>
      </w:r>
      <w:r w:rsidR="00037360">
        <w:rPr>
          <w:rFonts w:ascii="Times New Roman" w:hAnsi="Times New Roman" w:cs="Times New Roman"/>
          <w:sz w:val="22"/>
          <w:szCs w:val="22"/>
        </w:rPr>
        <w:fldChar w:fldCharType="end"/>
      </w:r>
      <w:r w:rsidR="007D0F2E">
        <w:rPr>
          <w:rFonts w:ascii="Times New Roman" w:hAnsi="Times New Roman" w:cs="Times New Roman"/>
          <w:sz w:val="22"/>
          <w:szCs w:val="22"/>
        </w:rPr>
        <w:t>,</w:t>
      </w:r>
      <w:r w:rsidR="00037360">
        <w:rPr>
          <w:rFonts w:ascii="Times New Roman" w:hAnsi="Times New Roman" w:cs="Times New Roman"/>
          <w:sz w:val="22"/>
          <w:szCs w:val="22"/>
        </w:rPr>
        <w:t xml:space="preserve"> </w:t>
      </w:r>
      <w:r w:rsidRPr="001D3101">
        <w:rPr>
          <w:rFonts w:ascii="Times New Roman" w:hAnsi="Times New Roman" w:cs="Times New Roman"/>
          <w:sz w:val="22"/>
          <w:szCs w:val="22"/>
        </w:rPr>
        <w:t>that manages a network of CPUs and graphics processing units (GPUs). The GPU</w:t>
      </w:r>
      <w:r w:rsidR="007D0F2E">
        <w:rPr>
          <w:rFonts w:ascii="Times New Roman" w:hAnsi="Times New Roman" w:cs="Times New Roman"/>
          <w:sz w:val="22"/>
          <w:szCs w:val="22"/>
        </w:rPr>
        <w:t xml:space="preserve"> farm consists of a variety of processors ranging from low-end consumer grade devices such as the </w:t>
      </w:r>
      <w:r w:rsidRPr="001D3101">
        <w:rPr>
          <w:rFonts w:ascii="Times New Roman" w:hAnsi="Times New Roman" w:cs="Times New Roman"/>
          <w:sz w:val="22"/>
          <w:szCs w:val="22"/>
        </w:rPr>
        <w:t xml:space="preserve">Nvidia </w:t>
      </w:r>
      <w:r w:rsidR="005403FC">
        <w:rPr>
          <w:rFonts w:ascii="Times New Roman" w:hAnsi="Times New Roman" w:cs="Times New Roman"/>
          <w:sz w:val="22"/>
          <w:szCs w:val="22"/>
        </w:rPr>
        <w:t xml:space="preserve">GTX </w:t>
      </w:r>
      <w:r w:rsidRPr="001D3101">
        <w:rPr>
          <w:rFonts w:ascii="Times New Roman" w:hAnsi="Times New Roman" w:cs="Times New Roman"/>
          <w:sz w:val="22"/>
          <w:szCs w:val="22"/>
        </w:rPr>
        <w:t>970</w:t>
      </w:r>
      <w:r w:rsidR="007D0F2E">
        <w:rPr>
          <w:rFonts w:ascii="Times New Roman" w:hAnsi="Times New Roman" w:cs="Times New Roman"/>
          <w:sz w:val="22"/>
          <w:szCs w:val="22"/>
        </w:rPr>
        <w:t xml:space="preserve"> to higher-end devices such as the </w:t>
      </w:r>
      <w:r w:rsidRPr="001D3101">
        <w:rPr>
          <w:rFonts w:ascii="Times New Roman" w:hAnsi="Times New Roman" w:cs="Times New Roman"/>
          <w:sz w:val="22"/>
          <w:szCs w:val="22"/>
        </w:rPr>
        <w:t>GeForce RTX 2080</w:t>
      </w:r>
      <w:r w:rsidR="007D0F2E">
        <w:rPr>
          <w:rFonts w:ascii="Times New Roman" w:hAnsi="Times New Roman" w:cs="Times New Roman"/>
          <w:sz w:val="22"/>
          <w:szCs w:val="22"/>
        </w:rPr>
        <w:t xml:space="preserve">. These GPUs </w:t>
      </w:r>
      <w:r w:rsidRPr="001D3101">
        <w:rPr>
          <w:rFonts w:ascii="Times New Roman" w:hAnsi="Times New Roman" w:cs="Times New Roman"/>
          <w:sz w:val="22"/>
          <w:szCs w:val="22"/>
        </w:rPr>
        <w:t>are essential to our research since they allow extremely compute-intensive deep learning tasks to be executed on massive data resources such as the TUH EEG Corpus</w:t>
      </w:r>
      <w:r w:rsidR="00D00A0C">
        <w:rPr>
          <w:rFonts w:ascii="Times New Roman" w:hAnsi="Times New Roman" w:cs="Times New Roman"/>
          <w:sz w:val="22"/>
          <w:szCs w:val="22"/>
        </w:rPr>
        <w:t xml:space="preserve"> </w:t>
      </w:r>
      <w:r w:rsidR="00D00A0C">
        <w:rPr>
          <w:rFonts w:ascii="Times New Roman" w:hAnsi="Times New Roman" w:cs="Times New Roman"/>
          <w:sz w:val="22"/>
          <w:szCs w:val="22"/>
        </w:rPr>
        <w:fldChar w:fldCharType="begin"/>
      </w:r>
      <w:r w:rsidR="00D00A0C">
        <w:rPr>
          <w:rFonts w:ascii="Times New Roman" w:hAnsi="Times New Roman" w:cs="Times New Roman"/>
          <w:sz w:val="22"/>
          <w:szCs w:val="22"/>
        </w:rPr>
        <w:instrText xml:space="preserve"> REF _Ref16181686 \r </w:instrText>
      </w:r>
      <w:r w:rsidR="00D00A0C">
        <w:rPr>
          <w:rFonts w:ascii="Times New Roman" w:hAnsi="Times New Roman" w:cs="Times New Roman"/>
          <w:sz w:val="22"/>
          <w:szCs w:val="22"/>
        </w:rPr>
        <w:fldChar w:fldCharType="separate"/>
      </w:r>
      <w:r w:rsidR="002660FE">
        <w:rPr>
          <w:rFonts w:ascii="Times New Roman" w:hAnsi="Times New Roman" w:cs="Times New Roman"/>
          <w:sz w:val="22"/>
          <w:szCs w:val="22"/>
        </w:rPr>
        <w:t>[2]</w:t>
      </w:r>
      <w:r w:rsidR="00D00A0C">
        <w:rPr>
          <w:rFonts w:ascii="Times New Roman" w:hAnsi="Times New Roman" w:cs="Times New Roman"/>
          <w:sz w:val="22"/>
          <w:szCs w:val="22"/>
        </w:rPr>
        <w:fldChar w:fldCharType="end"/>
      </w:r>
      <w:r w:rsidRPr="001D3101">
        <w:rPr>
          <w:rFonts w:ascii="Times New Roman" w:hAnsi="Times New Roman" w:cs="Times New Roman"/>
          <w:sz w:val="22"/>
          <w:szCs w:val="22"/>
        </w:rPr>
        <w:t>. We use TensorFlow </w:t>
      </w:r>
      <w:r w:rsidR="00D00A0C">
        <w:rPr>
          <w:rFonts w:ascii="Times New Roman" w:hAnsi="Times New Roman" w:cs="Times New Roman"/>
          <w:sz w:val="22"/>
          <w:szCs w:val="22"/>
        </w:rPr>
        <w:fldChar w:fldCharType="begin"/>
      </w:r>
      <w:r w:rsidR="00D00A0C">
        <w:rPr>
          <w:rFonts w:ascii="Times New Roman" w:hAnsi="Times New Roman" w:cs="Times New Roman"/>
          <w:sz w:val="22"/>
          <w:szCs w:val="22"/>
        </w:rPr>
        <w:instrText xml:space="preserve"> REF _Ref16181708 \r </w:instrText>
      </w:r>
      <w:r w:rsidR="00D00A0C">
        <w:rPr>
          <w:rFonts w:ascii="Times New Roman" w:hAnsi="Times New Roman" w:cs="Times New Roman"/>
          <w:sz w:val="22"/>
          <w:szCs w:val="22"/>
        </w:rPr>
        <w:fldChar w:fldCharType="separate"/>
      </w:r>
      <w:r w:rsidR="002660FE">
        <w:rPr>
          <w:rFonts w:ascii="Times New Roman" w:hAnsi="Times New Roman" w:cs="Times New Roman"/>
          <w:sz w:val="22"/>
          <w:szCs w:val="22"/>
        </w:rPr>
        <w:t>[3]</w:t>
      </w:r>
      <w:r w:rsidR="00D00A0C">
        <w:rPr>
          <w:rFonts w:ascii="Times New Roman" w:hAnsi="Times New Roman" w:cs="Times New Roman"/>
          <w:sz w:val="22"/>
          <w:szCs w:val="22"/>
        </w:rPr>
        <w:fldChar w:fldCharType="end"/>
      </w:r>
      <w:r w:rsidR="00A374D3">
        <w:rPr>
          <w:rFonts w:ascii="Times New Roman" w:hAnsi="Times New Roman" w:cs="Times New Roman"/>
          <w:sz w:val="22"/>
          <w:szCs w:val="22"/>
        </w:rPr>
        <w:t xml:space="preserve"> </w:t>
      </w:r>
      <w:r w:rsidRPr="001D3101">
        <w:rPr>
          <w:rFonts w:ascii="Times New Roman" w:hAnsi="Times New Roman" w:cs="Times New Roman"/>
          <w:sz w:val="22"/>
          <w:szCs w:val="22"/>
        </w:rPr>
        <w:t>as the core machine learning library for our deep learning systems</w:t>
      </w:r>
      <w:r w:rsidR="007D0F2E">
        <w:rPr>
          <w:rFonts w:ascii="Times New Roman" w:hAnsi="Times New Roman" w:cs="Times New Roman"/>
          <w:sz w:val="22"/>
          <w:szCs w:val="22"/>
        </w:rPr>
        <w:t>, and routinely employ multiple GPUs to accelerate the training process.</w:t>
      </w:r>
    </w:p>
    <w:p w14:paraId="0A5B087F" w14:textId="65D0EC89" w:rsidR="002B558A" w:rsidRDefault="00AB3E42" w:rsidP="009C5A10">
      <w:pPr>
        <w:tabs>
          <w:tab w:val="left" w:pos="2385"/>
        </w:tabs>
        <w:spacing w:after="240"/>
        <w:jc w:val="both"/>
        <w:rPr>
          <w:rFonts w:ascii="Times New Roman" w:hAnsi="Times New Roman" w:cs="Times New Roman"/>
          <w:sz w:val="22"/>
          <w:szCs w:val="22"/>
        </w:rPr>
      </w:pPr>
      <w:r w:rsidRPr="00AB3E42">
        <w:rPr>
          <w:rFonts w:ascii="Times New Roman" w:hAnsi="Times New Roman" w:cs="Times New Roman"/>
          <w:sz w:val="22"/>
          <w:szCs w:val="22"/>
        </w:rPr>
        <w:t xml:space="preserve">Reproducible results are </w:t>
      </w:r>
      <w:r w:rsidR="00FF79F6">
        <w:rPr>
          <w:rFonts w:ascii="Times New Roman" w:hAnsi="Times New Roman" w:cs="Times New Roman"/>
          <w:sz w:val="22"/>
          <w:szCs w:val="22"/>
        </w:rPr>
        <w:t xml:space="preserve">essential </w:t>
      </w:r>
      <w:r w:rsidRPr="00AB3E42">
        <w:rPr>
          <w:rFonts w:ascii="Times New Roman" w:hAnsi="Times New Roman" w:cs="Times New Roman"/>
          <w:sz w:val="22"/>
          <w:szCs w:val="22"/>
        </w:rPr>
        <w:t xml:space="preserve">to machine learning </w:t>
      </w:r>
      <w:r w:rsidR="007D0F2E">
        <w:rPr>
          <w:rFonts w:ascii="Times New Roman" w:hAnsi="Times New Roman" w:cs="Times New Roman"/>
          <w:sz w:val="22"/>
          <w:szCs w:val="22"/>
        </w:rPr>
        <w:t>research</w:t>
      </w:r>
      <w:r w:rsidRPr="00AB3E42">
        <w:rPr>
          <w:rFonts w:ascii="Times New Roman" w:hAnsi="Times New Roman" w:cs="Times New Roman"/>
          <w:sz w:val="22"/>
          <w:szCs w:val="22"/>
        </w:rPr>
        <w:t xml:space="preserve">. </w:t>
      </w:r>
      <w:r w:rsidR="002B558A">
        <w:rPr>
          <w:rFonts w:ascii="Times New Roman" w:hAnsi="Times New Roman" w:cs="Times New Roman"/>
          <w:sz w:val="22"/>
          <w:szCs w:val="22"/>
        </w:rPr>
        <w:t xml:space="preserve">Reproducibility in this context means the ability to replicate an existing experiment – performance metrics such as error rates should be identical and floating-point calculations should match closely. Three examples of ways we typically expect an experiment to be replicable are: (1) The same job run on the same processor should produce the same results each time it is run. (2) A job run on a CPU and GPU should produce identical results. (3) A job should produce comparable results if the data is presented in a different order. </w:t>
      </w:r>
      <w:r w:rsidR="007D0F2E">
        <w:rPr>
          <w:rFonts w:ascii="Times New Roman" w:hAnsi="Times New Roman" w:cs="Times New Roman"/>
          <w:sz w:val="22"/>
          <w:szCs w:val="22"/>
        </w:rPr>
        <w:t xml:space="preserve">System optimization requires an ability to directly compare error rates for algorithms evaluated under comparable operating conditions. </w:t>
      </w:r>
      <w:r w:rsidRPr="00AB3E42">
        <w:rPr>
          <w:rFonts w:ascii="Times New Roman" w:hAnsi="Times New Roman" w:cs="Times New Roman"/>
          <w:sz w:val="22"/>
          <w:szCs w:val="22"/>
        </w:rPr>
        <w:t xml:space="preserve">However, it is a difficult task to </w:t>
      </w:r>
      <w:r w:rsidR="007D0F2E">
        <w:rPr>
          <w:rFonts w:ascii="Times New Roman" w:hAnsi="Times New Roman" w:cs="Times New Roman"/>
          <w:sz w:val="22"/>
          <w:szCs w:val="22"/>
        </w:rPr>
        <w:t xml:space="preserve">exactly </w:t>
      </w:r>
      <w:r w:rsidRPr="00AB3E42">
        <w:rPr>
          <w:rFonts w:ascii="Times New Roman" w:hAnsi="Times New Roman" w:cs="Times New Roman"/>
          <w:sz w:val="22"/>
          <w:szCs w:val="22"/>
        </w:rPr>
        <w:t xml:space="preserve">reproduce the results </w:t>
      </w:r>
      <w:r w:rsidR="001F2A9C">
        <w:rPr>
          <w:rFonts w:ascii="Times New Roman" w:hAnsi="Times New Roman" w:cs="Times New Roman"/>
          <w:sz w:val="22"/>
          <w:szCs w:val="22"/>
        </w:rPr>
        <w:t xml:space="preserve">for </w:t>
      </w:r>
      <w:r w:rsidRPr="00AB3E42">
        <w:rPr>
          <w:rFonts w:ascii="Times New Roman" w:hAnsi="Times New Roman" w:cs="Times New Roman"/>
          <w:sz w:val="22"/>
          <w:szCs w:val="22"/>
        </w:rPr>
        <w:t>large</w:t>
      </w:r>
      <w:r w:rsidR="001F2A9C">
        <w:rPr>
          <w:rFonts w:ascii="Times New Roman" w:hAnsi="Times New Roman" w:cs="Times New Roman"/>
          <w:sz w:val="22"/>
          <w:szCs w:val="22"/>
        </w:rPr>
        <w:t xml:space="preserve">, complex </w:t>
      </w:r>
      <w:r w:rsidR="007D0F2E">
        <w:rPr>
          <w:rFonts w:ascii="Times New Roman" w:hAnsi="Times New Roman" w:cs="Times New Roman"/>
          <w:sz w:val="22"/>
          <w:szCs w:val="22"/>
        </w:rPr>
        <w:t xml:space="preserve">deep learning </w:t>
      </w:r>
      <w:r w:rsidRPr="00AB3E42">
        <w:rPr>
          <w:rFonts w:ascii="Times New Roman" w:hAnsi="Times New Roman" w:cs="Times New Roman"/>
          <w:sz w:val="22"/>
          <w:szCs w:val="22"/>
        </w:rPr>
        <w:t>systems</w:t>
      </w:r>
      <w:r w:rsidR="001F2A9C">
        <w:rPr>
          <w:rFonts w:ascii="Times New Roman" w:hAnsi="Times New Roman" w:cs="Times New Roman"/>
          <w:sz w:val="22"/>
          <w:szCs w:val="22"/>
        </w:rPr>
        <w:t xml:space="preserve"> that </w:t>
      </w:r>
      <w:r w:rsidR="007D0F2E">
        <w:rPr>
          <w:rFonts w:ascii="Times New Roman" w:hAnsi="Times New Roman" w:cs="Times New Roman"/>
          <w:sz w:val="22"/>
          <w:szCs w:val="22"/>
        </w:rPr>
        <w:t xml:space="preserve">often </w:t>
      </w:r>
      <w:r w:rsidR="001F2A9C">
        <w:rPr>
          <w:rFonts w:ascii="Times New Roman" w:hAnsi="Times New Roman" w:cs="Times New Roman"/>
          <w:sz w:val="22"/>
          <w:szCs w:val="22"/>
        </w:rPr>
        <w:t>require more than a trillion calculations</w:t>
      </w:r>
      <w:r w:rsidR="007D0F2E">
        <w:rPr>
          <w:rFonts w:ascii="Times New Roman" w:hAnsi="Times New Roman" w:cs="Times New Roman"/>
          <w:sz w:val="22"/>
          <w:szCs w:val="22"/>
        </w:rPr>
        <w:t xml:space="preserve"> per experiment</w:t>
      </w:r>
      <w:r w:rsidR="007D0F2E" w:rsidRPr="005F3848">
        <w:rPr>
          <w:rFonts w:ascii="Times New Roman" w:hAnsi="Times New Roman" w:cs="Times New Roman"/>
          <w:sz w:val="22"/>
          <w:szCs w:val="22"/>
        </w:rPr>
        <w:t> </w:t>
      </w:r>
      <w:r w:rsidR="007D0F2E" w:rsidRPr="005F3848">
        <w:rPr>
          <w:rFonts w:ascii="Times New Roman" w:hAnsi="Times New Roman" w:cs="Times New Roman"/>
          <w:sz w:val="22"/>
          <w:szCs w:val="22"/>
        </w:rPr>
        <w:fldChar w:fldCharType="begin"/>
      </w:r>
      <w:r w:rsidR="007D0F2E" w:rsidRPr="005F3848">
        <w:rPr>
          <w:rFonts w:ascii="Times New Roman" w:hAnsi="Times New Roman" w:cs="Times New Roman"/>
          <w:sz w:val="22"/>
          <w:szCs w:val="22"/>
        </w:rPr>
        <w:instrText xml:space="preserve"> REF _Ref16230013 \n </w:instrText>
      </w:r>
      <w:r w:rsidR="007D0F2E">
        <w:rPr>
          <w:rFonts w:ascii="Times New Roman" w:hAnsi="Times New Roman" w:cs="Times New Roman"/>
          <w:sz w:val="22"/>
          <w:szCs w:val="22"/>
        </w:rPr>
        <w:instrText xml:space="preserve"> \* MERGEFORMAT </w:instrText>
      </w:r>
      <w:r w:rsidR="007D0F2E" w:rsidRPr="005F3848">
        <w:rPr>
          <w:rFonts w:ascii="Times New Roman" w:hAnsi="Times New Roman" w:cs="Times New Roman"/>
          <w:sz w:val="22"/>
          <w:szCs w:val="22"/>
        </w:rPr>
        <w:fldChar w:fldCharType="separate"/>
      </w:r>
      <w:r w:rsidR="002660FE">
        <w:rPr>
          <w:rFonts w:ascii="Times New Roman" w:hAnsi="Times New Roman" w:cs="Times New Roman"/>
          <w:sz w:val="22"/>
          <w:szCs w:val="22"/>
        </w:rPr>
        <w:t>[5]</w:t>
      </w:r>
      <w:r w:rsidR="007D0F2E" w:rsidRPr="005F3848">
        <w:rPr>
          <w:rFonts w:ascii="Times New Roman" w:hAnsi="Times New Roman" w:cs="Times New Roman"/>
          <w:sz w:val="22"/>
          <w:szCs w:val="22"/>
        </w:rPr>
        <w:fldChar w:fldCharType="end"/>
      </w:r>
      <w:r w:rsidRPr="00AB3E42">
        <w:rPr>
          <w:rFonts w:ascii="Times New Roman" w:hAnsi="Times New Roman" w:cs="Times New Roman"/>
          <w:sz w:val="22"/>
          <w:szCs w:val="22"/>
        </w:rPr>
        <w:t>.</w:t>
      </w:r>
      <w:r w:rsidR="001F2A9C">
        <w:rPr>
          <w:rFonts w:ascii="Times New Roman" w:hAnsi="Times New Roman" w:cs="Times New Roman"/>
          <w:sz w:val="22"/>
          <w:szCs w:val="22"/>
        </w:rPr>
        <w:t xml:space="preserve"> </w:t>
      </w:r>
      <w:r w:rsidR="002B558A">
        <w:rPr>
          <w:rFonts w:ascii="Times New Roman" w:hAnsi="Times New Roman" w:cs="Times New Roman"/>
          <w:sz w:val="22"/>
          <w:szCs w:val="22"/>
        </w:rPr>
        <w:t>This is a fairly well-known issue and one we will explore in this poster.</w:t>
      </w:r>
    </w:p>
    <w:p w14:paraId="7512993D" w14:textId="7125D586" w:rsidR="002A3C43" w:rsidRPr="009C5A10" w:rsidRDefault="007D0F2E" w:rsidP="009C5A10">
      <w:pPr>
        <w:tabs>
          <w:tab w:val="left" w:pos="2385"/>
        </w:tabs>
        <w:spacing w:after="240"/>
        <w:jc w:val="both"/>
        <w:rPr>
          <w:rFonts w:ascii="Times New Roman" w:hAnsi="Times New Roman" w:cs="Times New Roman"/>
          <w:sz w:val="22"/>
          <w:szCs w:val="22"/>
        </w:rPr>
      </w:pPr>
      <w:r>
        <w:rPr>
          <w:rFonts w:ascii="Times New Roman" w:hAnsi="Times New Roman" w:cs="Times New Roman"/>
          <w:sz w:val="22"/>
          <w:szCs w:val="22"/>
        </w:rPr>
        <w:t>R</w:t>
      </w:r>
      <w:r w:rsidR="00AB3E42" w:rsidRPr="00AB3E42">
        <w:rPr>
          <w:rFonts w:ascii="Times New Roman" w:hAnsi="Times New Roman" w:cs="Times New Roman"/>
          <w:sz w:val="22"/>
          <w:szCs w:val="22"/>
        </w:rPr>
        <w:t>esearchers must be able to replicate results on a specific data set to establish the</w:t>
      </w:r>
      <w:r w:rsidR="001F2A9C">
        <w:rPr>
          <w:rFonts w:ascii="Times New Roman" w:hAnsi="Times New Roman" w:cs="Times New Roman"/>
          <w:sz w:val="22"/>
          <w:szCs w:val="22"/>
        </w:rPr>
        <w:t xml:space="preserve"> i</w:t>
      </w:r>
      <w:r w:rsidR="00AB3E42" w:rsidRPr="00AB3E42">
        <w:rPr>
          <w:rFonts w:ascii="Times New Roman" w:hAnsi="Times New Roman" w:cs="Times New Roman"/>
          <w:sz w:val="22"/>
          <w:szCs w:val="22"/>
        </w:rPr>
        <w:t xml:space="preserve">ntegrity of an implementation. They can then use that implementation as a baseline for comparison purposes. </w:t>
      </w:r>
      <w:r>
        <w:rPr>
          <w:rFonts w:ascii="Times New Roman" w:hAnsi="Times New Roman" w:cs="Times New Roman"/>
          <w:sz w:val="22"/>
          <w:szCs w:val="22"/>
        </w:rPr>
        <w:t xml:space="preserve">A lack of reproducibility makes it very difficult to debug algorithms and </w:t>
      </w:r>
      <w:r w:rsidR="002B558A">
        <w:rPr>
          <w:rFonts w:ascii="Times New Roman" w:hAnsi="Times New Roman" w:cs="Times New Roman"/>
          <w:sz w:val="22"/>
          <w:szCs w:val="22"/>
        </w:rPr>
        <w:t xml:space="preserve">validate </w:t>
      </w:r>
      <w:r w:rsidR="00AB3E42" w:rsidRPr="00AB3E42">
        <w:rPr>
          <w:rFonts w:ascii="Times New Roman" w:hAnsi="Times New Roman" w:cs="Times New Roman"/>
          <w:sz w:val="22"/>
          <w:szCs w:val="22"/>
        </w:rPr>
        <w:t xml:space="preserve">changes to the system. </w:t>
      </w:r>
      <w:r>
        <w:rPr>
          <w:rFonts w:ascii="Times New Roman" w:hAnsi="Times New Roman" w:cs="Times New Roman"/>
          <w:sz w:val="22"/>
          <w:szCs w:val="22"/>
        </w:rPr>
        <w:t>E</w:t>
      </w:r>
      <w:r w:rsidR="00AB3E42" w:rsidRPr="00AB3E42">
        <w:rPr>
          <w:rFonts w:ascii="Times New Roman" w:hAnsi="Times New Roman" w:cs="Times New Roman"/>
          <w:sz w:val="22"/>
          <w:szCs w:val="22"/>
        </w:rPr>
        <w:t xml:space="preserve">qually important, </w:t>
      </w:r>
      <w:r w:rsidR="00777A4A">
        <w:rPr>
          <w:rFonts w:ascii="Times New Roman" w:hAnsi="Times New Roman" w:cs="Times New Roman"/>
          <w:sz w:val="22"/>
          <w:szCs w:val="22"/>
        </w:rPr>
        <w:t xml:space="preserve">since </w:t>
      </w:r>
      <w:r>
        <w:rPr>
          <w:rFonts w:ascii="Times New Roman" w:hAnsi="Times New Roman" w:cs="Times New Roman"/>
          <w:sz w:val="22"/>
          <w:szCs w:val="22"/>
        </w:rPr>
        <w:t xml:space="preserve">many </w:t>
      </w:r>
      <w:r w:rsidR="00AB3E42" w:rsidRPr="00AB3E42">
        <w:rPr>
          <w:rFonts w:ascii="Times New Roman" w:hAnsi="Times New Roman" w:cs="Times New Roman"/>
          <w:sz w:val="22"/>
          <w:szCs w:val="22"/>
        </w:rPr>
        <w:t xml:space="preserve">results </w:t>
      </w:r>
      <w:r>
        <w:rPr>
          <w:rFonts w:ascii="Times New Roman" w:hAnsi="Times New Roman" w:cs="Times New Roman"/>
          <w:sz w:val="22"/>
          <w:szCs w:val="22"/>
        </w:rPr>
        <w:t xml:space="preserve">in deep learning research </w:t>
      </w:r>
      <w:r w:rsidR="00AB3E42" w:rsidRPr="00AB3E42">
        <w:rPr>
          <w:rFonts w:ascii="Times New Roman" w:hAnsi="Times New Roman" w:cs="Times New Roman"/>
          <w:sz w:val="22"/>
          <w:szCs w:val="22"/>
        </w:rPr>
        <w:t xml:space="preserve">are dependent on the order in which the system is exposed to the data, </w:t>
      </w:r>
      <w:r w:rsidR="00A52150">
        <w:rPr>
          <w:rFonts w:ascii="Times New Roman" w:hAnsi="Times New Roman" w:cs="Times New Roman"/>
          <w:sz w:val="22"/>
          <w:szCs w:val="22"/>
        </w:rPr>
        <w:t xml:space="preserve">the specific processors used, and even the order in which those processors are accessed, </w:t>
      </w:r>
      <w:r w:rsidR="00AB3E42" w:rsidRPr="00AB3E42">
        <w:rPr>
          <w:rFonts w:ascii="Times New Roman" w:hAnsi="Times New Roman" w:cs="Times New Roman"/>
          <w:sz w:val="22"/>
          <w:szCs w:val="22"/>
        </w:rPr>
        <w:t xml:space="preserve">it becomes a challenging problem to compare two algorithms since each system </w:t>
      </w:r>
      <w:r>
        <w:rPr>
          <w:rFonts w:ascii="Times New Roman" w:hAnsi="Times New Roman" w:cs="Times New Roman"/>
          <w:sz w:val="22"/>
          <w:szCs w:val="22"/>
        </w:rPr>
        <w:t xml:space="preserve">must </w:t>
      </w:r>
      <w:r w:rsidR="00AB3E42" w:rsidRPr="00AB3E42">
        <w:rPr>
          <w:rFonts w:ascii="Times New Roman" w:hAnsi="Times New Roman" w:cs="Times New Roman"/>
          <w:sz w:val="22"/>
          <w:szCs w:val="22"/>
        </w:rPr>
        <w:t xml:space="preserve">be individually optimized for a specific data set or processor. </w:t>
      </w:r>
      <w:r>
        <w:rPr>
          <w:rFonts w:ascii="Times New Roman" w:hAnsi="Times New Roman" w:cs="Times New Roman"/>
          <w:sz w:val="22"/>
          <w:szCs w:val="22"/>
        </w:rPr>
        <w:t>This is extremely time-consuming for algorithm research in which a single run often taxes a computing environment to its limits.</w:t>
      </w:r>
      <w:r w:rsidR="002B558A">
        <w:rPr>
          <w:rFonts w:ascii="Times New Roman" w:hAnsi="Times New Roman" w:cs="Times New Roman"/>
          <w:sz w:val="22"/>
          <w:szCs w:val="22"/>
        </w:rPr>
        <w:t xml:space="preserve"> Well-known techniques such as cross-validation</w:t>
      </w:r>
      <w:r w:rsidR="00FD59FF">
        <w:rPr>
          <w:rFonts w:ascii="Times New Roman" w:hAnsi="Times New Roman" w:cs="Times New Roman"/>
          <w:sz w:val="22"/>
          <w:szCs w:val="22"/>
        </w:rPr>
        <w:t> [</w:t>
      </w:r>
      <w:r w:rsidR="00FD59FF">
        <w:rPr>
          <w:rFonts w:ascii="Times New Roman" w:hAnsi="Times New Roman" w:cs="Times New Roman"/>
          <w:sz w:val="22"/>
          <w:szCs w:val="22"/>
        </w:rPr>
        <w:fldChar w:fldCharType="begin"/>
      </w:r>
      <w:r w:rsidR="00FD59FF">
        <w:rPr>
          <w:rFonts w:ascii="Times New Roman" w:hAnsi="Times New Roman" w:cs="Times New Roman"/>
          <w:sz w:val="22"/>
          <w:szCs w:val="22"/>
        </w:rPr>
        <w:instrText xml:space="preserve"> REF _Ref16230013 \n </w:instrText>
      </w:r>
      <w:r w:rsidR="00FD59FF" w:rsidRPr="009C5A10">
        <w:rPr>
          <w:rFonts w:ascii="Times New Roman" w:hAnsi="Times New Roman" w:cs="Times New Roman"/>
          <w:sz w:val="22"/>
          <w:szCs w:val="22"/>
        </w:rPr>
        <w:instrText xml:space="preserve">\# "0" </w:instrText>
      </w:r>
      <w:r w:rsidR="00FD59FF">
        <w:rPr>
          <w:rFonts w:ascii="Times New Roman" w:hAnsi="Times New Roman" w:cs="Times New Roman"/>
          <w:sz w:val="22"/>
          <w:szCs w:val="22"/>
        </w:rPr>
        <w:instrText xml:space="preserve"> \* MERGEFORMAT </w:instrText>
      </w:r>
      <w:r w:rsidR="00FD59FF">
        <w:rPr>
          <w:rFonts w:ascii="Times New Roman" w:hAnsi="Times New Roman" w:cs="Times New Roman"/>
          <w:sz w:val="22"/>
          <w:szCs w:val="22"/>
        </w:rPr>
        <w:fldChar w:fldCharType="separate"/>
      </w:r>
      <w:r w:rsidR="002660FE">
        <w:rPr>
          <w:rFonts w:ascii="Times New Roman" w:hAnsi="Times New Roman" w:cs="Times New Roman"/>
          <w:sz w:val="22"/>
          <w:szCs w:val="22"/>
        </w:rPr>
        <w:t>5</w:t>
      </w:r>
      <w:r w:rsidR="00FD59FF">
        <w:rPr>
          <w:rFonts w:ascii="Times New Roman" w:hAnsi="Times New Roman" w:cs="Times New Roman"/>
          <w:sz w:val="22"/>
          <w:szCs w:val="22"/>
        </w:rPr>
        <w:fldChar w:fldCharType="end"/>
      </w:r>
      <w:r w:rsidR="00FD59FF">
        <w:rPr>
          <w:rFonts w:ascii="Times New Roman" w:hAnsi="Times New Roman" w:cs="Times New Roman"/>
          <w:sz w:val="22"/>
          <w:szCs w:val="22"/>
        </w:rPr>
        <w:t>,</w:t>
      </w:r>
      <w:r w:rsidR="00FD59FF">
        <w:rPr>
          <w:rFonts w:ascii="Times New Roman" w:hAnsi="Times New Roman" w:cs="Times New Roman"/>
          <w:sz w:val="22"/>
          <w:szCs w:val="22"/>
        </w:rPr>
        <w:fldChar w:fldCharType="begin"/>
      </w:r>
      <w:r w:rsidR="00FD59FF">
        <w:rPr>
          <w:rFonts w:ascii="Times New Roman" w:hAnsi="Times New Roman" w:cs="Times New Roman"/>
          <w:sz w:val="22"/>
          <w:szCs w:val="22"/>
        </w:rPr>
        <w:instrText xml:space="preserve"> REF _Ref16230017 \n </w:instrText>
      </w:r>
      <w:r w:rsidR="00FD59FF" w:rsidRPr="009C5A10">
        <w:rPr>
          <w:rFonts w:ascii="Times New Roman" w:hAnsi="Times New Roman" w:cs="Times New Roman"/>
          <w:sz w:val="22"/>
          <w:szCs w:val="22"/>
        </w:rPr>
        <w:instrText xml:space="preserve">\# "0" </w:instrText>
      </w:r>
      <w:r w:rsidR="00FD59FF">
        <w:rPr>
          <w:rFonts w:ascii="Times New Roman" w:hAnsi="Times New Roman" w:cs="Times New Roman"/>
          <w:sz w:val="22"/>
          <w:szCs w:val="22"/>
        </w:rPr>
        <w:instrText xml:space="preserve"> \* MERGEFORMAT </w:instrText>
      </w:r>
      <w:r w:rsidR="00FD59FF">
        <w:rPr>
          <w:rFonts w:ascii="Times New Roman" w:hAnsi="Times New Roman" w:cs="Times New Roman"/>
          <w:sz w:val="22"/>
          <w:szCs w:val="22"/>
        </w:rPr>
        <w:fldChar w:fldCharType="separate"/>
      </w:r>
      <w:r w:rsidR="002660FE">
        <w:rPr>
          <w:rFonts w:ascii="Times New Roman" w:hAnsi="Times New Roman" w:cs="Times New Roman"/>
          <w:sz w:val="22"/>
          <w:szCs w:val="22"/>
        </w:rPr>
        <w:t>6</w:t>
      </w:r>
      <w:r w:rsidR="00FD59FF">
        <w:rPr>
          <w:rFonts w:ascii="Times New Roman" w:hAnsi="Times New Roman" w:cs="Times New Roman"/>
          <w:sz w:val="22"/>
          <w:szCs w:val="22"/>
        </w:rPr>
        <w:fldChar w:fldCharType="end"/>
      </w:r>
      <w:r w:rsidR="00FD59FF">
        <w:rPr>
          <w:rFonts w:ascii="Times New Roman" w:hAnsi="Times New Roman" w:cs="Times New Roman"/>
          <w:sz w:val="22"/>
          <w:szCs w:val="22"/>
        </w:rPr>
        <w:t xml:space="preserve">] </w:t>
      </w:r>
      <w:r w:rsidR="002B558A">
        <w:rPr>
          <w:rFonts w:ascii="Times New Roman" w:hAnsi="Times New Roman" w:cs="Times New Roman"/>
          <w:sz w:val="22"/>
          <w:szCs w:val="22"/>
        </w:rPr>
        <w:t xml:space="preserve">can be used to mitigate these effects, but this is also computationally </w:t>
      </w:r>
      <w:r w:rsidR="00FD59FF">
        <w:rPr>
          <w:rFonts w:ascii="Times New Roman" w:hAnsi="Times New Roman" w:cs="Times New Roman"/>
          <w:sz w:val="22"/>
          <w:szCs w:val="22"/>
        </w:rPr>
        <w:t>expensive</w:t>
      </w:r>
      <w:r w:rsidR="002B558A">
        <w:rPr>
          <w:rFonts w:ascii="Times New Roman" w:hAnsi="Times New Roman" w:cs="Times New Roman"/>
          <w:sz w:val="22"/>
          <w:szCs w:val="22"/>
        </w:rPr>
        <w:t>.</w:t>
      </w:r>
    </w:p>
    <w:p w14:paraId="7A040446" w14:textId="6E01DD6B" w:rsidR="00A52150" w:rsidRDefault="00FD59FF" w:rsidP="00F97E33">
      <w:pPr>
        <w:tabs>
          <w:tab w:val="left" w:pos="2385"/>
        </w:tabs>
        <w:spacing w:after="240"/>
        <w:jc w:val="both"/>
        <w:rPr>
          <w:rFonts w:ascii="Times New Roman" w:hAnsi="Times New Roman" w:cs="Times New Roman"/>
          <w:sz w:val="22"/>
          <w:szCs w:val="22"/>
        </w:rPr>
      </w:pPr>
      <w:r w:rsidRPr="00446E76">
        <w:rPr>
          <w:noProof/>
        </w:rPr>
        <mc:AlternateContent>
          <mc:Choice Requires="wps">
            <w:drawing>
              <wp:anchor distT="91440" distB="0" distL="114300" distR="114300" simplePos="0" relativeHeight="251659264" behindDoc="0" locked="0" layoutInCell="1" allowOverlap="1" wp14:anchorId="41D1378F" wp14:editId="58985691">
                <wp:simplePos x="0" y="0"/>
                <wp:positionH relativeFrom="margin">
                  <wp:align>left</wp:align>
                </wp:positionH>
                <wp:positionV relativeFrom="page">
                  <wp:posOffset>8246110</wp:posOffset>
                </wp:positionV>
                <wp:extent cx="850392" cy="0"/>
                <wp:effectExtent l="0" t="0" r="13335" b="12700"/>
                <wp:wrapTopAndBottom/>
                <wp:docPr id="3" name="Straight Connector 3"/>
                <wp:cNvGraphicFramePr/>
                <a:graphic xmlns:a="http://schemas.openxmlformats.org/drawingml/2006/main">
                  <a:graphicData uri="http://schemas.microsoft.com/office/word/2010/wordprocessingShape">
                    <wps:wsp>
                      <wps:cNvCnPr/>
                      <wps:spPr>
                        <a:xfrm>
                          <a:off x="0" y="0"/>
                          <a:ext cx="850392" cy="0"/>
                        </a:xfrm>
                        <a:prstGeom prst="line">
                          <a:avLst/>
                        </a:prstGeom>
                        <a:ln w="6350">
                          <a:solidFill>
                            <a:schemeClr val="tx1"/>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D4D01D" id="Straight Connector 3" o:spid="_x0000_s1026" style="position:absolute;z-index:251659264;visibility:visible;mso-wrap-style:square;mso-width-percent:0;mso-height-percent:0;mso-wrap-distance-left:9pt;mso-wrap-distance-top:7.2pt;mso-wrap-distance-right:9pt;mso-wrap-distance-bottom:0;mso-position-horizontal:left;mso-position-horizontal-relative:margin;mso-position-vertical:absolute;mso-position-vertical-relative:page;mso-width-percent:0;mso-height-percent:0;mso-width-relative:margin;mso-height-relative:margin" from="0,649.3pt" to="66.95pt,64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" strokecolor="black [3213]" strokeweight=".5pt">
                <v:stroke joinstyle="miter"/>
                <w10:wrap type="topAndBottom" anchorx="margin" anchory="page"/>
              </v:line>
            </w:pict>
          </mc:Fallback>
        </mc:AlternateContent>
      </w:r>
      <w:r w:rsidR="00F50030">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0549DBFD" wp14:editId="4146E683">
                <wp:simplePos x="0" y="0"/>
                <wp:positionH relativeFrom="margin">
                  <wp:align>center</wp:align>
                </wp:positionH>
                <wp:positionV relativeFrom="margin">
                  <wp:align>bottom</wp:align>
                </wp:positionV>
                <wp:extent cx="5916168" cy="850392"/>
                <wp:effectExtent l="0" t="0" r="2540" b="635"/>
                <wp:wrapTopAndBottom/>
                <wp:docPr id="2" name="Text Box 2"/>
                <wp:cNvGraphicFramePr/>
                <a:graphic xmlns:a="http://schemas.openxmlformats.org/drawingml/2006/main">
                  <a:graphicData uri="http://schemas.microsoft.com/office/word/2010/wordprocessingShape">
                    <wps:wsp>
                      <wps:cNvSpPr txBox="1"/>
                      <wps:spPr>
                        <a:xfrm>
                          <a:off x="0" y="0"/>
                          <a:ext cx="5916168" cy="850392"/>
                        </a:xfrm>
                        <a:prstGeom prst="rect">
                          <a:avLst/>
                        </a:prstGeom>
                        <a:solidFill>
                          <a:schemeClr val="lt1"/>
                        </a:solidFill>
                        <a:ln w="6350">
                          <a:noFill/>
                        </a:ln>
                      </wps:spPr>
                      <wps:txbx>
                        <w:txbxContent>
                          <w:p w14:paraId="0EA5A743" w14:textId="77777777" w:rsidR="00F50030" w:rsidRPr="00D12B56" w:rsidRDefault="00F50030" w:rsidP="00295C9E">
                            <w:pPr>
                              <w:pStyle w:val="ListParagraph"/>
                              <w:numPr>
                                <w:ilvl w:val="0"/>
                                <w:numId w:val="8"/>
                              </w:numPr>
                              <w:suppressAutoHyphens/>
                              <w:spacing w:after="60"/>
                              <w:ind w:left="270" w:hanging="270"/>
                              <w:contextualSpacing w:val="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Research </w:t>
                            </w:r>
                            <w:r w:rsidRPr="006B5F1B">
                              <w:rPr>
                                <w:rFonts w:ascii="Times New Roman" w:eastAsiaTheme="minorEastAsia" w:hAnsi="Times New Roman" w:cs="Times New Roman"/>
                                <w:sz w:val="18"/>
                                <w:szCs w:val="18"/>
                              </w:rPr>
                              <w:t>reported</w:t>
                            </w:r>
                            <w:r w:rsidRPr="00415899">
                              <w:rPr>
                                <w:rFonts w:ascii="Times New Roman" w:eastAsiaTheme="minorEastAsia" w:hAnsi="Times New Roman" w:cs="Times New Roman"/>
                                <w:sz w:val="18"/>
                                <w:szCs w:val="18"/>
                              </w:rPr>
                              <w:t xml:space="preserve"> in this publication was most recently supported by the</w:t>
                            </w:r>
                            <w:r>
                              <w:rPr>
                                <w:rFonts w:ascii="Times New Roman" w:eastAsiaTheme="minorEastAsia" w:hAnsi="Times New Roman" w:cs="Times New Roman"/>
                                <w:sz w:val="18"/>
                                <w:szCs w:val="18"/>
                              </w:rPr>
                              <w:t xml:space="preserve"> </w:t>
                            </w:r>
                            <w:r w:rsidRPr="00E447AE">
                              <w:rPr>
                                <w:rFonts w:ascii="Times New Roman" w:eastAsiaTheme="minorEastAsia" w:hAnsi="Times New Roman" w:cs="Times New Roman"/>
                                <w:sz w:val="18"/>
                                <w:szCs w:val="18"/>
                              </w:rPr>
                              <w:t xml:space="preserve">National Science Foundation </w:t>
                            </w:r>
                            <w:r w:rsidRPr="004E6897">
                              <w:rPr>
                                <w:rFonts w:ascii="Times New Roman" w:eastAsiaTheme="minorEastAsia" w:hAnsi="Times New Roman" w:cs="Times New Roman"/>
                                <w:sz w:val="18"/>
                                <w:szCs w:val="18"/>
                              </w:rPr>
                              <w:t>Partnership for Innovation award number IIP-1827565</w:t>
                            </w:r>
                            <w:r>
                              <w:rPr>
                                <w:rFonts w:ascii="Times New Roman" w:eastAsiaTheme="minorEastAsia" w:hAnsi="Times New Roman" w:cs="Times New Roman"/>
                                <w:sz w:val="18"/>
                                <w:szCs w:val="18"/>
                              </w:rPr>
                              <w:t xml:space="preserve">. </w:t>
                            </w:r>
                            <w:r w:rsidRPr="00E447AE">
                              <w:rPr>
                                <w:rFonts w:ascii="Times New Roman" w:eastAsiaTheme="minorEastAsia" w:hAnsi="Times New Roman" w:cs="Times New Roman"/>
                                <w:sz w:val="18"/>
                                <w:szCs w:val="18"/>
                              </w:rPr>
                              <w:t>Any opinions, findings, and conclusions or recommendations expressed in this material are those of the author(s) and do not necessarily reflect the views of the National Science Foundation.</w:t>
                            </w:r>
                          </w:p>
                          <w:p w14:paraId="040E6958" w14:textId="77777777" w:rsidR="00F50030" w:rsidRPr="00446E76" w:rsidRDefault="00F50030" w:rsidP="00295C9E">
                            <w:pPr>
                              <w:pStyle w:val="ListParagraph"/>
                              <w:numPr>
                                <w:ilvl w:val="0"/>
                                <w:numId w:val="8"/>
                              </w:numPr>
                              <w:suppressAutoHyphens/>
                              <w:spacing w:after="60"/>
                              <w:ind w:left="270" w:hanging="270"/>
                              <w:contextualSpacing w:val="0"/>
                              <w:jc w:val="both"/>
                              <w:rPr>
                                <w:rFonts w:ascii="Times New Roman" w:hAnsi="Times New Roman" w:cs="Times New Roman"/>
                                <w:sz w:val="18"/>
                                <w:szCs w:val="18"/>
                              </w:rPr>
                            </w:pPr>
                            <w:r w:rsidRPr="006B5F1B">
                              <w:rPr>
                                <w:rFonts w:ascii="Times New Roman" w:eastAsiaTheme="minorEastAsia" w:hAnsi="Times New Roman" w:cs="Times New Roman"/>
                                <w:sz w:val="18"/>
                                <w:szCs w:val="18"/>
                              </w:rPr>
                              <w:t>Research reported</w:t>
                            </w:r>
                            <w:r w:rsidRPr="00415899">
                              <w:rPr>
                                <w:rFonts w:ascii="Times New Roman" w:eastAsiaTheme="minorEastAsia" w:hAnsi="Times New Roman" w:cs="Times New Roman"/>
                                <w:sz w:val="18"/>
                                <w:szCs w:val="18"/>
                              </w:rPr>
                              <w:t xml:space="preserve"> in this publication was </w:t>
                            </w:r>
                            <w:r>
                              <w:rPr>
                                <w:rFonts w:ascii="Times New Roman" w:eastAsiaTheme="minorEastAsia" w:hAnsi="Times New Roman" w:cs="Times New Roman"/>
                                <w:sz w:val="18"/>
                                <w:szCs w:val="18"/>
                              </w:rPr>
                              <w:t xml:space="preserve">also </w:t>
                            </w:r>
                            <w:r w:rsidRPr="00415899">
                              <w:rPr>
                                <w:rFonts w:ascii="Times New Roman" w:eastAsiaTheme="minorEastAsia" w:hAnsi="Times New Roman" w:cs="Times New Roman"/>
                                <w:sz w:val="18"/>
                                <w:szCs w:val="18"/>
                              </w:rPr>
                              <w:t>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37EC0AB1" w14:textId="77777777" w:rsidR="00F50030" w:rsidRDefault="00F50030" w:rsidP="00295C9E">
                            <w:pPr>
                              <w:ind w:left="270" w:hanging="270"/>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9DBFD" id="_x0000_t202" coordsize="21600,21600" o:spt="202" path="m,l,21600r21600,l21600,xe">
                <v:stroke joinstyle="miter"/>
                <v:path gradientshapeok="t" o:connecttype="rect"/>
              </v:shapetype>
              <v:shape id="Text Box 2" o:spid="_x0000_s1026" type="#_x0000_t202" style="position:absolute;left:0;text-align:left;margin-left:0;margin-top:0;width:465.85pt;height:66.95pt;z-index:251662336;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" fillcolor="white [3201]" stroked="f" strokeweight=".5pt">
                <v:textbox inset="0,0,0,0">
                  <w:txbxContent>
                    <w:p w14:paraId="0EA5A743" w14:textId="77777777" w:rsidR="00F50030" w:rsidRPr="00D12B56" w:rsidRDefault="00F50030" w:rsidP="00295C9E">
                      <w:pPr>
                        <w:pStyle w:val="ListParagraph"/>
                        <w:numPr>
                          <w:ilvl w:val="0"/>
                          <w:numId w:val="8"/>
                        </w:numPr>
                        <w:suppressAutoHyphens/>
                        <w:spacing w:after="60"/>
                        <w:ind w:left="270" w:hanging="270"/>
                        <w:contextualSpacing w:val="0"/>
                        <w:jc w:val="both"/>
                        <w:rPr>
                          <w:rFonts w:ascii="Times New Roman" w:eastAsiaTheme="minorEastAsia" w:hAnsi="Times New Roman" w:cs="Times New Roman"/>
                          <w:sz w:val="18"/>
                          <w:szCs w:val="18"/>
                        </w:rPr>
                      </w:pPr>
                      <w:r>
                        <w:rPr>
                          <w:rFonts w:ascii="Times New Roman" w:eastAsiaTheme="minorEastAsia" w:hAnsi="Times New Roman" w:cs="Times New Roman"/>
                          <w:sz w:val="18"/>
                          <w:szCs w:val="18"/>
                        </w:rPr>
                        <w:t xml:space="preserve">Research </w:t>
                      </w:r>
                      <w:r w:rsidRPr="006B5F1B">
                        <w:rPr>
                          <w:rFonts w:ascii="Times New Roman" w:eastAsiaTheme="minorEastAsia" w:hAnsi="Times New Roman" w:cs="Times New Roman"/>
                          <w:sz w:val="18"/>
                          <w:szCs w:val="18"/>
                        </w:rPr>
                        <w:t>reported</w:t>
                      </w:r>
                      <w:r w:rsidRPr="00415899">
                        <w:rPr>
                          <w:rFonts w:ascii="Times New Roman" w:eastAsiaTheme="minorEastAsia" w:hAnsi="Times New Roman" w:cs="Times New Roman"/>
                          <w:sz w:val="18"/>
                          <w:szCs w:val="18"/>
                        </w:rPr>
                        <w:t xml:space="preserve"> in this publication was most recently supported by the</w:t>
                      </w:r>
                      <w:r>
                        <w:rPr>
                          <w:rFonts w:ascii="Times New Roman" w:eastAsiaTheme="minorEastAsia" w:hAnsi="Times New Roman" w:cs="Times New Roman"/>
                          <w:sz w:val="18"/>
                          <w:szCs w:val="18"/>
                        </w:rPr>
                        <w:t xml:space="preserve"> </w:t>
                      </w:r>
                      <w:r w:rsidRPr="00E447AE">
                        <w:rPr>
                          <w:rFonts w:ascii="Times New Roman" w:eastAsiaTheme="minorEastAsia" w:hAnsi="Times New Roman" w:cs="Times New Roman"/>
                          <w:sz w:val="18"/>
                          <w:szCs w:val="18"/>
                        </w:rPr>
                        <w:t xml:space="preserve">National Science Foundation </w:t>
                      </w:r>
                      <w:r w:rsidRPr="004E6897">
                        <w:rPr>
                          <w:rFonts w:ascii="Times New Roman" w:eastAsiaTheme="minorEastAsia" w:hAnsi="Times New Roman" w:cs="Times New Roman"/>
                          <w:sz w:val="18"/>
                          <w:szCs w:val="18"/>
                        </w:rPr>
                        <w:t>Partnership for Innovation award number IIP-1827565</w:t>
                      </w:r>
                      <w:r>
                        <w:rPr>
                          <w:rFonts w:ascii="Times New Roman" w:eastAsiaTheme="minorEastAsia" w:hAnsi="Times New Roman" w:cs="Times New Roman"/>
                          <w:sz w:val="18"/>
                          <w:szCs w:val="18"/>
                        </w:rPr>
                        <w:t xml:space="preserve">. </w:t>
                      </w:r>
                      <w:r w:rsidRPr="00E447AE">
                        <w:rPr>
                          <w:rFonts w:ascii="Times New Roman" w:eastAsiaTheme="minorEastAsia" w:hAnsi="Times New Roman" w:cs="Times New Roman"/>
                          <w:sz w:val="18"/>
                          <w:szCs w:val="18"/>
                        </w:rPr>
                        <w:t>Any opinions, findings, and conclusions or recommendations expressed in this material are those of the author(s) and do not necessarily reflect the views of the National Science Foundation.</w:t>
                      </w:r>
                    </w:p>
                    <w:p w14:paraId="040E6958" w14:textId="77777777" w:rsidR="00F50030" w:rsidRPr="00446E76" w:rsidRDefault="00F50030" w:rsidP="00295C9E">
                      <w:pPr>
                        <w:pStyle w:val="ListParagraph"/>
                        <w:numPr>
                          <w:ilvl w:val="0"/>
                          <w:numId w:val="8"/>
                        </w:numPr>
                        <w:suppressAutoHyphens/>
                        <w:spacing w:after="60"/>
                        <w:ind w:left="270" w:hanging="270"/>
                        <w:contextualSpacing w:val="0"/>
                        <w:jc w:val="both"/>
                        <w:rPr>
                          <w:rFonts w:ascii="Times New Roman" w:hAnsi="Times New Roman" w:cs="Times New Roman"/>
                          <w:sz w:val="18"/>
                          <w:szCs w:val="18"/>
                        </w:rPr>
                      </w:pPr>
                      <w:r w:rsidRPr="006B5F1B">
                        <w:rPr>
                          <w:rFonts w:ascii="Times New Roman" w:eastAsiaTheme="minorEastAsia" w:hAnsi="Times New Roman" w:cs="Times New Roman"/>
                          <w:sz w:val="18"/>
                          <w:szCs w:val="18"/>
                        </w:rPr>
                        <w:t>Research reported</w:t>
                      </w:r>
                      <w:r w:rsidRPr="00415899">
                        <w:rPr>
                          <w:rFonts w:ascii="Times New Roman" w:eastAsiaTheme="minorEastAsia" w:hAnsi="Times New Roman" w:cs="Times New Roman"/>
                          <w:sz w:val="18"/>
                          <w:szCs w:val="18"/>
                        </w:rPr>
                        <w:t xml:space="preserve"> in this publication was </w:t>
                      </w:r>
                      <w:r>
                        <w:rPr>
                          <w:rFonts w:ascii="Times New Roman" w:eastAsiaTheme="minorEastAsia" w:hAnsi="Times New Roman" w:cs="Times New Roman"/>
                          <w:sz w:val="18"/>
                          <w:szCs w:val="18"/>
                        </w:rPr>
                        <w:t xml:space="preserve">also </w:t>
                      </w:r>
                      <w:r w:rsidRPr="00415899">
                        <w:rPr>
                          <w:rFonts w:ascii="Times New Roman" w:eastAsiaTheme="minorEastAsia" w:hAnsi="Times New Roman" w:cs="Times New Roman"/>
                          <w:sz w:val="18"/>
                          <w:szCs w:val="18"/>
                        </w:rPr>
                        <w:t>supported by the National Human Genome Research Institute of the National Institutes of Health under award number U01HG008468. The content is solely the responsibility of the authors and does not necessarily represent the official views of the National Institutes of Health.</w:t>
                      </w:r>
                    </w:p>
                    <w:p w14:paraId="37EC0AB1" w14:textId="77777777" w:rsidR="00F50030" w:rsidRDefault="00F50030" w:rsidP="00295C9E">
                      <w:pPr>
                        <w:ind w:left="270" w:hanging="270"/>
                      </w:pPr>
                    </w:p>
                  </w:txbxContent>
                </v:textbox>
                <w10:wrap type="topAndBottom" anchorx="margin" anchory="margin"/>
              </v:shape>
            </w:pict>
          </mc:Fallback>
        </mc:AlternateContent>
      </w:r>
      <w:r w:rsidR="000D4B76" w:rsidRPr="000D4B76">
        <w:rPr>
          <w:rFonts w:ascii="Times New Roman" w:hAnsi="Times New Roman" w:cs="Times New Roman"/>
          <w:sz w:val="22"/>
          <w:szCs w:val="22"/>
        </w:rPr>
        <w:t xml:space="preserve">These issues are further compounded by the fact that most deep learning algorithms are susceptible to the way computational noise propagates through the system. GPUs are particularly notorious for this because, in a clustered environment, it becomes more difficult to control which processors are used at various points in time. </w:t>
      </w:r>
      <w:r w:rsidR="00B12D09">
        <w:rPr>
          <w:rFonts w:ascii="Times New Roman" w:hAnsi="Times New Roman" w:cs="Times New Roman"/>
          <w:sz w:val="22"/>
          <w:szCs w:val="22"/>
        </w:rPr>
        <w:t xml:space="preserve">Another equally frustrating issue is that </w:t>
      </w:r>
      <w:r w:rsidR="000D4B76" w:rsidRPr="000D4B76">
        <w:rPr>
          <w:rFonts w:ascii="Times New Roman" w:hAnsi="Times New Roman" w:cs="Times New Roman"/>
          <w:sz w:val="22"/>
          <w:szCs w:val="22"/>
        </w:rPr>
        <w:t>upgrades to the deep learning package, such as the transition from TensorFlow v1.</w:t>
      </w:r>
      <w:r w:rsidR="00A374D3">
        <w:rPr>
          <w:rFonts w:ascii="Times New Roman" w:hAnsi="Times New Roman" w:cs="Times New Roman"/>
          <w:sz w:val="22"/>
          <w:szCs w:val="22"/>
        </w:rPr>
        <w:t>9</w:t>
      </w:r>
      <w:r w:rsidR="000D4B76" w:rsidRPr="000D4B76">
        <w:rPr>
          <w:rFonts w:ascii="Times New Roman" w:hAnsi="Times New Roman" w:cs="Times New Roman"/>
          <w:sz w:val="22"/>
          <w:szCs w:val="22"/>
        </w:rPr>
        <w:t xml:space="preserve"> to v</w:t>
      </w:r>
      <w:r w:rsidR="00A374D3">
        <w:rPr>
          <w:rFonts w:ascii="Times New Roman" w:hAnsi="Times New Roman" w:cs="Times New Roman"/>
          <w:sz w:val="22"/>
          <w:szCs w:val="22"/>
        </w:rPr>
        <w:t>1.13</w:t>
      </w:r>
      <w:r w:rsidR="000D4B76" w:rsidRPr="000D4B76">
        <w:rPr>
          <w:rFonts w:ascii="Times New Roman" w:hAnsi="Times New Roman" w:cs="Times New Roman"/>
          <w:sz w:val="22"/>
          <w:szCs w:val="22"/>
        </w:rPr>
        <w:t xml:space="preserve">, can </w:t>
      </w:r>
      <w:r w:rsidR="00B12D09">
        <w:rPr>
          <w:rFonts w:ascii="Times New Roman" w:hAnsi="Times New Roman" w:cs="Times New Roman"/>
          <w:sz w:val="22"/>
          <w:szCs w:val="22"/>
        </w:rPr>
        <w:t xml:space="preserve">also </w:t>
      </w:r>
      <w:r w:rsidR="000D4B76" w:rsidRPr="000D4B76">
        <w:rPr>
          <w:rFonts w:ascii="Times New Roman" w:hAnsi="Times New Roman" w:cs="Times New Roman"/>
          <w:sz w:val="22"/>
          <w:szCs w:val="22"/>
        </w:rPr>
        <w:t xml:space="preserve">result in </w:t>
      </w:r>
      <w:r w:rsidR="009C5A10">
        <w:rPr>
          <w:rFonts w:ascii="Times New Roman" w:hAnsi="Times New Roman" w:cs="Times New Roman"/>
          <w:sz w:val="22"/>
          <w:szCs w:val="22"/>
        </w:rPr>
        <w:t xml:space="preserve">large fluctuations </w:t>
      </w:r>
      <w:r w:rsidR="000D4B76" w:rsidRPr="000D4B76">
        <w:rPr>
          <w:rFonts w:ascii="Times New Roman" w:hAnsi="Times New Roman" w:cs="Times New Roman"/>
          <w:sz w:val="22"/>
          <w:szCs w:val="22"/>
        </w:rPr>
        <w:t>in error rates when re-running the same experiment.</w:t>
      </w:r>
      <w:r w:rsidR="002204D0">
        <w:rPr>
          <w:rFonts w:ascii="Times New Roman" w:hAnsi="Times New Roman" w:cs="Times New Roman"/>
          <w:sz w:val="22"/>
          <w:szCs w:val="22"/>
        </w:rPr>
        <w:t xml:space="preserve"> Since TensorFlow is constantly updating functions to support GPU use, </w:t>
      </w:r>
      <w:r w:rsidR="00B12D09">
        <w:rPr>
          <w:rFonts w:ascii="Times New Roman" w:hAnsi="Times New Roman" w:cs="Times New Roman"/>
          <w:sz w:val="22"/>
          <w:szCs w:val="22"/>
        </w:rPr>
        <w:t xml:space="preserve">maintaining an historical archive of experimental results that can be used to calibrate algorithm research is quite a challenge. This </w:t>
      </w:r>
      <w:r w:rsidR="000D4B76" w:rsidRPr="000D4B76">
        <w:rPr>
          <w:rFonts w:ascii="Times New Roman" w:hAnsi="Times New Roman" w:cs="Times New Roman"/>
          <w:sz w:val="22"/>
          <w:szCs w:val="22"/>
        </w:rPr>
        <w:t>makes it very difficult to optimize the system or select the best configurations.</w:t>
      </w:r>
    </w:p>
    <w:p w14:paraId="41F5156D" w14:textId="046B4D58" w:rsidR="00A9280B" w:rsidRDefault="00A52150" w:rsidP="00F97E33">
      <w:pPr>
        <w:tabs>
          <w:tab w:val="left" w:pos="2385"/>
        </w:tabs>
        <w:spacing w:after="240"/>
        <w:jc w:val="both"/>
        <w:rPr>
          <w:rFonts w:ascii="Times New Roman" w:hAnsi="Times New Roman" w:cs="Times New Roman"/>
          <w:sz w:val="22"/>
          <w:szCs w:val="22"/>
        </w:rPr>
      </w:pPr>
      <w:r w:rsidRPr="000D4B76">
        <w:rPr>
          <w:rFonts w:ascii="Times New Roman" w:hAnsi="Times New Roman" w:cs="Times New Roman"/>
          <w:sz w:val="22"/>
          <w:szCs w:val="22"/>
        </w:rPr>
        <w:lastRenderedPageBreak/>
        <w:t xml:space="preserve">The overall impact of </w:t>
      </w:r>
      <w:r>
        <w:rPr>
          <w:rFonts w:ascii="Times New Roman" w:hAnsi="Times New Roman" w:cs="Times New Roman"/>
          <w:sz w:val="22"/>
          <w:szCs w:val="22"/>
        </w:rPr>
        <w:t>all of</w:t>
      </w:r>
      <w:r w:rsidR="00B12D09">
        <w:rPr>
          <w:rFonts w:ascii="Times New Roman" w:hAnsi="Times New Roman" w:cs="Times New Roman"/>
          <w:sz w:val="22"/>
          <w:szCs w:val="22"/>
        </w:rPr>
        <w:t xml:space="preserve"> </w:t>
      </w:r>
      <w:r w:rsidRPr="000D4B76">
        <w:rPr>
          <w:rFonts w:ascii="Times New Roman" w:hAnsi="Times New Roman" w:cs="Times New Roman"/>
          <w:sz w:val="22"/>
          <w:szCs w:val="22"/>
        </w:rPr>
        <w:t xml:space="preserve">these issues </w:t>
      </w:r>
      <w:r>
        <w:rPr>
          <w:rFonts w:ascii="Times New Roman" w:hAnsi="Times New Roman" w:cs="Times New Roman"/>
          <w:sz w:val="22"/>
          <w:szCs w:val="22"/>
        </w:rPr>
        <w:t xml:space="preserve">described above </w:t>
      </w:r>
      <w:r w:rsidRPr="000D4B76">
        <w:rPr>
          <w:rFonts w:ascii="Times New Roman" w:hAnsi="Times New Roman" w:cs="Times New Roman"/>
          <w:sz w:val="22"/>
          <w:szCs w:val="22"/>
        </w:rPr>
        <w:t xml:space="preserve">is significant as error rates can fluctuate by as much as 25% due to these types of computational issues. </w:t>
      </w:r>
      <w:r w:rsidRPr="00AB3E42">
        <w:rPr>
          <w:rFonts w:ascii="Times New Roman" w:hAnsi="Times New Roman" w:cs="Times New Roman"/>
          <w:sz w:val="22"/>
          <w:szCs w:val="22"/>
        </w:rPr>
        <w:t>Cross-validation</w:t>
      </w:r>
      <w:r w:rsidR="00FD59FF">
        <w:rPr>
          <w:rFonts w:ascii="Times New Roman" w:hAnsi="Times New Roman" w:cs="Times New Roman"/>
          <w:sz w:val="22"/>
          <w:szCs w:val="22"/>
        </w:rPr>
        <w:t xml:space="preserve"> </w:t>
      </w:r>
      <w:r w:rsidRPr="00AB3E42">
        <w:rPr>
          <w:rFonts w:ascii="Times New Roman" w:hAnsi="Times New Roman" w:cs="Times New Roman"/>
          <w:sz w:val="22"/>
          <w:szCs w:val="22"/>
        </w:rPr>
        <w:t>is one technique used to mitigate this, but that is expensive since you need to do multiple runs over the data, which further taxes a computing infrastructure already running at max capacity.</w:t>
      </w:r>
    </w:p>
    <w:p w14:paraId="3330814D" w14:textId="633FE02E" w:rsidR="00593BB2" w:rsidRDefault="006B01BC" w:rsidP="000B0782">
      <w:pPr>
        <w:tabs>
          <w:tab w:val="left" w:pos="2385"/>
        </w:tabs>
        <w:spacing w:after="240"/>
        <w:jc w:val="both"/>
        <w:rPr>
          <w:rFonts w:ascii="Times New Roman" w:hAnsi="Times New Roman" w:cs="Times New Roman"/>
          <w:sz w:val="22"/>
          <w:szCs w:val="22"/>
        </w:rPr>
      </w:pPr>
      <w:r w:rsidRPr="006B01BC">
        <w:rPr>
          <w:rFonts w:ascii="Times New Roman" w:hAnsi="Times New Roman" w:cs="Times New Roman"/>
          <w:sz w:val="22"/>
          <w:szCs w:val="22"/>
        </w:rPr>
        <w:t>GPUs are preferred when training a large network since the</w:t>
      </w:r>
      <w:r w:rsidR="009C5A10">
        <w:rPr>
          <w:rFonts w:ascii="Times New Roman" w:hAnsi="Times New Roman" w:cs="Times New Roman"/>
          <w:sz w:val="22"/>
          <w:szCs w:val="22"/>
        </w:rPr>
        <w:t xml:space="preserve">se systems </w:t>
      </w:r>
      <w:r w:rsidRPr="006B01BC">
        <w:rPr>
          <w:rFonts w:ascii="Times New Roman" w:hAnsi="Times New Roman" w:cs="Times New Roman"/>
          <w:sz w:val="22"/>
          <w:szCs w:val="22"/>
        </w:rPr>
        <w:t xml:space="preserve">train </w:t>
      </w:r>
      <w:r w:rsidR="009C5A10">
        <w:rPr>
          <w:rFonts w:ascii="Times New Roman" w:hAnsi="Times New Roman" w:cs="Times New Roman"/>
          <w:sz w:val="22"/>
          <w:szCs w:val="22"/>
        </w:rPr>
        <w:t xml:space="preserve">at least two </w:t>
      </w:r>
      <w:r w:rsidRPr="006B01BC">
        <w:rPr>
          <w:rFonts w:ascii="Times New Roman" w:hAnsi="Times New Roman" w:cs="Times New Roman"/>
          <w:sz w:val="22"/>
          <w:szCs w:val="22"/>
        </w:rPr>
        <w:t>order</w:t>
      </w:r>
      <w:r w:rsidR="009C5A10">
        <w:rPr>
          <w:rFonts w:ascii="Times New Roman" w:hAnsi="Times New Roman" w:cs="Times New Roman"/>
          <w:sz w:val="22"/>
          <w:szCs w:val="22"/>
        </w:rPr>
        <w:t>s</w:t>
      </w:r>
      <w:r w:rsidR="002A3C43">
        <w:rPr>
          <w:rFonts w:ascii="Times New Roman" w:hAnsi="Times New Roman" w:cs="Times New Roman"/>
          <w:sz w:val="22"/>
          <w:szCs w:val="22"/>
        </w:rPr>
        <w:t xml:space="preserve"> of </w:t>
      </w:r>
      <w:r w:rsidRPr="006B01BC">
        <w:rPr>
          <w:rFonts w:ascii="Times New Roman" w:hAnsi="Times New Roman" w:cs="Times New Roman"/>
          <w:sz w:val="22"/>
          <w:szCs w:val="22"/>
        </w:rPr>
        <w:t>magnitude faster than CPUs</w:t>
      </w:r>
      <w:r w:rsidR="002660FE">
        <w:rPr>
          <w:rFonts w:ascii="Times New Roman" w:hAnsi="Times New Roman" w:cs="Times New Roman"/>
          <w:sz w:val="22"/>
          <w:szCs w:val="22"/>
        </w:rPr>
        <w:t> </w:t>
      </w:r>
      <w:r w:rsidR="002660FE">
        <w:rPr>
          <w:rFonts w:ascii="Times New Roman" w:hAnsi="Times New Roman" w:cs="Times New Roman"/>
          <w:sz w:val="22"/>
          <w:szCs w:val="22"/>
        </w:rPr>
        <w:fldChar w:fldCharType="begin"/>
      </w:r>
      <w:r w:rsidR="002660FE">
        <w:rPr>
          <w:rFonts w:ascii="Times New Roman" w:hAnsi="Times New Roman" w:cs="Times New Roman"/>
          <w:sz w:val="22"/>
          <w:szCs w:val="22"/>
        </w:rPr>
        <w:instrText xml:space="preserve"> REF _Ref23453571 \n </w:instrText>
      </w:r>
      <w:r w:rsidR="002660FE">
        <w:rPr>
          <w:rFonts w:ascii="Times New Roman" w:hAnsi="Times New Roman" w:cs="Times New Roman"/>
          <w:sz w:val="22"/>
          <w:szCs w:val="22"/>
        </w:rPr>
        <w:fldChar w:fldCharType="separate"/>
      </w:r>
      <w:r w:rsidR="002660FE">
        <w:rPr>
          <w:rFonts w:ascii="Times New Roman" w:hAnsi="Times New Roman" w:cs="Times New Roman"/>
          <w:sz w:val="22"/>
          <w:szCs w:val="22"/>
        </w:rPr>
        <w:t>[7]</w:t>
      </w:r>
      <w:r w:rsidR="002660FE">
        <w:rPr>
          <w:rFonts w:ascii="Times New Roman" w:hAnsi="Times New Roman" w:cs="Times New Roman"/>
          <w:sz w:val="22"/>
          <w:szCs w:val="22"/>
        </w:rPr>
        <w:fldChar w:fldCharType="end"/>
      </w:r>
      <w:r w:rsidRPr="006B01BC">
        <w:rPr>
          <w:rFonts w:ascii="Times New Roman" w:hAnsi="Times New Roman" w:cs="Times New Roman"/>
          <w:sz w:val="22"/>
          <w:szCs w:val="22"/>
        </w:rPr>
        <w:t xml:space="preserve">. </w:t>
      </w:r>
      <w:r w:rsidR="009C5A10">
        <w:rPr>
          <w:rFonts w:ascii="Times New Roman" w:hAnsi="Times New Roman" w:cs="Times New Roman"/>
          <w:sz w:val="22"/>
          <w:szCs w:val="22"/>
        </w:rPr>
        <w:t xml:space="preserve">Large-scale experiments are simply not feasible without using GPUs. </w:t>
      </w:r>
      <w:r w:rsidRPr="006B01BC">
        <w:rPr>
          <w:rFonts w:ascii="Times New Roman" w:hAnsi="Times New Roman" w:cs="Times New Roman"/>
          <w:sz w:val="22"/>
          <w:szCs w:val="22"/>
        </w:rPr>
        <w:t xml:space="preserve">However, there is a tradeoff to gain this performance. Since all our GPUs use </w:t>
      </w:r>
      <w:r w:rsidR="000B0782">
        <w:rPr>
          <w:rFonts w:ascii="Times New Roman" w:hAnsi="Times New Roman" w:cs="Times New Roman"/>
          <w:sz w:val="22"/>
          <w:szCs w:val="22"/>
        </w:rPr>
        <w:t>t</w:t>
      </w:r>
      <w:r w:rsidR="000B0782" w:rsidRPr="000B0782">
        <w:rPr>
          <w:rFonts w:ascii="Times New Roman" w:hAnsi="Times New Roman" w:cs="Times New Roman"/>
          <w:sz w:val="22"/>
          <w:szCs w:val="22"/>
        </w:rPr>
        <w:t>he NVIDIA CUDA® Deep Neural Network library (</w:t>
      </w:r>
      <w:proofErr w:type="spellStart"/>
      <w:r w:rsidR="002660FE">
        <w:rPr>
          <w:rFonts w:ascii="Times New Roman" w:hAnsi="Times New Roman" w:cs="Times New Roman"/>
          <w:sz w:val="22"/>
          <w:szCs w:val="22"/>
        </w:rPr>
        <w:t>cuDNN</w:t>
      </w:r>
      <w:proofErr w:type="spellEnd"/>
      <w:r w:rsidR="000B0782" w:rsidRPr="000B0782">
        <w:rPr>
          <w:rFonts w:ascii="Times New Roman" w:hAnsi="Times New Roman" w:cs="Times New Roman"/>
          <w:sz w:val="22"/>
          <w:szCs w:val="22"/>
        </w:rPr>
        <w:t>)</w:t>
      </w:r>
      <w:r w:rsidR="000B0782">
        <w:rPr>
          <w:rFonts w:ascii="Times New Roman" w:hAnsi="Times New Roman" w:cs="Times New Roman"/>
          <w:sz w:val="22"/>
          <w:szCs w:val="22"/>
        </w:rPr>
        <w:t> </w:t>
      </w:r>
      <w:r w:rsidR="00296FB2">
        <w:rPr>
          <w:rFonts w:ascii="Times New Roman" w:hAnsi="Times New Roman" w:cs="Times New Roman"/>
          <w:sz w:val="22"/>
          <w:szCs w:val="22"/>
        </w:rPr>
        <w:fldChar w:fldCharType="begin"/>
      </w:r>
      <w:r w:rsidR="00296FB2">
        <w:rPr>
          <w:rFonts w:ascii="Times New Roman" w:hAnsi="Times New Roman" w:cs="Times New Roman"/>
          <w:sz w:val="22"/>
          <w:szCs w:val="22"/>
        </w:rPr>
        <w:instrText xml:space="preserve"> REF _Ref16253652 \r </w:instrText>
      </w:r>
      <w:r w:rsidR="00296FB2">
        <w:rPr>
          <w:rFonts w:ascii="Times New Roman" w:hAnsi="Times New Roman" w:cs="Times New Roman"/>
          <w:sz w:val="22"/>
          <w:szCs w:val="22"/>
        </w:rPr>
        <w:fldChar w:fldCharType="separate"/>
      </w:r>
      <w:r w:rsidR="002660FE">
        <w:rPr>
          <w:rFonts w:ascii="Times New Roman" w:hAnsi="Times New Roman" w:cs="Times New Roman"/>
          <w:sz w:val="22"/>
          <w:szCs w:val="22"/>
        </w:rPr>
        <w:t>[8]</w:t>
      </w:r>
      <w:r w:rsidR="00296FB2">
        <w:rPr>
          <w:rFonts w:ascii="Times New Roman" w:hAnsi="Times New Roman" w:cs="Times New Roman"/>
          <w:sz w:val="22"/>
          <w:szCs w:val="22"/>
        </w:rPr>
        <w:fldChar w:fldCharType="end"/>
      </w:r>
      <w:r w:rsidRPr="006B01BC">
        <w:rPr>
          <w:rFonts w:ascii="Times New Roman" w:hAnsi="Times New Roman" w:cs="Times New Roman"/>
          <w:sz w:val="22"/>
          <w:szCs w:val="22"/>
        </w:rPr>
        <w:t xml:space="preserve">, a GPU-accelerated library of primitives for deep neural networks, it adds an element of randomness into the experiment. When a GPU is used to train a network in TensorFlow, it automatically searches for </w:t>
      </w:r>
      <w:r w:rsidR="000B0782">
        <w:rPr>
          <w:rFonts w:ascii="Times New Roman" w:hAnsi="Times New Roman" w:cs="Times New Roman"/>
          <w:sz w:val="22"/>
          <w:szCs w:val="22"/>
        </w:rPr>
        <w:t xml:space="preserve">a </w:t>
      </w:r>
      <w:proofErr w:type="spellStart"/>
      <w:r w:rsidR="002660FE">
        <w:rPr>
          <w:rFonts w:ascii="Times New Roman" w:hAnsi="Times New Roman" w:cs="Times New Roman"/>
          <w:sz w:val="22"/>
          <w:szCs w:val="22"/>
        </w:rPr>
        <w:t>cuDNN</w:t>
      </w:r>
      <w:proofErr w:type="spellEnd"/>
      <w:r w:rsidRPr="006B01BC">
        <w:rPr>
          <w:rFonts w:ascii="Times New Roman" w:hAnsi="Times New Roman" w:cs="Times New Roman"/>
          <w:sz w:val="22"/>
          <w:szCs w:val="22"/>
        </w:rPr>
        <w:t xml:space="preserve"> implementation. </w:t>
      </w:r>
      <w:r w:rsidR="002660FE">
        <w:rPr>
          <w:rFonts w:ascii="Times New Roman" w:hAnsi="Times New Roman" w:cs="Times New Roman"/>
          <w:sz w:val="22"/>
          <w:szCs w:val="22"/>
        </w:rPr>
        <w:t xml:space="preserve">NVIDIA’s </w:t>
      </w:r>
      <w:proofErr w:type="spellStart"/>
      <w:r w:rsidR="002660FE">
        <w:rPr>
          <w:rFonts w:ascii="Times New Roman" w:hAnsi="Times New Roman" w:cs="Times New Roman"/>
          <w:sz w:val="22"/>
          <w:szCs w:val="22"/>
        </w:rPr>
        <w:t>cuDNN</w:t>
      </w:r>
      <w:proofErr w:type="spellEnd"/>
      <w:r w:rsidR="002660FE">
        <w:rPr>
          <w:rFonts w:ascii="Times New Roman" w:hAnsi="Times New Roman" w:cs="Times New Roman"/>
          <w:sz w:val="22"/>
          <w:szCs w:val="22"/>
        </w:rPr>
        <w:t xml:space="preserve"> implementation </w:t>
      </w:r>
      <w:r w:rsidRPr="006B01BC">
        <w:rPr>
          <w:rFonts w:ascii="Times New Roman" w:hAnsi="Times New Roman" w:cs="Times New Roman"/>
          <w:sz w:val="22"/>
          <w:szCs w:val="22"/>
        </w:rPr>
        <w:t>provides algorithms that increase the performance and help the model train quicker, but they</w:t>
      </w:r>
      <w:r w:rsidR="007D1FCA">
        <w:rPr>
          <w:rFonts w:ascii="Times New Roman" w:hAnsi="Times New Roman" w:cs="Times New Roman"/>
          <w:sz w:val="22"/>
          <w:szCs w:val="22"/>
        </w:rPr>
        <w:t xml:space="preserve"> are</w:t>
      </w:r>
      <w:r w:rsidRPr="006B01BC">
        <w:rPr>
          <w:rFonts w:ascii="Times New Roman" w:hAnsi="Times New Roman" w:cs="Times New Roman"/>
          <w:sz w:val="22"/>
          <w:szCs w:val="22"/>
        </w:rPr>
        <w:t xml:space="preserve"> non-deterministic algorithms</w:t>
      </w:r>
      <w:r w:rsidR="00D00A0C">
        <w:rPr>
          <w:rFonts w:ascii="Times New Roman" w:hAnsi="Times New Roman" w:cs="Times New Roman"/>
          <w:sz w:val="22"/>
          <w:szCs w:val="22"/>
        </w:rPr>
        <w:t xml:space="preserve"> </w:t>
      </w:r>
      <w:r w:rsidR="009A09F0">
        <w:rPr>
          <w:rFonts w:ascii="Times New Roman" w:hAnsi="Times New Roman" w:cs="Times New Roman"/>
          <w:sz w:val="22"/>
          <w:szCs w:val="22"/>
        </w:rPr>
        <w:t>[</w:t>
      </w:r>
      <w:r w:rsidR="009A09F0">
        <w:rPr>
          <w:rFonts w:ascii="Times New Roman" w:hAnsi="Times New Roman" w:cs="Times New Roman"/>
          <w:sz w:val="22"/>
          <w:szCs w:val="22"/>
        </w:rPr>
        <w:fldChar w:fldCharType="begin"/>
      </w:r>
      <w:r w:rsidR="009A09F0">
        <w:rPr>
          <w:rFonts w:ascii="Times New Roman" w:hAnsi="Times New Roman" w:cs="Times New Roman"/>
          <w:sz w:val="22"/>
          <w:szCs w:val="22"/>
        </w:rPr>
        <w:instrText xml:space="preserve"> REF _Ref16233485 \n </w:instrText>
      </w:r>
      <w:r w:rsidR="009A09F0" w:rsidRPr="009C5A10">
        <w:rPr>
          <w:rFonts w:ascii="Times New Roman" w:hAnsi="Times New Roman" w:cs="Times New Roman"/>
          <w:sz w:val="22"/>
          <w:szCs w:val="22"/>
        </w:rPr>
        <w:instrText xml:space="preserve">\# "0" </w:instrText>
      </w:r>
      <w:r w:rsidR="009A09F0">
        <w:rPr>
          <w:rFonts w:ascii="Times New Roman" w:hAnsi="Times New Roman" w:cs="Times New Roman"/>
          <w:sz w:val="22"/>
          <w:szCs w:val="22"/>
        </w:rPr>
        <w:fldChar w:fldCharType="separate"/>
      </w:r>
      <w:r w:rsidR="002660FE">
        <w:rPr>
          <w:rFonts w:ascii="Times New Roman" w:hAnsi="Times New Roman" w:cs="Times New Roman"/>
          <w:sz w:val="22"/>
          <w:szCs w:val="22"/>
        </w:rPr>
        <w:t>9</w:t>
      </w:r>
      <w:r w:rsidR="009A09F0">
        <w:rPr>
          <w:rFonts w:ascii="Times New Roman" w:hAnsi="Times New Roman" w:cs="Times New Roman"/>
          <w:sz w:val="22"/>
          <w:szCs w:val="22"/>
        </w:rPr>
        <w:fldChar w:fldCharType="end"/>
      </w:r>
      <w:r w:rsidR="009A09F0">
        <w:rPr>
          <w:rFonts w:ascii="Times New Roman" w:hAnsi="Times New Roman" w:cs="Times New Roman"/>
          <w:sz w:val="22"/>
          <w:szCs w:val="22"/>
        </w:rPr>
        <w:t>,</w:t>
      </w:r>
      <w:r w:rsidR="009A09F0">
        <w:rPr>
          <w:rFonts w:ascii="Times New Roman" w:hAnsi="Times New Roman" w:cs="Times New Roman"/>
          <w:sz w:val="22"/>
          <w:szCs w:val="22"/>
        </w:rPr>
        <w:fldChar w:fldCharType="begin"/>
      </w:r>
      <w:r w:rsidR="009A09F0">
        <w:rPr>
          <w:rFonts w:ascii="Times New Roman" w:hAnsi="Times New Roman" w:cs="Times New Roman"/>
          <w:sz w:val="22"/>
          <w:szCs w:val="22"/>
        </w:rPr>
        <w:instrText xml:space="preserve"> REF _Ref16233497 \n </w:instrText>
      </w:r>
      <w:r w:rsidR="009A09F0" w:rsidRPr="009C5A10">
        <w:rPr>
          <w:rFonts w:ascii="Times New Roman" w:hAnsi="Times New Roman" w:cs="Times New Roman"/>
          <w:sz w:val="22"/>
          <w:szCs w:val="22"/>
        </w:rPr>
        <w:instrText xml:space="preserve">\# "0" </w:instrText>
      </w:r>
      <w:r w:rsidR="009A09F0">
        <w:rPr>
          <w:rFonts w:ascii="Times New Roman" w:hAnsi="Times New Roman" w:cs="Times New Roman"/>
          <w:sz w:val="22"/>
          <w:szCs w:val="22"/>
        </w:rPr>
        <w:fldChar w:fldCharType="separate"/>
      </w:r>
      <w:r w:rsidR="002660FE">
        <w:rPr>
          <w:rFonts w:ascii="Times New Roman" w:hAnsi="Times New Roman" w:cs="Times New Roman"/>
          <w:sz w:val="22"/>
          <w:szCs w:val="22"/>
        </w:rPr>
        <w:t>10</w:t>
      </w:r>
      <w:r w:rsidR="009A09F0">
        <w:rPr>
          <w:rFonts w:ascii="Times New Roman" w:hAnsi="Times New Roman" w:cs="Times New Roman"/>
          <w:sz w:val="22"/>
          <w:szCs w:val="22"/>
        </w:rPr>
        <w:fldChar w:fldCharType="end"/>
      </w:r>
      <w:r w:rsidR="009A09F0">
        <w:rPr>
          <w:rFonts w:ascii="Times New Roman" w:hAnsi="Times New Roman" w:cs="Times New Roman"/>
          <w:sz w:val="22"/>
          <w:szCs w:val="22"/>
        </w:rPr>
        <w:t>]</w:t>
      </w:r>
      <w:r w:rsidRPr="006B01BC">
        <w:rPr>
          <w:rFonts w:ascii="Times New Roman" w:hAnsi="Times New Roman" w:cs="Times New Roman"/>
          <w:sz w:val="22"/>
          <w:szCs w:val="22"/>
        </w:rPr>
        <w:t>.</w:t>
      </w:r>
      <w:r w:rsidR="00F50030">
        <w:rPr>
          <w:rFonts w:ascii="Times New Roman" w:hAnsi="Times New Roman" w:cs="Times New Roman"/>
          <w:sz w:val="22"/>
          <w:szCs w:val="22"/>
        </w:rPr>
        <w:t xml:space="preserve"> </w:t>
      </w:r>
      <w:r w:rsidRPr="006B01BC">
        <w:rPr>
          <w:rFonts w:ascii="Times New Roman" w:hAnsi="Times New Roman" w:cs="Times New Roman"/>
          <w:sz w:val="22"/>
          <w:szCs w:val="22"/>
        </w:rPr>
        <w:t>Since our networks have many complex layers</w:t>
      </w:r>
      <w:r w:rsidR="00DB4498">
        <w:rPr>
          <w:rFonts w:ascii="Times New Roman" w:hAnsi="Times New Roman" w:cs="Times New Roman"/>
          <w:sz w:val="22"/>
          <w:szCs w:val="22"/>
        </w:rPr>
        <w:t xml:space="preserve">, </w:t>
      </w:r>
      <w:r w:rsidRPr="006B01BC">
        <w:rPr>
          <w:rFonts w:ascii="Times New Roman" w:hAnsi="Times New Roman" w:cs="Times New Roman"/>
          <w:sz w:val="22"/>
          <w:szCs w:val="22"/>
        </w:rPr>
        <w:t>there is no easy way to avoid th</w:t>
      </w:r>
      <w:r w:rsidR="00F50030">
        <w:rPr>
          <w:rFonts w:ascii="Times New Roman" w:hAnsi="Times New Roman" w:cs="Times New Roman"/>
          <w:sz w:val="22"/>
          <w:szCs w:val="22"/>
        </w:rPr>
        <w:t xml:space="preserve">is </w:t>
      </w:r>
      <w:r w:rsidRPr="006B01BC">
        <w:rPr>
          <w:rFonts w:ascii="Times New Roman" w:hAnsi="Times New Roman" w:cs="Times New Roman"/>
          <w:sz w:val="22"/>
          <w:szCs w:val="22"/>
        </w:rPr>
        <w:t xml:space="preserve">randomness. Instead of comparing each epoch, we compare the average performance of the experiment because it gives us a hint of how our model is performing per experiment, and if the changes we make are efficient. </w:t>
      </w:r>
    </w:p>
    <w:p w14:paraId="73B1C119" w14:textId="10E01238" w:rsidR="00F50030" w:rsidRDefault="00F50030" w:rsidP="00F50030">
      <w:pPr>
        <w:tabs>
          <w:tab w:val="left" w:pos="2385"/>
        </w:tabs>
        <w:spacing w:after="240"/>
        <w:jc w:val="both"/>
        <w:rPr>
          <w:rFonts w:ascii="Times New Roman" w:hAnsi="Times New Roman" w:cs="Times New Roman"/>
          <w:sz w:val="22"/>
          <w:szCs w:val="22"/>
        </w:rPr>
      </w:pPr>
      <w:r w:rsidRPr="006B01BC">
        <w:rPr>
          <w:rFonts w:ascii="Times New Roman" w:hAnsi="Times New Roman" w:cs="Times New Roman"/>
          <w:sz w:val="22"/>
          <w:szCs w:val="22"/>
        </w:rPr>
        <w:t xml:space="preserve">In this poster, we will discuss a variety of issues related to reproducibility and introduce ways we mitigate these effects. For example, TensorFlow uses a random number generator (RNG) </w:t>
      </w:r>
      <w:r w:rsidR="00296FB2">
        <w:rPr>
          <w:rFonts w:ascii="Times New Roman" w:hAnsi="Times New Roman" w:cs="Times New Roman"/>
          <w:sz w:val="22"/>
          <w:szCs w:val="22"/>
        </w:rPr>
        <w:t xml:space="preserve">which </w:t>
      </w:r>
      <w:r w:rsidR="007D1FCA">
        <w:rPr>
          <w:rFonts w:ascii="Times New Roman" w:hAnsi="Times New Roman" w:cs="Times New Roman"/>
          <w:sz w:val="22"/>
          <w:szCs w:val="22"/>
        </w:rPr>
        <w:t xml:space="preserve">is not </w:t>
      </w:r>
      <w:r w:rsidRPr="006B01BC">
        <w:rPr>
          <w:rFonts w:ascii="Times New Roman" w:hAnsi="Times New Roman" w:cs="Times New Roman"/>
          <w:sz w:val="22"/>
          <w:szCs w:val="22"/>
        </w:rPr>
        <w:t>seeded by default. TensorFlow determines the initialization point and how certain functions execute using the RNG. The solution for this is seeding all the necessary components before training the model. This forces TensorFlow to use the same initialization point and sets how certain layers work (</w:t>
      </w:r>
      <w:r>
        <w:rPr>
          <w:rFonts w:ascii="Times New Roman" w:hAnsi="Times New Roman" w:cs="Times New Roman"/>
          <w:sz w:val="22"/>
          <w:szCs w:val="22"/>
        </w:rPr>
        <w:t>e.g.</w:t>
      </w:r>
      <w:r w:rsidRPr="006B01BC">
        <w:rPr>
          <w:rFonts w:ascii="Times New Roman" w:hAnsi="Times New Roman" w:cs="Times New Roman"/>
          <w:sz w:val="22"/>
          <w:szCs w:val="22"/>
        </w:rPr>
        <w:t>,</w:t>
      </w:r>
      <w:r>
        <w:rPr>
          <w:rFonts w:ascii="Times New Roman" w:hAnsi="Times New Roman" w:cs="Times New Roman"/>
          <w:sz w:val="22"/>
          <w:szCs w:val="22"/>
        </w:rPr>
        <w:t xml:space="preserve"> d</w:t>
      </w:r>
      <w:r w:rsidRPr="006B01BC">
        <w:rPr>
          <w:rFonts w:ascii="Times New Roman" w:hAnsi="Times New Roman" w:cs="Times New Roman"/>
          <w:sz w:val="22"/>
          <w:szCs w:val="22"/>
        </w:rPr>
        <w:t>ropout layer</w:t>
      </w:r>
      <w:r>
        <w:rPr>
          <w:rFonts w:ascii="Times New Roman" w:hAnsi="Times New Roman" w:cs="Times New Roman"/>
          <w:sz w:val="22"/>
          <w:szCs w:val="22"/>
        </w:rPr>
        <w:t>s</w:t>
      </w:r>
      <w:r w:rsidRPr="006B01BC">
        <w:rPr>
          <w:rFonts w:ascii="Times New Roman" w:hAnsi="Times New Roman" w:cs="Times New Roman"/>
          <w:sz w:val="22"/>
          <w:szCs w:val="22"/>
        </w:rPr>
        <w:t xml:space="preserve">). However, seeding all the RNGs </w:t>
      </w:r>
      <w:r w:rsidR="007D1FCA">
        <w:rPr>
          <w:rFonts w:ascii="Times New Roman" w:hAnsi="Times New Roman" w:cs="Times New Roman"/>
          <w:sz w:val="22"/>
          <w:szCs w:val="22"/>
        </w:rPr>
        <w:t xml:space="preserve">will not </w:t>
      </w:r>
      <w:r w:rsidRPr="006B01BC">
        <w:rPr>
          <w:rFonts w:ascii="Times New Roman" w:hAnsi="Times New Roman" w:cs="Times New Roman"/>
          <w:sz w:val="22"/>
          <w:szCs w:val="22"/>
        </w:rPr>
        <w:t xml:space="preserve">guarantee a controlled experiment. Other variables can affect the outcome of the experiment such as training using GPUs, allowing multi-threading on CPUs, using certain layers, etc. </w:t>
      </w:r>
    </w:p>
    <w:p w14:paraId="55F06952" w14:textId="31D90009" w:rsidR="00390102" w:rsidRDefault="00390102" w:rsidP="00F97E33">
      <w:pPr>
        <w:tabs>
          <w:tab w:val="left" w:pos="2385"/>
        </w:tabs>
        <w:spacing w:after="240"/>
        <w:jc w:val="both"/>
        <w:rPr>
          <w:rFonts w:ascii="Times New Roman" w:hAnsi="Times New Roman" w:cs="Times New Roman"/>
          <w:sz w:val="22"/>
          <w:szCs w:val="22"/>
        </w:rPr>
      </w:pPr>
      <w:r w:rsidRPr="00390102">
        <w:rPr>
          <w:rFonts w:ascii="Times New Roman" w:hAnsi="Times New Roman" w:cs="Times New Roman"/>
          <w:sz w:val="22"/>
          <w:szCs w:val="22"/>
        </w:rPr>
        <w:t xml:space="preserve">To mitigate our problems with reproducibility, we first make sure that the data is processed in the same order during training. Therefore, we save the data from the last experiment and to make sure the newer experiment follows the same order. If we allow the data to be shuffled, it can affect the performance due to how the model was exposed to the data. </w:t>
      </w:r>
      <w:r w:rsidR="00F50030">
        <w:rPr>
          <w:rFonts w:ascii="Times New Roman" w:hAnsi="Times New Roman" w:cs="Times New Roman"/>
          <w:sz w:val="22"/>
          <w:szCs w:val="22"/>
        </w:rPr>
        <w:t xml:space="preserve">We also </w:t>
      </w:r>
      <w:r w:rsidRPr="00390102">
        <w:rPr>
          <w:rFonts w:ascii="Times New Roman" w:hAnsi="Times New Roman" w:cs="Times New Roman"/>
          <w:sz w:val="22"/>
          <w:szCs w:val="22"/>
        </w:rPr>
        <w:t xml:space="preserve">specify the float data type to be 32-bit since Python defaults to 64-bit. We try to avoid using 64-bit precision because the numbers produced by a GPU can vary significantly </w:t>
      </w:r>
      <w:r w:rsidR="00D30DD2">
        <w:rPr>
          <w:rFonts w:ascii="Times New Roman" w:hAnsi="Times New Roman" w:cs="Times New Roman"/>
          <w:sz w:val="22"/>
          <w:szCs w:val="22"/>
        </w:rPr>
        <w:t>depending on the GPU architecture </w:t>
      </w:r>
      <w:r w:rsidR="00160EDB">
        <w:rPr>
          <w:rFonts w:ascii="Times New Roman" w:hAnsi="Times New Roman" w:cs="Times New Roman"/>
          <w:sz w:val="22"/>
          <w:szCs w:val="22"/>
        </w:rPr>
        <w:t>[</w:t>
      </w:r>
      <w:r w:rsidR="00160EDB">
        <w:rPr>
          <w:rFonts w:ascii="Times New Roman" w:hAnsi="Times New Roman" w:cs="Times New Roman"/>
          <w:sz w:val="22"/>
          <w:szCs w:val="22"/>
        </w:rPr>
        <w:fldChar w:fldCharType="begin"/>
      </w:r>
      <w:r w:rsidR="00160EDB">
        <w:rPr>
          <w:rFonts w:ascii="Times New Roman" w:hAnsi="Times New Roman" w:cs="Times New Roman"/>
          <w:sz w:val="22"/>
          <w:szCs w:val="22"/>
        </w:rPr>
        <w:instrText xml:space="preserve"> REF _Ref16239642 \n </w:instrText>
      </w:r>
      <w:r w:rsidR="00160EDB" w:rsidRPr="009C5A10">
        <w:rPr>
          <w:rFonts w:ascii="Times New Roman" w:hAnsi="Times New Roman" w:cs="Times New Roman"/>
          <w:sz w:val="22"/>
          <w:szCs w:val="22"/>
        </w:rPr>
        <w:instrText>\# "0"</w:instrText>
      </w:r>
      <w:r w:rsidR="00160EDB">
        <w:rPr>
          <w:rFonts w:ascii="Times New Roman" w:hAnsi="Times New Roman" w:cs="Times New Roman"/>
          <w:sz w:val="22"/>
          <w:szCs w:val="22"/>
        </w:rPr>
        <w:instrText xml:space="preserve"> </w:instrText>
      </w:r>
      <w:r w:rsidR="00160EDB">
        <w:rPr>
          <w:rFonts w:ascii="Times New Roman" w:hAnsi="Times New Roman" w:cs="Times New Roman"/>
          <w:sz w:val="22"/>
          <w:szCs w:val="22"/>
        </w:rPr>
        <w:fldChar w:fldCharType="separate"/>
      </w:r>
      <w:r w:rsidR="002660FE">
        <w:rPr>
          <w:rFonts w:ascii="Times New Roman" w:hAnsi="Times New Roman" w:cs="Times New Roman"/>
          <w:sz w:val="22"/>
          <w:szCs w:val="22"/>
        </w:rPr>
        <w:t>11</w:t>
      </w:r>
      <w:r w:rsidR="00160EDB">
        <w:rPr>
          <w:rFonts w:ascii="Times New Roman" w:hAnsi="Times New Roman" w:cs="Times New Roman"/>
          <w:sz w:val="22"/>
          <w:szCs w:val="22"/>
        </w:rPr>
        <w:fldChar w:fldCharType="end"/>
      </w:r>
      <w:r w:rsidR="00160EDB">
        <w:rPr>
          <w:rFonts w:ascii="Times New Roman" w:hAnsi="Times New Roman" w:cs="Times New Roman"/>
          <w:sz w:val="22"/>
          <w:szCs w:val="22"/>
        </w:rPr>
        <w:t>-</w:t>
      </w:r>
      <w:r w:rsidR="00160EDB">
        <w:rPr>
          <w:rFonts w:ascii="Times New Roman" w:hAnsi="Times New Roman" w:cs="Times New Roman"/>
          <w:sz w:val="22"/>
          <w:szCs w:val="22"/>
        </w:rPr>
        <w:fldChar w:fldCharType="begin"/>
      </w:r>
      <w:r w:rsidR="00160EDB">
        <w:rPr>
          <w:rFonts w:ascii="Times New Roman" w:hAnsi="Times New Roman" w:cs="Times New Roman"/>
          <w:sz w:val="22"/>
          <w:szCs w:val="22"/>
        </w:rPr>
        <w:instrText xml:space="preserve"> REF _Ref16239702 \n </w:instrText>
      </w:r>
      <w:r w:rsidR="00160EDB" w:rsidRPr="009C5A10">
        <w:rPr>
          <w:rFonts w:ascii="Times New Roman" w:hAnsi="Times New Roman" w:cs="Times New Roman"/>
          <w:sz w:val="22"/>
          <w:szCs w:val="22"/>
        </w:rPr>
        <w:instrText>\# "0"</w:instrText>
      </w:r>
      <w:r w:rsidR="00160EDB">
        <w:rPr>
          <w:rFonts w:ascii="Times New Roman" w:hAnsi="Times New Roman" w:cs="Times New Roman"/>
          <w:sz w:val="22"/>
          <w:szCs w:val="22"/>
        </w:rPr>
        <w:instrText xml:space="preserve"> </w:instrText>
      </w:r>
      <w:r w:rsidR="00160EDB">
        <w:rPr>
          <w:rFonts w:ascii="Times New Roman" w:hAnsi="Times New Roman" w:cs="Times New Roman"/>
          <w:sz w:val="22"/>
          <w:szCs w:val="22"/>
        </w:rPr>
        <w:fldChar w:fldCharType="separate"/>
      </w:r>
      <w:r w:rsidR="002660FE">
        <w:rPr>
          <w:rFonts w:ascii="Times New Roman" w:hAnsi="Times New Roman" w:cs="Times New Roman"/>
          <w:sz w:val="22"/>
          <w:szCs w:val="22"/>
        </w:rPr>
        <w:t>13</w:t>
      </w:r>
      <w:r w:rsidR="00160EDB">
        <w:rPr>
          <w:rFonts w:ascii="Times New Roman" w:hAnsi="Times New Roman" w:cs="Times New Roman"/>
          <w:sz w:val="22"/>
          <w:szCs w:val="22"/>
        </w:rPr>
        <w:fldChar w:fldCharType="end"/>
      </w:r>
      <w:r w:rsidR="00160EDB">
        <w:rPr>
          <w:rFonts w:ascii="Times New Roman" w:hAnsi="Times New Roman" w:cs="Times New Roman"/>
          <w:sz w:val="22"/>
          <w:szCs w:val="22"/>
        </w:rPr>
        <w:t>]</w:t>
      </w:r>
      <w:r w:rsidR="00D30DD2">
        <w:rPr>
          <w:rFonts w:ascii="Times New Roman" w:hAnsi="Times New Roman" w:cs="Times New Roman"/>
          <w:sz w:val="22"/>
          <w:szCs w:val="22"/>
        </w:rPr>
        <w:t>. C</w:t>
      </w:r>
      <w:r w:rsidRPr="00390102">
        <w:rPr>
          <w:rFonts w:ascii="Times New Roman" w:hAnsi="Times New Roman" w:cs="Times New Roman"/>
          <w:sz w:val="22"/>
          <w:szCs w:val="22"/>
        </w:rPr>
        <w:t xml:space="preserve">ontrolling </w:t>
      </w:r>
      <w:r w:rsidR="00D30DD2">
        <w:rPr>
          <w:rFonts w:ascii="Times New Roman" w:hAnsi="Times New Roman" w:cs="Times New Roman"/>
          <w:sz w:val="22"/>
          <w:szCs w:val="22"/>
        </w:rPr>
        <w:t xml:space="preserve">precision somewhat </w:t>
      </w:r>
      <w:r w:rsidR="00F50030">
        <w:rPr>
          <w:rFonts w:ascii="Times New Roman" w:hAnsi="Times New Roman" w:cs="Times New Roman"/>
          <w:sz w:val="22"/>
          <w:szCs w:val="22"/>
        </w:rPr>
        <w:t>reduces differences due to computational noise even though technically it increases the amount of computational noise.</w:t>
      </w:r>
    </w:p>
    <w:p w14:paraId="18327830" w14:textId="308A1C1C" w:rsidR="00003E35" w:rsidRPr="00F97E33" w:rsidRDefault="00F97E33" w:rsidP="00F97E33">
      <w:pPr>
        <w:tabs>
          <w:tab w:val="left" w:pos="2385"/>
        </w:tabs>
        <w:spacing w:after="240"/>
        <w:jc w:val="both"/>
        <w:rPr>
          <w:rFonts w:ascii="Times New Roman" w:hAnsi="Times New Roman" w:cs="Times New Roman"/>
          <w:sz w:val="22"/>
          <w:szCs w:val="22"/>
        </w:rPr>
      </w:pPr>
      <w:r w:rsidRPr="00F97E33">
        <w:rPr>
          <w:rFonts w:ascii="Times New Roman" w:hAnsi="Times New Roman" w:cs="Times New Roman"/>
          <w:sz w:val="22"/>
          <w:szCs w:val="22"/>
        </w:rPr>
        <w:t xml:space="preserve">We are currently </w:t>
      </w:r>
      <w:r w:rsidR="00F50030">
        <w:rPr>
          <w:rFonts w:ascii="Times New Roman" w:hAnsi="Times New Roman" w:cs="Times New Roman"/>
          <w:sz w:val="22"/>
          <w:szCs w:val="22"/>
        </w:rPr>
        <w:t xml:space="preserve">developing more advanced techniques for preserving </w:t>
      </w:r>
      <w:r w:rsidR="00B07934">
        <w:rPr>
          <w:rFonts w:ascii="Times New Roman" w:hAnsi="Times New Roman" w:cs="Times New Roman"/>
          <w:sz w:val="22"/>
          <w:szCs w:val="22"/>
        </w:rPr>
        <w:t xml:space="preserve">the efficiency of </w:t>
      </w:r>
      <w:r w:rsidRPr="00F97E33">
        <w:rPr>
          <w:rFonts w:ascii="Times New Roman" w:hAnsi="Times New Roman" w:cs="Times New Roman"/>
          <w:sz w:val="22"/>
          <w:szCs w:val="22"/>
        </w:rPr>
        <w:t>our training process while also maintaining the ability to reproduce models.</w:t>
      </w:r>
      <w:r w:rsidR="00F50030">
        <w:rPr>
          <w:rFonts w:ascii="Times New Roman" w:hAnsi="Times New Roman" w:cs="Times New Roman"/>
          <w:sz w:val="22"/>
          <w:szCs w:val="22"/>
        </w:rPr>
        <w:t xml:space="preserve"> In our poster presentation we will demonstrate these issues using some novel visualization tools, present several examples of the extent to which these issues influence research results on electroencephalography (EEG) and digital pathology experiments and introduce new ways to manage such computational issues</w:t>
      </w:r>
      <w:r w:rsidR="00A85870">
        <w:rPr>
          <w:rFonts w:ascii="Times New Roman" w:hAnsi="Times New Roman" w:cs="Times New Roman"/>
          <w:sz w:val="22"/>
          <w:szCs w:val="22"/>
        </w:rPr>
        <w:t>.</w:t>
      </w:r>
    </w:p>
    <w:p w14:paraId="0E63D197" w14:textId="2A168B0C" w:rsidR="005D6653" w:rsidRPr="00A80B6F" w:rsidRDefault="00637819" w:rsidP="00D72147">
      <w:pPr>
        <w:spacing w:after="120"/>
        <w:jc w:val="both"/>
        <w:outlineLvl w:val="0"/>
        <w:rPr>
          <w:rFonts w:ascii="Times New Roman" w:eastAsia="Times New Roman" w:hAnsi="Times New Roman" w:cs="Times New Roman"/>
          <w:smallCaps/>
          <w:sz w:val="22"/>
          <w:szCs w:val="22"/>
        </w:rPr>
      </w:pPr>
      <w:r w:rsidRPr="00A80B6F">
        <w:rPr>
          <w:rFonts w:ascii="Times New Roman" w:eastAsia="Times New Roman" w:hAnsi="Times New Roman" w:cs="Times New Roman"/>
          <w:smallCaps/>
          <w:sz w:val="22"/>
          <w:szCs w:val="22"/>
        </w:rPr>
        <w:t>References</w:t>
      </w:r>
    </w:p>
    <w:p w14:paraId="38BBECD3" w14:textId="50559F4B" w:rsidR="009456EE" w:rsidRPr="00D30DD2" w:rsidRDefault="009456EE" w:rsidP="000B0782">
      <w:pPr>
        <w:pStyle w:val="References"/>
        <w:spacing w:after="120"/>
        <w:rPr>
          <w:rFonts w:cs="Times New Roman"/>
          <w:lang w:eastAsia="zh-CN" w:bidi="hi-IN"/>
        </w:rPr>
      </w:pPr>
      <w:bookmarkStart w:id="2" w:name="_Ref533119200"/>
      <w:bookmarkStart w:id="3" w:name="_Ref496907296"/>
      <w:bookmarkStart w:id="4" w:name="_Ref520891048"/>
      <w:bookmarkStart w:id="5" w:name="_Ref522540032"/>
      <w:r w:rsidRPr="00D30DD2">
        <w:rPr>
          <w:rFonts w:cs="Times New Roman"/>
          <w:lang w:eastAsia="zh-CN" w:bidi="hi-IN"/>
        </w:rPr>
        <w:t xml:space="preserve">C. Campbell, N. Mecca, I. Obeid, and J. Picone, “The Neuronix HPC Cluster: Improving Cluster Management Using Free and Open Source Software Tools,” </w:t>
      </w:r>
      <w:r w:rsidRPr="00D30DD2">
        <w:rPr>
          <w:rFonts w:cs="Times New Roman"/>
          <w:i/>
          <w:lang w:eastAsia="zh-CN" w:bidi="hi-IN"/>
        </w:rPr>
        <w:t>IEEE Signal Processing in Medicine and Biology Symposium</w:t>
      </w:r>
      <w:r w:rsidRPr="00D30DD2">
        <w:rPr>
          <w:rFonts w:cs="Times New Roman"/>
          <w:lang w:eastAsia="zh-CN" w:bidi="hi-IN"/>
        </w:rPr>
        <w:t>, 2017, p. 1.</w:t>
      </w:r>
      <w:bookmarkEnd w:id="2"/>
    </w:p>
    <w:p w14:paraId="633873CC" w14:textId="77777777" w:rsidR="006C696C" w:rsidRPr="00D30DD2" w:rsidRDefault="00037360" w:rsidP="006C696C">
      <w:pPr>
        <w:pStyle w:val="References"/>
        <w:rPr>
          <w:rFonts w:cs="Times New Roman"/>
        </w:rPr>
      </w:pPr>
      <w:bookmarkStart w:id="6" w:name="_Ref16229154"/>
      <w:bookmarkStart w:id="7" w:name="_Ref520891303"/>
      <w:bookmarkStart w:id="8" w:name="_Ref522540049"/>
      <w:bookmarkEnd w:id="3"/>
      <w:bookmarkEnd w:id="4"/>
      <w:bookmarkEnd w:id="5"/>
      <w:r w:rsidRPr="00D30DD2">
        <w:rPr>
          <w:rFonts w:cs="Times New Roman"/>
        </w:rPr>
        <w:t xml:space="preserve">A. B. Yoo, M. A. Jette, and M. Grondona, “SLURM: Simple Linux Utility for Resource Management,” in </w:t>
      </w:r>
      <w:r w:rsidRPr="00D30DD2">
        <w:rPr>
          <w:rFonts w:cs="Times New Roman"/>
          <w:i/>
          <w:iCs/>
        </w:rPr>
        <w:t>Job Scheduling Strategies for Parallel Processing</w:t>
      </w:r>
      <w:r w:rsidRPr="00D30DD2">
        <w:rPr>
          <w:rFonts w:cs="Times New Roman"/>
        </w:rPr>
        <w:t>, 2003, pp. 44–60.</w:t>
      </w:r>
      <w:bookmarkStart w:id="9" w:name="_Ref16181686"/>
      <w:bookmarkEnd w:id="6"/>
    </w:p>
    <w:p w14:paraId="7B69A6F5" w14:textId="77777777" w:rsidR="00EB4EF5" w:rsidRPr="00D30DD2" w:rsidRDefault="006C696C" w:rsidP="00EB4EF5">
      <w:pPr>
        <w:pStyle w:val="References"/>
        <w:rPr>
          <w:rFonts w:cs="Times New Roman"/>
        </w:rPr>
      </w:pPr>
      <w:r w:rsidRPr="00D30DD2">
        <w:rPr>
          <w:rFonts w:cs="Times New Roman"/>
        </w:rPr>
        <w:t xml:space="preserve">I. Obeid and J. Picone, “The Temple University Hospital EEG Data Corpus,” in </w:t>
      </w:r>
      <w:r w:rsidRPr="00D30DD2">
        <w:rPr>
          <w:rFonts w:cs="Times New Roman"/>
          <w:i/>
          <w:iCs/>
        </w:rPr>
        <w:t>Augmentation of Brain Function: Facts, Fiction and Controversy. Volume I: Brain-Machine Interfaces</w:t>
      </w:r>
      <w:r w:rsidRPr="00D30DD2">
        <w:rPr>
          <w:rFonts w:cs="Times New Roman"/>
        </w:rPr>
        <w:t>, 1st ed., vol. 10, Lausanne, Switzerland: Frontiers Media S.A., 2016, pp. 394–398.</w:t>
      </w:r>
      <w:bookmarkStart w:id="10" w:name="_Ref16181708"/>
      <w:bookmarkStart w:id="11" w:name="_Ref520891715"/>
      <w:bookmarkEnd w:id="7"/>
      <w:bookmarkEnd w:id="8"/>
      <w:bookmarkEnd w:id="9"/>
    </w:p>
    <w:p w14:paraId="3C099E46" w14:textId="50F03CBE" w:rsidR="00037360" w:rsidRPr="00D30DD2" w:rsidRDefault="00EB4EF5" w:rsidP="00EB4EF5">
      <w:pPr>
        <w:pStyle w:val="References"/>
        <w:rPr>
          <w:rFonts w:cs="Times New Roman"/>
        </w:rPr>
      </w:pPr>
      <w:r w:rsidRPr="00D30DD2">
        <w:rPr>
          <w:rFonts w:cs="Times New Roman"/>
        </w:rPr>
        <w:lastRenderedPageBreak/>
        <w:t xml:space="preserve">M. Abadi </w:t>
      </w:r>
      <w:r w:rsidRPr="00D30DD2">
        <w:rPr>
          <w:rFonts w:cs="Times New Roman"/>
          <w:i/>
          <w:iCs/>
        </w:rPr>
        <w:t>et al.</w:t>
      </w:r>
      <w:r w:rsidRPr="00D30DD2">
        <w:rPr>
          <w:rFonts w:cs="Times New Roman"/>
        </w:rPr>
        <w:t xml:space="preserve">, “TensorFlow: Large-Scale Machine Learning on Heterogeneous Distributed Systems,” </w:t>
      </w:r>
      <w:r w:rsidRPr="00D30DD2">
        <w:rPr>
          <w:rFonts w:cs="Times New Roman"/>
          <w:i/>
          <w:iCs/>
        </w:rPr>
        <w:t>arXiv: 1603.04467</w:t>
      </w:r>
      <w:r w:rsidRPr="00D30DD2">
        <w:rPr>
          <w:rFonts w:cs="Times New Roman"/>
        </w:rPr>
        <w:t xml:space="preserve">, p. 19, Jan. 2015. </w:t>
      </w:r>
      <w:r w:rsidRPr="00D30DD2">
        <w:rPr>
          <w:rFonts w:ascii="Calibri" w:hAnsi="Calibri" w:cs="Calibri"/>
        </w:rPr>
        <w:t>﻿</w:t>
      </w:r>
      <w:r w:rsidRPr="00D30DD2">
        <w:rPr>
          <w:rFonts w:cs="Times New Roman"/>
        </w:rPr>
        <w:t>https://arxiv.org/pdf/1603.04467.pdf.</w:t>
      </w:r>
      <w:bookmarkEnd w:id="10"/>
    </w:p>
    <w:p w14:paraId="78616B6C" w14:textId="77216526" w:rsidR="00037360" w:rsidRPr="00D30DD2" w:rsidRDefault="00037360" w:rsidP="000B0782">
      <w:pPr>
        <w:pStyle w:val="References"/>
        <w:keepLines/>
        <w:spacing w:after="120"/>
        <w:rPr>
          <w:rFonts w:cs="Times New Roman"/>
        </w:rPr>
      </w:pPr>
      <w:bookmarkStart w:id="12" w:name="_Ref16230013"/>
      <w:r w:rsidRPr="00D30DD2">
        <w:rPr>
          <w:rFonts w:cs="Times New Roman"/>
        </w:rPr>
        <w:t xml:space="preserve">J. Gardner, Y. Yang, R. Baker, and C. Brooks, “Enabling End-To-End Machine Learning Replicability: A Case Study in Educational Data Mining,” </w:t>
      </w:r>
      <w:r w:rsidRPr="00D30DD2">
        <w:rPr>
          <w:rFonts w:cs="Times New Roman"/>
          <w:i/>
          <w:iCs/>
        </w:rPr>
        <w:t>arXiv:1806.05208v2 [</w:t>
      </w:r>
      <w:proofErr w:type="spellStart"/>
      <w:proofErr w:type="gramStart"/>
      <w:r w:rsidRPr="00D30DD2">
        <w:rPr>
          <w:rFonts w:cs="Times New Roman"/>
          <w:i/>
          <w:iCs/>
        </w:rPr>
        <w:t>cs.LG</w:t>
      </w:r>
      <w:proofErr w:type="spellEnd"/>
      <w:proofErr w:type="gramEnd"/>
      <w:r w:rsidRPr="00D30DD2">
        <w:rPr>
          <w:rFonts w:cs="Times New Roman"/>
          <w:i/>
          <w:iCs/>
        </w:rPr>
        <w:t>]</w:t>
      </w:r>
      <w:r w:rsidRPr="00D30DD2">
        <w:rPr>
          <w:rFonts w:cs="Times New Roman"/>
        </w:rPr>
        <w:t>, p. 10, Jun. 2018.</w:t>
      </w:r>
      <w:bookmarkEnd w:id="12"/>
    </w:p>
    <w:p w14:paraId="6B0AF865" w14:textId="290EC925" w:rsidR="00877A5E" w:rsidRDefault="001F2A9C" w:rsidP="00877A5E">
      <w:pPr>
        <w:pStyle w:val="References"/>
        <w:spacing w:after="120"/>
        <w:rPr>
          <w:rFonts w:cs="Times New Roman"/>
        </w:rPr>
      </w:pPr>
      <w:bookmarkStart w:id="13" w:name="_Ref16230017"/>
      <w:r w:rsidRPr="00D30DD2">
        <w:rPr>
          <w:rFonts w:cs="Times New Roman"/>
        </w:rPr>
        <w:t xml:space="preserve">R. O. Duda, P. E. Hart, and D. G. Stork, </w:t>
      </w:r>
      <w:r w:rsidRPr="00D30DD2">
        <w:rPr>
          <w:rFonts w:cs="Times New Roman"/>
          <w:i/>
          <w:iCs/>
        </w:rPr>
        <w:t>Pattern Classification</w:t>
      </w:r>
      <w:r w:rsidRPr="00D30DD2">
        <w:rPr>
          <w:rFonts w:cs="Times New Roman"/>
        </w:rPr>
        <w:t>. New York City, New York, USA: John Wiley &amp; Sons, Inc, 2001.</w:t>
      </w:r>
      <w:bookmarkStart w:id="14" w:name="_Ref520907129"/>
      <w:bookmarkStart w:id="15" w:name="_Ref520906916"/>
      <w:bookmarkEnd w:id="11"/>
      <w:bookmarkEnd w:id="13"/>
    </w:p>
    <w:p w14:paraId="374754DA" w14:textId="67A1EFF0" w:rsidR="002660FE" w:rsidRPr="009210A0" w:rsidRDefault="002660FE" w:rsidP="009210A0">
      <w:pPr>
        <w:pStyle w:val="References"/>
      </w:pPr>
      <w:bookmarkStart w:id="16" w:name="_Ref23453571"/>
      <w:r w:rsidRPr="002660FE">
        <w:t>Google, “Using GPUs for training models in the cloud,” 2019. [Online]. Available: https://cloud.google.com/ml-engine/docs/using-gpus. [Accessed: 31-Oct-2019].</w:t>
      </w:r>
      <w:bookmarkEnd w:id="16"/>
    </w:p>
    <w:p w14:paraId="2084D61E" w14:textId="77777777" w:rsidR="009A09F0" w:rsidRPr="00D30DD2" w:rsidRDefault="00877A5E" w:rsidP="009A09F0">
      <w:pPr>
        <w:pStyle w:val="References"/>
        <w:spacing w:after="120"/>
        <w:rPr>
          <w:rFonts w:cs="Times New Roman"/>
        </w:rPr>
      </w:pPr>
      <w:bookmarkStart w:id="17" w:name="_Ref16253652"/>
      <w:r w:rsidRPr="00D30DD2">
        <w:rPr>
          <w:rFonts w:cs="Times New Roman"/>
        </w:rPr>
        <w:t xml:space="preserve">S. Chetlur </w:t>
      </w:r>
      <w:r w:rsidRPr="00D30DD2">
        <w:rPr>
          <w:rFonts w:cs="Times New Roman"/>
          <w:i/>
          <w:iCs/>
        </w:rPr>
        <w:t>et al.</w:t>
      </w:r>
      <w:r w:rsidRPr="00D30DD2">
        <w:rPr>
          <w:rFonts w:cs="Times New Roman"/>
        </w:rPr>
        <w:t xml:space="preserve">, “cuDNN: Efficient Primitives for Deep Learning,” </w:t>
      </w:r>
      <w:r w:rsidRPr="00D30DD2">
        <w:rPr>
          <w:rFonts w:cs="Times New Roman"/>
          <w:i/>
          <w:iCs/>
        </w:rPr>
        <w:t>arXiv: 1410.0759</w:t>
      </w:r>
      <w:r w:rsidRPr="00D30DD2">
        <w:rPr>
          <w:rFonts w:cs="Times New Roman"/>
        </w:rPr>
        <w:t>, p. 9, 2014.</w:t>
      </w:r>
      <w:bookmarkEnd w:id="0"/>
      <w:bookmarkEnd w:id="14"/>
      <w:bookmarkEnd w:id="15"/>
      <w:bookmarkEnd w:id="17"/>
    </w:p>
    <w:p w14:paraId="5AED1CB0" w14:textId="77777777" w:rsidR="009A09F0" w:rsidRPr="00D30DD2" w:rsidRDefault="009A09F0" w:rsidP="009A09F0">
      <w:pPr>
        <w:pStyle w:val="References"/>
        <w:spacing w:after="120"/>
        <w:rPr>
          <w:rFonts w:cs="Times New Roman"/>
        </w:rPr>
      </w:pPr>
      <w:bookmarkStart w:id="18" w:name="_Ref16233485"/>
      <w:r w:rsidRPr="00D30DD2">
        <w:rPr>
          <w:rFonts w:cs="Times New Roman"/>
        </w:rPr>
        <w:t xml:space="preserve">P. Nagarajan, G. Warnell, and P. Stone, “The Impact of Nondeterminism on Reproducibility in Deep Reinforcement Learning,” in </w:t>
      </w:r>
      <w:r w:rsidRPr="00D30DD2">
        <w:rPr>
          <w:rFonts w:cs="Times New Roman"/>
          <w:i/>
          <w:iCs/>
        </w:rPr>
        <w:t>2nd Reproducibility in Machine Learning Workshop</w:t>
      </w:r>
      <w:r w:rsidRPr="00D30DD2">
        <w:rPr>
          <w:rFonts w:cs="Times New Roman"/>
        </w:rPr>
        <w:t>, 2018, p. 10.</w:t>
      </w:r>
      <w:bookmarkEnd w:id="18"/>
    </w:p>
    <w:p w14:paraId="699AA22E" w14:textId="77777777" w:rsidR="006F716A" w:rsidRPr="00D30DD2" w:rsidRDefault="009A09F0" w:rsidP="006F716A">
      <w:pPr>
        <w:pStyle w:val="References"/>
        <w:spacing w:after="120"/>
        <w:rPr>
          <w:rFonts w:cs="Times New Roman"/>
        </w:rPr>
      </w:pPr>
      <w:bookmarkStart w:id="19" w:name="_Ref16233497"/>
      <w:r w:rsidRPr="00D30DD2">
        <w:rPr>
          <w:rFonts w:cs="Times New Roman"/>
        </w:rPr>
        <w:t xml:space="preserve">P. Nagarajan, G. Warnell, and P. Stone, “Deterministic Implementations for Reproducibility in Deep Reinforcement Learning,” in </w:t>
      </w:r>
      <w:r w:rsidRPr="00D30DD2">
        <w:rPr>
          <w:rFonts w:cs="Times New Roman"/>
          <w:i/>
          <w:iCs/>
        </w:rPr>
        <w:t>AAAI 2019 Workshop on Reproducible AI</w:t>
      </w:r>
      <w:r w:rsidRPr="00D30DD2">
        <w:rPr>
          <w:rFonts w:cs="Times New Roman"/>
        </w:rPr>
        <w:t>, 2019, p. 17.</w:t>
      </w:r>
      <w:bookmarkEnd w:id="19"/>
    </w:p>
    <w:p w14:paraId="07012825" w14:textId="77777777" w:rsidR="006F716A" w:rsidRPr="00D30DD2" w:rsidRDefault="006F716A" w:rsidP="006F716A">
      <w:pPr>
        <w:pStyle w:val="References"/>
        <w:spacing w:after="120"/>
        <w:rPr>
          <w:rFonts w:cs="Times New Roman"/>
        </w:rPr>
      </w:pPr>
      <w:bookmarkStart w:id="20" w:name="_Ref16239642"/>
      <w:r w:rsidRPr="00D30DD2">
        <w:rPr>
          <w:rFonts w:cs="Times New Roman"/>
        </w:rPr>
        <w:t xml:space="preserve">M. Taufer, O. Padron, P. Saponaro, and S. Patel, “Improving numerical reproducibility and stability in large-scale numerical simulations on GPUs,” in </w:t>
      </w:r>
      <w:r w:rsidRPr="00D30DD2">
        <w:rPr>
          <w:rFonts w:cs="Times New Roman"/>
          <w:i/>
          <w:iCs/>
        </w:rPr>
        <w:t>IEEE International Symposium on Parallel &amp; Distributed Processing (IPDPS)</w:t>
      </w:r>
      <w:r w:rsidRPr="00D30DD2">
        <w:rPr>
          <w:rFonts w:cs="Times New Roman"/>
        </w:rPr>
        <w:t>, 2010, pp. 1–9.</w:t>
      </w:r>
      <w:bookmarkEnd w:id="20"/>
    </w:p>
    <w:p w14:paraId="20DAD2AD" w14:textId="77777777" w:rsidR="00920AD8" w:rsidRPr="00D30DD2" w:rsidRDefault="006F716A" w:rsidP="00920AD8">
      <w:pPr>
        <w:pStyle w:val="References"/>
        <w:spacing w:after="120"/>
        <w:rPr>
          <w:rFonts w:cs="Times New Roman"/>
        </w:rPr>
      </w:pPr>
      <w:bookmarkStart w:id="21" w:name="_Ref16239565"/>
      <w:r w:rsidRPr="00D30DD2">
        <w:rPr>
          <w:rFonts w:cs="Times New Roman"/>
        </w:rPr>
        <w:t>D. Yablonski, “Numerical Accuracy Differences in CPU and GPGPU Codes,” Northeastern University, 2011.</w:t>
      </w:r>
      <w:bookmarkEnd w:id="21"/>
    </w:p>
    <w:p w14:paraId="2C9A5DB0" w14:textId="28E7B438" w:rsidR="001D6F2E" w:rsidRPr="00D30DD2" w:rsidRDefault="001D6F2E" w:rsidP="001D6F2E">
      <w:pPr>
        <w:pStyle w:val="References"/>
        <w:spacing w:after="120"/>
        <w:rPr>
          <w:rFonts w:cs="Times New Roman"/>
        </w:rPr>
      </w:pPr>
      <w:bookmarkStart w:id="22" w:name="_Ref16239702"/>
      <w:r w:rsidRPr="00D30DD2">
        <w:rPr>
          <w:rFonts w:cs="Times New Roman"/>
        </w:rPr>
        <w:t xml:space="preserve">D. Fay, A. Sazegari, and D. Connors, “A Detailed Study of the Numerical Accuracy of GPU-Implemented Math Functions,” in </w:t>
      </w:r>
      <w:r w:rsidRPr="00D30DD2">
        <w:rPr>
          <w:rFonts w:cs="Times New Roman"/>
          <w:i/>
          <w:iCs/>
        </w:rPr>
        <w:t>Proceedings of the Supercomputing Workshop on General Purpose GPU Computing: Practice and Experience</w:t>
      </w:r>
      <w:r w:rsidRPr="00D30DD2">
        <w:rPr>
          <w:rFonts w:cs="Times New Roman"/>
        </w:rPr>
        <w:t>, 2006, p. 1.</w:t>
      </w:r>
      <w:bookmarkEnd w:id="22"/>
    </w:p>
    <w:sectPr w:rsidR="001D6F2E" w:rsidRPr="00D30DD2" w:rsidSect="001427C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4C63C" w14:textId="77777777" w:rsidR="007E500F" w:rsidRDefault="007E500F" w:rsidP="00C210A9">
      <w:r>
        <w:separator/>
      </w:r>
    </w:p>
  </w:endnote>
  <w:endnote w:type="continuationSeparator" w:id="0">
    <w:p w14:paraId="6023C19B" w14:textId="77777777" w:rsidR="007E500F" w:rsidRDefault="007E500F" w:rsidP="00C2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7C07E" w14:textId="77777777" w:rsidR="007E500F" w:rsidRDefault="007E500F" w:rsidP="00C210A9">
      <w:r>
        <w:separator/>
      </w:r>
    </w:p>
  </w:footnote>
  <w:footnote w:type="continuationSeparator" w:id="0">
    <w:p w14:paraId="5615F3E1" w14:textId="77777777" w:rsidR="007E500F" w:rsidRDefault="007E500F" w:rsidP="00C2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514E3"/>
    <w:multiLevelType w:val="hybridMultilevel"/>
    <w:tmpl w:val="6DE2E14E"/>
    <w:lvl w:ilvl="0" w:tplc="138AE27E">
      <w:start w:val="1"/>
      <w:numFmt w:val="decimal"/>
      <w:pStyle w:val="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96F84"/>
    <w:multiLevelType w:val="hybridMultilevel"/>
    <w:tmpl w:val="150603FE"/>
    <w:lvl w:ilvl="0" w:tplc="FFEEF7F4">
      <w:start w:val="1"/>
      <w:numFmt w:val="decimal"/>
      <w:lvlText w:val="%1."/>
      <w:lvlJc w:val="left"/>
      <w:pPr>
        <w:ind w:left="1000" w:hanging="6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84155"/>
    <w:multiLevelType w:val="multilevel"/>
    <w:tmpl w:val="881C10E4"/>
    <w:lvl w:ilvl="0">
      <w:start w:val="1"/>
      <w:numFmt w:val="none"/>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2CA544A"/>
    <w:multiLevelType w:val="singleLevel"/>
    <w:tmpl w:val="25B4EB0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4" w15:restartNumberingAfterBreak="0">
    <w:nsid w:val="592B1D38"/>
    <w:multiLevelType w:val="hybridMultilevel"/>
    <w:tmpl w:val="39EC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6402E2"/>
    <w:multiLevelType w:val="hybridMultilevel"/>
    <w:tmpl w:val="9AB6B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285C73"/>
    <w:multiLevelType w:val="hybridMultilevel"/>
    <w:tmpl w:val="07189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6A0D6A"/>
    <w:multiLevelType w:val="multilevel"/>
    <w:tmpl w:val="C0CCF0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2"/>
  </w:num>
  <w:num w:numId="3">
    <w:abstractNumId w:val="4"/>
  </w:num>
  <w:num w:numId="4">
    <w:abstractNumId w:val="0"/>
  </w:num>
  <w:num w:numId="5">
    <w:abstractNumId w:val="7"/>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3F"/>
    <w:rsid w:val="00003E35"/>
    <w:rsid w:val="000056FB"/>
    <w:rsid w:val="00005A7E"/>
    <w:rsid w:val="00013905"/>
    <w:rsid w:val="00030DFC"/>
    <w:rsid w:val="00037360"/>
    <w:rsid w:val="0004424A"/>
    <w:rsid w:val="000461BE"/>
    <w:rsid w:val="00047302"/>
    <w:rsid w:val="0007311F"/>
    <w:rsid w:val="00073FFC"/>
    <w:rsid w:val="00082A70"/>
    <w:rsid w:val="000A04EE"/>
    <w:rsid w:val="000B0782"/>
    <w:rsid w:val="000D0CBF"/>
    <w:rsid w:val="000D4B76"/>
    <w:rsid w:val="000F20DF"/>
    <w:rsid w:val="000F3653"/>
    <w:rsid w:val="0010560C"/>
    <w:rsid w:val="00115A81"/>
    <w:rsid w:val="0011688B"/>
    <w:rsid w:val="001427C1"/>
    <w:rsid w:val="00142D8F"/>
    <w:rsid w:val="00144EC2"/>
    <w:rsid w:val="00157D6A"/>
    <w:rsid w:val="00160EDB"/>
    <w:rsid w:val="00164F83"/>
    <w:rsid w:val="0018081F"/>
    <w:rsid w:val="00195C91"/>
    <w:rsid w:val="0019687F"/>
    <w:rsid w:val="001A0F89"/>
    <w:rsid w:val="001B3411"/>
    <w:rsid w:val="001D3101"/>
    <w:rsid w:val="001D6F2E"/>
    <w:rsid w:val="001F2A9C"/>
    <w:rsid w:val="001F3A76"/>
    <w:rsid w:val="001F3C5A"/>
    <w:rsid w:val="0020215A"/>
    <w:rsid w:val="002109D5"/>
    <w:rsid w:val="00211F32"/>
    <w:rsid w:val="00212C37"/>
    <w:rsid w:val="002204D0"/>
    <w:rsid w:val="002264AD"/>
    <w:rsid w:val="002300D4"/>
    <w:rsid w:val="002354BA"/>
    <w:rsid w:val="00245FDC"/>
    <w:rsid w:val="00250A44"/>
    <w:rsid w:val="00253E1A"/>
    <w:rsid w:val="00254E47"/>
    <w:rsid w:val="00264007"/>
    <w:rsid w:val="002660FE"/>
    <w:rsid w:val="00285AEF"/>
    <w:rsid w:val="00290132"/>
    <w:rsid w:val="00290DF2"/>
    <w:rsid w:val="002922DD"/>
    <w:rsid w:val="00295B95"/>
    <w:rsid w:val="00295C9E"/>
    <w:rsid w:val="002969B3"/>
    <w:rsid w:val="00296FB2"/>
    <w:rsid w:val="002A10AE"/>
    <w:rsid w:val="002A3C43"/>
    <w:rsid w:val="002A4471"/>
    <w:rsid w:val="002A67CB"/>
    <w:rsid w:val="002B1492"/>
    <w:rsid w:val="002B31EB"/>
    <w:rsid w:val="002B558A"/>
    <w:rsid w:val="002C4BFA"/>
    <w:rsid w:val="002C66FE"/>
    <w:rsid w:val="002D3DA3"/>
    <w:rsid w:val="002D3F70"/>
    <w:rsid w:val="002E4620"/>
    <w:rsid w:val="003009A7"/>
    <w:rsid w:val="003075FE"/>
    <w:rsid w:val="00307958"/>
    <w:rsid w:val="0033089F"/>
    <w:rsid w:val="00337E2B"/>
    <w:rsid w:val="0034183C"/>
    <w:rsid w:val="00342448"/>
    <w:rsid w:val="00343EAC"/>
    <w:rsid w:val="003530A5"/>
    <w:rsid w:val="0035480C"/>
    <w:rsid w:val="00381232"/>
    <w:rsid w:val="00384221"/>
    <w:rsid w:val="00390102"/>
    <w:rsid w:val="0039528E"/>
    <w:rsid w:val="003B5B3E"/>
    <w:rsid w:val="003B6226"/>
    <w:rsid w:val="003C2328"/>
    <w:rsid w:val="003C68C5"/>
    <w:rsid w:val="003C7AFD"/>
    <w:rsid w:val="003D2580"/>
    <w:rsid w:val="00407B6C"/>
    <w:rsid w:val="004110F3"/>
    <w:rsid w:val="00417D0C"/>
    <w:rsid w:val="0042346A"/>
    <w:rsid w:val="0044176D"/>
    <w:rsid w:val="0044179C"/>
    <w:rsid w:val="004616B2"/>
    <w:rsid w:val="00471C5D"/>
    <w:rsid w:val="00480B26"/>
    <w:rsid w:val="004857CA"/>
    <w:rsid w:val="00495283"/>
    <w:rsid w:val="004A13EB"/>
    <w:rsid w:val="004A48E1"/>
    <w:rsid w:val="004B381E"/>
    <w:rsid w:val="004C6392"/>
    <w:rsid w:val="004C768E"/>
    <w:rsid w:val="004C7AA1"/>
    <w:rsid w:val="004E6897"/>
    <w:rsid w:val="004E692C"/>
    <w:rsid w:val="005064C3"/>
    <w:rsid w:val="00507051"/>
    <w:rsid w:val="00514BF6"/>
    <w:rsid w:val="00515986"/>
    <w:rsid w:val="0052445D"/>
    <w:rsid w:val="00533B38"/>
    <w:rsid w:val="005345A5"/>
    <w:rsid w:val="005403FC"/>
    <w:rsid w:val="0056307F"/>
    <w:rsid w:val="00572C93"/>
    <w:rsid w:val="00572D00"/>
    <w:rsid w:val="00592B51"/>
    <w:rsid w:val="00593BB2"/>
    <w:rsid w:val="005B6B63"/>
    <w:rsid w:val="005C325A"/>
    <w:rsid w:val="005D6653"/>
    <w:rsid w:val="005F3848"/>
    <w:rsid w:val="005F6187"/>
    <w:rsid w:val="00601477"/>
    <w:rsid w:val="00613F2C"/>
    <w:rsid w:val="0061640C"/>
    <w:rsid w:val="00617FC6"/>
    <w:rsid w:val="006253B1"/>
    <w:rsid w:val="006357F6"/>
    <w:rsid w:val="00637819"/>
    <w:rsid w:val="00641082"/>
    <w:rsid w:val="00657B51"/>
    <w:rsid w:val="00663D0C"/>
    <w:rsid w:val="00664537"/>
    <w:rsid w:val="00671C5C"/>
    <w:rsid w:val="0067689E"/>
    <w:rsid w:val="006779F4"/>
    <w:rsid w:val="00685DB5"/>
    <w:rsid w:val="006913C5"/>
    <w:rsid w:val="00692163"/>
    <w:rsid w:val="006921A2"/>
    <w:rsid w:val="006A37DB"/>
    <w:rsid w:val="006A69E8"/>
    <w:rsid w:val="006B01BC"/>
    <w:rsid w:val="006B4169"/>
    <w:rsid w:val="006B46A4"/>
    <w:rsid w:val="006B524B"/>
    <w:rsid w:val="006C26B2"/>
    <w:rsid w:val="006C696C"/>
    <w:rsid w:val="006D5C71"/>
    <w:rsid w:val="006E6448"/>
    <w:rsid w:val="006F1404"/>
    <w:rsid w:val="006F716A"/>
    <w:rsid w:val="006F7B8C"/>
    <w:rsid w:val="00702C8F"/>
    <w:rsid w:val="00704531"/>
    <w:rsid w:val="0070617C"/>
    <w:rsid w:val="00707DC9"/>
    <w:rsid w:val="00717946"/>
    <w:rsid w:val="00725A97"/>
    <w:rsid w:val="0073319C"/>
    <w:rsid w:val="007401DA"/>
    <w:rsid w:val="00741551"/>
    <w:rsid w:val="007459A5"/>
    <w:rsid w:val="00753BD7"/>
    <w:rsid w:val="007544DF"/>
    <w:rsid w:val="007752EA"/>
    <w:rsid w:val="00777A4A"/>
    <w:rsid w:val="007825ED"/>
    <w:rsid w:val="00792D63"/>
    <w:rsid w:val="007B46DF"/>
    <w:rsid w:val="007C045F"/>
    <w:rsid w:val="007C3B2A"/>
    <w:rsid w:val="007D0C97"/>
    <w:rsid w:val="007D0F2E"/>
    <w:rsid w:val="007D1FCA"/>
    <w:rsid w:val="007D23EB"/>
    <w:rsid w:val="007E1EE4"/>
    <w:rsid w:val="007E500F"/>
    <w:rsid w:val="00805F12"/>
    <w:rsid w:val="00807B2F"/>
    <w:rsid w:val="0082043F"/>
    <w:rsid w:val="00823B72"/>
    <w:rsid w:val="0083145D"/>
    <w:rsid w:val="008423E8"/>
    <w:rsid w:val="00857AA5"/>
    <w:rsid w:val="00860163"/>
    <w:rsid w:val="00862D59"/>
    <w:rsid w:val="008710EC"/>
    <w:rsid w:val="00877A5E"/>
    <w:rsid w:val="008834E4"/>
    <w:rsid w:val="008B0E25"/>
    <w:rsid w:val="008B4973"/>
    <w:rsid w:val="008C29FF"/>
    <w:rsid w:val="008D4A0A"/>
    <w:rsid w:val="008D6C8D"/>
    <w:rsid w:val="008D754C"/>
    <w:rsid w:val="008E0071"/>
    <w:rsid w:val="008E092D"/>
    <w:rsid w:val="00902D30"/>
    <w:rsid w:val="00920AD8"/>
    <w:rsid w:val="009210A0"/>
    <w:rsid w:val="009249D3"/>
    <w:rsid w:val="00926588"/>
    <w:rsid w:val="00931AF7"/>
    <w:rsid w:val="009456EE"/>
    <w:rsid w:val="00954DBB"/>
    <w:rsid w:val="0096669D"/>
    <w:rsid w:val="00974727"/>
    <w:rsid w:val="009829E0"/>
    <w:rsid w:val="0098413E"/>
    <w:rsid w:val="00986AD5"/>
    <w:rsid w:val="00990CC2"/>
    <w:rsid w:val="0099184D"/>
    <w:rsid w:val="00997E0C"/>
    <w:rsid w:val="009A09F0"/>
    <w:rsid w:val="009A3C64"/>
    <w:rsid w:val="009B6E5E"/>
    <w:rsid w:val="009C5A10"/>
    <w:rsid w:val="009C7022"/>
    <w:rsid w:val="009C7721"/>
    <w:rsid w:val="009D31BA"/>
    <w:rsid w:val="009D6214"/>
    <w:rsid w:val="009F018D"/>
    <w:rsid w:val="009F1B7D"/>
    <w:rsid w:val="009F468B"/>
    <w:rsid w:val="00A04E9B"/>
    <w:rsid w:val="00A3057F"/>
    <w:rsid w:val="00A374D3"/>
    <w:rsid w:val="00A41C2C"/>
    <w:rsid w:val="00A43F7F"/>
    <w:rsid w:val="00A52150"/>
    <w:rsid w:val="00A542ED"/>
    <w:rsid w:val="00A738DF"/>
    <w:rsid w:val="00A74E15"/>
    <w:rsid w:val="00A7750F"/>
    <w:rsid w:val="00A80B6F"/>
    <w:rsid w:val="00A83BD1"/>
    <w:rsid w:val="00A85870"/>
    <w:rsid w:val="00A90768"/>
    <w:rsid w:val="00A908E4"/>
    <w:rsid w:val="00A9280B"/>
    <w:rsid w:val="00AB3E42"/>
    <w:rsid w:val="00AC066E"/>
    <w:rsid w:val="00AC5B57"/>
    <w:rsid w:val="00AD0EB1"/>
    <w:rsid w:val="00AE1A18"/>
    <w:rsid w:val="00AE54D7"/>
    <w:rsid w:val="00AE7258"/>
    <w:rsid w:val="00AF1EF5"/>
    <w:rsid w:val="00AF3E29"/>
    <w:rsid w:val="00AF49E5"/>
    <w:rsid w:val="00B06687"/>
    <w:rsid w:val="00B07934"/>
    <w:rsid w:val="00B109B4"/>
    <w:rsid w:val="00B12D09"/>
    <w:rsid w:val="00B13F50"/>
    <w:rsid w:val="00B142C4"/>
    <w:rsid w:val="00B26377"/>
    <w:rsid w:val="00B51AFC"/>
    <w:rsid w:val="00B572D0"/>
    <w:rsid w:val="00BA170D"/>
    <w:rsid w:val="00BA3BB9"/>
    <w:rsid w:val="00BC2AAD"/>
    <w:rsid w:val="00BD15D4"/>
    <w:rsid w:val="00BE406E"/>
    <w:rsid w:val="00BF0528"/>
    <w:rsid w:val="00BF6A12"/>
    <w:rsid w:val="00C10E2F"/>
    <w:rsid w:val="00C116D2"/>
    <w:rsid w:val="00C210A9"/>
    <w:rsid w:val="00C3347C"/>
    <w:rsid w:val="00C37A5F"/>
    <w:rsid w:val="00C53B72"/>
    <w:rsid w:val="00C53C9B"/>
    <w:rsid w:val="00C62785"/>
    <w:rsid w:val="00C62BCF"/>
    <w:rsid w:val="00C66C82"/>
    <w:rsid w:val="00C84437"/>
    <w:rsid w:val="00C848DA"/>
    <w:rsid w:val="00C85E60"/>
    <w:rsid w:val="00C95C05"/>
    <w:rsid w:val="00CA3249"/>
    <w:rsid w:val="00CB3061"/>
    <w:rsid w:val="00CB7ABC"/>
    <w:rsid w:val="00CC4A4A"/>
    <w:rsid w:val="00CD2423"/>
    <w:rsid w:val="00CE5CA1"/>
    <w:rsid w:val="00D00A0C"/>
    <w:rsid w:val="00D049B8"/>
    <w:rsid w:val="00D06D93"/>
    <w:rsid w:val="00D12B56"/>
    <w:rsid w:val="00D25D85"/>
    <w:rsid w:val="00D26CD6"/>
    <w:rsid w:val="00D30DD2"/>
    <w:rsid w:val="00D45D79"/>
    <w:rsid w:val="00D518AD"/>
    <w:rsid w:val="00D545DA"/>
    <w:rsid w:val="00D63483"/>
    <w:rsid w:val="00D72147"/>
    <w:rsid w:val="00D81494"/>
    <w:rsid w:val="00DB4498"/>
    <w:rsid w:val="00DB6986"/>
    <w:rsid w:val="00DC774C"/>
    <w:rsid w:val="00DC7B1C"/>
    <w:rsid w:val="00DE785A"/>
    <w:rsid w:val="00DF20DB"/>
    <w:rsid w:val="00DF528F"/>
    <w:rsid w:val="00E00A44"/>
    <w:rsid w:val="00E127E0"/>
    <w:rsid w:val="00E46EC6"/>
    <w:rsid w:val="00E61CD6"/>
    <w:rsid w:val="00E70869"/>
    <w:rsid w:val="00E917D6"/>
    <w:rsid w:val="00EA7E20"/>
    <w:rsid w:val="00EB2307"/>
    <w:rsid w:val="00EB4EF5"/>
    <w:rsid w:val="00EE4E25"/>
    <w:rsid w:val="00F05102"/>
    <w:rsid w:val="00F10AEC"/>
    <w:rsid w:val="00F11CBA"/>
    <w:rsid w:val="00F1610D"/>
    <w:rsid w:val="00F22987"/>
    <w:rsid w:val="00F346FC"/>
    <w:rsid w:val="00F40047"/>
    <w:rsid w:val="00F50030"/>
    <w:rsid w:val="00F61535"/>
    <w:rsid w:val="00F66498"/>
    <w:rsid w:val="00F818DA"/>
    <w:rsid w:val="00F84B2A"/>
    <w:rsid w:val="00F90F2D"/>
    <w:rsid w:val="00F97E33"/>
    <w:rsid w:val="00FA618C"/>
    <w:rsid w:val="00FA6525"/>
    <w:rsid w:val="00FB7CF6"/>
    <w:rsid w:val="00FC68CA"/>
    <w:rsid w:val="00FD59FF"/>
    <w:rsid w:val="00FD6606"/>
    <w:rsid w:val="00FF5F06"/>
    <w:rsid w:val="00FF7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1151E"/>
  <w15:chartTrackingRefBased/>
  <w15:docId w15:val="{2021D826-654C-3F47-8CAA-47893EA0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43F"/>
    <w:rPr>
      <w:color w:val="0563C1" w:themeColor="hyperlink"/>
      <w:u w:val="single"/>
    </w:rPr>
  </w:style>
  <w:style w:type="character" w:styleId="UnresolvedMention">
    <w:name w:val="Unresolved Mention"/>
    <w:basedOn w:val="DefaultParagraphFont"/>
    <w:uiPriority w:val="99"/>
    <w:semiHidden/>
    <w:unhideWhenUsed/>
    <w:rsid w:val="0082043F"/>
    <w:rPr>
      <w:color w:val="605E5C"/>
      <w:shd w:val="clear" w:color="auto" w:fill="E1DFDD"/>
    </w:rPr>
  </w:style>
  <w:style w:type="paragraph" w:styleId="NormalWeb">
    <w:name w:val="Normal (Web)"/>
    <w:basedOn w:val="Normal"/>
    <w:uiPriority w:val="99"/>
    <w:unhideWhenUsed/>
    <w:rsid w:val="00EB2307"/>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08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8E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045F"/>
    <w:rPr>
      <w:sz w:val="16"/>
      <w:szCs w:val="16"/>
    </w:rPr>
  </w:style>
  <w:style w:type="paragraph" w:styleId="CommentText">
    <w:name w:val="annotation text"/>
    <w:basedOn w:val="Normal"/>
    <w:link w:val="CommentTextChar"/>
    <w:uiPriority w:val="99"/>
    <w:semiHidden/>
    <w:unhideWhenUsed/>
    <w:rsid w:val="007C045F"/>
    <w:rPr>
      <w:sz w:val="20"/>
      <w:szCs w:val="20"/>
    </w:rPr>
  </w:style>
  <w:style w:type="character" w:customStyle="1" w:styleId="CommentTextChar">
    <w:name w:val="Comment Text Char"/>
    <w:basedOn w:val="DefaultParagraphFont"/>
    <w:link w:val="CommentText"/>
    <w:uiPriority w:val="99"/>
    <w:semiHidden/>
    <w:rsid w:val="007C045F"/>
    <w:rPr>
      <w:sz w:val="20"/>
      <w:szCs w:val="20"/>
    </w:rPr>
  </w:style>
  <w:style w:type="paragraph" w:styleId="CommentSubject">
    <w:name w:val="annotation subject"/>
    <w:basedOn w:val="CommentText"/>
    <w:next w:val="CommentText"/>
    <w:link w:val="CommentSubjectChar"/>
    <w:uiPriority w:val="99"/>
    <w:semiHidden/>
    <w:unhideWhenUsed/>
    <w:rsid w:val="007C045F"/>
    <w:rPr>
      <w:b/>
      <w:bCs/>
    </w:rPr>
  </w:style>
  <w:style w:type="character" w:customStyle="1" w:styleId="CommentSubjectChar">
    <w:name w:val="Comment Subject Char"/>
    <w:basedOn w:val="CommentTextChar"/>
    <w:link w:val="CommentSubject"/>
    <w:uiPriority w:val="99"/>
    <w:semiHidden/>
    <w:rsid w:val="007C045F"/>
    <w:rPr>
      <w:b/>
      <w:bCs/>
      <w:sz w:val="20"/>
      <w:szCs w:val="20"/>
    </w:rPr>
  </w:style>
  <w:style w:type="paragraph" w:styleId="Revision">
    <w:name w:val="Revision"/>
    <w:hidden/>
    <w:uiPriority w:val="99"/>
    <w:semiHidden/>
    <w:rsid w:val="00D72147"/>
  </w:style>
  <w:style w:type="paragraph" w:styleId="ListParagraph">
    <w:name w:val="List Paragraph"/>
    <w:basedOn w:val="Normal"/>
    <w:uiPriority w:val="34"/>
    <w:qFormat/>
    <w:rsid w:val="00CB7ABC"/>
    <w:pPr>
      <w:ind w:left="720"/>
      <w:contextualSpacing/>
    </w:pPr>
  </w:style>
  <w:style w:type="paragraph" w:styleId="BodyText">
    <w:name w:val="Body Text"/>
    <w:basedOn w:val="Normal"/>
    <w:link w:val="BodyTextChar"/>
    <w:rsid w:val="003530A5"/>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530A5"/>
    <w:rPr>
      <w:rFonts w:ascii="Times New Roman" w:eastAsia="SimSun" w:hAnsi="Times New Roman" w:cs="Times New Roman"/>
      <w:spacing w:val="-1"/>
      <w:sz w:val="20"/>
      <w:szCs w:val="20"/>
    </w:rPr>
  </w:style>
  <w:style w:type="paragraph" w:styleId="Caption">
    <w:name w:val="caption"/>
    <w:basedOn w:val="Normal"/>
    <w:next w:val="Normal"/>
    <w:link w:val="CaptionChar"/>
    <w:uiPriority w:val="35"/>
    <w:unhideWhenUsed/>
    <w:qFormat/>
    <w:rsid w:val="003530A5"/>
    <w:pPr>
      <w:spacing w:after="200"/>
      <w:jc w:val="center"/>
    </w:pPr>
    <w:rPr>
      <w:rFonts w:ascii="Times New Roman" w:eastAsia="SimSun" w:hAnsi="Times New Roman" w:cs="Times New Roman"/>
      <w:sz w:val="20"/>
      <w:szCs w:val="20"/>
    </w:rPr>
  </w:style>
  <w:style w:type="character" w:customStyle="1" w:styleId="CaptionChar">
    <w:name w:val="Caption Char"/>
    <w:basedOn w:val="DefaultParagraphFont"/>
    <w:link w:val="Caption"/>
    <w:uiPriority w:val="35"/>
    <w:rsid w:val="003530A5"/>
    <w:rPr>
      <w:rFonts w:ascii="Times New Roman" w:eastAsia="SimSun" w:hAnsi="Times New Roman" w:cs="Times New Roman"/>
      <w:sz w:val="20"/>
      <w:szCs w:val="20"/>
    </w:rPr>
  </w:style>
  <w:style w:type="paragraph" w:customStyle="1" w:styleId="References">
    <w:name w:val="References"/>
    <w:basedOn w:val="Normal"/>
    <w:qFormat/>
    <w:rsid w:val="00663D0C"/>
    <w:pPr>
      <w:numPr>
        <w:numId w:val="4"/>
      </w:numPr>
      <w:spacing w:after="240"/>
      <w:ind w:hanging="720"/>
    </w:pPr>
    <w:rPr>
      <w:rFonts w:ascii="Times New Roman" w:hAnsi="Times New Roman"/>
      <w:sz w:val="22"/>
    </w:rPr>
  </w:style>
  <w:style w:type="character" w:customStyle="1" w:styleId="m8579349463229407725gmail-s1">
    <w:name w:val="m_8579349463229407725gmail-s1"/>
    <w:basedOn w:val="DefaultParagraphFont"/>
    <w:rsid w:val="00663D0C"/>
  </w:style>
  <w:style w:type="character" w:customStyle="1" w:styleId="m8579349463229407725gmail-apple-converted-space">
    <w:name w:val="m_8579349463229407725gmail-apple-converted-space"/>
    <w:basedOn w:val="DefaultParagraphFont"/>
    <w:rsid w:val="00663D0C"/>
  </w:style>
  <w:style w:type="character" w:styleId="FollowedHyperlink">
    <w:name w:val="FollowedHyperlink"/>
    <w:basedOn w:val="DefaultParagraphFont"/>
    <w:uiPriority w:val="99"/>
    <w:semiHidden/>
    <w:unhideWhenUsed/>
    <w:rsid w:val="006913C5"/>
    <w:rPr>
      <w:color w:val="954F72" w:themeColor="followedHyperlink"/>
      <w:u w:val="single"/>
    </w:rPr>
  </w:style>
  <w:style w:type="paragraph" w:customStyle="1" w:styleId="references0">
    <w:name w:val="references"/>
    <w:qFormat/>
    <w:rsid w:val="009456EE"/>
    <w:pPr>
      <w:numPr>
        <w:numId w:val="6"/>
      </w:numPr>
      <w:spacing w:after="50" w:line="180" w:lineRule="exact"/>
      <w:jc w:val="both"/>
    </w:pPr>
    <w:rPr>
      <w:rFonts w:ascii="Times New Roman" w:eastAsia="MS Mincho" w:hAnsi="Times New Roman" w:cs="Times New Roman"/>
      <w:noProof/>
      <w:sz w:val="16"/>
      <w:szCs w:val="16"/>
    </w:rPr>
  </w:style>
  <w:style w:type="paragraph" w:styleId="Header">
    <w:name w:val="header"/>
    <w:basedOn w:val="Normal"/>
    <w:link w:val="HeaderChar"/>
    <w:uiPriority w:val="99"/>
    <w:unhideWhenUsed/>
    <w:rsid w:val="00C210A9"/>
    <w:pPr>
      <w:tabs>
        <w:tab w:val="center" w:pos="4680"/>
        <w:tab w:val="right" w:pos="9360"/>
      </w:tabs>
    </w:pPr>
  </w:style>
  <w:style w:type="character" w:customStyle="1" w:styleId="HeaderChar">
    <w:name w:val="Header Char"/>
    <w:basedOn w:val="DefaultParagraphFont"/>
    <w:link w:val="Header"/>
    <w:uiPriority w:val="99"/>
    <w:rsid w:val="00C210A9"/>
  </w:style>
  <w:style w:type="paragraph" w:styleId="Footer">
    <w:name w:val="footer"/>
    <w:basedOn w:val="Normal"/>
    <w:link w:val="FooterChar"/>
    <w:uiPriority w:val="99"/>
    <w:unhideWhenUsed/>
    <w:rsid w:val="00C210A9"/>
    <w:pPr>
      <w:tabs>
        <w:tab w:val="center" w:pos="4680"/>
        <w:tab w:val="right" w:pos="9360"/>
      </w:tabs>
    </w:pPr>
  </w:style>
  <w:style w:type="character" w:customStyle="1" w:styleId="FooterChar">
    <w:name w:val="Footer Char"/>
    <w:basedOn w:val="DefaultParagraphFont"/>
    <w:link w:val="Footer"/>
    <w:uiPriority w:val="99"/>
    <w:rsid w:val="00C210A9"/>
  </w:style>
  <w:style w:type="character" w:styleId="Strong">
    <w:name w:val="Strong"/>
    <w:basedOn w:val="DefaultParagraphFont"/>
    <w:uiPriority w:val="22"/>
    <w:qFormat/>
    <w:rsid w:val="009C5A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443">
      <w:bodyDiv w:val="1"/>
      <w:marLeft w:val="0"/>
      <w:marRight w:val="0"/>
      <w:marTop w:val="0"/>
      <w:marBottom w:val="0"/>
      <w:divBdr>
        <w:top w:val="none" w:sz="0" w:space="0" w:color="auto"/>
        <w:left w:val="none" w:sz="0" w:space="0" w:color="auto"/>
        <w:bottom w:val="none" w:sz="0" w:space="0" w:color="auto"/>
        <w:right w:val="none" w:sz="0" w:space="0" w:color="auto"/>
      </w:divBdr>
    </w:div>
    <w:div w:id="45953414">
      <w:bodyDiv w:val="1"/>
      <w:marLeft w:val="0"/>
      <w:marRight w:val="0"/>
      <w:marTop w:val="0"/>
      <w:marBottom w:val="0"/>
      <w:divBdr>
        <w:top w:val="none" w:sz="0" w:space="0" w:color="auto"/>
        <w:left w:val="none" w:sz="0" w:space="0" w:color="auto"/>
        <w:bottom w:val="none" w:sz="0" w:space="0" w:color="auto"/>
        <w:right w:val="none" w:sz="0" w:space="0" w:color="auto"/>
      </w:divBdr>
    </w:div>
    <w:div w:id="71313731">
      <w:bodyDiv w:val="1"/>
      <w:marLeft w:val="0"/>
      <w:marRight w:val="0"/>
      <w:marTop w:val="0"/>
      <w:marBottom w:val="0"/>
      <w:divBdr>
        <w:top w:val="none" w:sz="0" w:space="0" w:color="auto"/>
        <w:left w:val="none" w:sz="0" w:space="0" w:color="auto"/>
        <w:bottom w:val="none" w:sz="0" w:space="0" w:color="auto"/>
        <w:right w:val="none" w:sz="0" w:space="0" w:color="auto"/>
      </w:divBdr>
    </w:div>
    <w:div w:id="111369677">
      <w:bodyDiv w:val="1"/>
      <w:marLeft w:val="0"/>
      <w:marRight w:val="0"/>
      <w:marTop w:val="0"/>
      <w:marBottom w:val="0"/>
      <w:divBdr>
        <w:top w:val="none" w:sz="0" w:space="0" w:color="auto"/>
        <w:left w:val="none" w:sz="0" w:space="0" w:color="auto"/>
        <w:bottom w:val="none" w:sz="0" w:space="0" w:color="auto"/>
        <w:right w:val="none" w:sz="0" w:space="0" w:color="auto"/>
      </w:divBdr>
    </w:div>
    <w:div w:id="124079768">
      <w:bodyDiv w:val="1"/>
      <w:marLeft w:val="0"/>
      <w:marRight w:val="0"/>
      <w:marTop w:val="0"/>
      <w:marBottom w:val="0"/>
      <w:divBdr>
        <w:top w:val="none" w:sz="0" w:space="0" w:color="auto"/>
        <w:left w:val="none" w:sz="0" w:space="0" w:color="auto"/>
        <w:bottom w:val="none" w:sz="0" w:space="0" w:color="auto"/>
        <w:right w:val="none" w:sz="0" w:space="0" w:color="auto"/>
      </w:divBdr>
    </w:div>
    <w:div w:id="132599129">
      <w:bodyDiv w:val="1"/>
      <w:marLeft w:val="0"/>
      <w:marRight w:val="0"/>
      <w:marTop w:val="0"/>
      <w:marBottom w:val="0"/>
      <w:divBdr>
        <w:top w:val="none" w:sz="0" w:space="0" w:color="auto"/>
        <w:left w:val="none" w:sz="0" w:space="0" w:color="auto"/>
        <w:bottom w:val="none" w:sz="0" w:space="0" w:color="auto"/>
        <w:right w:val="none" w:sz="0" w:space="0" w:color="auto"/>
      </w:divBdr>
    </w:div>
    <w:div w:id="300311754">
      <w:bodyDiv w:val="1"/>
      <w:marLeft w:val="0"/>
      <w:marRight w:val="0"/>
      <w:marTop w:val="0"/>
      <w:marBottom w:val="0"/>
      <w:divBdr>
        <w:top w:val="none" w:sz="0" w:space="0" w:color="auto"/>
        <w:left w:val="none" w:sz="0" w:space="0" w:color="auto"/>
        <w:bottom w:val="none" w:sz="0" w:space="0" w:color="auto"/>
        <w:right w:val="none" w:sz="0" w:space="0" w:color="auto"/>
      </w:divBdr>
    </w:div>
    <w:div w:id="523515347">
      <w:bodyDiv w:val="1"/>
      <w:marLeft w:val="0"/>
      <w:marRight w:val="0"/>
      <w:marTop w:val="0"/>
      <w:marBottom w:val="0"/>
      <w:divBdr>
        <w:top w:val="none" w:sz="0" w:space="0" w:color="auto"/>
        <w:left w:val="none" w:sz="0" w:space="0" w:color="auto"/>
        <w:bottom w:val="none" w:sz="0" w:space="0" w:color="auto"/>
        <w:right w:val="none" w:sz="0" w:space="0" w:color="auto"/>
      </w:divBdr>
    </w:div>
    <w:div w:id="538124656">
      <w:bodyDiv w:val="1"/>
      <w:marLeft w:val="0"/>
      <w:marRight w:val="0"/>
      <w:marTop w:val="0"/>
      <w:marBottom w:val="0"/>
      <w:divBdr>
        <w:top w:val="none" w:sz="0" w:space="0" w:color="auto"/>
        <w:left w:val="none" w:sz="0" w:space="0" w:color="auto"/>
        <w:bottom w:val="none" w:sz="0" w:space="0" w:color="auto"/>
        <w:right w:val="none" w:sz="0" w:space="0" w:color="auto"/>
      </w:divBdr>
    </w:div>
    <w:div w:id="547189210">
      <w:bodyDiv w:val="1"/>
      <w:marLeft w:val="0"/>
      <w:marRight w:val="0"/>
      <w:marTop w:val="0"/>
      <w:marBottom w:val="0"/>
      <w:divBdr>
        <w:top w:val="none" w:sz="0" w:space="0" w:color="auto"/>
        <w:left w:val="none" w:sz="0" w:space="0" w:color="auto"/>
        <w:bottom w:val="none" w:sz="0" w:space="0" w:color="auto"/>
        <w:right w:val="none" w:sz="0" w:space="0" w:color="auto"/>
      </w:divBdr>
    </w:div>
    <w:div w:id="547227551">
      <w:bodyDiv w:val="1"/>
      <w:marLeft w:val="0"/>
      <w:marRight w:val="0"/>
      <w:marTop w:val="0"/>
      <w:marBottom w:val="0"/>
      <w:divBdr>
        <w:top w:val="none" w:sz="0" w:space="0" w:color="auto"/>
        <w:left w:val="none" w:sz="0" w:space="0" w:color="auto"/>
        <w:bottom w:val="none" w:sz="0" w:space="0" w:color="auto"/>
        <w:right w:val="none" w:sz="0" w:space="0" w:color="auto"/>
      </w:divBdr>
    </w:div>
    <w:div w:id="567299592">
      <w:bodyDiv w:val="1"/>
      <w:marLeft w:val="0"/>
      <w:marRight w:val="0"/>
      <w:marTop w:val="0"/>
      <w:marBottom w:val="0"/>
      <w:divBdr>
        <w:top w:val="none" w:sz="0" w:space="0" w:color="auto"/>
        <w:left w:val="none" w:sz="0" w:space="0" w:color="auto"/>
        <w:bottom w:val="none" w:sz="0" w:space="0" w:color="auto"/>
        <w:right w:val="none" w:sz="0" w:space="0" w:color="auto"/>
      </w:divBdr>
    </w:div>
    <w:div w:id="577984783">
      <w:bodyDiv w:val="1"/>
      <w:marLeft w:val="0"/>
      <w:marRight w:val="0"/>
      <w:marTop w:val="0"/>
      <w:marBottom w:val="0"/>
      <w:divBdr>
        <w:top w:val="none" w:sz="0" w:space="0" w:color="auto"/>
        <w:left w:val="none" w:sz="0" w:space="0" w:color="auto"/>
        <w:bottom w:val="none" w:sz="0" w:space="0" w:color="auto"/>
        <w:right w:val="none" w:sz="0" w:space="0" w:color="auto"/>
      </w:divBdr>
    </w:div>
    <w:div w:id="667757838">
      <w:bodyDiv w:val="1"/>
      <w:marLeft w:val="0"/>
      <w:marRight w:val="0"/>
      <w:marTop w:val="0"/>
      <w:marBottom w:val="0"/>
      <w:divBdr>
        <w:top w:val="none" w:sz="0" w:space="0" w:color="auto"/>
        <w:left w:val="none" w:sz="0" w:space="0" w:color="auto"/>
        <w:bottom w:val="none" w:sz="0" w:space="0" w:color="auto"/>
        <w:right w:val="none" w:sz="0" w:space="0" w:color="auto"/>
      </w:divBdr>
    </w:div>
    <w:div w:id="787432476">
      <w:bodyDiv w:val="1"/>
      <w:marLeft w:val="0"/>
      <w:marRight w:val="0"/>
      <w:marTop w:val="0"/>
      <w:marBottom w:val="0"/>
      <w:divBdr>
        <w:top w:val="none" w:sz="0" w:space="0" w:color="auto"/>
        <w:left w:val="none" w:sz="0" w:space="0" w:color="auto"/>
        <w:bottom w:val="none" w:sz="0" w:space="0" w:color="auto"/>
        <w:right w:val="none" w:sz="0" w:space="0" w:color="auto"/>
      </w:divBdr>
    </w:div>
    <w:div w:id="850145845">
      <w:bodyDiv w:val="1"/>
      <w:marLeft w:val="0"/>
      <w:marRight w:val="0"/>
      <w:marTop w:val="0"/>
      <w:marBottom w:val="0"/>
      <w:divBdr>
        <w:top w:val="none" w:sz="0" w:space="0" w:color="auto"/>
        <w:left w:val="none" w:sz="0" w:space="0" w:color="auto"/>
        <w:bottom w:val="none" w:sz="0" w:space="0" w:color="auto"/>
        <w:right w:val="none" w:sz="0" w:space="0" w:color="auto"/>
      </w:divBdr>
    </w:div>
    <w:div w:id="898515711">
      <w:bodyDiv w:val="1"/>
      <w:marLeft w:val="0"/>
      <w:marRight w:val="0"/>
      <w:marTop w:val="0"/>
      <w:marBottom w:val="0"/>
      <w:divBdr>
        <w:top w:val="none" w:sz="0" w:space="0" w:color="auto"/>
        <w:left w:val="none" w:sz="0" w:space="0" w:color="auto"/>
        <w:bottom w:val="none" w:sz="0" w:space="0" w:color="auto"/>
        <w:right w:val="none" w:sz="0" w:space="0" w:color="auto"/>
      </w:divBdr>
    </w:div>
    <w:div w:id="939337734">
      <w:bodyDiv w:val="1"/>
      <w:marLeft w:val="0"/>
      <w:marRight w:val="0"/>
      <w:marTop w:val="0"/>
      <w:marBottom w:val="0"/>
      <w:divBdr>
        <w:top w:val="none" w:sz="0" w:space="0" w:color="auto"/>
        <w:left w:val="none" w:sz="0" w:space="0" w:color="auto"/>
        <w:bottom w:val="none" w:sz="0" w:space="0" w:color="auto"/>
        <w:right w:val="none" w:sz="0" w:space="0" w:color="auto"/>
      </w:divBdr>
    </w:div>
    <w:div w:id="1101268176">
      <w:bodyDiv w:val="1"/>
      <w:marLeft w:val="0"/>
      <w:marRight w:val="0"/>
      <w:marTop w:val="0"/>
      <w:marBottom w:val="0"/>
      <w:divBdr>
        <w:top w:val="none" w:sz="0" w:space="0" w:color="auto"/>
        <w:left w:val="none" w:sz="0" w:space="0" w:color="auto"/>
        <w:bottom w:val="none" w:sz="0" w:space="0" w:color="auto"/>
        <w:right w:val="none" w:sz="0" w:space="0" w:color="auto"/>
      </w:divBdr>
    </w:div>
    <w:div w:id="1124616483">
      <w:bodyDiv w:val="1"/>
      <w:marLeft w:val="0"/>
      <w:marRight w:val="0"/>
      <w:marTop w:val="0"/>
      <w:marBottom w:val="0"/>
      <w:divBdr>
        <w:top w:val="none" w:sz="0" w:space="0" w:color="auto"/>
        <w:left w:val="none" w:sz="0" w:space="0" w:color="auto"/>
        <w:bottom w:val="none" w:sz="0" w:space="0" w:color="auto"/>
        <w:right w:val="none" w:sz="0" w:space="0" w:color="auto"/>
      </w:divBdr>
    </w:div>
    <w:div w:id="1256278960">
      <w:bodyDiv w:val="1"/>
      <w:marLeft w:val="0"/>
      <w:marRight w:val="0"/>
      <w:marTop w:val="0"/>
      <w:marBottom w:val="0"/>
      <w:divBdr>
        <w:top w:val="none" w:sz="0" w:space="0" w:color="auto"/>
        <w:left w:val="none" w:sz="0" w:space="0" w:color="auto"/>
        <w:bottom w:val="none" w:sz="0" w:space="0" w:color="auto"/>
        <w:right w:val="none" w:sz="0" w:space="0" w:color="auto"/>
      </w:divBdr>
    </w:div>
    <w:div w:id="1380323180">
      <w:bodyDiv w:val="1"/>
      <w:marLeft w:val="0"/>
      <w:marRight w:val="0"/>
      <w:marTop w:val="0"/>
      <w:marBottom w:val="0"/>
      <w:divBdr>
        <w:top w:val="none" w:sz="0" w:space="0" w:color="auto"/>
        <w:left w:val="none" w:sz="0" w:space="0" w:color="auto"/>
        <w:bottom w:val="none" w:sz="0" w:space="0" w:color="auto"/>
        <w:right w:val="none" w:sz="0" w:space="0" w:color="auto"/>
      </w:divBdr>
    </w:div>
    <w:div w:id="1404910509">
      <w:bodyDiv w:val="1"/>
      <w:marLeft w:val="0"/>
      <w:marRight w:val="0"/>
      <w:marTop w:val="0"/>
      <w:marBottom w:val="0"/>
      <w:divBdr>
        <w:top w:val="none" w:sz="0" w:space="0" w:color="auto"/>
        <w:left w:val="none" w:sz="0" w:space="0" w:color="auto"/>
        <w:bottom w:val="none" w:sz="0" w:space="0" w:color="auto"/>
        <w:right w:val="none" w:sz="0" w:space="0" w:color="auto"/>
      </w:divBdr>
    </w:div>
    <w:div w:id="1410813091">
      <w:bodyDiv w:val="1"/>
      <w:marLeft w:val="0"/>
      <w:marRight w:val="0"/>
      <w:marTop w:val="0"/>
      <w:marBottom w:val="0"/>
      <w:divBdr>
        <w:top w:val="none" w:sz="0" w:space="0" w:color="auto"/>
        <w:left w:val="none" w:sz="0" w:space="0" w:color="auto"/>
        <w:bottom w:val="none" w:sz="0" w:space="0" w:color="auto"/>
        <w:right w:val="none" w:sz="0" w:space="0" w:color="auto"/>
      </w:divBdr>
    </w:div>
    <w:div w:id="1469277958">
      <w:bodyDiv w:val="1"/>
      <w:marLeft w:val="0"/>
      <w:marRight w:val="0"/>
      <w:marTop w:val="0"/>
      <w:marBottom w:val="0"/>
      <w:divBdr>
        <w:top w:val="none" w:sz="0" w:space="0" w:color="auto"/>
        <w:left w:val="none" w:sz="0" w:space="0" w:color="auto"/>
        <w:bottom w:val="none" w:sz="0" w:space="0" w:color="auto"/>
        <w:right w:val="none" w:sz="0" w:space="0" w:color="auto"/>
      </w:divBdr>
      <w:divsChild>
        <w:div w:id="830025373">
          <w:marLeft w:val="0"/>
          <w:marRight w:val="0"/>
          <w:marTop w:val="0"/>
          <w:marBottom w:val="0"/>
          <w:divBdr>
            <w:top w:val="none" w:sz="0" w:space="0" w:color="auto"/>
            <w:left w:val="none" w:sz="0" w:space="0" w:color="auto"/>
            <w:bottom w:val="none" w:sz="0" w:space="0" w:color="auto"/>
            <w:right w:val="none" w:sz="0" w:space="0" w:color="auto"/>
          </w:divBdr>
          <w:divsChild>
            <w:div w:id="3042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109">
      <w:bodyDiv w:val="1"/>
      <w:marLeft w:val="0"/>
      <w:marRight w:val="0"/>
      <w:marTop w:val="0"/>
      <w:marBottom w:val="0"/>
      <w:divBdr>
        <w:top w:val="none" w:sz="0" w:space="0" w:color="auto"/>
        <w:left w:val="none" w:sz="0" w:space="0" w:color="auto"/>
        <w:bottom w:val="none" w:sz="0" w:space="0" w:color="auto"/>
        <w:right w:val="none" w:sz="0" w:space="0" w:color="auto"/>
      </w:divBdr>
    </w:div>
    <w:div w:id="1517692544">
      <w:bodyDiv w:val="1"/>
      <w:marLeft w:val="0"/>
      <w:marRight w:val="0"/>
      <w:marTop w:val="0"/>
      <w:marBottom w:val="0"/>
      <w:divBdr>
        <w:top w:val="none" w:sz="0" w:space="0" w:color="auto"/>
        <w:left w:val="none" w:sz="0" w:space="0" w:color="auto"/>
        <w:bottom w:val="none" w:sz="0" w:space="0" w:color="auto"/>
        <w:right w:val="none" w:sz="0" w:space="0" w:color="auto"/>
      </w:divBdr>
    </w:div>
    <w:div w:id="1602686847">
      <w:bodyDiv w:val="1"/>
      <w:marLeft w:val="0"/>
      <w:marRight w:val="0"/>
      <w:marTop w:val="0"/>
      <w:marBottom w:val="0"/>
      <w:divBdr>
        <w:top w:val="none" w:sz="0" w:space="0" w:color="auto"/>
        <w:left w:val="none" w:sz="0" w:space="0" w:color="auto"/>
        <w:bottom w:val="none" w:sz="0" w:space="0" w:color="auto"/>
        <w:right w:val="none" w:sz="0" w:space="0" w:color="auto"/>
      </w:divBdr>
    </w:div>
    <w:div w:id="1640383116">
      <w:bodyDiv w:val="1"/>
      <w:marLeft w:val="0"/>
      <w:marRight w:val="0"/>
      <w:marTop w:val="0"/>
      <w:marBottom w:val="0"/>
      <w:divBdr>
        <w:top w:val="none" w:sz="0" w:space="0" w:color="auto"/>
        <w:left w:val="none" w:sz="0" w:space="0" w:color="auto"/>
        <w:bottom w:val="none" w:sz="0" w:space="0" w:color="auto"/>
        <w:right w:val="none" w:sz="0" w:space="0" w:color="auto"/>
      </w:divBdr>
    </w:div>
    <w:div w:id="1728720220">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9838831">
      <w:bodyDiv w:val="1"/>
      <w:marLeft w:val="0"/>
      <w:marRight w:val="0"/>
      <w:marTop w:val="0"/>
      <w:marBottom w:val="0"/>
      <w:divBdr>
        <w:top w:val="none" w:sz="0" w:space="0" w:color="auto"/>
        <w:left w:val="none" w:sz="0" w:space="0" w:color="auto"/>
        <w:bottom w:val="none" w:sz="0" w:space="0" w:color="auto"/>
        <w:right w:val="none" w:sz="0" w:space="0" w:color="auto"/>
      </w:divBdr>
    </w:div>
    <w:div w:id="1805124417">
      <w:bodyDiv w:val="1"/>
      <w:marLeft w:val="0"/>
      <w:marRight w:val="0"/>
      <w:marTop w:val="0"/>
      <w:marBottom w:val="0"/>
      <w:divBdr>
        <w:top w:val="none" w:sz="0" w:space="0" w:color="auto"/>
        <w:left w:val="none" w:sz="0" w:space="0" w:color="auto"/>
        <w:bottom w:val="none" w:sz="0" w:space="0" w:color="auto"/>
        <w:right w:val="none" w:sz="0" w:space="0" w:color="auto"/>
      </w:divBdr>
    </w:div>
    <w:div w:id="1862890143">
      <w:bodyDiv w:val="1"/>
      <w:marLeft w:val="0"/>
      <w:marRight w:val="0"/>
      <w:marTop w:val="0"/>
      <w:marBottom w:val="0"/>
      <w:divBdr>
        <w:top w:val="none" w:sz="0" w:space="0" w:color="auto"/>
        <w:left w:val="none" w:sz="0" w:space="0" w:color="auto"/>
        <w:bottom w:val="none" w:sz="0" w:space="0" w:color="auto"/>
        <w:right w:val="none" w:sz="0" w:space="0" w:color="auto"/>
      </w:divBdr>
    </w:div>
    <w:div w:id="1917353214">
      <w:bodyDiv w:val="1"/>
      <w:marLeft w:val="0"/>
      <w:marRight w:val="0"/>
      <w:marTop w:val="0"/>
      <w:marBottom w:val="0"/>
      <w:divBdr>
        <w:top w:val="none" w:sz="0" w:space="0" w:color="auto"/>
        <w:left w:val="none" w:sz="0" w:space="0" w:color="auto"/>
        <w:bottom w:val="none" w:sz="0" w:space="0" w:color="auto"/>
        <w:right w:val="none" w:sz="0" w:space="0" w:color="auto"/>
      </w:divBdr>
    </w:div>
    <w:div w:id="1929537884">
      <w:bodyDiv w:val="1"/>
      <w:marLeft w:val="0"/>
      <w:marRight w:val="0"/>
      <w:marTop w:val="0"/>
      <w:marBottom w:val="0"/>
      <w:divBdr>
        <w:top w:val="none" w:sz="0" w:space="0" w:color="auto"/>
        <w:left w:val="none" w:sz="0" w:space="0" w:color="auto"/>
        <w:bottom w:val="none" w:sz="0" w:space="0" w:color="auto"/>
        <w:right w:val="none" w:sz="0" w:space="0" w:color="auto"/>
      </w:divBdr>
    </w:div>
    <w:div w:id="2019305376">
      <w:bodyDiv w:val="1"/>
      <w:marLeft w:val="0"/>
      <w:marRight w:val="0"/>
      <w:marTop w:val="0"/>
      <w:marBottom w:val="0"/>
      <w:divBdr>
        <w:top w:val="none" w:sz="0" w:space="0" w:color="auto"/>
        <w:left w:val="none" w:sz="0" w:space="0" w:color="auto"/>
        <w:bottom w:val="none" w:sz="0" w:space="0" w:color="auto"/>
        <w:right w:val="none" w:sz="0" w:space="0" w:color="auto"/>
      </w:divBdr>
    </w:div>
    <w:div w:id="2019498474">
      <w:bodyDiv w:val="1"/>
      <w:marLeft w:val="0"/>
      <w:marRight w:val="0"/>
      <w:marTop w:val="0"/>
      <w:marBottom w:val="0"/>
      <w:divBdr>
        <w:top w:val="none" w:sz="0" w:space="0" w:color="auto"/>
        <w:left w:val="none" w:sz="0" w:space="0" w:color="auto"/>
        <w:bottom w:val="none" w:sz="0" w:space="0" w:color="auto"/>
        <w:right w:val="none" w:sz="0" w:space="0" w:color="auto"/>
      </w:divBdr>
    </w:div>
    <w:div w:id="2026206868">
      <w:bodyDiv w:val="1"/>
      <w:marLeft w:val="0"/>
      <w:marRight w:val="0"/>
      <w:marTop w:val="0"/>
      <w:marBottom w:val="0"/>
      <w:divBdr>
        <w:top w:val="none" w:sz="0" w:space="0" w:color="auto"/>
        <w:left w:val="none" w:sz="0" w:space="0" w:color="auto"/>
        <w:bottom w:val="none" w:sz="0" w:space="0" w:color="auto"/>
        <w:right w:val="none" w:sz="0" w:space="0" w:color="auto"/>
      </w:divBdr>
    </w:div>
    <w:div w:id="2050185707">
      <w:bodyDiv w:val="1"/>
      <w:marLeft w:val="0"/>
      <w:marRight w:val="0"/>
      <w:marTop w:val="0"/>
      <w:marBottom w:val="0"/>
      <w:divBdr>
        <w:top w:val="none" w:sz="0" w:space="0" w:color="auto"/>
        <w:left w:val="none" w:sz="0" w:space="0" w:color="auto"/>
        <w:bottom w:val="none" w:sz="0" w:space="0" w:color="auto"/>
        <w:right w:val="none" w:sz="0" w:space="0" w:color="auto"/>
      </w:divBdr>
    </w:div>
    <w:div w:id="2050646696">
      <w:bodyDiv w:val="1"/>
      <w:marLeft w:val="0"/>
      <w:marRight w:val="0"/>
      <w:marTop w:val="0"/>
      <w:marBottom w:val="0"/>
      <w:divBdr>
        <w:top w:val="none" w:sz="0" w:space="0" w:color="auto"/>
        <w:left w:val="none" w:sz="0" w:space="0" w:color="auto"/>
        <w:bottom w:val="none" w:sz="0" w:space="0" w:color="auto"/>
        <w:right w:val="none" w:sz="0" w:space="0" w:color="auto"/>
      </w:divBdr>
    </w:div>
    <w:div w:id="2088182645">
      <w:bodyDiv w:val="1"/>
      <w:marLeft w:val="0"/>
      <w:marRight w:val="0"/>
      <w:marTop w:val="0"/>
      <w:marBottom w:val="0"/>
      <w:divBdr>
        <w:top w:val="none" w:sz="0" w:space="0" w:color="auto"/>
        <w:left w:val="none" w:sz="0" w:space="0" w:color="auto"/>
        <w:bottom w:val="none" w:sz="0" w:space="0" w:color="auto"/>
        <w:right w:val="none" w:sz="0" w:space="0" w:color="auto"/>
      </w:divBdr>
    </w:div>
    <w:div w:id="2098480518">
      <w:bodyDiv w:val="1"/>
      <w:marLeft w:val="0"/>
      <w:marRight w:val="0"/>
      <w:marTop w:val="0"/>
      <w:marBottom w:val="0"/>
      <w:divBdr>
        <w:top w:val="none" w:sz="0" w:space="0" w:color="auto"/>
        <w:left w:val="none" w:sz="0" w:space="0" w:color="auto"/>
        <w:bottom w:val="none" w:sz="0" w:space="0" w:color="auto"/>
        <w:right w:val="none" w:sz="0" w:space="0" w:color="auto"/>
      </w:divBdr>
    </w:div>
    <w:div w:id="214219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938BD-3D1F-2B45-A385-DA8C8E3B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1474</Words>
  <Characters>8402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9857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Ferrell</dc:creator>
  <cp:keywords/>
  <dc:description/>
  <cp:lastModifiedBy>Joseph Picone</cp:lastModifiedBy>
  <cp:revision>6</cp:revision>
  <cp:lastPrinted>2019-10-31T21:20:00Z</cp:lastPrinted>
  <dcterms:created xsi:type="dcterms:W3CDTF">2019-10-31T22:13:00Z</dcterms:created>
  <dcterms:modified xsi:type="dcterms:W3CDTF">2019-12-29T13:21:00Z</dcterms:modified>
  <cp:category/>
</cp:coreProperties>
</file>