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E023F" w:rsidRDefault="003F4426" w:rsidP="006E023F">
      <w:pPr>
        <w:spacing w:after="240"/>
        <w:jc w:val="center"/>
        <w:rPr>
          <w:b/>
          <w:sz w:val="22"/>
          <w:szCs w:val="22"/>
        </w:rPr>
      </w:pPr>
      <w:r w:rsidRPr="006E023F">
        <w:rPr>
          <w:b/>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4B06112B"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s (1.2 TB of data). FC</w:t>
      </w:r>
      <w:r w:rsidR="000C5F89">
        <w:rPr>
          <w:sz w:val="22"/>
          <w:szCs w:val="22"/>
        </w:rPr>
        <w:t>BR</w:t>
      </w:r>
      <w:r w:rsidRPr="2DAF8400">
        <w:rPr>
          <w:sz w:val="22"/>
          <w:szCs w:val="22"/>
        </w:rPr>
        <w:t xml:space="preserve">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CBFC334" w:rsidR="00FF53E3" w:rsidRPr="00FF53E3" w:rsidRDefault="2DAF8400" w:rsidP="2DAF8400">
      <w:pPr>
        <w:pStyle w:val="abstract"/>
        <w:spacing w:before="0" w:after="240" w:line="240" w:lineRule="auto"/>
        <w:ind w:left="0" w:right="0"/>
        <w:contextualSpacing w:val="0"/>
        <w:jc w:val="both"/>
        <w:rPr>
          <w:sz w:val="22"/>
          <w:szCs w:val="22"/>
        </w:rPr>
      </w:pPr>
      <w:r w:rsidRPr="2DAF8400">
        <w:rPr>
          <w:sz w:val="22"/>
          <w:szCs w:val="22"/>
        </w:rPr>
        <w:t xml:space="preserve">We also explore baseline performance of some well-established deep learning algorithms on an image classification task based on these corpora. </w:t>
      </w:r>
      <w:r w:rsidR="00F13764">
        <w:rPr>
          <w:sz w:val="22"/>
          <w:szCs w:val="22"/>
        </w:rPr>
        <w:t>W</w:t>
      </w:r>
      <w:r w:rsidRPr="2DAF8400">
        <w:rPr>
          <w:sz w:val="22"/>
          <w:szCs w:val="22"/>
        </w:rPr>
        <w:t xml:space="preserve">eighted </w:t>
      </w:r>
      <w:r w:rsidR="00F13764">
        <w:rPr>
          <w:sz w:val="22"/>
          <w:szCs w:val="22"/>
        </w:rPr>
        <w:t xml:space="preserve">DICE scores </w:t>
      </w:r>
      <w:r w:rsidRPr="2DAF8400">
        <w:rPr>
          <w:sz w:val="22"/>
          <w:szCs w:val="22"/>
        </w:rPr>
        <w:t xml:space="preserve">of </w:t>
      </w:r>
      <w:r w:rsidR="00F13764">
        <w:rPr>
          <w:sz w:val="22"/>
          <w:szCs w:val="22"/>
        </w:rPr>
        <w:t>51.10</w:t>
      </w:r>
      <w:r w:rsidRPr="2DAF8400">
        <w:rPr>
          <w:sz w:val="22"/>
          <w:szCs w:val="22"/>
        </w:rPr>
        <w:t xml:space="preserve">% </w:t>
      </w:r>
      <w:r w:rsidR="00F13764">
        <w:rPr>
          <w:sz w:val="22"/>
          <w:szCs w:val="22"/>
        </w:rPr>
        <w:t xml:space="preserve">and 46.02% were </w:t>
      </w:r>
      <w:r w:rsidRPr="2DAF8400">
        <w:rPr>
          <w:sz w:val="22"/>
          <w:szCs w:val="22"/>
        </w:rPr>
        <w:t xml:space="preserve">achieved on TUBR </w:t>
      </w:r>
      <w:r w:rsidR="00F13764">
        <w:rPr>
          <w:sz w:val="22"/>
          <w:szCs w:val="22"/>
        </w:rPr>
        <w:t xml:space="preserve">and FCBR, respectively, </w:t>
      </w:r>
      <w:r w:rsidRPr="2DAF8400">
        <w:rPr>
          <w:sz w:val="22"/>
          <w:szCs w:val="22"/>
        </w:rPr>
        <w:t>using EfficientNet B</w:t>
      </w:r>
      <w:r w:rsidR="00F13764">
        <w:rPr>
          <w:sz w:val="22"/>
          <w:szCs w:val="22"/>
        </w:rPr>
        <w:t>0</w:t>
      </w:r>
      <w:r w:rsidRPr="2DAF8400">
        <w:rPr>
          <w:sz w:val="22"/>
          <w:szCs w:val="22"/>
        </w:rPr>
        <w:t>. We</w:t>
      </w:r>
      <w:r w:rsidR="006E023F">
        <w:rPr>
          <w:sz w:val="22"/>
          <w:szCs w:val="22"/>
        </w:rPr>
        <w:t xml:space="preserve"> </w:t>
      </w:r>
      <w:r w:rsidRPr="2DAF8400">
        <w:rPr>
          <w:sz w:val="22"/>
          <w:szCs w:val="22"/>
        </w:rPr>
        <w:t>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3DE47A7D"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3056" behindDoc="0" locked="1" layoutInCell="1" allowOverlap="1" wp14:anchorId="3EEE6885" wp14:editId="20C9292F">
                <wp:simplePos x="0" y="0"/>
                <wp:positionH relativeFrom="margin">
                  <wp:align>center</wp:align>
                </wp:positionH>
                <wp:positionV relativeFrom="margin">
                  <wp:align>bottom</wp:align>
                </wp:positionV>
                <wp:extent cx="5943600" cy="283464"/>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3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0;width:468pt;height:22.3pt;z-index:2516930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&#13;&#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w10:anchorlock/>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221157">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 xml:space="preserve">consistent calibration, precise quantitative measurements, and preservation of cellular </w:t>
      </w:r>
      <w:r w:rsidR="00F33784">
        <w:rPr>
          <w:sz w:val="22"/>
          <w:szCs w:val="22"/>
        </w:rPr>
        <w:t>architecture</w:t>
      </w:r>
      <w:r w:rsidR="00F117BE" w:rsidRPr="00FB4C54">
        <w:rPr>
          <w:sz w:val="22"/>
          <w:szCs w:val="22"/>
        </w:rPr>
        <w:t xml:space="preserve"> across the specimen</w:t>
      </w:r>
      <w:r w:rsidR="00961F38">
        <w:rPr>
          <w:sz w:val="22"/>
          <w:szCs w:val="22"/>
        </w:rPr>
        <w:t>.</w:t>
      </w:r>
    </w:p>
    <w:p w14:paraId="2849A54E" w14:textId="3B328A5A" w:rsidR="00F117BE" w:rsidRPr="00FB4C54" w:rsidRDefault="00F117BE" w:rsidP="00517DF0">
      <w:pPr>
        <w:pStyle w:val="BodyText"/>
        <w:spacing w:after="240"/>
        <w:jc w:val="both"/>
        <w:rPr>
          <w:sz w:val="22"/>
          <w:szCs w:val="22"/>
        </w:rPr>
      </w:pPr>
      <w:r w:rsidRPr="00FB4C54">
        <w:rPr>
          <w:sz w:val="22"/>
          <w:szCs w:val="22"/>
        </w:rPr>
        <w:lastRenderedPageBreak/>
        <w:t xml:space="preserve">However, despite its potential, </w:t>
      </w:r>
      <w:r w:rsidR="003A1B88">
        <w:rPr>
          <w:sz w:val="22"/>
          <w:szCs w:val="22"/>
        </w:rPr>
        <w:t xml:space="preserve">whole slide imaging </w:t>
      </w:r>
      <w:r w:rsidRPr="00FB4C54">
        <w:rPr>
          <w:sz w:val="22"/>
          <w:szCs w:val="22"/>
        </w:rPr>
        <w:t>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221157">
        <w:rPr>
          <w:sz w:val="22"/>
          <w:szCs w:val="22"/>
        </w:rPr>
        <w:t>[2]</w:t>
      </w:r>
      <w:r w:rsidR="00D55855">
        <w:rPr>
          <w:sz w:val="22"/>
          <w:szCs w:val="22"/>
        </w:rPr>
        <w:fldChar w:fldCharType="end"/>
      </w:r>
      <w:r w:rsidRPr="00FB4C54">
        <w:rPr>
          <w:sz w:val="22"/>
          <w:szCs w:val="22"/>
        </w:rPr>
        <w:t xml:space="preserve"> reported 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221157">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221157">
        <w:rPr>
          <w:sz w:val="22"/>
          <w:szCs w:val="22"/>
        </w:rPr>
        <w:t>[4]</w:t>
      </w:r>
      <w:r w:rsidR="00F74DE4">
        <w:rPr>
          <w:sz w:val="22"/>
          <w:szCs w:val="22"/>
        </w:rPr>
        <w:fldChar w:fldCharType="end"/>
      </w:r>
      <w:r w:rsidRPr="00FB4C54">
        <w:rPr>
          <w:sz w:val="22"/>
          <w:szCs w:val="22"/>
        </w:rPr>
        <w:t xml:space="preserve">. This decrease further worsens job satisfaction as remaining pathologists are being forced to increase workload, a difficult task to implement on a job requiring such precise analysis for each sample. To </w:t>
      </w:r>
      <w:r w:rsidR="00F33784">
        <w:rPr>
          <w:sz w:val="22"/>
          <w:szCs w:val="22"/>
        </w:rPr>
        <w:t>mitigate</w:t>
      </w:r>
      <w:r w:rsidR="00F33784" w:rsidRPr="00FB4C54">
        <w:rPr>
          <w:sz w:val="22"/>
          <w:szCs w:val="22"/>
        </w:rPr>
        <w:t xml:space="preserve"> </w:t>
      </w:r>
      <w:r w:rsidRPr="00FB4C54">
        <w:rPr>
          <w:sz w:val="22"/>
          <w:szCs w:val="22"/>
        </w:rPr>
        <w:t xml:space="preserve">the negative impacts of the dwindling workforce, this chapter </w:t>
      </w:r>
      <w:r w:rsidR="00F33784">
        <w:rPr>
          <w:sz w:val="22"/>
          <w:szCs w:val="22"/>
        </w:rPr>
        <w:t xml:space="preserve">explores </w:t>
      </w:r>
      <w:r w:rsidRPr="00FB4C54">
        <w:rPr>
          <w:sz w:val="22"/>
          <w:szCs w:val="22"/>
        </w:rPr>
        <w:t xml:space="preserve">strategies for streamlining sample evaluation by equipping pathologists with advanced </w:t>
      </w:r>
      <w:r w:rsidR="00CE6D34">
        <w:rPr>
          <w:sz w:val="22"/>
          <w:szCs w:val="22"/>
        </w:rPr>
        <w:t xml:space="preserve">artificial intelligence (AI) based </w:t>
      </w:r>
      <w:r w:rsidRPr="00FB4C54">
        <w:rPr>
          <w:sz w:val="22"/>
          <w:szCs w:val="22"/>
        </w:rPr>
        <w:t>slide</w:t>
      </w:r>
      <w:r w:rsidR="00CE6D34">
        <w:rPr>
          <w:sz w:val="22"/>
          <w:szCs w:val="22"/>
        </w:rPr>
        <w:t xml:space="preserve"> </w:t>
      </w:r>
      <w:r w:rsidRPr="00FB4C54">
        <w:rPr>
          <w:sz w:val="22"/>
          <w:szCs w:val="22"/>
        </w:rPr>
        <w:t xml:space="preserve">analysis </w:t>
      </w:r>
      <w:r w:rsidR="00CE6D34">
        <w:rPr>
          <w:sz w:val="22"/>
          <w:szCs w:val="22"/>
        </w:rPr>
        <w:t>tools</w:t>
      </w:r>
      <w:r w:rsidRPr="00FB4C54">
        <w:rPr>
          <w:sz w:val="22"/>
          <w:szCs w:val="22"/>
        </w:rPr>
        <w:t>.</w:t>
      </w:r>
    </w:p>
    <w:p w14:paraId="2C576286" w14:textId="3214831D" w:rsidR="00F117BE" w:rsidRPr="00FB4C54" w:rsidRDefault="00F117BE" w:rsidP="00517DF0">
      <w:pPr>
        <w:pStyle w:val="BodyText"/>
        <w:spacing w:after="240"/>
        <w:jc w:val="both"/>
        <w:rPr>
          <w:sz w:val="22"/>
          <w:szCs w:val="22"/>
        </w:rPr>
      </w:pPr>
      <w:r w:rsidRPr="00FB4C54">
        <w:rPr>
          <w:sz w:val="22"/>
          <w:szCs w:val="22"/>
        </w:rPr>
        <w:t>Among the</w:t>
      </w:r>
      <w:r w:rsidR="00F33784">
        <w:rPr>
          <w:sz w:val="22"/>
          <w:szCs w:val="22"/>
        </w:rPr>
        <w:t xml:space="preserve"> drivers of job dissatisfaction</w:t>
      </w:r>
      <w:r w:rsidRPr="00FB4C54">
        <w:rPr>
          <w:sz w:val="22"/>
          <w:szCs w:val="22"/>
        </w:rPr>
        <w:t xml:space="preserve">,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221157">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221157">
        <w:rPr>
          <w:sz w:val="22"/>
          <w:szCs w:val="22"/>
        </w:rPr>
        <w:t>[6]</w:t>
      </w:r>
      <w:r w:rsidR="007617EA">
        <w:rPr>
          <w:sz w:val="22"/>
          <w:szCs w:val="22"/>
        </w:rPr>
        <w:fldChar w:fldCharType="end"/>
      </w:r>
      <w:r w:rsidR="007617EA">
        <w:rPr>
          <w:sz w:val="22"/>
          <w:szCs w:val="22"/>
        </w:rPr>
        <w:t xml:space="preserve">, </w:t>
      </w:r>
      <w:r w:rsidRPr="00FB4C54">
        <w:rPr>
          <w:sz w:val="22"/>
          <w:szCs w:val="22"/>
        </w:rPr>
        <w:t>as well as insufficient exposure to pathology during undergraduate</w:t>
      </w:r>
      <w:r w:rsidR="00F33784">
        <w:rPr>
          <w:sz w:val="22"/>
          <w:szCs w:val="22"/>
        </w:rPr>
        <w:t xml:space="preserve"> and</w:t>
      </w:r>
      <w:r w:rsidRPr="00FB4C54">
        <w:rPr>
          <w:sz w:val="22"/>
          <w:szCs w:val="22"/>
        </w:rPr>
        <w:t xml:space="preserv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221157">
        <w:rPr>
          <w:sz w:val="22"/>
          <w:szCs w:val="22"/>
        </w:rPr>
        <w:t>[7]</w:t>
      </w:r>
      <w:r w:rsidR="00A11F24">
        <w:rPr>
          <w:sz w:val="22"/>
          <w:szCs w:val="22"/>
        </w:rPr>
        <w:fldChar w:fldCharType="end"/>
      </w:r>
      <w:r w:rsidRPr="00FB4C54">
        <w:rPr>
          <w:sz w:val="22"/>
          <w:szCs w:val="22"/>
        </w:rPr>
        <w:t>. In response, AI</w:t>
      </w:r>
      <w:r w:rsidR="00CE6D34">
        <w:rPr>
          <w:sz w:val="22"/>
          <w:szCs w:val="22"/>
        </w:rPr>
        <w:t>-</w:t>
      </w:r>
      <w:r w:rsidRPr="00FB4C54">
        <w:rPr>
          <w:sz w:val="22"/>
          <w:szCs w:val="22"/>
        </w:rPr>
        <w:t>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221157">
        <w:rPr>
          <w:sz w:val="22"/>
          <w:szCs w:val="22"/>
        </w:rPr>
        <w:t>[8]</w:t>
      </w:r>
      <w:r w:rsidR="00A11F24">
        <w:rPr>
          <w:sz w:val="22"/>
          <w:szCs w:val="22"/>
        </w:rPr>
        <w:fldChar w:fldCharType="end"/>
      </w:r>
      <w:r w:rsidRPr="00FB4C54">
        <w:rPr>
          <w:sz w:val="22"/>
          <w:szCs w:val="22"/>
        </w:rPr>
        <w:t xml:space="preserve">. By leveraging advances in high‑performance computing, gigapixel image storage, and deep‑learning algorithms, such systems can pre‑screen </w:t>
      </w:r>
      <w:r w:rsidR="003A1B88">
        <w:rPr>
          <w:sz w:val="22"/>
          <w:szCs w:val="22"/>
        </w:rPr>
        <w:t>whole slide images (</w:t>
      </w:r>
      <w:r w:rsidRPr="00FB4C54">
        <w:rPr>
          <w:sz w:val="22"/>
          <w:szCs w:val="22"/>
        </w:rPr>
        <w:t>WSI</w:t>
      </w:r>
      <w:r w:rsidR="003A1B88">
        <w:rPr>
          <w:sz w:val="22"/>
          <w:szCs w:val="22"/>
        </w:rPr>
        <w:t>)</w:t>
      </w:r>
      <w:r w:rsidRPr="00FB4C54">
        <w:rPr>
          <w:sz w:val="22"/>
          <w:szCs w:val="22"/>
        </w:rPr>
        <w:t>, triage cases by risk, and highlight regions of interest</w:t>
      </w:r>
      <w:r w:rsidR="007617EA">
        <w:rPr>
          <w:sz w:val="22"/>
          <w:szCs w:val="22"/>
        </w:rPr>
        <w:t xml:space="preserve"> – </w:t>
      </w:r>
      <w:r w:rsidRPr="00FB4C54">
        <w:rPr>
          <w:sz w:val="22"/>
          <w:szCs w:val="22"/>
        </w:rPr>
        <w:t xml:space="preserve">thereby reducing pathologist workload and enhancing diagnostic consistency beyond what </w:t>
      </w:r>
      <w:r w:rsidR="003A1B88">
        <w:rPr>
          <w:sz w:val="22"/>
          <w:szCs w:val="22"/>
        </w:rPr>
        <w:t>whole slide imaging</w:t>
      </w:r>
      <w:r w:rsidRPr="00FB4C54">
        <w:rPr>
          <w:sz w:val="22"/>
          <w:szCs w:val="22"/>
        </w:rPr>
        <w:t xml:space="preserve">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221157">
        <w:rPr>
          <w:sz w:val="22"/>
          <w:szCs w:val="22"/>
        </w:rPr>
        <w:t>[9]</w:t>
      </w:r>
      <w:r w:rsidR="00A11F24">
        <w:rPr>
          <w:sz w:val="22"/>
          <w:szCs w:val="22"/>
        </w:rPr>
        <w:fldChar w:fldCharType="end"/>
      </w:r>
      <w:r w:rsidRPr="00FB4C54">
        <w:rPr>
          <w:sz w:val="22"/>
          <w:szCs w:val="22"/>
        </w:rPr>
        <w:t xml:space="preserve">. </w:t>
      </w:r>
    </w:p>
    <w:p w14:paraId="4B89662D" w14:textId="1966902A"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w:t>
      </w:r>
      <w:r w:rsidR="002510D1">
        <w:rPr>
          <w:sz w:val="22"/>
          <w:szCs w:val="22"/>
        </w:rPr>
        <w:t>. According to a recent study </w:t>
      </w:r>
      <w:r w:rsidR="002510D1">
        <w:rPr>
          <w:sz w:val="22"/>
          <w:szCs w:val="22"/>
        </w:rPr>
        <w:fldChar w:fldCharType="begin"/>
      </w:r>
      <w:r w:rsidR="002510D1">
        <w:rPr>
          <w:sz w:val="22"/>
          <w:szCs w:val="22"/>
        </w:rPr>
        <w:instrText xml:space="preserve"> REF _Ref198483858 \n  \* MERGEFORMAT </w:instrText>
      </w:r>
      <w:r w:rsidR="002510D1">
        <w:rPr>
          <w:sz w:val="22"/>
          <w:szCs w:val="22"/>
        </w:rPr>
        <w:fldChar w:fldCharType="separate"/>
      </w:r>
      <w:r w:rsidR="00221157">
        <w:rPr>
          <w:sz w:val="22"/>
          <w:szCs w:val="22"/>
        </w:rPr>
        <w:t>[10]</w:t>
      </w:r>
      <w:r w:rsidR="002510D1">
        <w:rPr>
          <w:sz w:val="22"/>
          <w:szCs w:val="22"/>
        </w:rPr>
        <w:fldChar w:fldCharType="end"/>
      </w:r>
      <w:r w:rsidRPr="00FB4C54">
        <w:rPr>
          <w:sz w:val="22"/>
          <w:szCs w:val="22"/>
        </w:rPr>
        <w:t xml:space="preserve">, 65% of pathologists </w:t>
      </w:r>
      <w:r w:rsidR="00F33784">
        <w:rPr>
          <w:sz w:val="22"/>
          <w:szCs w:val="22"/>
        </w:rPr>
        <w:t xml:space="preserve">remain </w:t>
      </w:r>
      <w:r w:rsidRPr="00FB4C54">
        <w:rPr>
          <w:sz w:val="22"/>
          <w:szCs w:val="22"/>
        </w:rPr>
        <w:t xml:space="preserve">reluctant to </w:t>
      </w:r>
      <w:r w:rsidR="002510D1">
        <w:rPr>
          <w:sz w:val="22"/>
          <w:szCs w:val="22"/>
        </w:rPr>
        <w:t xml:space="preserve">use </w:t>
      </w:r>
      <w:r w:rsidRPr="00FB4C54">
        <w:rPr>
          <w:sz w:val="22"/>
          <w:szCs w:val="22"/>
        </w:rPr>
        <w:t>the digital alternative, considering it unsuitable for routine diagnostic practice.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221157">
        <w:rPr>
          <w:sz w:val="22"/>
          <w:szCs w:val="22"/>
        </w:rPr>
        <w:t>[11]</w:t>
      </w:r>
      <w:r w:rsidR="00A11F24">
        <w:rPr>
          <w:sz w:val="22"/>
          <w:szCs w:val="22"/>
        </w:rPr>
        <w:fldChar w:fldCharType="end"/>
      </w:r>
      <w:r w:rsidRPr="00FB4C54">
        <w:rPr>
          <w:sz w:val="22"/>
          <w:szCs w:val="22"/>
        </w:rPr>
        <w:t>. In addition to eye strain, the need to be in a laboratory setting</w:t>
      </w:r>
      <w:r w:rsidR="002510D1">
        <w:rPr>
          <w:sz w:val="22"/>
          <w:szCs w:val="22"/>
        </w:rPr>
        <w:t xml:space="preserve">, especially when on call, </w:t>
      </w:r>
      <w:r w:rsidRPr="00FB4C54">
        <w:rPr>
          <w:sz w:val="22"/>
          <w:szCs w:val="22"/>
        </w:rPr>
        <w:t xml:space="preserve">and </w:t>
      </w:r>
      <w:r w:rsidR="002510D1">
        <w:rPr>
          <w:sz w:val="22"/>
          <w:szCs w:val="22"/>
        </w:rPr>
        <w:t xml:space="preserve">the increasing cost of </w:t>
      </w:r>
      <w:r w:rsidRPr="00FB4C54">
        <w:rPr>
          <w:sz w:val="22"/>
          <w:szCs w:val="22"/>
        </w:rPr>
        <w:t>manual labor</w:t>
      </w:r>
      <w:r w:rsidR="002510D1">
        <w:rPr>
          <w:sz w:val="22"/>
          <w:szCs w:val="22"/>
        </w:rPr>
        <w:t xml:space="preserve">, </w:t>
      </w:r>
      <w:r w:rsidRPr="00FB4C54">
        <w:rPr>
          <w:sz w:val="22"/>
          <w:szCs w:val="22"/>
        </w:rPr>
        <w:t>has fueled the push toward digitizing pathology</w:t>
      </w:r>
      <w:r w:rsidR="002510D1">
        <w:rPr>
          <w:sz w:val="22"/>
          <w:szCs w:val="22"/>
        </w:rPr>
        <w:t xml:space="preserve">. </w:t>
      </w:r>
      <w:r w:rsidRPr="00FB4C54">
        <w:rPr>
          <w:sz w:val="22"/>
          <w:szCs w:val="22"/>
        </w:rPr>
        <w:t xml:space="preserve">Digitized slides can be accessed and analyzed beyond the confines of the laboratory, offering significant advantages for pathologists on call, particularly in time-sensitive scenarios such as organ transplantation, where rapid remote assessment is critical. </w:t>
      </w:r>
    </w:p>
    <w:p w14:paraId="6A0DD6B8" w14:textId="5F01784B" w:rsidR="00D91F1D" w:rsidRDefault="00F117BE" w:rsidP="002F21F6">
      <w:pPr>
        <w:pStyle w:val="BodyText"/>
        <w:spacing w:after="240"/>
        <w:jc w:val="both"/>
        <w:rPr>
          <w:sz w:val="22"/>
          <w:szCs w:val="22"/>
        </w:rPr>
      </w:pPr>
      <w:r w:rsidRPr="00FB4C54">
        <w:rPr>
          <w:sz w:val="22"/>
          <w:szCs w:val="22"/>
        </w:rPr>
        <w:t>The</w:t>
      </w:r>
      <w:r w:rsidR="007617EA">
        <w:rPr>
          <w:sz w:val="22"/>
          <w:szCs w:val="22"/>
        </w:rPr>
        <w:t xml:space="preserve"> </w:t>
      </w:r>
      <w:r w:rsidR="007751D7">
        <w:rPr>
          <w:sz w:val="22"/>
          <w:szCs w:val="22"/>
        </w:rPr>
        <w:t xml:space="preserve">growing adoption </w:t>
      </w:r>
      <w:r w:rsidRPr="00FB4C54">
        <w:rPr>
          <w:sz w:val="22"/>
          <w:szCs w:val="22"/>
        </w:rPr>
        <w:t>of digital pathology within the field has provided a wealth of data that can be reviewed and utilized to further research into machine learning (ML) and deep learning (DL) technology</w:t>
      </w:r>
      <w:r w:rsidR="002510D1">
        <w:rPr>
          <w:sz w:val="22"/>
          <w:szCs w:val="22"/>
        </w:rPr>
        <w:t xml:space="preserve">. This technology </w:t>
      </w:r>
      <w:r w:rsidRPr="00FB4C54">
        <w:rPr>
          <w:sz w:val="22"/>
          <w:szCs w:val="22"/>
        </w:rPr>
        <w:t xml:space="preserve">has the potential to aid </w:t>
      </w:r>
      <w:r w:rsidR="002510D1">
        <w:rPr>
          <w:sz w:val="22"/>
          <w:szCs w:val="22"/>
        </w:rPr>
        <w:t xml:space="preserve">a </w:t>
      </w:r>
      <w:r w:rsidRPr="00FB4C54">
        <w:rPr>
          <w:sz w:val="22"/>
          <w:szCs w:val="22"/>
        </w:rPr>
        <w:t>pathologist</w:t>
      </w:r>
      <w:r w:rsidR="002510D1">
        <w:rPr>
          <w:sz w:val="22"/>
          <w:szCs w:val="22"/>
        </w:rPr>
        <w:t>’</w:t>
      </w:r>
      <w:r w:rsidRPr="00FB4C54">
        <w:rPr>
          <w:sz w:val="22"/>
          <w:szCs w:val="22"/>
        </w:rPr>
        <w:t>s</w:t>
      </w:r>
      <w:r w:rsidR="002510D1">
        <w:rPr>
          <w:sz w:val="22"/>
          <w:szCs w:val="22"/>
        </w:rPr>
        <w:t xml:space="preserve"> </w:t>
      </w:r>
      <w:r w:rsidRPr="00FB4C54">
        <w:rPr>
          <w:sz w:val="22"/>
          <w:szCs w:val="22"/>
        </w:rPr>
        <w:t>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and specificity of 93.3 %</w:t>
      </w:r>
      <w:r w:rsidR="002F21F6">
        <w:rPr>
          <w:sz w:val="22"/>
          <w:szCs w:val="22"/>
        </w:rPr>
        <w:t>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221157">
        <w:rPr>
          <w:sz w:val="22"/>
          <w:szCs w:val="22"/>
        </w:rPr>
        <w:t>[12]</w:t>
      </w:r>
      <w:r w:rsidR="00544D9E">
        <w:rPr>
          <w:sz w:val="22"/>
          <w:szCs w:val="22"/>
        </w:rPr>
        <w:fldChar w:fldCharType="end"/>
      </w:r>
      <w:r w:rsidRPr="00FB4C54">
        <w:rPr>
          <w:sz w:val="22"/>
          <w:szCs w:val="22"/>
        </w:rPr>
        <w:t>.</w:t>
      </w:r>
    </w:p>
    <w:p w14:paraId="507AEF65" w14:textId="3BF9B0AA" w:rsidR="00F117BE" w:rsidRPr="00FB4C54" w:rsidRDefault="00F117BE" w:rsidP="002F21F6">
      <w:pPr>
        <w:pStyle w:val="BodyText"/>
        <w:spacing w:after="240"/>
        <w:jc w:val="both"/>
        <w:rPr>
          <w:sz w:val="22"/>
          <w:szCs w:val="22"/>
        </w:rPr>
      </w:pPr>
      <w:r w:rsidRPr="00FB4C54">
        <w:rPr>
          <w:sz w:val="22"/>
          <w:szCs w:val="22"/>
        </w:rPr>
        <w:t xml:space="preserve">While the </w:t>
      </w:r>
      <w:r w:rsidR="002F21F6">
        <w:rPr>
          <w:sz w:val="22"/>
          <w:szCs w:val="22"/>
        </w:rPr>
        <w:t xml:space="preserve">introduction of DL </w:t>
      </w:r>
      <w:r w:rsidRPr="00FB4C54">
        <w:rPr>
          <w:sz w:val="22"/>
          <w:szCs w:val="22"/>
        </w:rPr>
        <w:t>in digital pathology has demonstrated remarkable performance</w:t>
      </w:r>
      <w:r w:rsidR="007617EA">
        <w:rPr>
          <w:sz w:val="22"/>
          <w:szCs w:val="22"/>
        </w:rPr>
        <w:t xml:space="preserve"> – </w:t>
      </w:r>
      <w:r w:rsidRPr="00FB4C54">
        <w:rPr>
          <w:sz w:val="22"/>
          <w:szCs w:val="22"/>
        </w:rPr>
        <w:t xml:space="preserve">achieving mean sensitivities of 95% and specificity of 92% for multiclass tasks </w:t>
      </w:r>
      <w:r w:rsidR="002F21F6">
        <w:rPr>
          <w:sz w:val="22"/>
          <w:szCs w:val="22"/>
        </w:rPr>
        <w:t xml:space="preserve">– this </w:t>
      </w:r>
      <w:r w:rsidRPr="00FB4C54">
        <w:rPr>
          <w:sz w:val="22"/>
          <w:szCs w:val="22"/>
        </w:rPr>
        <w:t xml:space="preserve">often stems from evaluation </w:t>
      </w:r>
      <w:r w:rsidR="007751D7" w:rsidRPr="00FB4C54">
        <w:rPr>
          <w:sz w:val="22"/>
          <w:szCs w:val="22"/>
        </w:rPr>
        <w:t>of</w:t>
      </w:r>
      <w:r w:rsidRPr="00FB4C54">
        <w:rPr>
          <w:sz w:val="22"/>
          <w:szCs w:val="22"/>
        </w:rPr>
        <w:t xml:space="preserve"> highly curated datasets with limited diversity</w:t>
      </w:r>
      <w:r w:rsidR="00D91F1D">
        <w:rPr>
          <w:sz w:val="22"/>
          <w:szCs w:val="22"/>
        </w:rPr>
        <w:t xml:space="preserve">. These datasets are </w:t>
      </w:r>
      <w:r w:rsidRPr="00FB4C54">
        <w:rPr>
          <w:sz w:val="22"/>
          <w:szCs w:val="22"/>
        </w:rPr>
        <w:t xml:space="preserve">typically </w:t>
      </w:r>
      <w:r w:rsidR="00D91F1D">
        <w:rPr>
          <w:sz w:val="22"/>
          <w:szCs w:val="22"/>
        </w:rPr>
        <w:t xml:space="preserve">collected </w:t>
      </w:r>
      <w:r w:rsidRPr="00FB4C54">
        <w:rPr>
          <w:sz w:val="22"/>
          <w:szCs w:val="22"/>
        </w:rPr>
        <w:t xml:space="preserve">from one or two institutions, which raises concerns about bias, lack of generalizability, and reproducibility. </w:t>
      </w:r>
      <w:r w:rsidR="00D91F1D">
        <w:rPr>
          <w:sz w:val="22"/>
          <w:szCs w:val="22"/>
        </w:rPr>
        <w:t xml:space="preserve">Slide preparation techniques vary by institution, posing serious challenges for DL technology that can easily overtrain. </w:t>
      </w:r>
      <w:r w:rsidRPr="00FB4C54">
        <w:rPr>
          <w:sz w:val="22"/>
          <w:szCs w:val="22"/>
        </w:rPr>
        <w:t>As the same review</w:t>
      </w:r>
      <w:r w:rsidR="002F21F6">
        <w:rPr>
          <w:sz w:val="22"/>
          <w:szCs w:val="22"/>
        </w:rPr>
        <w:t> </w:t>
      </w:r>
      <w:r w:rsidR="002F21F6">
        <w:rPr>
          <w:sz w:val="22"/>
          <w:szCs w:val="22"/>
        </w:rPr>
        <w:fldChar w:fldCharType="begin"/>
      </w:r>
      <w:r w:rsidR="002F21F6">
        <w:rPr>
          <w:sz w:val="22"/>
          <w:szCs w:val="22"/>
        </w:rPr>
        <w:instrText xml:space="preserve"> REF _Ref198484103 \n  \* MERGEFORMAT </w:instrText>
      </w:r>
      <w:r w:rsidR="002F21F6">
        <w:rPr>
          <w:sz w:val="22"/>
          <w:szCs w:val="22"/>
        </w:rPr>
        <w:fldChar w:fldCharType="separate"/>
      </w:r>
      <w:r w:rsidR="00221157">
        <w:rPr>
          <w:sz w:val="22"/>
          <w:szCs w:val="22"/>
        </w:rPr>
        <w:t>[12]</w:t>
      </w:r>
      <w:r w:rsidR="002F21F6">
        <w:rPr>
          <w:sz w:val="22"/>
          <w:szCs w:val="22"/>
        </w:rPr>
        <w:fldChar w:fldCharType="end"/>
      </w:r>
      <w:r w:rsidR="002F21F6">
        <w:rPr>
          <w:sz w:val="22"/>
          <w:szCs w:val="22"/>
        </w:rPr>
        <w:t xml:space="preserve"> </w:t>
      </w:r>
      <w:r w:rsidRPr="00FB4C54">
        <w:rPr>
          <w:sz w:val="22"/>
          <w:szCs w:val="22"/>
        </w:rPr>
        <w:t xml:space="preserve">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w:t>
      </w:r>
      <w:r w:rsidR="002F21F6">
        <w:rPr>
          <w:sz w:val="22"/>
          <w:szCs w:val="22"/>
        </w:rPr>
        <w:t>e</w:t>
      </w:r>
      <w:r w:rsidR="007617EA">
        <w:rPr>
          <w:sz w:val="22"/>
          <w:szCs w:val="22"/>
        </w:rPr>
        <w:t>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46AD8806"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w:t>
      </w:r>
      <w:r w:rsidR="007751D7">
        <w:rPr>
          <w:sz w:val="22"/>
          <w:szCs w:val="22"/>
        </w:rPr>
        <w:t>benign</w:t>
      </w:r>
      <w:r w:rsidRPr="00E34919">
        <w:rPr>
          <w:sz w:val="22"/>
          <w:szCs w:val="22"/>
        </w:rPr>
        <w:t xml:space="preserve">,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221157">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221157">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221157">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221157">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is more specifically focused on oncological studies. These corpora have been further refined through extensive evaluation and annotation, particularly</w:t>
      </w:r>
      <w:r w:rsidR="005E217D">
        <w:rPr>
          <w:sz w:val="22"/>
          <w:szCs w:val="22"/>
        </w:rPr>
        <w:t xml:space="preserve"> </w:t>
      </w:r>
      <w:r w:rsidRPr="00E34919">
        <w:rPr>
          <w:sz w:val="22"/>
          <w:szCs w:val="22"/>
        </w:rPr>
        <w:t xml:space="preserve">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221157" w:rsidRPr="00221157">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0AB31655"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221157">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w:t>
      </w:r>
      <w:r w:rsidR="005E217D" w:rsidRPr="00E34919">
        <w:rPr>
          <w:sz w:val="22"/>
          <w:szCs w:val="22"/>
        </w:rPr>
        <w:t>interference</w:t>
      </w:r>
      <w:r w:rsidR="005E217D">
        <w:rPr>
          <w:sz w:val="22"/>
          <w:szCs w:val="22"/>
        </w:rPr>
        <w:t xml:space="preserve"> or</w:t>
      </w:r>
      <w:r w:rsidRPr="00E34919">
        <w:rPr>
          <w:sz w:val="22"/>
          <w:szCs w:val="22"/>
        </w:rPr>
        <w:t xml:space="preserve"> infiltrated with a liquid agent such as epoxy resin or histological wax, which </w:t>
      </w:r>
      <w:r w:rsidR="005E217D">
        <w:rPr>
          <w:sz w:val="22"/>
          <w:szCs w:val="22"/>
        </w:rPr>
        <w:t xml:space="preserve">subsequently </w:t>
      </w:r>
      <w:r w:rsidRPr="00E34919">
        <w:rPr>
          <w:sz w:val="22"/>
          <w:szCs w:val="22"/>
        </w:rPr>
        <w:t>solidifies to enca</w:t>
      </w:r>
      <w:r w:rsidR="005E217D">
        <w:rPr>
          <w:sz w:val="22"/>
          <w:szCs w:val="22"/>
        </w:rPr>
        <w:t>psulate</w:t>
      </w:r>
      <w:r w:rsidRPr="00E34919">
        <w:rPr>
          <w:sz w:val="22"/>
          <w:szCs w:val="22"/>
        </w:rPr>
        <w:t xml:space="preserve"> the sample</w:t>
      </w:r>
      <w:r w:rsidR="005E217D">
        <w:rPr>
          <w:sz w:val="22"/>
          <w:szCs w:val="22"/>
        </w:rPr>
        <w:t xml:space="preserve">. </w:t>
      </w:r>
      <w:r w:rsidRPr="00E34919">
        <w:rPr>
          <w:sz w:val="22"/>
          <w:szCs w:val="22"/>
        </w:rPr>
        <w:t>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9B8D169"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r w:rsidR="00491699">
        <w:rPr>
          <w:rFonts w:ascii="Times New Roman" w:eastAsia="Times New Roman" w:hAnsi="Times New Roman" w:cs="Times New Roman"/>
          <w:b/>
          <w:color w:val="000000"/>
          <w:lang w:val="en"/>
        </w:rPr>
        <w:t xml:space="preserve"> </w:t>
      </w:r>
    </w:p>
    <w:p w14:paraId="7C2DAAD8" w14:textId="417F0E7B" w:rsidR="00AF3DD7" w:rsidRPr="00E34919" w:rsidRDefault="00491699" w:rsidP="00E34919">
      <w:pPr>
        <w:spacing w:after="240"/>
        <w:jc w:val="both"/>
        <w:rPr>
          <w:sz w:val="22"/>
          <w:szCs w:val="22"/>
        </w:rPr>
      </w:pPr>
      <w:r>
        <w:rPr>
          <w:sz w:val="22"/>
          <w:szCs w:val="22"/>
        </w:rPr>
        <w:t>Immunostaining (</w:t>
      </w:r>
      <w:r w:rsidR="003247CF">
        <w:rPr>
          <w:sz w:val="22"/>
          <w:szCs w:val="22"/>
        </w:rPr>
        <w:t xml:space="preserve">e.g., </w:t>
      </w:r>
      <w:r w:rsidR="007C4BB1">
        <w:rPr>
          <w:sz w:val="22"/>
          <w:szCs w:val="22"/>
        </w:rPr>
        <w:t>s</w:t>
      </w:r>
      <w:r w:rsidR="00AF3DD7" w:rsidRPr="00E34919">
        <w:rPr>
          <w:sz w:val="22"/>
          <w:szCs w:val="22"/>
        </w:rPr>
        <w:t>taining</w:t>
      </w:r>
      <w:r>
        <w:rPr>
          <w:sz w:val="22"/>
          <w:szCs w:val="22"/>
        </w:rPr>
        <w:t>)</w:t>
      </w:r>
      <w:r w:rsidR="00AF3DD7" w:rsidRPr="00E34919">
        <w:rPr>
          <w:sz w:val="22"/>
          <w:szCs w:val="22"/>
        </w:rPr>
        <w:t xml:space="preserve">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221157">
        <w:rPr>
          <w:sz w:val="22"/>
          <w:szCs w:val="22"/>
        </w:rPr>
        <w:t>[18]</w:t>
      </w:r>
      <w:r w:rsidR="00A25E82" w:rsidRPr="00E34919">
        <w:rPr>
          <w:sz w:val="22"/>
          <w:szCs w:val="22"/>
        </w:rPr>
        <w:fldChar w:fldCharType="end"/>
      </w:r>
      <w:r w:rsidR="00AF3DD7"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w:t>
      </w:r>
      <w:r w:rsidR="000C197E">
        <w:rPr>
          <w:sz w:val="22"/>
          <w:szCs w:val="22"/>
        </w:rPr>
        <w:t xml:space="preserve">rchived </w:t>
      </w:r>
      <w:r w:rsidR="00AF3DD7" w:rsidRPr="00E34919">
        <w:rPr>
          <w:sz w:val="22"/>
          <w:szCs w:val="22"/>
        </w:rPr>
        <w:t>for years without damage or discoloration.</w:t>
      </w:r>
    </w:p>
    <w:p w14:paraId="067362FA" w14:textId="46DE657F"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 xml:space="preserve">plays a critical role in the annotation of digital pathology datasets for machine learning applications, as it </w:t>
      </w:r>
      <w:r w:rsidR="00D91F1D" w:rsidRPr="00E34919">
        <w:rPr>
          <w:sz w:val="22"/>
          <w:szCs w:val="22"/>
        </w:rPr>
        <w:t>can shift</w:t>
      </w:r>
      <w:r w:rsidRPr="00E34919">
        <w:rPr>
          <w:sz w:val="22"/>
          <w:szCs w:val="22"/>
        </w:rPr>
        <w:t xml:space="preserve"> </w:t>
      </w:r>
      <w:r w:rsidR="00D91F1D">
        <w:rPr>
          <w:sz w:val="22"/>
          <w:szCs w:val="22"/>
        </w:rPr>
        <w:t xml:space="preserve">the distribution of the </w:t>
      </w:r>
      <w:r w:rsidRPr="00E34919">
        <w:rPr>
          <w:sz w:val="22"/>
          <w:szCs w:val="22"/>
        </w:rPr>
        <w:t>data</w:t>
      </w:r>
      <w:r w:rsidR="00D91F1D">
        <w:rPr>
          <w:sz w:val="22"/>
          <w:szCs w:val="22"/>
        </w:rPr>
        <w:t xml:space="preserve">, thereby </w:t>
      </w:r>
      <w:r w:rsidRPr="00E34919">
        <w:rPr>
          <w:sz w:val="22"/>
          <w:szCs w:val="22"/>
        </w:rPr>
        <w:t>making the model</w:t>
      </w:r>
      <w:r w:rsidR="000C197E">
        <w:rPr>
          <w:sz w:val="22"/>
          <w:szCs w:val="22"/>
        </w:rPr>
        <w:t xml:space="preserve"> </w:t>
      </w:r>
      <w:r w:rsidRPr="00E34919">
        <w:rPr>
          <w:sz w:val="22"/>
          <w:szCs w:val="22"/>
        </w:rPr>
        <w:t>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221157">
        <w:rPr>
          <w:sz w:val="22"/>
          <w:szCs w:val="22"/>
        </w:rPr>
        <w:t>[19]</w:t>
      </w:r>
      <w:r w:rsidR="0056781B" w:rsidRPr="00E34919">
        <w:rPr>
          <w:sz w:val="22"/>
          <w:szCs w:val="22"/>
        </w:rPr>
        <w:fldChar w:fldCharType="end"/>
      </w:r>
      <w:r w:rsidRPr="00E34919">
        <w:rPr>
          <w:sz w:val="22"/>
          <w:szCs w:val="22"/>
        </w:rPr>
        <w:t xml:space="preserve">. These stains provide a detailed molecular profile of tissues, </w:t>
      </w:r>
      <w:r w:rsidRPr="00E34919">
        <w:rPr>
          <w:sz w:val="22"/>
          <w:szCs w:val="22"/>
        </w:rPr>
        <w:lastRenderedPageBreak/>
        <w:t>aiding in the differentiation of neoplastic from non-neoplastic regions, which is crucial for training deep learning models to recognize cancerous patterns with high specificity.</w:t>
      </w:r>
    </w:p>
    <w:p w14:paraId="227E35B7" w14:textId="279CB91A"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221157">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221157">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40D91553" w:rsidR="00026B92" w:rsidRPr="00E34919" w:rsidRDefault="00026B92" w:rsidP="00E34919">
      <w:pPr>
        <w:spacing w:after="240"/>
        <w:jc w:val="both"/>
        <w:rPr>
          <w:sz w:val="22"/>
          <w:szCs w:val="22"/>
        </w:rPr>
      </w:pPr>
      <w:r w:rsidRPr="00E34919">
        <w:rPr>
          <w:sz w:val="22"/>
          <w:szCs w:val="22"/>
        </w:rPr>
        <w:t>Digital pathology involves converting physical glass slide samples into digital</w:t>
      </w:r>
      <w:r w:rsidR="005E217D">
        <w:rPr>
          <w:sz w:val="22"/>
          <w:szCs w:val="22"/>
        </w:rPr>
        <w:t xml:space="preserve"> images stored using </w:t>
      </w:r>
      <w:r w:rsidR="003A1B88">
        <w:rPr>
          <w:sz w:val="22"/>
          <w:szCs w:val="22"/>
        </w:rPr>
        <w:t xml:space="preserve">advanced </w:t>
      </w:r>
      <w:r w:rsidR="005E217D">
        <w:rPr>
          <w:sz w:val="22"/>
          <w:szCs w:val="22"/>
        </w:rPr>
        <w:t>compression techniques.</w:t>
      </w:r>
      <w:r w:rsidR="003A1B88">
        <w:rPr>
          <w:sz w:val="22"/>
          <w:szCs w:val="22"/>
        </w:rPr>
        <w:t xml:space="preserve"> </w:t>
      </w:r>
      <w:r w:rsidRPr="00E34919">
        <w:rPr>
          <w:sz w:val="22"/>
          <w:szCs w:val="22"/>
        </w:rPr>
        <w:t xml:space="preserve">This is achieved using a laser scanner that captures images at a resolution of 0.2 </w:t>
      </w:r>
      <w:r w:rsidR="007751D7" w:rsidRPr="00E34919">
        <w:rPr>
          <w:sz w:val="22"/>
          <w:szCs w:val="22"/>
        </w:rPr>
        <w:t>µ</w:t>
      </w:r>
      <w:r w:rsidRPr="00E34919">
        <w:rPr>
          <w:sz w:val="22"/>
          <w:szCs w:val="22"/>
        </w:rPr>
        <w:t xml:space="preserve">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w:t>
      </w:r>
      <w:r w:rsidR="007751D7">
        <w:rPr>
          <w:sz w:val="22"/>
          <w:szCs w:val="22"/>
        </w:rPr>
        <w:t xml:space="preserve">All scanning is performed using </w:t>
      </w:r>
      <w:r w:rsidRPr="00E34919">
        <w:rPr>
          <w:sz w:val="22"/>
          <w:szCs w:val="22"/>
        </w:rPr>
        <w:t>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221157">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208AD511" w:rsidR="00E34919" w:rsidRPr="00E34919" w:rsidRDefault="00026B92" w:rsidP="00E34919">
      <w:pPr>
        <w:spacing w:after="240"/>
        <w:jc w:val="both"/>
        <w:rPr>
          <w:sz w:val="22"/>
          <w:szCs w:val="22"/>
          <w:lang w:val="en-GB"/>
        </w:rPr>
      </w:pPr>
      <w:r w:rsidRPr="00E34919">
        <w:rPr>
          <w:sz w:val="22"/>
          <w:szCs w:val="22"/>
          <w:lang w:val="en-GB"/>
        </w:rPr>
        <w:t xml:space="preserve">There are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w:t>
      </w:r>
      <w:r w:rsidR="007751D7">
        <w:rPr>
          <w:sz w:val="22"/>
          <w:szCs w:val="22"/>
          <w:lang w:val="en-GB"/>
        </w:rPr>
        <w:t xml:space="preserve">manual adjustment of focus points becomes required </w:t>
      </w:r>
    </w:p>
    <w:p w14:paraId="6B5F559C" w14:textId="3E3080B3" w:rsidR="00026B92" w:rsidRPr="00E34919" w:rsidRDefault="00026B92" w:rsidP="00E34919">
      <w:pPr>
        <w:spacing w:after="240"/>
        <w:jc w:val="both"/>
        <w:rPr>
          <w:sz w:val="22"/>
          <w:szCs w:val="22"/>
        </w:rPr>
      </w:pPr>
      <w:r w:rsidRPr="00E34919">
        <w:rPr>
          <w:sz w:val="22"/>
          <w:szCs w:val="22"/>
          <w:lang w:val="en-GB"/>
        </w:rPr>
        <w:t>Error</w:t>
      </w:r>
      <w:r w:rsidR="003A1B88">
        <w:rPr>
          <w:sz w:val="22"/>
          <w:szCs w:val="22"/>
          <w:lang w:val="en-GB"/>
        </w:rPr>
        <w:t xml:space="preserve">s </w:t>
      </w:r>
      <w:r w:rsidRPr="00E34919">
        <w:rPr>
          <w:sz w:val="22"/>
          <w:szCs w:val="22"/>
          <w:lang w:val="en-GB"/>
        </w:rPr>
        <w:t>caused by image blur</w:t>
      </w:r>
      <w:r w:rsidR="00C75AF8">
        <w:rPr>
          <w:sz w:val="22"/>
          <w:szCs w:val="22"/>
          <w:lang w:val="en-GB"/>
        </w:rPr>
        <w:t xml:space="preserve"> </w:t>
      </w:r>
      <w:r w:rsidR="00BC1E9D">
        <w:rPr>
          <w:sz w:val="22"/>
          <w:szCs w:val="22"/>
          <w:lang w:val="en-GB"/>
        </w:rPr>
        <w:t>frequently result</w:t>
      </w:r>
      <w:r w:rsidR="003A1B88">
        <w:rPr>
          <w:sz w:val="22"/>
          <w:szCs w:val="22"/>
          <w:lang w:val="en-GB"/>
        </w:rPr>
        <w:t>s</w:t>
      </w:r>
      <w:r w:rsidR="00BC1E9D">
        <w:rPr>
          <w:sz w:val="22"/>
          <w:szCs w:val="22"/>
          <w:lang w:val="en-GB"/>
        </w:rPr>
        <w:t xml:space="preserve"> in</w:t>
      </w:r>
      <w:r w:rsidR="00BC1E9D" w:rsidRPr="00E34919">
        <w:rPr>
          <w:sz w:val="22"/>
          <w:szCs w:val="22"/>
          <w:lang w:val="en-GB"/>
        </w:rPr>
        <w:t xml:space="preserve"> resolution</w:t>
      </w:r>
      <w:r w:rsidRPr="00E34919">
        <w:rPr>
          <w:sz w:val="22"/>
          <w:szCs w:val="22"/>
          <w:lang w:val="en-GB"/>
        </w:rPr>
        <w:t xml:space="preserve">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221157">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003A1B88">
        <w:rPr>
          <w:sz w:val="22"/>
          <w:szCs w:val="22"/>
        </w:rPr>
        <w:t xml:space="preserve"> </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r w:rsidR="00414DFD">
        <w:rPr>
          <w:sz w:val="22"/>
          <w:szCs w:val="22"/>
          <w:lang w:val="en-GB"/>
        </w:rPr>
        <w:t xml:space="preserve"> An example of poor image quality is shown in </w:t>
      </w:r>
      <w:r w:rsidR="00414DFD">
        <w:rPr>
          <w:sz w:val="22"/>
          <w:szCs w:val="22"/>
          <w:lang w:val="en-GB"/>
        </w:rPr>
        <w:fldChar w:fldCharType="begin"/>
      </w:r>
      <w:r w:rsidR="00414DFD">
        <w:rPr>
          <w:sz w:val="22"/>
          <w:szCs w:val="22"/>
          <w:lang w:val="en-GB"/>
        </w:rPr>
        <w:instrText xml:space="preserve"> REF _Ref213001846  \* MERGEFORMAT </w:instrText>
      </w:r>
      <w:r w:rsidR="00414DFD">
        <w:rPr>
          <w:sz w:val="22"/>
          <w:szCs w:val="22"/>
          <w:lang w:val="en-GB"/>
        </w:rPr>
        <w:fldChar w:fldCharType="separate"/>
      </w:r>
      <w:r w:rsidR="00221157" w:rsidRPr="00221157">
        <w:rPr>
          <w:sz w:val="22"/>
          <w:szCs w:val="22"/>
          <w:lang w:val="en-GB"/>
        </w:rPr>
        <w:t>Figure 1</w:t>
      </w:r>
      <w:r w:rsidR="00414DFD">
        <w:rPr>
          <w:sz w:val="22"/>
          <w:szCs w:val="22"/>
          <w:lang w:val="en-GB"/>
        </w:rPr>
        <w:fldChar w:fldCharType="end"/>
      </w:r>
      <w:r w:rsidR="00414DFD">
        <w:rPr>
          <w:sz w:val="22"/>
          <w:szCs w:val="22"/>
          <w:lang w:val="en-GB"/>
        </w:rPr>
        <w:t>.</w:t>
      </w:r>
    </w:p>
    <w:p w14:paraId="733DF9CC" w14:textId="7BE292C7" w:rsidR="00026B92" w:rsidRPr="00E34919" w:rsidRDefault="00026B92" w:rsidP="00E34919">
      <w:pPr>
        <w:spacing w:after="240"/>
        <w:jc w:val="both"/>
        <w:rPr>
          <w:sz w:val="22"/>
          <w:szCs w:val="22"/>
        </w:rPr>
      </w:pPr>
      <w:r w:rsidRPr="00E34919">
        <w:rPr>
          <w:sz w:val="22"/>
          <w:szCs w:val="22"/>
          <w:lang w:val="en-GB"/>
        </w:rPr>
        <w:t xml:space="preserve">The scanned image produced from the Aperio AT2 is stored </w:t>
      </w:r>
      <w:r w:rsidR="00F04195">
        <w:rPr>
          <w:sz w:val="22"/>
          <w:szCs w:val="22"/>
          <w:lang w:val="en-GB"/>
        </w:rPr>
        <w:t xml:space="preserve">using </w:t>
      </w:r>
      <w:r w:rsidRPr="00E34919">
        <w:rPr>
          <w:sz w:val="22"/>
          <w:szCs w:val="22"/>
          <w:lang w:val="en-GB"/>
        </w:rPr>
        <w:t xml:space="preserve">a </w:t>
      </w:r>
      <w:proofErr w:type="spellStart"/>
      <w:r w:rsidRPr="00E34919">
        <w:rPr>
          <w:sz w:val="22"/>
          <w:szCs w:val="22"/>
          <w:lang w:val="en-GB"/>
        </w:rPr>
        <w:t>ScanScope</w:t>
      </w:r>
      <w:proofErr w:type="spellEnd"/>
      <w:r w:rsidRPr="00E34919">
        <w:rPr>
          <w:sz w:val="22"/>
          <w:szCs w:val="22"/>
          <w:lang w:val="en-GB"/>
        </w:rPr>
        <w:t xml:space="preserve"> Virtual Slide (SVS)</w:t>
      </w:r>
      <w:r w:rsidR="00F04195">
        <w:rPr>
          <w:sz w:val="22"/>
          <w:szCs w:val="22"/>
          <w:lang w:val="en-GB"/>
        </w:rPr>
        <w:t xml:space="preserve"> format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221157">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1F76621B" w:rsidR="00026B92" w:rsidRPr="00E34919" w:rsidRDefault="00026B92" w:rsidP="00E34919">
      <w:pPr>
        <w:spacing w:after="240"/>
        <w:jc w:val="both"/>
        <w:rPr>
          <w:sz w:val="22"/>
          <w:szCs w:val="22"/>
        </w:rPr>
      </w:pPr>
      <w:r w:rsidRPr="00E34919">
        <w:rPr>
          <w:sz w:val="22"/>
          <w:szCs w:val="22"/>
          <w:lang w:val="en-GB"/>
        </w:rPr>
        <w:lastRenderedPageBreak/>
        <w:t>A full resolution image</w:t>
      </w:r>
      <w:r w:rsidR="00F04195">
        <w:rPr>
          <w:sz w:val="22"/>
          <w:szCs w:val="22"/>
          <w:lang w:val="en-GB"/>
        </w:rPr>
        <w:t xml:space="preserve">, or WSI, </w:t>
      </w:r>
      <w:r w:rsidRPr="00E34919">
        <w:rPr>
          <w:sz w:val="22"/>
          <w:szCs w:val="22"/>
          <w:lang w:val="en-GB"/>
        </w:rPr>
        <w:t xml:space="preserve">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w:t>
      </w:r>
      <w:r w:rsidR="0085404F">
        <w:rPr>
          <w:sz w:val="22"/>
          <w:szCs w:val="22"/>
          <w:lang w:val="en-GB"/>
        </w:rPr>
        <w:t xml:space="preserve">s </w:t>
      </w:r>
      <w:r w:rsidRPr="00E34919">
        <w:rPr>
          <w:sz w:val="22"/>
          <w:szCs w:val="22"/>
          <w:lang w:val="en-GB"/>
        </w:rPr>
        <w:t>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4D40E90B"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221157">
        <w:rPr>
          <w:sz w:val="22"/>
          <w:szCs w:val="22"/>
          <w:lang w:val="en-GB"/>
        </w:rPr>
        <w:t>[23]</w:t>
      </w:r>
      <w:r w:rsidR="0046147C">
        <w:rPr>
          <w:sz w:val="22"/>
          <w:szCs w:val="22"/>
          <w:lang w:val="en-GB"/>
        </w:rPr>
        <w:fldChar w:fldCharType="end"/>
      </w:r>
      <w:r w:rsidRPr="00E34919">
        <w:rPr>
          <w:sz w:val="22"/>
          <w:szCs w:val="22"/>
        </w:rPr>
        <w:t xml:space="preserve">. This </w:t>
      </w:r>
      <w:r w:rsidR="00F04195">
        <w:rPr>
          <w:sz w:val="22"/>
          <w:szCs w:val="22"/>
        </w:rPr>
        <w:t xml:space="preserve">open source </w:t>
      </w:r>
      <w:r w:rsidRPr="00E34919">
        <w:rPr>
          <w:sz w:val="22"/>
          <w:szCs w:val="22"/>
        </w:rPr>
        <w:t xml:space="preserve">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w:t>
      </w:r>
      <w:r w:rsidR="0085404F">
        <w:rPr>
          <w:sz w:val="22"/>
          <w:szCs w:val="22"/>
        </w:rPr>
        <w:t>I</w:t>
      </w:r>
      <w:r w:rsidRPr="00E34919">
        <w:rPr>
          <w:sz w:val="22"/>
          <w:szCs w:val="22"/>
        </w:rPr>
        <w:t xml:space="preserve">mage adjustment tools can </w:t>
      </w:r>
      <w:r w:rsidR="0085404F">
        <w:rPr>
          <w:sz w:val="22"/>
          <w:szCs w:val="22"/>
        </w:rPr>
        <w:t xml:space="preserve">then </w:t>
      </w:r>
      <w:r w:rsidRPr="00E34919">
        <w:rPr>
          <w:sz w:val="22"/>
          <w:szCs w:val="22"/>
        </w:rPr>
        <w:t>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3FABD1EB" w:rsidR="00026B92" w:rsidRPr="0046147C" w:rsidRDefault="00026B92" w:rsidP="0046147C">
      <w:pPr>
        <w:spacing w:after="240"/>
        <w:jc w:val="both"/>
        <w:rPr>
          <w:sz w:val="22"/>
          <w:szCs w:val="22"/>
        </w:rPr>
      </w:pPr>
      <w:r w:rsidRPr="00E34919">
        <w:rPr>
          <w:sz w:val="22"/>
          <w:szCs w:val="22"/>
          <w:lang w:val="en-GB"/>
        </w:rPr>
        <w:t>As mentioned earlier, the Aperio</w:t>
      </w:r>
      <w:r w:rsidR="00F04195">
        <w:rPr>
          <w:sz w:val="22"/>
          <w:szCs w:val="22"/>
          <w:lang w:val="en-GB"/>
        </w:rPr>
        <w:t> </w:t>
      </w:r>
      <w:r w:rsidRPr="00E34919">
        <w:rPr>
          <w:sz w:val="22"/>
          <w:szCs w:val="22"/>
          <w:lang w:val="en-GB"/>
        </w:rPr>
        <w:t xml:space="preserve">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w:t>
      </w:r>
      <w:proofErr w:type="spellStart"/>
      <w:r w:rsidRPr="00E34919">
        <w:rPr>
          <w:sz w:val="22"/>
          <w:szCs w:val="22"/>
          <w:lang w:val="en-GB"/>
        </w:rPr>
        <w:t>analog</w:t>
      </w:r>
      <w:proofErr w:type="spellEnd"/>
      <w:r w:rsidRPr="00E34919">
        <w:rPr>
          <w:sz w:val="22"/>
          <w:szCs w:val="22"/>
          <w:lang w:val="en-GB"/>
        </w:rPr>
        <w:t xml:space="preserve"> microscope. ImageScope features a tool that can adjust the focal depth that is </w:t>
      </w:r>
      <w:proofErr w:type="gramStart"/>
      <w:r w:rsidRPr="00E34919">
        <w:rPr>
          <w:sz w:val="22"/>
          <w:szCs w:val="22"/>
          <w:lang w:val="en-GB"/>
        </w:rPr>
        <w:t>similar to</w:t>
      </w:r>
      <w:proofErr w:type="gramEnd"/>
      <w:r w:rsidRPr="00E34919">
        <w:rPr>
          <w:sz w:val="22"/>
          <w:szCs w:val="22"/>
          <w:lang w:val="en-GB"/>
        </w:rPr>
        <w:t xml:space="preserve"> using the objective fine and coarse adjustments of a focus slider in a microscope</w:t>
      </w:r>
      <w:r w:rsidR="00F04195">
        <w:rPr>
          <w:sz w:val="22"/>
          <w:szCs w:val="22"/>
          <w:lang w:val="en-GB"/>
        </w:rPr>
        <w:t> </w:t>
      </w:r>
      <w:r w:rsidR="00F04195">
        <w:rPr>
          <w:sz w:val="22"/>
          <w:szCs w:val="22"/>
          <w:lang w:val="en-GB"/>
        </w:rPr>
        <w:fldChar w:fldCharType="begin"/>
      </w:r>
      <w:r w:rsidR="00F04195">
        <w:rPr>
          <w:sz w:val="22"/>
          <w:szCs w:val="22"/>
          <w:lang w:val="en-GB"/>
        </w:rPr>
        <w:instrText xml:space="preserve"> REF _Ref198502055 \n </w:instrText>
      </w:r>
      <w:r w:rsidR="00F04195">
        <w:rPr>
          <w:sz w:val="22"/>
          <w:szCs w:val="22"/>
          <w:lang w:val="en-GB"/>
        </w:rPr>
        <w:fldChar w:fldCharType="separate"/>
      </w:r>
      <w:r w:rsidR="00221157">
        <w:rPr>
          <w:sz w:val="22"/>
          <w:szCs w:val="22"/>
          <w:lang w:val="en-GB"/>
        </w:rPr>
        <w:t>[23]</w:t>
      </w:r>
      <w:r w:rsidR="00F04195">
        <w:rPr>
          <w:sz w:val="22"/>
          <w:szCs w:val="22"/>
          <w:lang w:val="en-GB"/>
        </w:rPr>
        <w:fldChar w:fldCharType="end"/>
      </w:r>
      <w:r w:rsidRPr="00E34919">
        <w:rPr>
          <w:sz w:val="22"/>
          <w:szCs w:val="22"/>
          <w:lang w:val="en-GB"/>
        </w:rPr>
        <w:t xml:space="preserve">. This feature has yet to be explored in </w:t>
      </w:r>
      <w:r w:rsidR="00F04195">
        <w:rPr>
          <w:sz w:val="22"/>
          <w:szCs w:val="22"/>
          <w:lang w:val="en-GB"/>
        </w:rPr>
        <w:t xml:space="preserve">our work </w:t>
      </w:r>
      <w:r w:rsidRPr="00E34919">
        <w:rPr>
          <w:sz w:val="22"/>
          <w:szCs w:val="22"/>
          <w:lang w:val="en-GB"/>
        </w:rPr>
        <w:t>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221157">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640E91BF"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221157">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20C46ECE"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221157">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lastRenderedPageBreak/>
        <w:t>Annotation Guidelines</w:t>
      </w:r>
    </w:p>
    <w:p w14:paraId="0310CE09" w14:textId="2CCACE67" w:rsidR="004D1E2F" w:rsidRDefault="00026B92" w:rsidP="004D1E2F">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pathology. The </w:t>
      </w:r>
      <w:r w:rsidR="004D1E2F">
        <w:rPr>
          <w:sz w:val="22"/>
          <w:szCs w:val="22"/>
        </w:rPr>
        <w:t xml:space="preserve">variety </w:t>
      </w:r>
      <w:r w:rsidRPr="00DF49D1">
        <w:rPr>
          <w:sz w:val="22"/>
          <w:szCs w:val="22"/>
        </w:rPr>
        <w:t>of different tissue architectures a pathologist needs to assess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221157" w:rsidRPr="00221157">
        <w:rPr>
          <w:sz w:val="22"/>
          <w:szCs w:val="22"/>
        </w:rPr>
        <w:t>Table 1</w:t>
      </w:r>
      <w:r w:rsidR="00D2449E" w:rsidRPr="00DF49D1">
        <w:rPr>
          <w:sz w:val="22"/>
          <w:szCs w:val="22"/>
        </w:rPr>
        <w:fldChar w:fldCharType="end"/>
      </w:r>
      <w:r w:rsidR="00D2449E" w:rsidRPr="00DF49D1">
        <w:rPr>
          <w:sz w:val="22"/>
          <w:szCs w:val="22"/>
        </w:rPr>
        <w:t xml:space="preserve">. </w:t>
      </w:r>
      <w:r w:rsidR="00D94274" w:rsidRPr="00DF49D1">
        <w:rPr>
          <w:sz w:val="22"/>
          <w:szCs w:val="22"/>
        </w:rPr>
        <w:t>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004D1E2F">
        <w:rPr>
          <w:sz w:val="22"/>
          <w:szCs w:val="22"/>
        </w:rPr>
        <w:t>Our annotation methodology is discussed in detail in </w:t>
      </w:r>
      <w:r w:rsidR="004D1E2F" w:rsidRPr="00DF49D1">
        <w:rPr>
          <w:sz w:val="22"/>
          <w:szCs w:val="22"/>
        </w:rPr>
        <w:fldChar w:fldCharType="begin"/>
      </w:r>
      <w:r w:rsidR="004D1E2F" w:rsidRPr="00DF49D1">
        <w:rPr>
          <w:sz w:val="22"/>
          <w:szCs w:val="22"/>
        </w:rPr>
        <w:instrText xml:space="preserve"> REF _Ref198492990 \n </w:instrText>
      </w:r>
      <w:r w:rsidR="004D1E2F">
        <w:rPr>
          <w:sz w:val="22"/>
          <w:szCs w:val="22"/>
        </w:rPr>
        <w:instrText xml:space="preserve"> \* MERGEFORMAT </w:instrText>
      </w:r>
      <w:r w:rsidR="004D1E2F" w:rsidRPr="00DF49D1">
        <w:rPr>
          <w:sz w:val="22"/>
          <w:szCs w:val="22"/>
        </w:rPr>
        <w:fldChar w:fldCharType="separate"/>
      </w:r>
      <w:r w:rsidR="00221157">
        <w:rPr>
          <w:sz w:val="22"/>
          <w:szCs w:val="22"/>
        </w:rPr>
        <w:t>[16]</w:t>
      </w:r>
      <w:r w:rsidR="004D1E2F" w:rsidRPr="00DF49D1">
        <w:rPr>
          <w:sz w:val="22"/>
          <w:szCs w:val="22"/>
        </w:rPr>
        <w:fldChar w:fldCharType="end"/>
      </w:r>
      <w:r w:rsidR="004D1E2F" w:rsidRPr="00DF49D1">
        <w:rPr>
          <w:sz w:val="22"/>
          <w:szCs w:val="22"/>
        </w:rPr>
        <w:fldChar w:fldCharType="begin"/>
      </w:r>
      <w:r w:rsidR="004D1E2F" w:rsidRPr="00DF49D1">
        <w:rPr>
          <w:sz w:val="22"/>
          <w:szCs w:val="22"/>
        </w:rPr>
        <w:instrText xml:space="preserve"> REF _Ref198505175 \n </w:instrText>
      </w:r>
      <w:r w:rsidR="004D1E2F">
        <w:rPr>
          <w:sz w:val="22"/>
          <w:szCs w:val="22"/>
        </w:rPr>
        <w:instrText xml:space="preserve"> \* MERGEFORMAT </w:instrText>
      </w:r>
      <w:r w:rsidR="004D1E2F" w:rsidRPr="00DF49D1">
        <w:rPr>
          <w:sz w:val="22"/>
          <w:szCs w:val="22"/>
        </w:rPr>
        <w:fldChar w:fldCharType="separate"/>
      </w:r>
      <w:r w:rsidR="00221157">
        <w:rPr>
          <w:sz w:val="22"/>
          <w:szCs w:val="22"/>
        </w:rPr>
        <w:t>[25]</w:t>
      </w:r>
      <w:r w:rsidR="004D1E2F" w:rsidRPr="00DF49D1">
        <w:rPr>
          <w:sz w:val="22"/>
          <w:szCs w:val="22"/>
        </w:rPr>
        <w:fldChar w:fldCharType="end"/>
      </w:r>
      <w:r w:rsidR="004D1E2F" w:rsidRPr="00DF49D1">
        <w:rPr>
          <w:sz w:val="22"/>
          <w:szCs w:val="22"/>
        </w:rPr>
        <w:t>.</w:t>
      </w:r>
      <w:r w:rsidR="004D1E2F">
        <w:rPr>
          <w:sz w:val="22"/>
          <w:szCs w:val="22"/>
        </w:rPr>
        <w:t xml:space="preserve"> Here we summarize some key issues that make our annotations unique and extremely valuable for machine learning.</w:t>
      </w:r>
    </w:p>
    <w:p w14:paraId="3183230C" w14:textId="1E50EA3C" w:rsidR="00D94274" w:rsidRPr="00DF49D1" w:rsidRDefault="00D94274" w:rsidP="00D94274">
      <w:pPr>
        <w:spacing w:after="240"/>
        <w:jc w:val="both"/>
        <w:rPr>
          <w:sz w:val="22"/>
          <w:szCs w:val="22"/>
        </w:rPr>
      </w:pPr>
      <w:r w:rsidRPr="00DF49D1">
        <w:rPr>
          <w:sz w:val="22"/>
          <w:szCs w:val="22"/>
        </w:rPr>
        <w:t xml:space="preserve">Annotation labels need to ensure precise margins to minimize extraneous structures such as background fibrous or adipose tissue. Proper margins or delineation </w:t>
      </w:r>
      <w:r w:rsidR="004D1E2F">
        <w:rPr>
          <w:sz w:val="22"/>
          <w:szCs w:val="22"/>
        </w:rPr>
        <w:t xml:space="preserve">of structures of interest are </w:t>
      </w:r>
      <w:r w:rsidRPr="00DF49D1">
        <w:rPr>
          <w:sz w:val="22"/>
          <w:szCs w:val="22"/>
        </w:rPr>
        <w:t xml:space="preserve">important for models that </w:t>
      </w:r>
      <w:r w:rsidR="004D1E2F">
        <w:rPr>
          <w:sz w:val="22"/>
          <w:szCs w:val="22"/>
        </w:rPr>
        <w:t xml:space="preserve">will be trained to do fine-grained </w:t>
      </w:r>
      <w:r w:rsidRPr="00DF49D1">
        <w:rPr>
          <w:sz w:val="22"/>
          <w:szCs w:val="22"/>
        </w:rPr>
        <w:t>segmentation image analysis</w:t>
      </w:r>
      <w:r w:rsidR="004D1E2F">
        <w:rPr>
          <w:sz w:val="22"/>
          <w:szCs w:val="22"/>
        </w:rPr>
        <w:t>, which we refer to as microsegmentation</w:t>
      </w:r>
      <w:r w:rsidRPr="00DF49D1">
        <w:rPr>
          <w:sz w:val="22"/>
          <w:szCs w:val="22"/>
        </w:rPr>
        <w:t>.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w:t>
      </w:r>
      <w:r w:rsidR="004D1E2F">
        <w:rPr>
          <w:sz w:val="22"/>
          <w:szCs w:val="22"/>
        </w:rPr>
        <w:t>.</w:t>
      </w:r>
    </w:p>
    <w:p w14:paraId="56A8DC5F" w14:textId="5C97217A" w:rsidR="00D94274" w:rsidRPr="00DF49D1" w:rsidRDefault="00D94274" w:rsidP="00D94274">
      <w:pPr>
        <w:spacing w:after="240"/>
        <w:jc w:val="both"/>
        <w:rPr>
          <w:sz w:val="22"/>
          <w:szCs w:val="22"/>
        </w:rPr>
      </w:pPr>
      <w:r w:rsidRPr="00DF49D1">
        <w:rPr>
          <w:sz w:val="22"/>
          <w:szCs w:val="22"/>
        </w:rPr>
        <w:t xml:space="preserve">Annotation of </w:t>
      </w:r>
      <w:r w:rsidR="004D1E2F">
        <w:rPr>
          <w:sz w:val="22"/>
          <w:szCs w:val="22"/>
        </w:rPr>
        <w:t xml:space="preserve">an entire slide is </w:t>
      </w:r>
      <w:r w:rsidR="00BC1E9D">
        <w:rPr>
          <w:sz w:val="22"/>
          <w:szCs w:val="22"/>
        </w:rPr>
        <w:t xml:space="preserve">extremely time-consuming </w:t>
      </w:r>
      <w:r w:rsidRPr="00DF49D1">
        <w:rPr>
          <w:sz w:val="22"/>
          <w:szCs w:val="22"/>
        </w:rPr>
        <w:t xml:space="preserve">and </w:t>
      </w:r>
      <w:r w:rsidR="004D1E2F">
        <w:rPr>
          <w:sz w:val="22"/>
          <w:szCs w:val="22"/>
        </w:rPr>
        <w:t>is p</w:t>
      </w:r>
      <w:r w:rsidRPr="00DF49D1">
        <w:rPr>
          <w:sz w:val="22"/>
          <w:szCs w:val="22"/>
        </w:rPr>
        <w:t xml:space="preserve">rohibitively expensive. Therefore, images are </w:t>
      </w:r>
      <w:r w:rsidRPr="00D94274">
        <w:rPr>
          <w:i/>
          <w:iCs/>
          <w:sz w:val="22"/>
          <w:szCs w:val="22"/>
        </w:rPr>
        <w:t>partially annotated</w:t>
      </w:r>
      <w:r w:rsidRPr="00DF49D1">
        <w:rPr>
          <w:sz w:val="22"/>
          <w:szCs w:val="22"/>
        </w:rPr>
        <w:t xml:space="preserve">, focusing on </w:t>
      </w:r>
      <w:r w:rsidR="004D1E2F">
        <w:rPr>
          <w:sz w:val="22"/>
          <w:szCs w:val="22"/>
        </w:rPr>
        <w:t xml:space="preserve">a few instances of what we consider prominent or </w:t>
      </w:r>
      <w:r w:rsidRPr="00DF49D1">
        <w:rPr>
          <w:sz w:val="22"/>
          <w:szCs w:val="22"/>
        </w:rPr>
        <w:t>significant structures. These structures are either</w:t>
      </w:r>
      <w:r w:rsidR="004D1E2F">
        <w:rPr>
          <w:sz w:val="22"/>
          <w:szCs w:val="22"/>
        </w:rPr>
        <w:t xml:space="preserve"> selected </w:t>
      </w:r>
      <w:r w:rsidR="00BC1E9D" w:rsidRPr="00DF49D1">
        <w:rPr>
          <w:sz w:val="22"/>
          <w:szCs w:val="22"/>
        </w:rPr>
        <w:t>based</w:t>
      </w:r>
      <w:r w:rsidRPr="00DF49D1">
        <w:rPr>
          <w:sz w:val="22"/>
          <w:szCs w:val="22"/>
        </w:rPr>
        <w:t xml:space="preserve"> on patient reports</w:t>
      </w:r>
      <w:r w:rsidR="004D1E2F">
        <w:rPr>
          <w:sz w:val="22"/>
          <w:szCs w:val="22"/>
        </w:rPr>
        <w:t xml:space="preserve">, </w:t>
      </w:r>
      <w:r w:rsidRPr="00DF49D1">
        <w:rPr>
          <w:sz w:val="22"/>
          <w:szCs w:val="22"/>
        </w:rPr>
        <w:t>which identify regions of diagnostic interest</w:t>
      </w:r>
      <w:r w:rsidR="004D1E2F">
        <w:rPr>
          <w:sz w:val="22"/>
          <w:szCs w:val="22"/>
        </w:rPr>
        <w:t xml:space="preserve">, </w:t>
      </w:r>
      <w:r w:rsidRPr="00DF49D1">
        <w:rPr>
          <w:sz w:val="22"/>
          <w:szCs w:val="22"/>
        </w:rPr>
        <w:t>or on an annotator’s decision</w:t>
      </w:r>
      <w:r w:rsidR="004D1E2F">
        <w:rPr>
          <w:sz w:val="22"/>
          <w:szCs w:val="22"/>
        </w:rPr>
        <w:t xml:space="preserve"> of what would be most valuable for ML training</w:t>
      </w:r>
      <w:r w:rsidRPr="00DF49D1">
        <w:rPr>
          <w:sz w:val="22"/>
          <w:szCs w:val="22"/>
        </w:rPr>
        <w:t>. Selective annotation ensures efficient use of time and resources while still capturing clinically relevant tissue architecture</w:t>
      </w:r>
      <w:r w:rsidR="004D1E2F">
        <w:rPr>
          <w:sz w:val="22"/>
          <w:szCs w:val="22"/>
        </w:rPr>
        <w:t>.</w:t>
      </w:r>
    </w:p>
    <w:p w14:paraId="7DA2AD7C" w14:textId="390931F6" w:rsidR="00B47836" w:rsidRDefault="00D94274" w:rsidP="00D94274">
      <w:pPr>
        <w:spacing w:after="240"/>
        <w:jc w:val="both"/>
        <w:rPr>
          <w:sz w:val="22"/>
          <w:szCs w:val="22"/>
        </w:rPr>
      </w:pPr>
      <w:r w:rsidRPr="00DF49D1">
        <w:rPr>
          <w:sz w:val="22"/>
          <w:szCs w:val="22"/>
        </w:rPr>
        <w:t xml:space="preserve">Areas of interest in pathological slides </w:t>
      </w:r>
      <w:r w:rsidR="00BC1E9D">
        <w:rPr>
          <w:sz w:val="22"/>
          <w:szCs w:val="22"/>
        </w:rPr>
        <w:t xml:space="preserve">can </w:t>
      </w:r>
      <w:r w:rsidRPr="00DF49D1">
        <w:rPr>
          <w:sz w:val="22"/>
          <w:szCs w:val="22"/>
        </w:rPr>
        <w:t>vary</w:t>
      </w:r>
      <w:r w:rsidR="00BC1E9D">
        <w:rPr>
          <w:sz w:val="22"/>
          <w:szCs w:val="22"/>
        </w:rPr>
        <w:t xml:space="preserve"> significantly</w:t>
      </w:r>
      <w:r w:rsidRPr="00DF49D1">
        <w:rPr>
          <w:sz w:val="22"/>
          <w:szCs w:val="22"/>
        </w:rPr>
        <w:t xml:space="preserve">.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sidR="00221157">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00221157" w:rsidRPr="00221157">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0CDC46DE"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221157" w:rsidRPr="00221157">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2DA8E2AF" w14:textId="187DE4FE"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An Overview of Anatomical and Physiological </w:t>
      </w:r>
      <w:r w:rsidR="00FE40BD">
        <w:rPr>
          <w:rFonts w:ascii="Times New Roman" w:eastAsia="Times New Roman" w:hAnsi="Times New Roman" w:cs="Times New Roman"/>
          <w:b/>
          <w:color w:val="000000"/>
          <w:lang w:val="en"/>
        </w:rPr>
        <w:t>Considerations</w:t>
      </w:r>
    </w:p>
    <w:p w14:paraId="59B4B1FF" w14:textId="5BC6CD23" w:rsidR="00D94274" w:rsidRDefault="00026B92" w:rsidP="00540123">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221157">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221157">
        <w:rPr>
          <w:sz w:val="22"/>
          <w:szCs w:val="22"/>
        </w:rPr>
        <w:t>[27]</w:t>
      </w:r>
      <w:r w:rsidR="00CB7122" w:rsidRPr="00DF49D1">
        <w:rPr>
          <w:sz w:val="22"/>
          <w:szCs w:val="22"/>
        </w:rPr>
        <w:fldChar w:fldCharType="end"/>
      </w:r>
      <w:r w:rsidRPr="00DF49D1">
        <w:rPr>
          <w:sz w:val="22"/>
          <w:szCs w:val="22"/>
        </w:rPr>
        <w:t xml:space="preserve">. </w:t>
      </w:r>
      <w:r w:rsidR="00540123" w:rsidRPr="00540123">
        <w:rPr>
          <w:sz w:val="22"/>
          <w:szCs w:val="22"/>
        </w:rPr>
        <w:t>The mammary gland parenchyma consists primarily of adipose stroma within a connective tissue matrix enriched with interstitial fluid. It contains lobular alveoli responsible for milk synthesis, which is transported through lactiferous ducts that converge and open at the nipple.</w:t>
      </w:r>
      <w:r w:rsidR="00540123">
        <w:rPr>
          <w:sz w:val="22"/>
          <w:szCs w:val="22"/>
        </w:rPr>
        <w:t xml:space="preserve"> </w:t>
      </w:r>
      <w:r w:rsidRPr="00DF49D1">
        <w:rPr>
          <w:sz w:val="22"/>
          <w:szCs w:val="22"/>
        </w:rPr>
        <w:t>The terminal ductal lobular units (TDLUs) are a primary interest for pathologists as most primary breast cancers</w:t>
      </w:r>
      <w:r w:rsidR="00BA4244">
        <w:rPr>
          <w:sz w:val="22"/>
          <w:szCs w:val="22"/>
        </w:rPr>
        <w:t xml:space="preserve"> originate in these regions</w:t>
      </w:r>
      <w:r w:rsidRPr="00DF49D1">
        <w:rPr>
          <w:sz w:val="22"/>
          <w:szCs w:val="22"/>
        </w:rPr>
        <w:t xml:space="preserve">. </w:t>
      </w:r>
      <w:r w:rsidR="00540123" w:rsidRPr="00540123">
        <w:rPr>
          <w:sz w:val="22"/>
          <w:szCs w:val="22"/>
        </w:rPr>
        <w:t>Lobules, derived from terminal duct lobular units (TDLUs), are hormonally responsive structures composed of glandular epithelial cells encircled by myoepithelial cells, a basement membrane, and fibrocollagenous stroma.</w:t>
      </w:r>
      <w:r w:rsidR="00540123">
        <w:rPr>
          <w:sz w:val="22"/>
          <w:szCs w:val="22"/>
        </w:rPr>
        <w:t xml:space="preserve"> </w:t>
      </w:r>
      <w:r w:rsidRPr="00DF49D1">
        <w:rPr>
          <w:sz w:val="22"/>
          <w:szCs w:val="22"/>
        </w:rPr>
        <w:t>These lobules are organized in clusters and play a crucial role in milk secretion.</w:t>
      </w:r>
    </w:p>
    <w:p w14:paraId="4C6C0F5F" w14:textId="4ABDA165" w:rsidR="00026B92" w:rsidRPr="00DF49D1" w:rsidRDefault="00540123" w:rsidP="00DF49D1">
      <w:pPr>
        <w:spacing w:after="240"/>
        <w:jc w:val="both"/>
        <w:rPr>
          <w:sz w:val="22"/>
          <w:szCs w:val="22"/>
        </w:rPr>
      </w:pPr>
      <w:r w:rsidRPr="00540123">
        <w:rPr>
          <w:sz w:val="22"/>
          <w:szCs w:val="22"/>
        </w:rPr>
        <w:lastRenderedPageBreak/>
        <w:t xml:space="preserve">The epithelial–stromal interfaces within the lobules are composed of an epithelial–myoepithelial layer supported by elastic fibers, fibroblasts, and capillaries, with fiber deposition varying according to hormonal status and age, thereby adding complexity to the interpretation </w:t>
      </w:r>
      <w:r>
        <w:rPr>
          <w:sz w:val="22"/>
          <w:szCs w:val="22"/>
        </w:rPr>
        <w:t xml:space="preserve">process. </w:t>
      </w:r>
      <w:r w:rsidR="00026B92" w:rsidRPr="00DF49D1">
        <w:rPr>
          <w:sz w:val="22"/>
          <w:szCs w:val="22"/>
        </w:rPr>
        <w:t>The hormonal impacts on the ductal units due to menopause, adolescence, or pregnancy means a far greater variability in lobular appearance. Standard acini and ducts are made up of three</w:t>
      </w:r>
      <w:r>
        <w:rPr>
          <w:sz w:val="22"/>
          <w:szCs w:val="22"/>
        </w:rPr>
        <w:t xml:space="preserve"> </w:t>
      </w:r>
      <w:r w:rsidR="00026B92" w:rsidRPr="00DF49D1">
        <w:rPr>
          <w:sz w:val="22"/>
          <w:szCs w:val="22"/>
        </w:rPr>
        <w:t>layers: the basement membrane, myoepithelial layer, and epithelial lining. These ducts carry milk and are found throughout the TDLUs. The epithelial layer is usually only one thick cell which lines the ducts</w:t>
      </w:r>
      <w:r w:rsidR="00AC1F40">
        <w:rPr>
          <w:sz w:val="22"/>
          <w:szCs w:val="22"/>
        </w:rPr>
        <w:t>. H</w:t>
      </w:r>
      <w:r w:rsidR="00026B92" w:rsidRPr="00DF49D1">
        <w:rPr>
          <w:sz w:val="22"/>
          <w:szCs w:val="22"/>
        </w:rPr>
        <w:t xml:space="preserve">owever, multiple layers of cells, hyperplasia, is a common occurrence. </w:t>
      </w:r>
      <w:r w:rsidR="00AC1F40">
        <w:rPr>
          <w:sz w:val="22"/>
          <w:szCs w:val="22"/>
        </w:rPr>
        <w:t>T</w:t>
      </w:r>
      <w:r w:rsidR="00026B92" w:rsidRPr="00DF49D1">
        <w:rPr>
          <w:sz w:val="22"/>
          <w:szCs w:val="22"/>
        </w:rPr>
        <w:t>he degree</w:t>
      </w:r>
      <w:r w:rsidR="00AC1F40">
        <w:rPr>
          <w:sz w:val="22"/>
          <w:szCs w:val="22"/>
        </w:rPr>
        <w:t xml:space="preserve"> or rate of growth of th</w:t>
      </w:r>
      <w:r w:rsidR="00026B92" w:rsidRPr="00DF49D1">
        <w:rPr>
          <w:sz w:val="22"/>
          <w:szCs w:val="22"/>
        </w:rPr>
        <w:t>ese epithelial cells determine</w:t>
      </w:r>
      <w:r w:rsidR="00AC1F40">
        <w:rPr>
          <w:sz w:val="22"/>
          <w:szCs w:val="22"/>
        </w:rPr>
        <w:t>s</w:t>
      </w:r>
      <w:r w:rsidR="00026B92" w:rsidRPr="00DF49D1">
        <w:rPr>
          <w:sz w:val="22"/>
          <w:szCs w:val="22"/>
        </w:rPr>
        <w:t xml:space="preserve"> if a patient has atypical ductal hyperplasia or ductal carcinoma in situ.</w:t>
      </w:r>
    </w:p>
    <w:p w14:paraId="33802610" w14:textId="6934EAEC" w:rsidR="00C06E45" w:rsidRPr="00DF49D1" w:rsidRDefault="00213C3C" w:rsidP="00DF49D1">
      <w:pPr>
        <w:spacing w:after="240"/>
        <w:jc w:val="both"/>
        <w:rPr>
          <w:sz w:val="22"/>
          <w:szCs w:val="22"/>
        </w:rPr>
      </w:pPr>
      <w:r>
        <w:rPr>
          <w:sz w:val="22"/>
          <w:szCs w:val="22"/>
        </w:rPr>
        <w:t xml:space="preserve">A significant contributor to </w:t>
      </w:r>
      <w:r w:rsidR="00026B92" w:rsidRPr="00DF49D1">
        <w:rPr>
          <w:sz w:val="22"/>
          <w:szCs w:val="22"/>
        </w:rPr>
        <w:t xml:space="preserve">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w:t>
      </w:r>
      <w:proofErr w:type="gramStart"/>
      <w:r w:rsidR="00026B92" w:rsidRPr="00DF49D1">
        <w:rPr>
          <w:sz w:val="22"/>
          <w:szCs w:val="22"/>
        </w:rPr>
        <w:t>hypertrophic, and</w:t>
      </w:r>
      <w:proofErr w:type="gramEnd"/>
      <w:r w:rsidR="00026B92" w:rsidRPr="00DF49D1">
        <w:rPr>
          <w:sz w:val="22"/>
          <w:szCs w:val="22"/>
        </w:rPr>
        <w:t xml:space="preserve">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6BFD9D26" w:rsidR="00026B92" w:rsidRPr="00DF49D1" w:rsidRDefault="00213C3C" w:rsidP="00DF49D1">
      <w:pPr>
        <w:spacing w:after="240"/>
        <w:jc w:val="both"/>
        <w:rPr>
          <w:sz w:val="22"/>
          <w:szCs w:val="22"/>
        </w:rPr>
      </w:pPr>
      <w:r>
        <w:rPr>
          <w:sz w:val="22"/>
          <w:szCs w:val="22"/>
        </w:rPr>
        <w:t>Morphological variability in pathology is also shaped by genetic and ancestral factors, contributing to disparities in breast cancer characteristics observed within different racial populations.</w:t>
      </w:r>
      <w:r w:rsidR="00026B92" w:rsidRPr="00DF49D1">
        <w:rPr>
          <w:sz w:val="22"/>
          <w:szCs w:val="22"/>
        </w:rPr>
        <w:t xml:space="preserve"> It has been well established that the mutations in BRCA1/BRCA2 genes significantly elevate the risk of developing ductal and invasive carcinoma. </w:t>
      </w:r>
      <w:r w:rsidR="00B77B61" w:rsidRPr="00B77B61">
        <w:rPr>
          <w:sz w:val="22"/>
          <w:szCs w:val="22"/>
        </w:rPr>
        <w:t xml:space="preserve">Individuals of </w:t>
      </w:r>
      <w:r w:rsidR="00C75AF8" w:rsidRPr="00B77B61">
        <w:rPr>
          <w:sz w:val="22"/>
          <w:szCs w:val="22"/>
        </w:rPr>
        <w:t>African American</w:t>
      </w:r>
      <w:r w:rsidR="00B77B61" w:rsidRPr="00B77B61">
        <w:rPr>
          <w:sz w:val="22"/>
          <w:szCs w:val="22"/>
        </w:rPr>
        <w:t xml:space="preserve"> descent tend to develop higher-grade tumors, more frequently present with basal-like or triple-negative </w:t>
      </w:r>
      <w:r w:rsidR="00C75AF8" w:rsidRPr="00B77B61">
        <w:rPr>
          <w:sz w:val="22"/>
          <w:szCs w:val="22"/>
        </w:rPr>
        <w:t>subtypes and</w:t>
      </w:r>
      <w:r w:rsidR="00B77B61" w:rsidRPr="00B77B61">
        <w:rPr>
          <w:sz w:val="22"/>
          <w:szCs w:val="22"/>
        </w:rPr>
        <w:t xml:space="preserve"> are often diagnosed at a younger age.</w:t>
      </w:r>
      <w:r w:rsidR="00B77B61">
        <w:rPr>
          <w:sz w:val="22"/>
          <w:szCs w:val="22"/>
        </w:rPr>
        <w:t xml:space="preserve"> </w:t>
      </w:r>
      <w:r w:rsidR="00026B92" w:rsidRPr="00DF49D1">
        <w:rPr>
          <w:sz w:val="22"/>
          <w:szCs w:val="22"/>
        </w:rPr>
        <w:t>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w:t>
      </w:r>
      <w:r w:rsidR="00B77B61">
        <w:rPr>
          <w:sz w:val="22"/>
          <w:szCs w:val="22"/>
        </w:rPr>
        <w:t xml:space="preserve">. </w:t>
      </w:r>
      <w:r w:rsidR="00026B92" w:rsidRPr="00DF49D1">
        <w:rPr>
          <w:sz w:val="22"/>
          <w:szCs w:val="22"/>
        </w:rPr>
        <w:t>It is therefore an ethical concern to design models that uphold fairness, transparency, robustness, and ensure a high degree of explainability and privacy.</w:t>
      </w:r>
    </w:p>
    <w:p w14:paraId="508C80EA" w14:textId="45E3FDAA"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Cancer</w:t>
      </w:r>
      <w:r w:rsidR="00FE40BD">
        <w:rPr>
          <w:rFonts w:ascii="Times New Roman" w:eastAsia="Times New Roman" w:hAnsi="Times New Roman" w:cs="Times New Roman"/>
          <w:b/>
          <w:color w:val="000000"/>
          <w:lang w:val="en"/>
        </w:rPr>
        <w:t>ous Structures</w:t>
      </w:r>
    </w:p>
    <w:p w14:paraId="5DAFF103" w14:textId="787C7A0C"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 Other common formations of DCIS include </w:t>
      </w:r>
      <w:r w:rsidR="006F4CD9">
        <w:rPr>
          <w:sz w:val="22"/>
          <w:szCs w:val="22"/>
        </w:rPr>
        <w:t>a</w:t>
      </w:r>
      <w:r w:rsidRPr="00DF49D1">
        <w:rPr>
          <w:sz w:val="22"/>
          <w:szCs w:val="22"/>
        </w:rPr>
        <w:t xml:space="preserve">pocrine, comedo, with comedonecrosis, or papillary DCIS. </w:t>
      </w:r>
      <w:r w:rsidR="00FE40BD" w:rsidRPr="00FE40BD">
        <w:rPr>
          <w:sz w:val="22"/>
          <w:szCs w:val="22"/>
        </w:rPr>
        <w:t xml:space="preserve">All forms are characterized by abnormal cells confined within the ductal units of the breast, as cancer tends to proliferate along the path of least resistance. Ductal carcinoma in situ (DCIS) is typically graded on a scale of 1–3, and in some cases 1–5, based on </w:t>
      </w:r>
      <w:r w:rsidR="00FE40BD">
        <w:rPr>
          <w:sz w:val="22"/>
          <w:szCs w:val="22"/>
        </w:rPr>
        <w:t xml:space="preserve">the </w:t>
      </w:r>
      <w:r w:rsidR="00FE40BD" w:rsidRPr="00FE40BD">
        <w:rPr>
          <w:sz w:val="22"/>
          <w:szCs w:val="22"/>
        </w:rPr>
        <w:t>mitotic</w:t>
      </w:r>
      <w:r w:rsidR="00FE40BD">
        <w:rPr>
          <w:sz w:val="22"/>
          <w:szCs w:val="22"/>
        </w:rPr>
        <w:t xml:space="preserve"> activity (</w:t>
      </w:r>
      <w:r w:rsidR="00FE40BD" w:rsidRPr="00FE40BD">
        <w:rPr>
          <w:sz w:val="22"/>
          <w:szCs w:val="22"/>
        </w:rPr>
        <w:t>the rate at which cells are dividing and creating new cells</w:t>
      </w:r>
      <w:r w:rsidR="00FE40BD">
        <w:rPr>
          <w:sz w:val="22"/>
          <w:szCs w:val="22"/>
        </w:rPr>
        <w:t>)</w:t>
      </w:r>
      <w:r w:rsidR="00FE40BD" w:rsidRPr="00FE40BD">
        <w:rPr>
          <w:sz w:val="22"/>
          <w:szCs w:val="22"/>
        </w:rPr>
        <w:t>.</w:t>
      </w:r>
    </w:p>
    <w:p w14:paraId="41BDECF6" w14:textId="6A30D2C8"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w:t>
      </w:r>
      <w:r w:rsidR="00FE40BD">
        <w:rPr>
          <w:sz w:val="22"/>
          <w:szCs w:val="22"/>
        </w:rPr>
        <w:t xml:space="preserve"> to </w:t>
      </w:r>
      <w:r w:rsidRPr="00DF49D1">
        <w:rPr>
          <w:sz w:val="22"/>
          <w:szCs w:val="22"/>
        </w:rPr>
        <w:t>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sidR="00221157">
        <w:rPr>
          <w:sz w:val="22"/>
          <w:szCs w:val="22"/>
        </w:rPr>
        <w:t>[28]</w:t>
      </w:r>
      <w:r w:rsidRPr="00DF49D1">
        <w:rPr>
          <w:sz w:val="22"/>
          <w:szCs w:val="22"/>
        </w:rPr>
        <w:fldChar w:fldCharType="end"/>
      </w:r>
      <w:r w:rsidRPr="00DF49D1">
        <w:rPr>
          <w:sz w:val="22"/>
          <w:szCs w:val="22"/>
        </w:rPr>
        <w:t xml:space="preserve">. The various presentations of invasive ductal carcinoma patterns include nests, cords, or sheets of small squamous cells. The tumor cells often exhibit moderate to marked nuclear pleomorphism and increased </w:t>
      </w:r>
      <w:r w:rsidRPr="00DF49D1">
        <w:rPr>
          <w:sz w:val="22"/>
          <w:szCs w:val="22"/>
        </w:rPr>
        <w:lastRenderedPageBreak/>
        <w:t>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sidR="00221157">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BB397F7" w:rsidR="00D94274" w:rsidRPr="00DF49D1" w:rsidRDefault="00836E35" w:rsidP="00D94274">
      <w:pPr>
        <w:spacing w:after="240"/>
        <w:jc w:val="both"/>
        <w:rPr>
          <w:sz w:val="22"/>
          <w:szCs w:val="22"/>
        </w:rPr>
      </w:pPr>
      <w:r w:rsidRPr="00836E35">
        <w:rPr>
          <w:sz w:val="22"/>
          <w:szCs w:val="22"/>
        </w:rPr>
        <w:t>Non-neoplastic (NNEO) structures is a broad term that, in a clinical context, is nonspecific and encompasses a wide range of structural types.</w:t>
      </w:r>
      <w:r>
        <w:rPr>
          <w:sz w:val="22"/>
          <w:szCs w:val="22"/>
        </w:rPr>
        <w:t xml:space="preserve"> </w:t>
      </w:r>
      <w:r w:rsidR="00D94274" w:rsidRPr="00DF49D1">
        <w:rPr>
          <w:sz w:val="22"/>
          <w:szCs w:val="22"/>
        </w:rPr>
        <w:t>In</w:t>
      </w:r>
      <w:r>
        <w:rPr>
          <w:sz w:val="22"/>
          <w:szCs w:val="22"/>
        </w:rPr>
        <w:t xml:space="preserve"> </w:t>
      </w:r>
      <w:r w:rsidR="00D94274" w:rsidRPr="00DF49D1">
        <w:rPr>
          <w:sz w:val="22"/>
          <w:szCs w:val="22"/>
        </w:rPr>
        <w:t>TU</w:t>
      </w:r>
      <w:r>
        <w:rPr>
          <w:sz w:val="22"/>
          <w:szCs w:val="22"/>
        </w:rPr>
        <w:t>BR and FCBR</w:t>
      </w:r>
      <w:r w:rsidR="00D94274" w:rsidRPr="00DF49D1">
        <w:rPr>
          <w:sz w:val="22"/>
          <w:szCs w:val="22"/>
        </w:rPr>
        <w:t xml:space="preserve">, NNEO structures refer to a range of structures that may either present themselves as a benign formation, pre-cancerous, or associated with cancer. </w:t>
      </w:r>
      <w:r w:rsidRPr="00836E35">
        <w:rPr>
          <w:sz w:val="22"/>
          <w:szCs w:val="22"/>
        </w:rPr>
        <w:t>The term non-neoplastic can also encompass lesions with precancerous potential, such as atypical ductal hyperplasia, as well as benign structures like cysts that may mimic pathological features.</w:t>
      </w:r>
    </w:p>
    <w:p w14:paraId="46386EF8" w14:textId="6900825A" w:rsidR="00D94274" w:rsidRDefault="00836E35" w:rsidP="00D94274">
      <w:pPr>
        <w:spacing w:after="240"/>
        <w:jc w:val="both"/>
        <w:rPr>
          <w:sz w:val="22"/>
          <w:szCs w:val="22"/>
        </w:rPr>
      </w:pPr>
      <w:r w:rsidRPr="00836E35">
        <w:rPr>
          <w:sz w:val="22"/>
          <w:szCs w:val="22"/>
        </w:rPr>
        <w:t>A NNE</w:t>
      </w:r>
      <w:r>
        <w:rPr>
          <w:sz w:val="22"/>
          <w:szCs w:val="22"/>
        </w:rPr>
        <w:t xml:space="preserve">O </w:t>
      </w:r>
      <w:r w:rsidRPr="00836E35">
        <w:rPr>
          <w:sz w:val="22"/>
          <w:szCs w:val="22"/>
        </w:rPr>
        <w:t>structure refers to the formation of calcium deposits, often detectable on mammograms. These deposits can result from abnormal cellular activity, including cancer proliferation, which increases calcium output that may accumulate and form solid structures</w:t>
      </w:r>
      <w:r>
        <w:rPr>
          <w:sz w:val="22"/>
          <w:szCs w:val="22"/>
        </w:rPr>
        <w:t> </w:t>
      </w:r>
      <w:r w:rsidR="00D94274" w:rsidRPr="00DF49D1">
        <w:rPr>
          <w:sz w:val="22"/>
          <w:szCs w:val="22"/>
        </w:rPr>
        <w:fldChar w:fldCharType="begin"/>
      </w:r>
      <w:r w:rsidR="00D94274" w:rsidRPr="00DF49D1">
        <w:rPr>
          <w:sz w:val="22"/>
          <w:szCs w:val="22"/>
        </w:rPr>
        <w:instrText xml:space="preserve"> REF _Ref198588549 \n </w:instrText>
      </w:r>
      <w:r w:rsidR="00D94274">
        <w:rPr>
          <w:sz w:val="22"/>
          <w:szCs w:val="22"/>
        </w:rPr>
        <w:instrText xml:space="preserve"> \* MERGEFORMAT </w:instrText>
      </w:r>
      <w:r w:rsidR="00D94274" w:rsidRPr="00DF49D1">
        <w:rPr>
          <w:sz w:val="22"/>
          <w:szCs w:val="22"/>
        </w:rPr>
        <w:fldChar w:fldCharType="separate"/>
      </w:r>
      <w:r w:rsidR="00221157">
        <w:rPr>
          <w:sz w:val="22"/>
          <w:szCs w:val="22"/>
        </w:rPr>
        <w:t>[30]</w:t>
      </w:r>
      <w:r w:rsidR="00D94274" w:rsidRPr="00DF49D1">
        <w:rPr>
          <w:sz w:val="22"/>
          <w:szCs w:val="22"/>
        </w:rPr>
        <w:fldChar w:fldCharType="end"/>
      </w:r>
      <w:r w:rsidR="00D94274" w:rsidRPr="00DF49D1">
        <w:rPr>
          <w:sz w:val="22"/>
          <w:szCs w:val="22"/>
        </w:rPr>
        <w:t>. These calcium microcalcification</w:t>
      </w:r>
      <w:r>
        <w:rPr>
          <w:sz w:val="22"/>
          <w:szCs w:val="22"/>
        </w:rPr>
        <w:t>s</w:t>
      </w:r>
      <w:r w:rsidR="00D94274" w:rsidRPr="00DF49D1">
        <w:rPr>
          <w:sz w:val="22"/>
          <w:szCs w:val="22"/>
        </w:rPr>
        <w:t xml:space="preserve">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221157">
        <w:rPr>
          <w:sz w:val="22"/>
          <w:szCs w:val="22"/>
        </w:rPr>
        <w:t>[30]</w:t>
      </w:r>
      <w:r w:rsidR="004B743F" w:rsidRPr="00DF49D1">
        <w:rPr>
          <w:sz w:val="22"/>
          <w:szCs w:val="22"/>
        </w:rPr>
        <w:fldChar w:fldCharType="end"/>
      </w:r>
      <w:r w:rsidR="004B743F">
        <w:rPr>
          <w:sz w:val="22"/>
          <w:szCs w:val="22"/>
        </w:rPr>
        <w:t xml:space="preserve">, </w:t>
      </w:r>
      <w:r w:rsidR="00D94274"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00D94274" w:rsidRPr="00DF49D1">
        <w:rPr>
          <w:sz w:val="22"/>
          <w:szCs w:val="22"/>
        </w:rPr>
        <w:t>in microcalcification </w:t>
      </w:r>
      <w:r w:rsidR="00D94274" w:rsidRPr="00DF49D1">
        <w:rPr>
          <w:sz w:val="22"/>
          <w:szCs w:val="22"/>
        </w:rPr>
        <w:fldChar w:fldCharType="begin"/>
      </w:r>
      <w:r w:rsidR="00D94274" w:rsidRPr="00DF49D1">
        <w:rPr>
          <w:sz w:val="22"/>
          <w:szCs w:val="22"/>
        </w:rPr>
        <w:instrText xml:space="preserve"> REF _Ref198588553 \n </w:instrText>
      </w:r>
      <w:r w:rsidR="00D94274">
        <w:rPr>
          <w:sz w:val="22"/>
          <w:szCs w:val="22"/>
        </w:rPr>
        <w:instrText xml:space="preserve"> \* MERGEFORMAT </w:instrText>
      </w:r>
      <w:r w:rsidR="00D94274" w:rsidRPr="00DF49D1">
        <w:rPr>
          <w:sz w:val="22"/>
          <w:szCs w:val="22"/>
        </w:rPr>
        <w:fldChar w:fldCharType="separate"/>
      </w:r>
      <w:r w:rsidR="00221157">
        <w:rPr>
          <w:sz w:val="22"/>
          <w:szCs w:val="22"/>
        </w:rPr>
        <w:t>[31]</w:t>
      </w:r>
      <w:r w:rsidR="00D94274" w:rsidRPr="00DF49D1">
        <w:rPr>
          <w:sz w:val="22"/>
          <w:szCs w:val="22"/>
        </w:rPr>
        <w:fldChar w:fldCharType="end"/>
      </w:r>
      <w:r w:rsidR="00D94274" w:rsidRPr="00DF49D1">
        <w:rPr>
          <w:sz w:val="22"/>
          <w:szCs w:val="22"/>
        </w:rPr>
        <w:t>. The loss of calcium homeostasis and resulting structures could be leveraged to improve model training.</w:t>
      </w:r>
      <w:r>
        <w:rPr>
          <w:sz w:val="22"/>
          <w:szCs w:val="22"/>
        </w:rPr>
        <w:t xml:space="preserve"> We are exploring this in</w:t>
      </w:r>
      <w:r w:rsidR="003E21C7">
        <w:rPr>
          <w:sz w:val="22"/>
          <w:szCs w:val="22"/>
        </w:rPr>
        <w:t xml:space="preserve"> ongoing research </w:t>
      </w:r>
      <w:r>
        <w:rPr>
          <w:sz w:val="22"/>
          <w:szCs w:val="22"/>
        </w:rPr>
        <w:t>and have released a corpus to support this research</w:t>
      </w:r>
      <w:r w:rsidR="003E21C7">
        <w:rPr>
          <w:sz w:val="22"/>
          <w:szCs w:val="22"/>
        </w:rPr>
        <w:t> </w:t>
      </w:r>
      <w:r w:rsidR="003E21C7">
        <w:rPr>
          <w:sz w:val="22"/>
          <w:szCs w:val="22"/>
        </w:rPr>
        <w:fldChar w:fldCharType="begin"/>
      </w:r>
      <w:r w:rsidR="003E21C7">
        <w:rPr>
          <w:sz w:val="22"/>
          <w:szCs w:val="22"/>
        </w:rPr>
        <w:instrText xml:space="preserve"> REF _Ref206878423 \n </w:instrText>
      </w:r>
      <w:r w:rsidR="003E21C7">
        <w:rPr>
          <w:sz w:val="22"/>
          <w:szCs w:val="22"/>
        </w:rPr>
        <w:fldChar w:fldCharType="separate"/>
      </w:r>
      <w:r w:rsidR="00221157">
        <w:rPr>
          <w:sz w:val="22"/>
          <w:szCs w:val="22"/>
        </w:rPr>
        <w:t>[32]</w:t>
      </w:r>
      <w:r w:rsidR="003E21C7">
        <w:rPr>
          <w:sz w:val="22"/>
          <w:szCs w:val="22"/>
        </w:rPr>
        <w:fldChar w:fldCharType="end"/>
      </w:r>
      <w:r>
        <w:rPr>
          <w:sz w:val="22"/>
          <w:szCs w:val="22"/>
        </w:rPr>
        <w:t>.</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09F6033" w14:textId="18156816" w:rsidR="00B77B61" w:rsidRPr="00AC081D" w:rsidRDefault="00B77B61" w:rsidP="00B77B61">
      <w:pPr>
        <w:pStyle w:val="ListParagraph"/>
        <w:keepNext/>
        <w:numPr>
          <w:ilvl w:val="2"/>
          <w:numId w:val="31"/>
        </w:numPr>
        <w:spacing w:after="240" w:line="240" w:lineRule="auto"/>
        <w:ind w:left="720" w:hanging="720"/>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Non-cancerous</w:t>
      </w:r>
      <w:r w:rsidR="00FE40BD">
        <w:rPr>
          <w:rFonts w:ascii="Times New Roman" w:eastAsia="Times New Roman" w:hAnsi="Times New Roman" w:cs="Times New Roman"/>
          <w:b/>
          <w:color w:val="000000"/>
          <w:lang w:val="en"/>
        </w:rPr>
        <w:t xml:space="preserve"> </w:t>
      </w:r>
      <w:r>
        <w:rPr>
          <w:rFonts w:ascii="Times New Roman" w:eastAsia="Times New Roman" w:hAnsi="Times New Roman" w:cs="Times New Roman"/>
          <w:b/>
          <w:color w:val="000000"/>
          <w:lang w:val="en"/>
        </w:rPr>
        <w:t xml:space="preserve">and Ambiguous </w:t>
      </w:r>
      <w:r w:rsidR="00FE40BD">
        <w:rPr>
          <w:rFonts w:ascii="Times New Roman" w:eastAsia="Times New Roman" w:hAnsi="Times New Roman" w:cs="Times New Roman"/>
          <w:b/>
          <w:color w:val="000000"/>
          <w:lang w:val="en"/>
        </w:rPr>
        <w:t>Structures</w:t>
      </w:r>
    </w:p>
    <w:p w14:paraId="114EF25C" w14:textId="585D12A5"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6F77671B"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C20FCB">
        <w:rPr>
          <w:sz w:val="22"/>
          <w:szCs w:val="22"/>
        </w:rPr>
        <w:t>, especially when tasked with identifying uncommon tissue architectures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w:t>
      </w:r>
      <w:r w:rsidRPr="00DF49D1">
        <w:rPr>
          <w:sz w:val="22"/>
          <w:szCs w:val="22"/>
        </w:rPr>
        <w:lastRenderedPageBreak/>
        <w:t xml:space="preserve">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23F44570"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221157" w:rsidRPr="00221157">
        <w:rPr>
          <w:sz w:val="22"/>
          <w:szCs w:val="22"/>
        </w:rPr>
        <w:t>Figure 2</w:t>
      </w:r>
      <w:r w:rsidR="00185341">
        <w:rPr>
          <w:sz w:val="22"/>
          <w:szCs w:val="22"/>
        </w:rPr>
        <w:fldChar w:fldCharType="end"/>
      </w:r>
      <w:r w:rsidRPr="00F64232">
        <w:rPr>
          <w:sz w:val="22"/>
          <w:szCs w:val="22"/>
        </w:rPr>
        <w:t>,</w:t>
      </w:r>
      <w:r w:rsidR="006F7A66">
        <w:rPr>
          <w:sz w:val="22"/>
          <w:szCs w:val="22"/>
        </w:rPr>
        <w:t xml:space="preserve"> </w:t>
      </w:r>
      <w:r w:rsidRPr="00F64232">
        <w:rPr>
          <w:sz w:val="22"/>
          <w:szCs w:val="22"/>
        </w:rPr>
        <w:t xml:space="preserve">we show normal duct and normal lobules, components of a TDLU, surrounded by stromal background tissue. The stroma is the pink-stained tissue found throughout the slides, 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221157" w:rsidRPr="00221157">
        <w:rPr>
          <w:sz w:val="22"/>
          <w:szCs w:val="22"/>
        </w:rPr>
        <w:t>Figure 2</w:t>
      </w:r>
      <w:r w:rsidR="00185341">
        <w:rPr>
          <w:sz w:val="22"/>
          <w:szCs w:val="22"/>
        </w:rPr>
        <w:fldChar w:fldCharType="end"/>
      </w:r>
      <w:r w:rsidR="002A641D">
        <w:rPr>
          <w:sz w:val="22"/>
          <w:szCs w:val="22"/>
        </w:rPr>
        <w:t xml:space="preserve"> </w:t>
      </w:r>
      <w:r w:rsidR="00C20FCB">
        <w:rPr>
          <w:sz w:val="22"/>
          <w:szCs w:val="22"/>
        </w:rPr>
        <w:t>illustrates</w:t>
      </w:r>
      <w:r w:rsidR="002A641D">
        <w:rPr>
          <w:sz w:val="22"/>
          <w:szCs w:val="22"/>
        </w:rPr>
        <w:t xml:space="preserve"> </w:t>
      </w:r>
      <w:r w:rsidRPr="00F64232">
        <w:rPr>
          <w:sz w:val="22"/>
          <w:szCs w:val="22"/>
        </w:rPr>
        <w:t xml:space="preserve">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221157" w:rsidRPr="00221157">
        <w:rPr>
          <w:sz w:val="22"/>
          <w:szCs w:val="22"/>
        </w:rPr>
        <w:t>Figure 3</w:t>
      </w:r>
      <w:r w:rsidR="00185341">
        <w:rPr>
          <w:sz w:val="22"/>
          <w:szCs w:val="22"/>
        </w:rPr>
        <w:fldChar w:fldCharType="end"/>
      </w:r>
      <w:r w:rsidRPr="00F64232">
        <w:rPr>
          <w:sz w:val="22"/>
          <w:szCs w:val="22"/>
        </w:rPr>
        <w:t xml:space="preserve">. </w:t>
      </w:r>
    </w:p>
    <w:p w14:paraId="21C1B300" w14:textId="12922CF3" w:rsidR="00F64232" w:rsidRPr="00F64232" w:rsidRDefault="002A641D" w:rsidP="00F64232">
      <w:pPr>
        <w:spacing w:after="240"/>
        <w:jc w:val="both"/>
        <w:rPr>
          <w:sz w:val="22"/>
          <w:szCs w:val="22"/>
        </w:rPr>
      </w:pPr>
      <w:r>
        <w:rPr>
          <w:sz w:val="22"/>
          <w:szCs w:val="22"/>
        </w:rPr>
        <w:t xml:space="preserve">NNEO </w:t>
      </w:r>
      <w:r w:rsidR="00F64232" w:rsidRPr="00F64232">
        <w:rPr>
          <w:sz w:val="22"/>
          <w:szCs w:val="22"/>
        </w:rPr>
        <w:t>annotations</w:t>
      </w:r>
      <w:r>
        <w:rPr>
          <w:sz w:val="22"/>
          <w:szCs w:val="22"/>
        </w:rPr>
        <w:t xml:space="preserve"> </w:t>
      </w:r>
      <w:r w:rsidR="00F64232" w:rsidRPr="00F64232">
        <w:rPr>
          <w:sz w:val="22"/>
          <w:szCs w:val="22"/>
        </w:rPr>
        <w:t xml:space="preserve">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221157" w:rsidRPr="00221157">
        <w:rPr>
          <w:sz w:val="22"/>
          <w:szCs w:val="22"/>
        </w:rPr>
        <w:t>Figure 4</w:t>
      </w:r>
      <w:r w:rsidR="00185341">
        <w:rPr>
          <w:sz w:val="22"/>
          <w:szCs w:val="22"/>
        </w:rPr>
        <w:fldChar w:fldCharType="end"/>
      </w:r>
      <w:r w:rsidR="00F64232"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0858BD5A"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00221157" w:rsidRPr="00221157">
        <w:rPr>
          <w:sz w:val="22"/>
          <w:szCs w:val="22"/>
        </w:rPr>
        <w:t>Figure 5</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w:t>
      </w:r>
      <w:r w:rsidR="002A641D">
        <w:rPr>
          <w:sz w:val="22"/>
          <w:szCs w:val="22"/>
        </w:rPr>
        <w:t xml:space="preserve">breached </w:t>
      </w:r>
      <w:r w:rsidR="00F64232" w:rsidRPr="00F64232">
        <w:rPr>
          <w:sz w:val="22"/>
          <w:szCs w:val="22"/>
        </w:rPr>
        <w:t>the basement membrane. Immunochemistry often stains these cells differently compared to the normal tissue. Calcifications are frequently present and may be visible</w:t>
      </w:r>
      <w:r w:rsidR="00D353D6">
        <w:rPr>
          <w:sz w:val="22"/>
          <w:szCs w:val="22"/>
        </w:rPr>
        <w:t xml:space="preserve"> </w:t>
      </w:r>
      <w:r w:rsidR="00F64232" w:rsidRPr="00F64232">
        <w:rPr>
          <w:sz w:val="22"/>
          <w:szCs w:val="22"/>
        </w:rPr>
        <w:t>within the ducts. Ductal carcinoma regions were labeled based on nuclear atypia, preservation of the basement membrane and architectural patterns (e.g., cribriform and calcification).</w:t>
      </w:r>
    </w:p>
    <w:p w14:paraId="60AA4A91" w14:textId="46D21914"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221157" w:rsidRPr="00221157">
        <w:rPr>
          <w:sz w:val="22"/>
          <w:szCs w:val="22"/>
        </w:rPr>
        <w:t>Figure 6</w:t>
      </w:r>
      <w:r w:rsidR="00185341">
        <w:rPr>
          <w:sz w:val="22"/>
          <w:szCs w:val="22"/>
        </w:rPr>
        <w:fldChar w:fldCharType="end"/>
      </w:r>
      <w:r w:rsidRPr="00F64232">
        <w:rPr>
          <w:sz w:val="22"/>
          <w:szCs w:val="22"/>
        </w:rPr>
        <w:t xml:space="preserve">, we </w:t>
      </w:r>
      <w:r w:rsidR="00C20FCB">
        <w:rPr>
          <w:sz w:val="22"/>
          <w:szCs w:val="22"/>
        </w:rPr>
        <w:t>present</w:t>
      </w:r>
      <w:r w:rsidR="002A641D">
        <w:rPr>
          <w:sz w:val="22"/>
          <w:szCs w:val="22"/>
        </w:rPr>
        <w:t xml:space="preserve"> </w:t>
      </w:r>
      <w:r w:rsidRPr="00F64232">
        <w:rPr>
          <w:sz w:val="22"/>
          <w:szCs w:val="22"/>
        </w:rPr>
        <w:t>a</w:t>
      </w:r>
      <w:r w:rsidR="00C20FCB">
        <w:rPr>
          <w:sz w:val="22"/>
          <w:szCs w:val="22"/>
        </w:rPr>
        <w:t xml:space="preserve"> te</w:t>
      </w:r>
      <w:r w:rsidR="002A641D">
        <w:rPr>
          <w:sz w:val="22"/>
          <w:szCs w:val="22"/>
        </w:rPr>
        <w:t>r</w:t>
      </w:r>
      <w:r w:rsidR="00C20FCB">
        <w:rPr>
          <w:sz w:val="22"/>
          <w:szCs w:val="22"/>
        </w:rPr>
        <w:t>minal duct lobular unit</w:t>
      </w:r>
      <w:r w:rsidRPr="00F64232">
        <w:rPr>
          <w:sz w:val="22"/>
          <w:szCs w:val="22"/>
        </w:rPr>
        <w:t xml:space="preserve"> </w:t>
      </w:r>
      <w:r w:rsidR="00C20FCB">
        <w:rPr>
          <w:sz w:val="22"/>
          <w:szCs w:val="22"/>
        </w:rPr>
        <w:t>(</w:t>
      </w:r>
      <w:r w:rsidRPr="00F64232">
        <w:rPr>
          <w:sz w:val="22"/>
          <w:szCs w:val="22"/>
        </w:rPr>
        <w:t>TDLU</w:t>
      </w:r>
      <w:r w:rsidR="00C20FCB">
        <w:rPr>
          <w:sz w:val="22"/>
          <w:szCs w:val="22"/>
        </w:rPr>
        <w:t>)</w:t>
      </w:r>
      <w:r w:rsidRPr="00F64232">
        <w:rPr>
          <w:sz w:val="22"/>
          <w:szCs w:val="22"/>
        </w:rPr>
        <w:t xml:space="preserve">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3C574924" w:rsidR="00F64232" w:rsidRPr="00F64232" w:rsidRDefault="00F64232" w:rsidP="00F64232">
      <w:pPr>
        <w:spacing w:after="240"/>
        <w:jc w:val="both"/>
        <w:rPr>
          <w:sz w:val="22"/>
          <w:szCs w:val="22"/>
        </w:rPr>
      </w:pPr>
      <w:r w:rsidRPr="00F64232">
        <w:rPr>
          <w:sz w:val="22"/>
          <w:szCs w:val="22"/>
        </w:rPr>
        <w:t xml:space="preserve">To aid in this process, it is important to understand the characteristic non-neoplastic changes such as gynecomastia. </w:t>
      </w:r>
      <w:r w:rsidR="003C7E0D">
        <w:rPr>
          <w:sz w:val="22"/>
          <w:szCs w:val="22"/>
        </w:rPr>
        <w:t>Also known as g</w:t>
      </w:r>
      <w:r w:rsidRPr="00F64232">
        <w:rPr>
          <w:sz w:val="22"/>
          <w:szCs w:val="22"/>
        </w:rPr>
        <w:t>ynecomastoid hyperplasia or gynecomastia</w:t>
      </w:r>
      <w:r w:rsidR="003C7E0D">
        <w:rPr>
          <w:sz w:val="22"/>
          <w:szCs w:val="22"/>
        </w:rPr>
        <w:t>,</w:t>
      </w:r>
      <w:r w:rsidR="002A641D">
        <w:rPr>
          <w:sz w:val="22"/>
          <w:szCs w:val="22"/>
        </w:rPr>
        <w:t xml:space="preserve"> this </w:t>
      </w:r>
      <w:r w:rsidR="003C7E0D">
        <w:rPr>
          <w:sz w:val="22"/>
          <w:szCs w:val="22"/>
        </w:rPr>
        <w:t>condition is characterized</w:t>
      </w:r>
      <w:r w:rsidRPr="00F64232">
        <w:rPr>
          <w:sz w:val="22"/>
          <w:szCs w:val="22"/>
        </w:rPr>
        <w:t xml:space="preserve">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w:t>
      </w:r>
      <w:r w:rsidR="002A641D" w:rsidRPr="002A641D">
        <w:rPr>
          <w:sz w:val="22"/>
          <w:szCs w:val="22"/>
        </w:rPr>
        <w:t xml:space="preserve">Hyperplastic changes arise when the epithelial lining proliferates, encroaching on the lumen </w:t>
      </w:r>
      <w:r w:rsidR="002A641D" w:rsidRPr="002A641D">
        <w:rPr>
          <w:sz w:val="22"/>
          <w:szCs w:val="22"/>
        </w:rPr>
        <w:lastRenderedPageBreak/>
        <w:t>and leaving minimal or no empty space within.</w:t>
      </w:r>
      <w:r w:rsidR="002A641D">
        <w:rPr>
          <w:sz w:val="22"/>
          <w:szCs w:val="22"/>
        </w:rPr>
        <w:t xml:space="preserve"> </w:t>
      </w:r>
      <w:r w:rsidRPr="00F64232">
        <w:rPr>
          <w:sz w:val="22"/>
          <w:szCs w:val="22"/>
        </w:rPr>
        <w:t xml:space="preserve">An additional feature of hyperplasia is represented by mushroom-like, irregular expansions of the cell. It can be classified </w:t>
      </w:r>
      <w:r w:rsidR="003C7E0D" w:rsidRPr="00F64232">
        <w:rPr>
          <w:sz w:val="22"/>
          <w:szCs w:val="22"/>
        </w:rPr>
        <w:t>as</w:t>
      </w:r>
      <w:r w:rsidRPr="00F64232">
        <w:rPr>
          <w:sz w:val="22"/>
          <w:szCs w:val="22"/>
        </w:rPr>
        <w:t xml:space="preserve">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48D64BD9"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221157" w:rsidRPr="00221157">
        <w:rPr>
          <w:sz w:val="22"/>
          <w:szCs w:val="22"/>
        </w:rPr>
        <w:t>Figure 7</w:t>
      </w:r>
      <w:r w:rsidR="00185341">
        <w:rPr>
          <w:sz w:val="22"/>
          <w:szCs w:val="22"/>
        </w:rPr>
        <w:fldChar w:fldCharType="end"/>
      </w:r>
      <w:r w:rsidRPr="00F64232">
        <w:rPr>
          <w:sz w:val="22"/>
          <w:szCs w:val="22"/>
        </w:rPr>
        <w:t>, we show an example of intraductal papilloma, another nonneoplastic growth. Papillary lesions are known to be a heterogenous group histologically and clinically, which represents a significant challenge in making an accurate diagnosis</w:t>
      </w:r>
      <w:r w:rsidR="002A641D">
        <w:rPr>
          <w:sz w:val="22"/>
          <w:szCs w:val="22"/>
        </w:rPr>
        <w:t> </w:t>
      </w:r>
      <w:r w:rsidR="00353525">
        <w:rPr>
          <w:sz w:val="22"/>
          <w:szCs w:val="22"/>
        </w:rPr>
        <w:fldChar w:fldCharType="begin"/>
      </w:r>
      <w:r w:rsidR="00353525">
        <w:rPr>
          <w:sz w:val="22"/>
          <w:szCs w:val="22"/>
        </w:rPr>
        <w:instrText xml:space="preserve"> REF _Ref200044410 \n </w:instrText>
      </w:r>
      <w:r w:rsidR="00353525">
        <w:rPr>
          <w:sz w:val="22"/>
          <w:szCs w:val="22"/>
        </w:rPr>
        <w:fldChar w:fldCharType="separate"/>
      </w:r>
      <w:r w:rsidR="00221157">
        <w:rPr>
          <w:sz w:val="22"/>
          <w:szCs w:val="22"/>
        </w:rPr>
        <w:t>[33]</w:t>
      </w:r>
      <w:r w:rsidR="00353525">
        <w:rPr>
          <w:sz w:val="22"/>
          <w:szCs w:val="22"/>
        </w:rPr>
        <w:fldChar w:fldCharType="end"/>
      </w:r>
      <w:r w:rsidRPr="00F64232">
        <w:rPr>
          <w:sz w:val="22"/>
          <w:szCs w:val="22"/>
        </w:rPr>
        <w:t>.</w:t>
      </w:r>
      <w:r w:rsidR="002A641D">
        <w:rPr>
          <w:sz w:val="22"/>
          <w:szCs w:val="22"/>
        </w:rPr>
        <w:t xml:space="preserve"> </w:t>
      </w:r>
      <w:r w:rsidRPr="00F64232">
        <w:rPr>
          <w:sz w:val="22"/>
          <w:szCs w:val="22"/>
        </w:rPr>
        <w:t>These lesions are annotated with the NNEO label usually encompassing the entire papilloma or, at a minimum, ensuring that key architectural features are encompassed. This group includes both benign and cancerous formations, as well as lobular neoplasia. 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51C29504"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221157">
        <w:rPr>
          <w:sz w:val="22"/>
          <w:szCs w:val="22"/>
        </w:rPr>
        <w:t>[34]</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221157">
        <w:rPr>
          <w:sz w:val="22"/>
          <w:szCs w:val="22"/>
        </w:rPr>
        <w:t>[35]</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221157">
        <w:rPr>
          <w:sz w:val="22"/>
          <w:szCs w:val="22"/>
        </w:rPr>
        <w:t>[36]</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31178038" w14:textId="75D3AF67" w:rsidR="005D58A6" w:rsidRPr="008865B2" w:rsidRDefault="001C2F02" w:rsidP="008865B2">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r w:rsidR="002136E3">
        <w:rPr>
          <w:sz w:val="22"/>
          <w:szCs w:val="22"/>
        </w:rPr>
        <w:t xml:space="preserve"> </w:t>
      </w: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221157">
        <w:rPr>
          <w:sz w:val="22"/>
          <w:szCs w:val="22"/>
        </w:rPr>
        <w:t>[37]</w:t>
      </w:r>
      <w:r w:rsidR="00502A17">
        <w:rPr>
          <w:sz w:val="22"/>
          <w:szCs w:val="22"/>
        </w:rPr>
        <w:fldChar w:fldCharType="end"/>
      </w:r>
      <w:r w:rsidRPr="00DF49D1">
        <w:rPr>
          <w:sz w:val="22"/>
          <w:szCs w:val="22"/>
        </w:rPr>
        <w:t xml:space="preserve">. Immunohistochemistry (IHC) and molecular profiling techniques such as fluorescence in situ hybridization (FISH) or next-generation </w:t>
      </w:r>
      <w:r w:rsidRPr="00DF49D1">
        <w:rPr>
          <w:sz w:val="22"/>
          <w:szCs w:val="22"/>
        </w:rPr>
        <w:lastRenderedPageBreak/>
        <w:t>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221157">
        <w:rPr>
          <w:sz w:val="22"/>
          <w:szCs w:val="22"/>
        </w:rPr>
        <w:t>[38]</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75B9AEA1"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221157" w:rsidRPr="00221157">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5748E227"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s who are trained</w:t>
      </w:r>
      <w:r w:rsidR="002068C0">
        <w:rPr>
          <w:sz w:val="22"/>
          <w:szCs w:val="22"/>
        </w:rPr>
        <w:t xml:space="preserve"> </w:t>
      </w:r>
      <w:r>
        <w:rPr>
          <w:sz w:val="22"/>
          <w:szCs w:val="22"/>
        </w:rPr>
        <w:t xml:space="preserve">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w:t>
      </w:r>
      <w:proofErr w:type="gramStart"/>
      <w:r w:rsidR="00FC00FD">
        <w:rPr>
          <w:bCs/>
          <w:sz w:val="22"/>
          <w:szCs w:val="22"/>
        </w:rPr>
        <w:t>fairly detailed</w:t>
      </w:r>
      <w:proofErr w:type="gramEnd"/>
      <w:r w:rsidR="00FC00FD">
        <w:rPr>
          <w:bCs/>
          <w:sz w:val="22"/>
          <w:szCs w:val="22"/>
        </w:rPr>
        <w:t xml:space="preserve">,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4EEBC9C2"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sidR="00221157">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0458B30C"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00221157" w:rsidRPr="00221157">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221157" w:rsidRPr="00221157">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t>
      </w:r>
      <w:proofErr w:type="gramStart"/>
      <w:r w:rsidR="00565DE0" w:rsidRPr="00AE2843">
        <w:rPr>
          <w:sz w:val="22"/>
          <w:szCs w:val="22"/>
        </w:rPr>
        <w:t>with the exception of</w:t>
      </w:r>
      <w:proofErr w:type="gramEnd"/>
      <w:r w:rsidR="00565DE0" w:rsidRPr="00AE2843">
        <w:rPr>
          <w:sz w:val="22"/>
          <w:szCs w:val="22"/>
        </w:rPr>
        <w:t xml:space="preserve">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lastRenderedPageBreak/>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23B5A4F9"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C6FA1">
        <w:rPr>
          <w:sz w:val="22"/>
          <w:szCs w:val="22"/>
        </w:rPr>
        <w:t>This subset contains 8</w:t>
      </w:r>
      <w:r w:rsidR="005E6D73" w:rsidRPr="009C6FA1">
        <w:rPr>
          <w:sz w:val="22"/>
          <w:szCs w:val="22"/>
        </w:rPr>
        <w:t>,</w:t>
      </w:r>
      <w:r w:rsidRPr="009C6FA1">
        <w:rPr>
          <w:sz w:val="22"/>
          <w:szCs w:val="22"/>
        </w:rPr>
        <w:t>035 non-cancerous, 6</w:t>
      </w:r>
      <w:r w:rsidR="005E6D73" w:rsidRPr="009C6FA1">
        <w:rPr>
          <w:sz w:val="22"/>
          <w:szCs w:val="22"/>
        </w:rPr>
        <w:t>,</w:t>
      </w:r>
      <w:r w:rsidRPr="009C6FA1">
        <w:rPr>
          <w:sz w:val="22"/>
          <w:szCs w:val="22"/>
        </w:rPr>
        <w:t>222 carcinogenic, and 2</w:t>
      </w:r>
      <w:r w:rsidR="005E6D73" w:rsidRPr="009C6FA1">
        <w:rPr>
          <w:sz w:val="22"/>
          <w:szCs w:val="22"/>
        </w:rPr>
        <w:t>,</w:t>
      </w:r>
      <w:r w:rsidRPr="009C6FA1">
        <w:rPr>
          <w:sz w:val="22"/>
          <w:szCs w:val="22"/>
        </w:rPr>
        <w:t>714 cancerous identified structures. This totals 22,241 labels and an average of 6.3 annotations per slide (</w:t>
      </w:r>
      <w:r w:rsidR="00B4389A">
        <w:rPr>
          <w:sz w:val="22"/>
          <w:szCs w:val="22"/>
        </w:rPr>
        <w:t xml:space="preserve">see </w:t>
      </w:r>
      <w:r w:rsidR="005E6D73" w:rsidRPr="009C6FA1">
        <w:rPr>
          <w:sz w:val="22"/>
          <w:szCs w:val="22"/>
        </w:rPr>
        <w:fldChar w:fldCharType="begin"/>
      </w:r>
      <w:r w:rsidR="005E6D73" w:rsidRPr="009C6FA1">
        <w:rPr>
          <w:sz w:val="22"/>
          <w:szCs w:val="22"/>
        </w:rPr>
        <w:instrText xml:space="preserve"> REF _Ref200471532  \* MERGEFORMAT </w:instrText>
      </w:r>
      <w:r w:rsidR="005E6D73" w:rsidRPr="009C6FA1">
        <w:rPr>
          <w:sz w:val="22"/>
          <w:szCs w:val="22"/>
        </w:rPr>
        <w:fldChar w:fldCharType="separate"/>
      </w:r>
      <w:r w:rsidR="00221157" w:rsidRPr="00221157">
        <w:rPr>
          <w:sz w:val="22"/>
          <w:szCs w:val="22"/>
        </w:rPr>
        <w:t>Table 4</w:t>
      </w:r>
      <w:r w:rsidR="005E6D73" w:rsidRPr="009C6FA1">
        <w:rPr>
          <w:sz w:val="22"/>
          <w:szCs w:val="22"/>
        </w:rPr>
        <w:fldChar w:fldCharType="end"/>
      </w:r>
      <w:r w:rsidRPr="009C6FA1">
        <w:rPr>
          <w:sz w:val="22"/>
          <w:szCs w:val="22"/>
        </w:rPr>
        <w:t>)</w:t>
      </w:r>
      <w:r w:rsidRPr="002012B3">
        <w:rPr>
          <w:sz w:val="22"/>
          <w:szCs w:val="22"/>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w:t>
      </w:r>
      <w:r w:rsidR="0083463E">
        <w:rPr>
          <w:sz w:val="22"/>
          <w:szCs w:val="22"/>
        </w:rPr>
        <w:t xml:space="preserve">Temple Hospital </w:t>
      </w:r>
      <w:r w:rsidR="00185341">
        <w:rPr>
          <w:sz w:val="22"/>
          <w:szCs w:val="22"/>
        </w:rPr>
        <w:t>investigat</w:t>
      </w:r>
      <w:r w:rsidR="0083463E">
        <w:rPr>
          <w:sz w:val="22"/>
          <w:szCs w:val="22"/>
        </w:rPr>
        <w:t>es</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5B7A5BB8" w:rsidR="006C0C95" w:rsidRDefault="00494B9C" w:rsidP="00494B9C">
      <w:pPr>
        <w:spacing w:after="240"/>
        <w:jc w:val="both"/>
        <w:rPr>
          <w:sz w:val="22"/>
          <w:szCs w:val="22"/>
        </w:rPr>
      </w:pPr>
      <w:r w:rsidRPr="00494B9C">
        <w:rPr>
          <w:sz w:val="22"/>
          <w:szCs w:val="22"/>
        </w:rPr>
        <w:t xml:space="preserve">We can see that a </w:t>
      </w:r>
      <w:proofErr w:type="gramStart"/>
      <w:r w:rsidRPr="00494B9C">
        <w:rPr>
          <w:sz w:val="22"/>
          <w:szCs w:val="22"/>
        </w:rPr>
        <w:t>fairly small</w:t>
      </w:r>
      <w:proofErr w:type="gramEnd"/>
      <w:r w:rsidRPr="00494B9C">
        <w:rPr>
          <w:sz w:val="22"/>
          <w:szCs w:val="22"/>
        </w:rPr>
        <w:t xml:space="preserve">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00221157" w:rsidRPr="00221157">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617D72FE" w:rsidR="000A48D5" w:rsidRDefault="00DF49D1" w:rsidP="005E6D73">
      <w:pPr>
        <w:spacing w:after="240"/>
        <w:jc w:val="both"/>
        <w:rPr>
          <w:sz w:val="22"/>
          <w:szCs w:val="22"/>
        </w:rPr>
      </w:pPr>
      <w:r w:rsidRPr="002012B3">
        <w:rPr>
          <w:bCs/>
          <w:sz w:val="22"/>
          <w:szCs w:val="22"/>
        </w:rPr>
        <w:t xml:space="preserve">Fox Chase Cancer Center </w:t>
      </w:r>
      <w:r w:rsidR="005E6D73" w:rsidRPr="002012B3">
        <w:rPr>
          <w:bCs/>
          <w:sz w:val="22"/>
          <w:szCs w:val="22"/>
        </w:rPr>
        <w:t xml:space="preserve">Breast Tissue Subset (FCBR) </w:t>
      </w:r>
      <w:r w:rsidRPr="002012B3">
        <w:rPr>
          <w:bCs/>
          <w:sz w:val="22"/>
          <w:szCs w:val="22"/>
        </w:rPr>
        <w:t>contains 12</w:t>
      </w:r>
      <w:r w:rsidR="005E6D73" w:rsidRPr="002012B3">
        <w:rPr>
          <w:bCs/>
          <w:sz w:val="22"/>
          <w:szCs w:val="22"/>
        </w:rPr>
        <w:t>,</w:t>
      </w:r>
      <w:r w:rsidRPr="002012B3">
        <w:rPr>
          <w:bCs/>
          <w:sz w:val="22"/>
          <w:szCs w:val="22"/>
        </w:rPr>
        <w:t>164 non-cancerous, 1</w:t>
      </w:r>
      <w:r w:rsidR="005E6D73" w:rsidRPr="002012B3">
        <w:rPr>
          <w:bCs/>
          <w:sz w:val="22"/>
          <w:szCs w:val="22"/>
        </w:rPr>
        <w:t>,</w:t>
      </w:r>
      <w:r w:rsidRPr="002012B3">
        <w:rPr>
          <w:bCs/>
          <w:sz w:val="22"/>
          <w:szCs w:val="22"/>
        </w:rPr>
        <w:t>967 carcinogenic, and 5</w:t>
      </w:r>
      <w:r w:rsidR="005E6D73" w:rsidRPr="002012B3">
        <w:rPr>
          <w:bCs/>
          <w:sz w:val="22"/>
          <w:szCs w:val="22"/>
        </w:rPr>
        <w:t>,</w:t>
      </w:r>
      <w:r w:rsidRPr="002012B3">
        <w:rPr>
          <w:bCs/>
          <w:sz w:val="22"/>
          <w:szCs w:val="22"/>
        </w:rPr>
        <w:t>954 cancerous identified structures. This totals 20</w:t>
      </w:r>
      <w:r w:rsidR="005E6D73" w:rsidRPr="002012B3">
        <w:rPr>
          <w:bCs/>
          <w:sz w:val="22"/>
          <w:szCs w:val="22"/>
        </w:rPr>
        <w:t>,</w:t>
      </w:r>
      <w:r w:rsidRPr="002012B3">
        <w:rPr>
          <w:bCs/>
          <w:sz w:val="22"/>
          <w:szCs w:val="22"/>
        </w:rPr>
        <w:t>086 labels and an average of 13.7 annotations per slide</w:t>
      </w:r>
      <w:r w:rsidR="005E6D73" w:rsidRPr="002012B3">
        <w:rPr>
          <w:bCs/>
          <w:sz w:val="22"/>
          <w:szCs w:val="22"/>
        </w:rPr>
        <w:t>, as shown</w:t>
      </w:r>
      <w:r w:rsidR="003247CF">
        <w:rPr>
          <w:bCs/>
          <w:sz w:val="22"/>
          <w:szCs w:val="22"/>
        </w:rPr>
        <w:t xml:space="preserve"> </w:t>
      </w:r>
      <w:r w:rsidR="005E6D73" w:rsidRPr="002012B3">
        <w:rPr>
          <w:bCs/>
          <w:sz w:val="22"/>
          <w:szCs w:val="22"/>
        </w:rPr>
        <w:t xml:space="preserve">in </w:t>
      </w:r>
      <w:r w:rsidR="005E6D73" w:rsidRPr="002012B3">
        <w:rPr>
          <w:bCs/>
          <w:sz w:val="22"/>
          <w:szCs w:val="22"/>
        </w:rPr>
        <w:fldChar w:fldCharType="begin"/>
      </w:r>
      <w:r w:rsidR="005E6D73" w:rsidRPr="002012B3">
        <w:rPr>
          <w:bCs/>
          <w:sz w:val="22"/>
          <w:szCs w:val="22"/>
        </w:rPr>
        <w:instrText xml:space="preserve"> REF _Ref200471532  \* MERGEFORMAT </w:instrText>
      </w:r>
      <w:r w:rsidR="005E6D73" w:rsidRPr="002012B3">
        <w:rPr>
          <w:bCs/>
          <w:sz w:val="22"/>
          <w:szCs w:val="22"/>
        </w:rPr>
        <w:fldChar w:fldCharType="separate"/>
      </w:r>
      <w:r w:rsidR="00221157" w:rsidRPr="00221157">
        <w:rPr>
          <w:bCs/>
          <w:sz w:val="22"/>
          <w:szCs w:val="22"/>
        </w:rPr>
        <w:t>Table 4</w:t>
      </w:r>
      <w:r w:rsidR="005E6D73" w:rsidRPr="002012B3">
        <w:rPr>
          <w:bCs/>
          <w:sz w:val="22"/>
          <w:szCs w:val="22"/>
        </w:rPr>
        <w:fldChar w:fldCharType="end"/>
      </w:r>
      <w:r w:rsidR="005E6D73" w:rsidRPr="002012B3">
        <w:rPr>
          <w:bCs/>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0B1B96BA"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00221157">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00221157" w:rsidRPr="00221157">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221157">
        <w:rPr>
          <w:bCs/>
          <w:sz w:val="22"/>
          <w:szCs w:val="22"/>
        </w:rPr>
        <w:t>[39]</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w:t>
      </w:r>
      <w:r w:rsidR="003247CF">
        <w:rPr>
          <w:bCs/>
          <w:sz w:val="22"/>
          <w:szCs w:val="22"/>
        </w:rPr>
        <w:t>-</w:t>
      </w:r>
      <w:r w:rsidR="00F56381">
        <w:rPr>
          <w:bCs/>
          <w:sz w:val="22"/>
          <w:szCs w:val="22"/>
        </w:rPr>
        <w:t>10</w:t>
      </w:r>
      <w:r w:rsidR="00305BC3">
        <w:rPr>
          <w:bCs/>
          <w:sz w:val="22"/>
          <w:szCs w:val="22"/>
        </w:rPr>
        <w:t xml:space="preserve"> code pairs.</w:t>
      </w:r>
    </w:p>
    <w:p w14:paraId="6076EAFC" w14:textId="09FB9CED"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221157" w:rsidRPr="00221157">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221157">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low grade (lg), and unknown (UNK).</w:t>
      </w:r>
      <w:r w:rsidR="00D7177D">
        <w:rPr>
          <w:sz w:val="22"/>
          <w:szCs w:val="22"/>
        </w:rPr>
        <w:t xml:space="preserve"> The second column shows the behavior of cells within the slide: invasive ductal carcinoma (MALIG-PRIMARY), ductal carcinoma in situ (CA IN SITU), or unknown tissue behavior. </w:t>
      </w:r>
      <w:r w:rsidR="00F56381">
        <w:rPr>
          <w:sz w:val="22"/>
          <w:szCs w:val="22"/>
        </w:rPr>
        <w:t xml:space="preserve">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lastRenderedPageBreak/>
        <w:t>these judgements. Note that only the</w:t>
      </w:r>
      <w:r w:rsidR="003247CF">
        <w:rPr>
          <w:sz w:val="22"/>
          <w:szCs w:val="22"/>
        </w:rPr>
        <w:t xml:space="preserve"> top-</w:t>
      </w:r>
      <w:r w:rsidR="00F56381">
        <w:rPr>
          <w:sz w:val="22"/>
          <w:szCs w:val="22"/>
        </w:rPr>
        <w:t xml:space="preserve">10 most frequent combinations are shown. The </w:t>
      </w:r>
      <w:r w:rsidR="000B5608">
        <w:rPr>
          <w:sz w:val="22"/>
          <w:szCs w:val="22"/>
        </w:rPr>
        <w:t>top</w:t>
      </w:r>
      <w:r w:rsidR="003247CF">
        <w:rPr>
          <w:sz w:val="22"/>
          <w:szCs w:val="22"/>
        </w:rPr>
        <w:t>-</w:t>
      </w:r>
      <w:r w:rsidR="000B5608">
        <w:rPr>
          <w:sz w:val="22"/>
          <w:szCs w:val="22"/>
        </w:rPr>
        <w:t>10</w:t>
      </w:r>
      <w:r w:rsidR="00F56381">
        <w:rPr>
          <w:sz w:val="22"/>
          <w:szCs w:val="22"/>
        </w:rPr>
        <w:t xml:space="preserve"> </w:t>
      </w:r>
      <w:r w:rsidR="003247CF">
        <w:rPr>
          <w:sz w:val="22"/>
          <w:szCs w:val="22"/>
        </w:rPr>
        <w:t xml:space="preserve">values </w:t>
      </w:r>
      <w:r w:rsidR="00F56381">
        <w:rPr>
          <w:sz w:val="22"/>
          <w:szCs w:val="22"/>
        </w:rPr>
        <w:t>for “hg” covers 54% of the corpus while the top</w:t>
      </w:r>
      <w:r w:rsidR="003247CF">
        <w:rPr>
          <w:sz w:val="22"/>
          <w:szCs w:val="22"/>
        </w:rPr>
        <w:t>-</w:t>
      </w:r>
      <w:r w:rsidR="00F56381">
        <w:rPr>
          <w:sz w:val="22"/>
          <w:szCs w:val="22"/>
        </w:rPr>
        <w:t>10 for “</w:t>
      </w:r>
      <w:proofErr w:type="spellStart"/>
      <w:r w:rsidR="00F56381">
        <w:rPr>
          <w:sz w:val="22"/>
          <w:szCs w:val="22"/>
        </w:rPr>
        <w:t>ig</w:t>
      </w:r>
      <w:proofErr w:type="spellEnd"/>
      <w:r w:rsidR="00F56381">
        <w:rPr>
          <w:sz w:val="22"/>
          <w:szCs w:val="22"/>
        </w:rPr>
        <w:t>” covers 29% of the corpus. Together these two categories cover over 80% of the corpus. FCBR is much richer with respect to indications of cancer than TUBR.</w:t>
      </w:r>
    </w:p>
    <w:p w14:paraId="63B4D7AE" w14:textId="2697380B"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w:t>
      </w:r>
      <w:r w:rsidR="003C3A11">
        <w:rPr>
          <w:sz w:val="22"/>
          <w:szCs w:val="22"/>
        </w:rPr>
        <w:t xml:space="preserve">accompanying </w:t>
      </w:r>
      <w:r w:rsidRPr="00AE2843">
        <w:rPr>
          <w:sz w:val="22"/>
          <w:szCs w:val="22"/>
        </w:rPr>
        <w:t xml:space="preserve">unique annotations. Each annotation has undergone validation based on patient </w:t>
      </w:r>
      <w:r w:rsidR="00C75AF8" w:rsidRPr="00AE2843">
        <w:rPr>
          <w:sz w:val="22"/>
          <w:szCs w:val="22"/>
        </w:rPr>
        <w:t>reports and</w:t>
      </w:r>
      <w:r w:rsidRPr="00AE2843">
        <w:rPr>
          <w:sz w:val="22"/>
          <w:szCs w:val="22"/>
        </w:rPr>
        <w:t xml:space="preserve"> </w:t>
      </w:r>
      <w:r w:rsidR="003C3A11">
        <w:rPr>
          <w:sz w:val="22"/>
          <w:szCs w:val="22"/>
        </w:rPr>
        <w:t xml:space="preserve">has been </w:t>
      </w:r>
      <w:r w:rsidRPr="00AE2843">
        <w:rPr>
          <w:sz w:val="22"/>
          <w:szCs w:val="22"/>
        </w:rPr>
        <w:t>cross-review</w:t>
      </w:r>
      <w:r w:rsidR="003C3A11">
        <w:rPr>
          <w:sz w:val="22"/>
          <w:szCs w:val="22"/>
        </w:rPr>
        <w:t>ed</w:t>
      </w:r>
      <w:r w:rsidRPr="00AE2843">
        <w:rPr>
          <w:sz w:val="22"/>
          <w:szCs w:val="22"/>
        </w:rPr>
        <w:t xml:space="preserve">.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t>Baseline Experiments</w:t>
      </w:r>
    </w:p>
    <w:p w14:paraId="78F46F72" w14:textId="04D5FFCB"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r w:rsidR="003C3A11">
        <w:rPr>
          <w:sz w:val="22"/>
          <w:szCs w:val="22"/>
        </w:rPr>
        <w:t>available</w:t>
      </w:r>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w:t>
      </w:r>
      <w:r w:rsidR="00C722A8">
        <w:rPr>
          <w:sz w:val="22"/>
          <w:szCs w:val="22"/>
        </w:rPr>
        <w:t xml:space="preserve">see </w:t>
      </w:r>
      <w:r w:rsidRPr="00FB4C54">
        <w:rPr>
          <w:sz w:val="22"/>
          <w:szCs w:val="22"/>
        </w:rPr>
        <w:t>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74EB031B"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00221157" w:rsidRPr="00221157">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Since only 2% of the image area is annotated,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6A8329F9" w14:textId="79DCF067" w:rsidR="00B2152E"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5A484F0C" w:rsidR="00992103" w:rsidRDefault="00325969" w:rsidP="000A48D5">
      <w:pPr>
        <w:spacing w:after="240"/>
        <w:jc w:val="both"/>
        <w:rPr>
          <w:sz w:val="22"/>
          <w:szCs w:val="22"/>
        </w:rPr>
      </w:pPr>
      <w:r>
        <w:rPr>
          <w:sz w:val="22"/>
          <w:szCs w:val="22"/>
        </w:rPr>
        <w:t>Evaluation of performance for this type of data is challeng</w:t>
      </w:r>
      <w:r w:rsidR="00B2152E">
        <w:rPr>
          <w:sz w:val="22"/>
          <w:szCs w:val="22"/>
        </w:rPr>
        <w:t xml:space="preserve">ing </w:t>
      </w:r>
      <w:r>
        <w:rPr>
          <w:sz w:val="22"/>
          <w:szCs w:val="22"/>
        </w:rPr>
        <w:t xml:space="preserve">and often an underappreciated problem. Since </w:t>
      </w:r>
      <w:proofErr w:type="gramStart"/>
      <w:r>
        <w:rPr>
          <w:sz w:val="22"/>
          <w:szCs w:val="22"/>
        </w:rPr>
        <w:t>the vast majority of</w:t>
      </w:r>
      <w:proofErr w:type="gramEnd"/>
      <w:r>
        <w:rPr>
          <w:sz w:val="22"/>
          <w:szCs w:val="22"/>
        </w:rPr>
        <w:t xml:space="preserve">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sidR="00221157">
        <w:rPr>
          <w:sz w:val="22"/>
          <w:szCs w:val="22"/>
        </w:rPr>
        <w:t>[40]</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sidR="00221157">
        <w:rPr>
          <w:sz w:val="22"/>
          <w:szCs w:val="22"/>
        </w:rPr>
        <w:t>[41]</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0248606A" w14:textId="5181628B" w:rsidR="00B2152E" w:rsidRDefault="00992103" w:rsidP="000A48D5">
      <w:pPr>
        <w:spacing w:after="240"/>
        <w:jc w:val="both"/>
        <w:rPr>
          <w:sz w:val="22"/>
          <w:szCs w:val="22"/>
        </w:rPr>
      </w:pPr>
      <w:r>
        <w:rPr>
          <w:sz w:val="22"/>
          <w:szCs w:val="22"/>
        </w:rPr>
        <w:lastRenderedPageBreak/>
        <w:t xml:space="preserve">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221157">
        <w:rPr>
          <w:sz w:val="22"/>
          <w:szCs w:val="22"/>
        </w:rPr>
        <w:t>[42]</w:t>
      </w:r>
      <w:r w:rsidR="00CD6110">
        <w:rPr>
          <w:sz w:val="22"/>
          <w:szCs w:val="22"/>
        </w:rPr>
        <w:fldChar w:fldCharType="end"/>
      </w:r>
      <w:r>
        <w:rPr>
          <w:sz w:val="22"/>
          <w:szCs w:val="22"/>
        </w:rPr>
        <w:t>. We refer to this modified DICE score as MDICE.</w:t>
      </w:r>
    </w:p>
    <w:p w14:paraId="25ACC243" w14:textId="0FCBC2FF" w:rsidR="00325969" w:rsidRPr="007868CF" w:rsidRDefault="007868CF" w:rsidP="000A48D5">
      <w:pPr>
        <w:spacing w:after="240"/>
        <w:jc w:val="both"/>
        <w:rPr>
          <w:sz w:val="22"/>
          <w:szCs w:val="22"/>
        </w:rPr>
      </w:pPr>
      <w:r>
        <w:rPr>
          <w:sz w:val="22"/>
          <w:szCs w:val="22"/>
        </w:rPr>
        <w:t>Mathematically, for each annotated reference polygon</w:t>
      </w:r>
      <w:r w:rsidR="00B2152E">
        <w:rPr>
          <w:sz w:val="22"/>
          <w:szCs w:val="22"/>
        </w:rPr>
        <w:t xml:space="preserve"> area</w:t>
      </w:r>
      <w:r>
        <w:rPr>
          <w:sz w:val="22"/>
          <w:szCs w:val="22"/>
        </w:rPr>
        <w:t xml:space="preserve">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oMath>
      <w:r>
        <w:rPr>
          <w:sz w:val="22"/>
          <w:szCs w:val="22"/>
        </w:rPr>
        <w:t xml:space="preserve"> with </w:t>
      </w:r>
      <w:r w:rsidR="00B2152E">
        <w:rPr>
          <w:sz w:val="22"/>
          <w:szCs w:val="22"/>
        </w:rPr>
        <w:t xml:space="preserve">a </w:t>
      </w:r>
      <w:r>
        <w:rPr>
          <w:sz w:val="22"/>
          <w:szCs w:val="22"/>
        </w:rPr>
        <w:t>matched hypothesis</w:t>
      </w:r>
      <w:r w:rsidR="00B2152E">
        <w:rPr>
          <w:sz w:val="22"/>
          <w:szCs w:val="22"/>
        </w:rPr>
        <w:t xml:space="preserve"> area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m:t>
            </m:r>
          </m:sub>
        </m:sSub>
        <m:r>
          <w:rPr>
            <w:rFonts w:ascii="Cambria Math" w:hAnsi="Cambria Math"/>
            <w:sz w:val="22"/>
            <w:szCs w:val="22"/>
          </w:rPr>
          <m:t>,</m:t>
        </m:r>
      </m:oMath>
      <w:r w:rsidR="00B2152E">
        <w:rPr>
          <w:sz w:val="22"/>
          <w:szCs w:val="22"/>
        </w:rPr>
        <w:t xml:space="preserve"> w</w:t>
      </w:r>
      <w:proofErr w:type="spellStart"/>
      <w:r>
        <w:rPr>
          <w:sz w:val="22"/>
          <w:szCs w:val="22"/>
        </w:rPr>
        <w:t>e</w:t>
      </w:r>
      <w:proofErr w:type="spellEnd"/>
      <w:r>
        <w:rPr>
          <w:sz w:val="22"/>
          <w:szCs w:val="22"/>
        </w:rPr>
        <w:t xml:space="preserve"> define</w:t>
      </w:r>
      <w:r w:rsidR="00BB0AC0">
        <w:rPr>
          <w:sz w:val="22"/>
          <w:szCs w:val="22"/>
        </w:rPr>
        <w:t xml:space="preserve"> </w:t>
      </w:r>
      <m:oMath>
        <m:r>
          <w:rPr>
            <w:rFonts w:ascii="Cambria Math" w:hAnsi="Cambria Math"/>
            <w:sz w:val="22"/>
            <w:szCs w:val="22"/>
          </w:rPr>
          <m:t>MDIC</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i</m:t>
            </m:r>
          </m:sub>
        </m:sSub>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d>
        <m:r>
          <m:rPr>
            <m:lit/>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w:rPr>
            <w:rFonts w:ascii="Cambria Math" w:hAnsi="Cambria Math"/>
            <w:sz w:val="22"/>
            <w:szCs w:val="22"/>
          </w:rPr>
          <m:t>.</m:t>
        </m:r>
      </m:oMath>
      <w:r w:rsidR="00BB0AC0">
        <w:rPr>
          <w:sz w:val="22"/>
          <w:szCs w:val="22"/>
        </w:rPr>
        <w:t xml:space="preserve"> The overall </w:t>
      </w:r>
      <w:r>
        <w:rPr>
          <w:sz w:val="22"/>
          <w:szCs w:val="22"/>
        </w:rPr>
        <w:t>score is</w:t>
      </w:r>
      <w:r w:rsidR="00BB0AC0">
        <w:rPr>
          <w:sz w:val="22"/>
          <w:szCs w:val="22"/>
        </w:rPr>
        <w:t xml:space="preserve"> </w:t>
      </w:r>
      <m:oMath>
        <m:r>
          <w:rPr>
            <w:rFonts w:ascii="Cambria Math" w:hAnsi="Cambria Math"/>
            <w:sz w:val="22"/>
            <w:szCs w:val="22"/>
          </w:rPr>
          <m:t>MDICE=</m:t>
        </m:r>
        <m:nary>
          <m:naryPr>
            <m:chr m:val="∑"/>
            <m:supHide m:val="1"/>
            <m:ctrlPr>
              <w:rPr>
                <w:rFonts w:ascii="Cambria Math" w:hAnsi="Cambria Math"/>
                <w:sz w:val="22"/>
                <w:szCs w:val="22"/>
              </w:rPr>
            </m:ctrlPr>
          </m:naryPr>
          <m:sub>
            <m:r>
              <w:rPr>
                <w:rFonts w:ascii="Cambria Math" w:hAnsi="Cambria Math"/>
                <w:sz w:val="22"/>
                <w:szCs w:val="22"/>
              </w:rPr>
              <m:t>i</m:t>
            </m:r>
            <m:ctrlPr>
              <w:rPr>
                <w:rFonts w:ascii="Cambria Math" w:hAnsi="Cambria Math"/>
                <w:i/>
                <w:sz w:val="22"/>
                <w:szCs w:val="22"/>
              </w:rPr>
            </m:ctrlPr>
          </m:sub>
          <m:sup>
            <m:ctrlPr>
              <w:rPr>
                <w:rFonts w:ascii="Cambria Math" w:hAnsi="Cambria Math"/>
                <w:i/>
                <w:sz w:val="22"/>
                <w:szCs w:val="22"/>
              </w:rPr>
            </m:ctrlPr>
          </m:sup>
          <m:e>
            <m:sSub>
              <m:sSubPr>
                <m:ctrlPr>
                  <w:rPr>
                    <w:rFonts w:ascii="Cambria Math" w:hAnsi="Cambria Math"/>
                    <w:i/>
                    <w:sz w:val="22"/>
                    <w:szCs w:val="22"/>
                  </w:rPr>
                </m:ctrlPr>
              </m:sSubPr>
              <m:e>
                <m:r>
                  <w:rPr>
                    <w:rFonts w:ascii="Cambria Math" w:hAnsi="Cambria Math"/>
                    <w:sz w:val="22"/>
                    <w:szCs w:val="22"/>
                  </w:rPr>
                  <m:t>MDICE</m:t>
                </m:r>
              </m:e>
              <m:sub>
                <m:r>
                  <w:rPr>
                    <w:rFonts w:ascii="Cambria Math" w:hAnsi="Cambria Math"/>
                    <w:sz w:val="22"/>
                    <w:szCs w:val="22"/>
                  </w:rPr>
                  <m:t>i</m:t>
                </m:r>
              </m:sub>
            </m:sSub>
            <m:r>
              <w:rPr>
                <w:rFonts w:ascii="Cambria Math" w:hAnsi="Cambria Math"/>
                <w:sz w:val="22"/>
                <w:szCs w:val="22"/>
              </w:rPr>
              <m:t>=</m:t>
            </m:r>
            <m:ctrlPr>
              <w:rPr>
                <w:rFonts w:ascii="Cambria Math" w:hAnsi="Cambria Math"/>
                <w:i/>
                <w:sz w:val="22"/>
                <w:szCs w:val="22"/>
              </w:rPr>
            </m:ctrlPr>
          </m:e>
        </m:nary>
        <m:f>
          <m:fPr>
            <m:type m:val="lin"/>
            <m:ctrlPr>
              <w:rPr>
                <w:rFonts w:ascii="Cambria Math" w:hAnsi="Cambria Math"/>
                <w:i/>
                <w:sz w:val="22"/>
                <w:szCs w:val="22"/>
              </w:rPr>
            </m:ctrlPr>
          </m:fPr>
          <m:num>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ctrlPr>
                          <w:rPr>
                            <w:rFonts w:ascii="Cambria Math" w:hAnsi="Cambria Math"/>
                            <w:sz w:val="22"/>
                            <w:szCs w:val="22"/>
                          </w:rPr>
                        </m:ctrlPr>
                      </m:e>
                      <m:sub>
                        <m:r>
                          <w:rPr>
                            <w:rFonts w:ascii="Cambria Math" w:hAnsi="Cambria Math"/>
                            <w:sz w:val="22"/>
                            <w:szCs w:val="22"/>
                          </w:rPr>
                          <m:t>i</m:t>
                        </m:r>
                      </m:sub>
                    </m:sSub>
                  </m:e>
                </m:nary>
              </m:e>
            </m:d>
          </m:num>
          <m:den>
            <m:d>
              <m:dPr>
                <m:ctrlPr>
                  <w:rPr>
                    <w:rFonts w:ascii="Cambria Math" w:hAnsi="Cambria Math"/>
                    <w:i/>
                    <w:sz w:val="22"/>
                    <w:szCs w:val="22"/>
                  </w:rPr>
                </m:ctrlPr>
              </m:dPr>
              <m:e>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i</m:t>
                        </m:r>
                      </m:sub>
                    </m:sSub>
                  </m:e>
                </m:nary>
              </m:e>
            </m:d>
          </m:den>
        </m:f>
        <m:r>
          <w:rPr>
            <w:rFonts w:ascii="Cambria Math" w:hAnsi="Cambria Math"/>
            <w:sz w:val="22"/>
            <w:szCs w:val="22"/>
          </w:rPr>
          <m:t xml:space="preserve">. </m:t>
        </m:r>
      </m:oMath>
      <w:r w:rsidR="00BB0AC0">
        <w:rPr>
          <w:sz w:val="22"/>
          <w:szCs w:val="22"/>
        </w:rPr>
        <w:t xml:space="preserve"> This simple modification of a standard DICE score </w:t>
      </w:r>
      <w:r>
        <w:rPr>
          <w:sz w:val="22"/>
          <w:szCs w:val="22"/>
        </w:rPr>
        <w:t xml:space="preserve">rewards coverage of annotated tissue without penalizing predictions in unannotated regions. </w:t>
      </w:r>
      <w:r w:rsidR="00992103">
        <w:rPr>
          <w:sz w:val="22"/>
          <w:szCs w:val="22"/>
        </w:rPr>
        <w:t xml:space="preserve"> It is one of two metrics we will use to analyze performance.</w:t>
      </w:r>
    </w:p>
    <w:p w14:paraId="435EE8FA" w14:textId="40D54253"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first group by 90% and the second group by 10%</w:t>
      </w:r>
      <w:r w:rsidR="00D1626A">
        <w:rPr>
          <w:sz w:val="22"/>
          <w:szCs w:val="22"/>
        </w:rPr>
        <w:t>, and sum them</w:t>
      </w:r>
      <w:r w:rsidR="00A631F2">
        <w:rPr>
          <w:sz w:val="22"/>
          <w:szCs w:val="22"/>
        </w:rPr>
        <w:t xml:space="preserve">. We ignore NULL, SUSP and ARTF. </w:t>
      </w:r>
      <w:r w:rsidR="00BF3D00">
        <w:rPr>
          <w:sz w:val="22"/>
          <w:szCs w:val="22"/>
        </w:rPr>
        <w:t xml:space="preserve">MF1 is </w:t>
      </w:r>
      <w:r w:rsidR="002A1BD8">
        <w:rPr>
          <w:sz w:val="22"/>
          <w:szCs w:val="22"/>
        </w:rPr>
        <w:t xml:space="preserve">reported as a percentage </w:t>
      </w:r>
      <w:proofErr w:type="gramStart"/>
      <w:r w:rsidR="00BF3D00">
        <w:rPr>
          <w:sz w:val="22"/>
          <w:szCs w:val="22"/>
        </w:rPr>
        <w:t xml:space="preserve">similar </w:t>
      </w:r>
      <w:r w:rsidR="002A1BD8">
        <w:rPr>
          <w:sz w:val="22"/>
          <w:szCs w:val="22"/>
        </w:rPr>
        <w:t>to</w:t>
      </w:r>
      <w:proofErr w:type="gramEnd"/>
      <w:r w:rsidR="002A1BD8">
        <w:rPr>
          <w:sz w:val="22"/>
          <w:szCs w:val="22"/>
        </w:rPr>
        <w:t xml:space="preserve"> an </w:t>
      </w:r>
      <w:r w:rsidR="00BF3D00">
        <w:rPr>
          <w:sz w:val="22"/>
          <w:szCs w:val="22"/>
        </w:rPr>
        <w:t>F1 score</w:t>
      </w:r>
      <w:r w:rsidR="002A1BD8">
        <w:rPr>
          <w:sz w:val="22"/>
          <w:szCs w:val="22"/>
        </w:rPr>
        <w:t xml:space="preserve"> – higher </w:t>
      </w:r>
      <w:r w:rsidR="00BF3D00">
        <w:rPr>
          <w:sz w:val="22"/>
          <w:szCs w:val="22"/>
        </w:rPr>
        <w:t xml:space="preserve">is better. </w:t>
      </w:r>
      <w:r w:rsidR="00A631F2">
        <w:rPr>
          <w:sz w:val="22"/>
          <w:szCs w:val="22"/>
        </w:rPr>
        <w:t>This modified metric, in our experience, gives a much better estimate of the clinical relevance of a hypothesis.</w:t>
      </w:r>
    </w:p>
    <w:p w14:paraId="40F8E5B0" w14:textId="3AA1A4B1"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221157">
        <w:rPr>
          <w:sz w:val="22"/>
          <w:szCs w:val="22"/>
        </w:rPr>
        <w:t>[43]</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221157">
        <w:rPr>
          <w:sz w:val="22"/>
          <w:szCs w:val="22"/>
        </w:rPr>
        <w:t>[44]</w:t>
      </w:r>
      <w:r w:rsidR="0087450C">
        <w:rPr>
          <w:sz w:val="22"/>
          <w:szCs w:val="22"/>
        </w:rPr>
        <w:fldChar w:fldCharType="end"/>
      </w:r>
      <w:r w:rsidR="00275542">
        <w:rPr>
          <w:sz w:val="22"/>
          <w:szCs w:val="22"/>
        </w:rPr>
        <w:t>, here we focus on three relatively robust and popular algorithms:</w:t>
      </w:r>
    </w:p>
    <w:p w14:paraId="6766446A" w14:textId="649D6ACC"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221157">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221157">
        <w:rPr>
          <w:rFonts w:ascii="Times New Roman" w:hAnsi="Times New Roman" w:cs="Times New Roman"/>
          <w:sz w:val="20"/>
          <w:szCs w:val="20"/>
        </w:rPr>
        <w:t>[46]</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221157">
        <w:rPr>
          <w:rFonts w:ascii="Times New Roman" w:hAnsi="Times New Roman" w:cs="Times New Roman"/>
          <w:sz w:val="20"/>
          <w:szCs w:val="20"/>
        </w:rPr>
        <w:t>[47]</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3C176DE5" w:rsidR="007575C8" w:rsidRPr="00D6016E" w:rsidRDefault="00275542" w:rsidP="00B55E38">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221157">
        <w:rPr>
          <w:rFonts w:ascii="Times New Roman" w:hAnsi="Times New Roman" w:cs="Times New Roman"/>
          <w:sz w:val="20"/>
          <w:szCs w:val="20"/>
        </w:rPr>
        <w:t>[48]</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45D55695"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221157">
        <w:rPr>
          <w:rFonts w:ascii="Times New Roman" w:hAnsi="Times New Roman" w:cs="Times New Roman"/>
          <w:sz w:val="20"/>
          <w:szCs w:val="20"/>
        </w:rPr>
        <w:t>[49]</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2E21A0B7" w:rsid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221157">
        <w:rPr>
          <w:sz w:val="22"/>
          <w:szCs w:val="22"/>
        </w:rPr>
        <w:t>[44]</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4E3400DA" w14:textId="5E3DAE1D" w:rsidR="00B2152E" w:rsidRPr="00275542" w:rsidRDefault="00B2152E" w:rsidP="00404385">
      <w:pPr>
        <w:spacing w:after="240"/>
        <w:jc w:val="both"/>
        <w:rPr>
          <w:sz w:val="22"/>
          <w:szCs w:val="22"/>
        </w:rPr>
      </w:pPr>
      <w:r>
        <w:rPr>
          <w:sz w:val="22"/>
          <w:szCs w:val="22"/>
        </w:rPr>
        <w:t xml:space="preserve">In our experiments, all models were fine-tuned from pretrained weights using the standard PyTorch implementation of ResNet-18, EfficientNet (B0/B7), and Vision Transformer (ViT-16/32) architectures available in the </w:t>
      </w:r>
      <w:proofErr w:type="spellStart"/>
      <w:r w:rsidR="00E17644">
        <w:rPr>
          <w:sz w:val="22"/>
          <w:szCs w:val="22"/>
        </w:rPr>
        <w:t>T</w:t>
      </w:r>
      <w:r>
        <w:rPr>
          <w:sz w:val="22"/>
          <w:szCs w:val="22"/>
        </w:rPr>
        <w:t>orchvision</w:t>
      </w:r>
      <w:proofErr w:type="spellEnd"/>
      <w:r>
        <w:rPr>
          <w:sz w:val="22"/>
          <w:szCs w:val="22"/>
        </w:rPr>
        <w:t xml:space="preserve"> package</w:t>
      </w:r>
      <w:r w:rsidR="002A1BD8">
        <w:rPr>
          <w:sz w:val="22"/>
          <w:szCs w:val="22"/>
        </w:rPr>
        <w:t xml:space="preserve"> </w:t>
      </w:r>
      <w:r w:rsidR="00E17644">
        <w:rPr>
          <w:sz w:val="22"/>
          <w:szCs w:val="22"/>
        </w:rPr>
        <w:fldChar w:fldCharType="begin"/>
      </w:r>
      <w:r w:rsidR="00E17644">
        <w:rPr>
          <w:sz w:val="22"/>
          <w:szCs w:val="22"/>
        </w:rPr>
        <w:instrText xml:space="preserve"> REF _Ref212134458 \n </w:instrText>
      </w:r>
      <w:r w:rsidR="00E17644">
        <w:rPr>
          <w:sz w:val="22"/>
          <w:szCs w:val="22"/>
        </w:rPr>
        <w:fldChar w:fldCharType="separate"/>
      </w:r>
      <w:r w:rsidR="00221157">
        <w:rPr>
          <w:sz w:val="22"/>
          <w:szCs w:val="22"/>
        </w:rPr>
        <w:t>[50]</w:t>
      </w:r>
      <w:r w:rsidR="00E17644">
        <w:rPr>
          <w:sz w:val="22"/>
          <w:szCs w:val="22"/>
        </w:rPr>
        <w:fldChar w:fldCharType="end"/>
      </w:r>
      <w:r>
        <w:rPr>
          <w:sz w:val="22"/>
          <w:szCs w:val="22"/>
        </w:rPr>
        <w:t xml:space="preserve">. To improve generalization and mitigate overfitting, we applied standard data augmentation techniques, including resized cropping, horizontal and vertical flipping, color jittering, and random erasing, followed by normalization. </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w:t>
      </w:r>
      <w:r w:rsidR="00B23CEC">
        <w:rPr>
          <w:sz w:val="22"/>
          <w:szCs w:val="22"/>
        </w:rPr>
        <w:lastRenderedPageBreak/>
        <w:t xml:space="preserve">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out-of-class data 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3C33EC96"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221157" w:rsidRPr="00221157">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221157" w:rsidRPr="00221157">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221157" w:rsidRPr="00221157">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42F570FD" w:rsidR="00E12B4C" w:rsidRPr="00A52BFB" w:rsidRDefault="00E12B4C" w:rsidP="00E12B4C">
      <w:pPr>
        <w:spacing w:after="240"/>
        <w:jc w:val="both"/>
        <w:rPr>
          <w:sz w:val="22"/>
          <w:szCs w:val="22"/>
        </w:rPr>
      </w:pPr>
      <w:r w:rsidRPr="00A52BFB">
        <w:rPr>
          <w:sz w:val="22"/>
          <w:szCs w:val="22"/>
        </w:rPr>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221157" w:rsidRPr="00221157">
        <w:rPr>
          <w:sz w:val="22"/>
          <w:szCs w:val="22"/>
        </w:rPr>
        <w:t>Table 9</w:t>
      </w:r>
      <w:r>
        <w:rPr>
          <w:sz w:val="22"/>
          <w:szCs w:val="22"/>
        </w:rPr>
        <w:fldChar w:fldCharType="end"/>
      </w:r>
      <w:r w:rsidR="002975DE">
        <w:rPr>
          <w:sz w:val="22"/>
          <w:szCs w:val="22"/>
        </w:rPr>
        <w:t>, which also uses the MF1 metric</w:t>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 xml:space="preserve">We see that </w:t>
      </w:r>
      <w:r w:rsidR="002975DE">
        <w:rPr>
          <w:sz w:val="22"/>
          <w:szCs w:val="22"/>
        </w:rPr>
        <w:t xml:space="preserve">EB7 </w:t>
      </w:r>
      <w:r>
        <w:rPr>
          <w:sz w:val="22"/>
          <w:szCs w:val="22"/>
        </w:rPr>
        <w:t>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w:t>
      </w:r>
      <w:r w:rsidR="00A0682C">
        <w:rPr>
          <w:sz w:val="22"/>
          <w:szCs w:val="22"/>
        </w:rPr>
        <w:t>we expect it to outperform the other algorithms given enough training data. Therefore, its slightly inferior performance might be an indication the database is not sufficiently large.</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5A877F2E"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221157">
        <w:rPr>
          <w:sz w:val="22"/>
          <w:szCs w:val="22"/>
        </w:rPr>
        <w:t>[51]</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w:t>
      </w:r>
      <w:r w:rsidR="00A12842">
        <w:rPr>
          <w:sz w:val="22"/>
          <w:szCs w:val="22"/>
        </w:rPr>
        <w:t xml:space="preserve"> </w:t>
      </w:r>
      <w:r w:rsidRPr="00313826">
        <w:rPr>
          <w:sz w:val="22"/>
          <w:szCs w:val="22"/>
        </w:rPr>
        <w:t>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221157">
        <w:rPr>
          <w:sz w:val="22"/>
          <w:szCs w:val="22"/>
        </w:rPr>
        <w:t>[52]</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6CD9ECD2" w:rsidR="00636D9C" w:rsidRPr="00FA1261" w:rsidRDefault="00026B92" w:rsidP="00FA1261">
      <w:pPr>
        <w:spacing w:after="240"/>
        <w:jc w:val="both"/>
        <w:rPr>
          <w:sz w:val="22"/>
          <w:szCs w:val="22"/>
        </w:rPr>
      </w:pPr>
      <w:r w:rsidRPr="00FA1261">
        <w:rPr>
          <w:sz w:val="22"/>
          <w:szCs w:val="22"/>
        </w:rPr>
        <w:lastRenderedPageBreak/>
        <w:t xml:space="preserve">These limitations motivated our exploration of </w:t>
      </w:r>
      <w:r w:rsidR="00313826" w:rsidRPr="00FA1261">
        <w:rPr>
          <w:sz w:val="22"/>
          <w:szCs w:val="22"/>
        </w:rPr>
        <w:t xml:space="preserve">CNNs </w:t>
      </w:r>
      <w:r w:rsidRPr="00FA1261">
        <w:rPr>
          <w:sz w:val="22"/>
          <w:szCs w:val="22"/>
        </w:rPr>
        <w:t xml:space="preserve">better suited for such </w:t>
      </w:r>
      <w:r w:rsidR="00A12842">
        <w:rPr>
          <w:sz w:val="22"/>
          <w:szCs w:val="22"/>
        </w:rPr>
        <w:t xml:space="preserve">requirements. </w:t>
      </w:r>
      <w:r w:rsidRPr="00FA1261">
        <w:rPr>
          <w:sz w:val="22"/>
          <w:szCs w:val="22"/>
        </w:rPr>
        <w:t>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221157" w:rsidRPr="00221157">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221157" w:rsidRPr="00221157">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w:t>
      </w:r>
      <w:proofErr w:type="gramStart"/>
      <w:r w:rsidR="00FA1261">
        <w:rPr>
          <w:sz w:val="22"/>
          <w:szCs w:val="22"/>
        </w:rPr>
        <w:t>do</w:t>
      </w:r>
      <w:proofErr w:type="gramEnd"/>
      <w:r w:rsidR="00FA1261">
        <w:rPr>
          <w:sz w:val="22"/>
          <w:szCs w:val="22"/>
        </w:rPr>
        <w:t xml:space="preserve">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7051533C"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221157">
        <w:rPr>
          <w:sz w:val="22"/>
          <w:szCs w:val="22"/>
        </w:rPr>
        <w:t>[53]</w:t>
      </w:r>
      <w:r w:rsidR="00BA6D9C">
        <w:rPr>
          <w:sz w:val="22"/>
          <w:szCs w:val="22"/>
        </w:rPr>
        <w:fldChar w:fldCharType="end"/>
      </w:r>
      <w:r w:rsidR="00BA6D9C">
        <w:rPr>
          <w:sz w:val="22"/>
          <w:szCs w:val="22"/>
        </w:rPr>
        <w:t>, majority 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221157">
        <w:rPr>
          <w:sz w:val="22"/>
          <w:szCs w:val="22"/>
        </w:rPr>
        <w:t>[54]</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221157">
        <w:rPr>
          <w:sz w:val="22"/>
          <w:szCs w:val="22"/>
        </w:rPr>
        <w:t>[55]</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w:t>
      </w:r>
      <w:r w:rsidR="00C55E31">
        <w:rPr>
          <w:sz w:val="22"/>
          <w:szCs w:val="22"/>
        </w:rPr>
        <w:t xml:space="preserve"> </w:t>
      </w:r>
      <w:r w:rsidR="007B342C">
        <w:rPr>
          <w:sz w:val="22"/>
          <w:szCs w:val="22"/>
        </w:rPr>
        <w:t>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221157">
        <w:rPr>
          <w:sz w:val="22"/>
          <w:szCs w:val="22"/>
        </w:rPr>
        <w:t>[56]</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5268002C"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00221157" w:rsidRPr="00221157">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221157" w:rsidRPr="00221157">
        <w:rPr>
          <w:sz w:val="22"/>
          <w:szCs w:val="22"/>
        </w:rPr>
        <w:t>Table 9</w:t>
      </w:r>
      <w:r w:rsidR="00C776DC">
        <w:rPr>
          <w:sz w:val="22"/>
          <w:szCs w:val="22"/>
        </w:rPr>
        <w:fldChar w:fldCharType="end"/>
      </w:r>
      <w:r w:rsidR="00C776DC">
        <w:rPr>
          <w:sz w:val="22"/>
          <w:szCs w:val="22"/>
        </w:rPr>
        <w:t xml:space="preserve">. </w:t>
      </w:r>
      <w:r w:rsidR="00277EA0">
        <w:rPr>
          <w:sz w:val="22"/>
          <w:szCs w:val="22"/>
        </w:rPr>
        <w:t xml:space="preserve">For this analysis we use </w:t>
      </w:r>
      <w:r w:rsidR="003854F1">
        <w:rPr>
          <w:sz w:val="22"/>
          <w:szCs w:val="22"/>
        </w:rPr>
        <w:t xml:space="preserve">the MDICE metric. </w:t>
      </w:r>
      <w:r w:rsidR="00C776DC">
        <w:rPr>
          <w:sz w:val="22"/>
          <w:szCs w:val="22"/>
        </w:rPr>
        <w:t xml:space="preserve">We see that </w:t>
      </w:r>
      <w:r w:rsidR="00DD2768">
        <w:rPr>
          <w:sz w:val="22"/>
          <w:szCs w:val="22"/>
        </w:rPr>
        <w:t xml:space="preserve">EB0 </w:t>
      </w:r>
      <w:r w:rsidR="00C776DC">
        <w:rPr>
          <w:sz w:val="22"/>
          <w:szCs w:val="22"/>
        </w:rPr>
        <w:t xml:space="preserve">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221157" w:rsidRPr="00221157">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r w:rsidR="00DD2768">
        <w:rPr>
          <w:sz w:val="22"/>
          <w:szCs w:val="22"/>
        </w:rPr>
        <w:t xml:space="preserve"> We believe this contributed to the slight degradation in performance for EB7 compared to EB0.</w:t>
      </w:r>
    </w:p>
    <w:p w14:paraId="573857B9" w14:textId="1D7CD704" w:rsidR="00646C6B" w:rsidRDefault="00646C6B" w:rsidP="00646C6B">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A Comparison of Postprocessing Algorithms</w:t>
      </w:r>
    </w:p>
    <w:p w14:paraId="2075883F" w14:textId="169489B7" w:rsidR="00037862" w:rsidRPr="00375E4E" w:rsidRDefault="00E95F6B" w:rsidP="00037862">
      <w:pPr>
        <w:spacing w:after="240"/>
        <w:jc w:val="both"/>
        <w:rPr>
          <w:sz w:val="22"/>
          <w:szCs w:val="22"/>
        </w:rPr>
      </w:pPr>
      <w:r w:rsidRPr="00E95F6B">
        <w:rPr>
          <w:sz w:val="22"/>
          <w:szCs w:val="22"/>
        </w:rPr>
        <w:t>In computational pathology, the initial output of a frame-level deep learning model often appears as a disordered distribution of isolated points, resembling a constellation of scattered stars. Each point represents a localized tissue frame confidently classified by the model. However, the larger histological context</w:t>
      </w:r>
      <w:r w:rsidR="00E47339">
        <w:rPr>
          <w:sz w:val="22"/>
          <w:szCs w:val="22"/>
        </w:rPr>
        <w:t xml:space="preserve"> </w:t>
      </w:r>
      <w:r w:rsidRPr="00E95F6B">
        <w:rPr>
          <w:sz w:val="22"/>
          <w:szCs w:val="22"/>
        </w:rPr>
        <w:t>such as the broad expanses of stroma or the complex arrangements of tumor region remains obscured by the gaps between these discrete predictions. To address this limitation, we introduce a framework composed of five complementary algorithms, each employing a distinct strategy to integrate the scattered outputs. Collectively, these methods aim to interpolate the intervening spaces and resolve boundary ambiguities, thereby transforming fragmented predictions into a coherent, polygonal representation of the underlying tissue architecture.</w:t>
      </w:r>
      <w:r>
        <w:rPr>
          <w:sz w:val="22"/>
          <w:szCs w:val="22"/>
        </w:rPr>
        <w:t xml:space="preserve"> </w:t>
      </w:r>
      <w:r w:rsidR="002D1BD6" w:rsidRPr="002D1BD6">
        <w:rPr>
          <w:sz w:val="22"/>
          <w:szCs w:val="22"/>
        </w:rPr>
        <w:t xml:space="preserve">An illustration of this process is provided in </w:t>
      </w:r>
      <w:r w:rsidR="00DE26E8" w:rsidRPr="00037862">
        <w:rPr>
          <w:sz w:val="22"/>
          <w:szCs w:val="22"/>
        </w:rPr>
        <w:fldChar w:fldCharType="begin"/>
      </w:r>
      <w:r w:rsidR="00DE26E8" w:rsidRPr="00037862">
        <w:rPr>
          <w:sz w:val="22"/>
          <w:szCs w:val="22"/>
        </w:rPr>
        <w:instrText xml:space="preserve"> REF _Ref206942346  \* MERGEFORMAT </w:instrText>
      </w:r>
      <w:r w:rsidR="00DE26E8" w:rsidRPr="00037862">
        <w:rPr>
          <w:sz w:val="22"/>
          <w:szCs w:val="22"/>
        </w:rPr>
        <w:fldChar w:fldCharType="separate"/>
      </w:r>
      <w:r w:rsidR="00221157" w:rsidRPr="00221157">
        <w:rPr>
          <w:sz w:val="22"/>
          <w:szCs w:val="22"/>
        </w:rPr>
        <w:t>Figure 8</w:t>
      </w:r>
      <w:r w:rsidR="00DE26E8" w:rsidRPr="00037862">
        <w:rPr>
          <w:sz w:val="22"/>
          <w:szCs w:val="22"/>
        </w:rPr>
        <w:fldChar w:fldCharType="end"/>
      </w:r>
      <w:r w:rsidR="00DE26E8">
        <w:rPr>
          <w:sz w:val="22"/>
          <w:szCs w:val="22"/>
        </w:rPr>
        <w:t xml:space="preserve">.  </w:t>
      </w:r>
    </w:p>
    <w:p w14:paraId="4282B458" w14:textId="525A2BC7" w:rsidR="00E95F6B" w:rsidRDefault="00E95F6B" w:rsidP="00375E4E">
      <w:pPr>
        <w:spacing w:after="240"/>
        <w:jc w:val="both"/>
        <w:rPr>
          <w:sz w:val="22"/>
          <w:szCs w:val="22"/>
        </w:rPr>
      </w:pPr>
      <w:r w:rsidRPr="00E95F6B">
        <w:rPr>
          <w:sz w:val="22"/>
          <w:szCs w:val="22"/>
        </w:rPr>
        <w:lastRenderedPageBreak/>
        <w:t>The first method employed is the</w:t>
      </w:r>
      <w:r w:rsidR="00317F5C">
        <w:rPr>
          <w:sz w:val="22"/>
          <w:szCs w:val="22"/>
        </w:rPr>
        <w:t xml:space="preserve"> Label</w:t>
      </w:r>
      <w:r w:rsidRPr="00E95F6B">
        <w:rPr>
          <w:sz w:val="22"/>
          <w:szCs w:val="22"/>
        </w:rPr>
        <w:t xml:space="preserve"> Priority</w:t>
      </w:r>
      <w:r w:rsidR="00C55E31">
        <w:rPr>
          <w:sz w:val="22"/>
          <w:szCs w:val="22"/>
        </w:rPr>
        <w:t> </w:t>
      </w:r>
      <w:r w:rsidR="008154DB">
        <w:rPr>
          <w:sz w:val="22"/>
          <w:szCs w:val="22"/>
        </w:rPr>
        <w:fldChar w:fldCharType="begin"/>
      </w:r>
      <w:r w:rsidR="008154DB">
        <w:rPr>
          <w:sz w:val="22"/>
          <w:szCs w:val="22"/>
        </w:rPr>
        <w:instrText xml:space="preserve"> REF _Ref200890279 \n </w:instrText>
      </w:r>
      <w:r w:rsidR="008154DB">
        <w:rPr>
          <w:sz w:val="22"/>
          <w:szCs w:val="22"/>
        </w:rPr>
        <w:fldChar w:fldCharType="separate"/>
      </w:r>
      <w:r w:rsidR="00221157">
        <w:rPr>
          <w:sz w:val="22"/>
          <w:szCs w:val="22"/>
        </w:rPr>
        <w:t>[56]</w:t>
      </w:r>
      <w:r w:rsidR="008154DB">
        <w:rPr>
          <w:sz w:val="22"/>
          <w:szCs w:val="22"/>
        </w:rPr>
        <w:fldChar w:fldCharType="end"/>
      </w:r>
      <w:r w:rsidR="00950294">
        <w:rPr>
          <w:sz w:val="22"/>
          <w:szCs w:val="22"/>
        </w:rPr>
        <w:fldChar w:fldCharType="begin"/>
      </w:r>
      <w:r w:rsidR="00950294">
        <w:rPr>
          <w:sz w:val="22"/>
          <w:szCs w:val="22"/>
        </w:rPr>
        <w:instrText xml:space="preserve"> REF _Ref207490845 \r </w:instrText>
      </w:r>
      <w:r w:rsidR="00950294">
        <w:rPr>
          <w:sz w:val="22"/>
          <w:szCs w:val="22"/>
        </w:rPr>
        <w:fldChar w:fldCharType="separate"/>
      </w:r>
      <w:r w:rsidR="00221157">
        <w:rPr>
          <w:sz w:val="22"/>
          <w:szCs w:val="22"/>
        </w:rPr>
        <w:t>[57]</w:t>
      </w:r>
      <w:r w:rsidR="00950294">
        <w:rPr>
          <w:sz w:val="22"/>
          <w:szCs w:val="22"/>
        </w:rPr>
        <w:fldChar w:fldCharType="end"/>
      </w:r>
      <w:r w:rsidR="008154DB">
        <w:rPr>
          <w:sz w:val="22"/>
          <w:szCs w:val="22"/>
        </w:rPr>
        <w:t xml:space="preserve"> </w:t>
      </w:r>
      <w:r w:rsidR="00950294" w:rsidRPr="00E95F6B">
        <w:rPr>
          <w:sz w:val="22"/>
          <w:szCs w:val="22"/>
        </w:rPr>
        <w:t>postprocessor</w:t>
      </w:r>
      <w:r w:rsidRPr="00E95F6B">
        <w:rPr>
          <w:sz w:val="22"/>
          <w:szCs w:val="22"/>
        </w:rPr>
        <w:t>, which operates according to a predetermined hierarchical ranking of tissue classes. Beginning with the highest</w:t>
      </w:r>
      <w:r w:rsidR="008154DB">
        <w:rPr>
          <w:sz w:val="22"/>
          <w:szCs w:val="22"/>
        </w:rPr>
        <w:t xml:space="preserve"> </w:t>
      </w:r>
      <w:r w:rsidRPr="00E95F6B">
        <w:rPr>
          <w:sz w:val="22"/>
          <w:szCs w:val="22"/>
        </w:rPr>
        <w:t>priority label, the algorithm aggregates all predicted frames of that class and extends them spatially to occupy the intervening regions, thereby forming contiguous areas. It then proceeds sequentially through the remaining classes in descending order of priority, filling only those regions not already assigned. Once a frame has been allocated to a higher</w:t>
      </w:r>
      <w:r w:rsidR="008154DB">
        <w:rPr>
          <w:sz w:val="22"/>
          <w:szCs w:val="22"/>
        </w:rPr>
        <w:t xml:space="preserve"> </w:t>
      </w:r>
      <w:r w:rsidRPr="00E95F6B">
        <w:rPr>
          <w:sz w:val="22"/>
          <w:szCs w:val="22"/>
        </w:rPr>
        <w:t>priority class, it is never reassigned, ensuring that the most critical biological structures are preserved irrespective of local model confidence.</w:t>
      </w:r>
    </w:p>
    <w:p w14:paraId="7523EC65" w14:textId="1E1E0F1B" w:rsidR="00E95F6B" w:rsidRDefault="00E95F6B" w:rsidP="00375E4E">
      <w:pPr>
        <w:spacing w:after="240"/>
        <w:jc w:val="both"/>
        <w:rPr>
          <w:sz w:val="22"/>
          <w:szCs w:val="22"/>
        </w:rPr>
      </w:pPr>
      <w:r w:rsidRPr="00E95F6B">
        <w:rPr>
          <w:sz w:val="22"/>
          <w:szCs w:val="22"/>
        </w:rPr>
        <w:t>The second method is the Confidence Priority</w:t>
      </w:r>
      <w:r w:rsidR="008D428A">
        <w:rPr>
          <w:sz w:val="22"/>
          <w:szCs w:val="22"/>
        </w:rPr>
        <w:t xml:space="preserve"> </w:t>
      </w:r>
      <w:r w:rsidR="008D428A">
        <w:rPr>
          <w:sz w:val="22"/>
          <w:szCs w:val="22"/>
        </w:rPr>
        <w:fldChar w:fldCharType="begin"/>
      </w:r>
      <w:r w:rsidR="008D428A">
        <w:rPr>
          <w:sz w:val="22"/>
          <w:szCs w:val="22"/>
        </w:rPr>
        <w:instrText xml:space="preserve"> REF _Ref207491705 \r </w:instrText>
      </w:r>
      <w:r w:rsidR="008D428A">
        <w:rPr>
          <w:sz w:val="22"/>
          <w:szCs w:val="22"/>
        </w:rPr>
        <w:fldChar w:fldCharType="separate"/>
      </w:r>
      <w:r w:rsidR="00221157">
        <w:rPr>
          <w:sz w:val="22"/>
          <w:szCs w:val="22"/>
        </w:rPr>
        <w:t>[58]</w:t>
      </w:r>
      <w:r w:rsidR="008D428A">
        <w:rPr>
          <w:sz w:val="22"/>
          <w:szCs w:val="22"/>
        </w:rPr>
        <w:fldChar w:fldCharType="end"/>
      </w:r>
      <w:r w:rsidRPr="00E95F6B">
        <w:rPr>
          <w:sz w:val="22"/>
          <w:szCs w:val="22"/>
        </w:rPr>
        <w:t xml:space="preserve"> </w:t>
      </w:r>
      <w:r w:rsidR="008D428A" w:rsidRPr="00E95F6B">
        <w:rPr>
          <w:sz w:val="22"/>
          <w:szCs w:val="22"/>
        </w:rPr>
        <w:t>postprocessor</w:t>
      </w:r>
      <w:r w:rsidRPr="00E95F6B">
        <w:rPr>
          <w:sz w:val="22"/>
          <w:szCs w:val="22"/>
        </w:rPr>
        <w:t xml:space="preserve">, which resolves spatial conflicts based on prediction confidence rather than </w:t>
      </w:r>
      <w:r w:rsidR="008154DB">
        <w:rPr>
          <w:sz w:val="22"/>
          <w:szCs w:val="22"/>
        </w:rPr>
        <w:t xml:space="preserve">a </w:t>
      </w:r>
      <w:r w:rsidRPr="00E95F6B">
        <w:rPr>
          <w:sz w:val="22"/>
          <w:szCs w:val="22"/>
        </w:rPr>
        <w:t>predefined hierarchy. Each tissue class first expands from its predicted frames to establish potential regions. When overlap</w:t>
      </w:r>
      <w:r w:rsidR="008154DB">
        <w:rPr>
          <w:sz w:val="22"/>
          <w:szCs w:val="22"/>
        </w:rPr>
        <w:t xml:space="preserve"> </w:t>
      </w:r>
      <w:r w:rsidRPr="00E95F6B">
        <w:rPr>
          <w:sz w:val="22"/>
          <w:szCs w:val="22"/>
        </w:rPr>
        <w:t>occur</w:t>
      </w:r>
      <w:r w:rsidR="008154DB">
        <w:rPr>
          <w:sz w:val="22"/>
          <w:szCs w:val="22"/>
        </w:rPr>
        <w:t>s</w:t>
      </w:r>
      <w:r w:rsidRPr="00E95F6B">
        <w:rPr>
          <w:sz w:val="22"/>
          <w:szCs w:val="22"/>
        </w:rPr>
        <w:t xml:space="preserve"> between competing regions, the algorithm evaluates all frames within the contested area and computes the mean confidence score for each class. The class with the highest average confidence is assigned to the disputed region, overwriting lower-confidence predictions. In this way, regional boundaries are determined by the aggregate certainty of the model’s predictions.</w:t>
      </w:r>
    </w:p>
    <w:p w14:paraId="2EB8BCAB" w14:textId="746A89BB" w:rsidR="00E95F6B" w:rsidRPr="00E95F6B" w:rsidRDefault="00E95F6B" w:rsidP="00E95F6B">
      <w:pPr>
        <w:spacing w:after="240"/>
        <w:jc w:val="both"/>
        <w:rPr>
          <w:sz w:val="22"/>
          <w:szCs w:val="22"/>
        </w:rPr>
      </w:pPr>
      <w:r w:rsidRPr="00E95F6B">
        <w:rPr>
          <w:sz w:val="22"/>
          <w:szCs w:val="22"/>
        </w:rPr>
        <w:t xml:space="preserve">The third method is </w:t>
      </w:r>
      <w:r w:rsidR="00C71BA0">
        <w:rPr>
          <w:sz w:val="22"/>
          <w:szCs w:val="22"/>
        </w:rPr>
        <w:t>D</w:t>
      </w:r>
      <w:r w:rsidRPr="00E95F6B">
        <w:rPr>
          <w:sz w:val="22"/>
          <w:szCs w:val="22"/>
        </w:rPr>
        <w:t>ilation</w:t>
      </w:r>
      <w:r w:rsidR="00981EF3">
        <w:rPr>
          <w:sz w:val="22"/>
          <w:szCs w:val="22"/>
        </w:rPr>
        <w:t xml:space="preserve"> </w:t>
      </w:r>
      <w:r w:rsidR="00981EF3">
        <w:rPr>
          <w:sz w:val="22"/>
          <w:szCs w:val="22"/>
        </w:rPr>
        <w:fldChar w:fldCharType="begin"/>
      </w:r>
      <w:r w:rsidR="00981EF3">
        <w:rPr>
          <w:sz w:val="22"/>
          <w:szCs w:val="22"/>
        </w:rPr>
        <w:instrText xml:space="preserve"> REF _Ref207540661 \r </w:instrText>
      </w:r>
      <w:r w:rsidR="00981EF3">
        <w:rPr>
          <w:sz w:val="22"/>
          <w:szCs w:val="22"/>
        </w:rPr>
        <w:fldChar w:fldCharType="separate"/>
      </w:r>
      <w:r w:rsidR="00221157">
        <w:rPr>
          <w:sz w:val="22"/>
          <w:szCs w:val="22"/>
        </w:rPr>
        <w:t>[59]</w:t>
      </w:r>
      <w:r w:rsidR="00981EF3">
        <w:rPr>
          <w:sz w:val="22"/>
          <w:szCs w:val="22"/>
        </w:rPr>
        <w:fldChar w:fldCharType="end"/>
      </w:r>
      <w:r w:rsidRPr="00E95F6B">
        <w:rPr>
          <w:sz w:val="22"/>
          <w:szCs w:val="22"/>
        </w:rPr>
        <w:t>, which applies morphological expansion to reinforce the presence of high</w:t>
      </w:r>
      <w:r w:rsidR="008154DB">
        <w:rPr>
          <w:sz w:val="22"/>
          <w:szCs w:val="22"/>
        </w:rPr>
        <w:t xml:space="preserve"> </w:t>
      </w:r>
      <w:r w:rsidRPr="00E95F6B">
        <w:rPr>
          <w:sz w:val="22"/>
          <w:szCs w:val="22"/>
        </w:rPr>
        <w:t>priority labels. Using a maximum filter, this approach enlarges the boundaries of dominant regions iteratively, allowing them to incorporate adjacent unlabeled or lower</w:t>
      </w:r>
      <w:r w:rsidR="008154DB">
        <w:rPr>
          <w:sz w:val="22"/>
          <w:szCs w:val="22"/>
        </w:rPr>
        <w:t xml:space="preserve"> </w:t>
      </w:r>
      <w:r w:rsidRPr="00E95F6B">
        <w:rPr>
          <w:sz w:val="22"/>
          <w:szCs w:val="22"/>
        </w:rPr>
        <w:t>priority cells. Unlike approaches aimed primarily at filling gaps, dilation emphasizes outward growth, producing contiguous and consolidated regions that emphasize the most critical tissue classes.</w:t>
      </w:r>
    </w:p>
    <w:p w14:paraId="04359D54" w14:textId="1CD5A85B" w:rsidR="00E95F6B" w:rsidRPr="00E95F6B" w:rsidRDefault="00E95F6B" w:rsidP="00E95F6B">
      <w:pPr>
        <w:spacing w:after="240"/>
        <w:jc w:val="both"/>
        <w:rPr>
          <w:sz w:val="22"/>
          <w:szCs w:val="22"/>
        </w:rPr>
      </w:pPr>
      <w:r w:rsidRPr="00E95F6B">
        <w:rPr>
          <w:sz w:val="22"/>
          <w:szCs w:val="22"/>
        </w:rPr>
        <w:t>The final two methods act as smoothing mechanisms to refine local inconsistencies:</w:t>
      </w:r>
      <w:r w:rsidR="00C71BA0">
        <w:rPr>
          <w:sz w:val="22"/>
          <w:szCs w:val="22"/>
        </w:rPr>
        <w:t xml:space="preserve"> </w:t>
      </w:r>
      <w:r w:rsidRPr="00E95F6B">
        <w:rPr>
          <w:sz w:val="22"/>
          <w:szCs w:val="22"/>
        </w:rPr>
        <w:t>Mode</w:t>
      </w:r>
      <w:r w:rsidR="00981EF3">
        <w:rPr>
          <w:sz w:val="22"/>
          <w:szCs w:val="22"/>
        </w:rPr>
        <w:t xml:space="preserve"> Smoothing</w:t>
      </w:r>
      <w:r w:rsidR="00C71BA0">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221157">
        <w:rPr>
          <w:sz w:val="22"/>
          <w:szCs w:val="22"/>
        </w:rPr>
        <w:t>[60]</w:t>
      </w:r>
      <w:r w:rsidR="00981EF3">
        <w:rPr>
          <w:sz w:val="22"/>
          <w:szCs w:val="22"/>
        </w:rPr>
        <w:fldChar w:fldCharType="end"/>
      </w:r>
      <w:r w:rsidRPr="00E95F6B">
        <w:rPr>
          <w:sz w:val="22"/>
          <w:szCs w:val="22"/>
        </w:rPr>
        <w:t xml:space="preserve"> and</w:t>
      </w:r>
      <w:r w:rsidR="00C71BA0">
        <w:rPr>
          <w:sz w:val="22"/>
          <w:szCs w:val="22"/>
        </w:rPr>
        <w:t xml:space="preserve"> </w:t>
      </w:r>
      <w:r w:rsidRPr="00E95F6B">
        <w:rPr>
          <w:sz w:val="22"/>
          <w:szCs w:val="22"/>
        </w:rPr>
        <w:t>k-Nearest Neighbors</w:t>
      </w:r>
      <w:r w:rsidR="00C71BA0">
        <w:rPr>
          <w:sz w:val="22"/>
          <w:szCs w:val="22"/>
        </w:rPr>
        <w:t> </w:t>
      </w:r>
      <w:r w:rsidRPr="00E95F6B">
        <w:rPr>
          <w:sz w:val="22"/>
          <w:szCs w:val="22"/>
        </w:rPr>
        <w:t>(kNN)</w:t>
      </w:r>
      <w:r w:rsidR="00981EF3">
        <w:rPr>
          <w:sz w:val="22"/>
          <w:szCs w:val="22"/>
        </w:rPr>
        <w:t xml:space="preserve"> </w:t>
      </w:r>
      <w:r w:rsidR="00C71BA0">
        <w:rPr>
          <w:sz w:val="22"/>
          <w:szCs w:val="22"/>
        </w:rPr>
        <w:t>S</w:t>
      </w:r>
      <w:r w:rsidR="00981EF3">
        <w:rPr>
          <w:sz w:val="22"/>
          <w:szCs w:val="22"/>
        </w:rPr>
        <w:t>moothing</w:t>
      </w:r>
      <w:r w:rsidR="00C71BA0">
        <w:rPr>
          <w:sz w:val="22"/>
          <w:szCs w:val="22"/>
        </w:rPr>
        <w:t> </w:t>
      </w:r>
      <w:r w:rsidR="00981EF3">
        <w:rPr>
          <w:sz w:val="22"/>
          <w:szCs w:val="22"/>
        </w:rPr>
        <w:fldChar w:fldCharType="begin"/>
      </w:r>
      <w:r w:rsidR="00981EF3">
        <w:rPr>
          <w:sz w:val="22"/>
          <w:szCs w:val="22"/>
        </w:rPr>
        <w:instrText xml:space="preserve"> REF _Ref207540745 \r </w:instrText>
      </w:r>
      <w:r w:rsidR="00981EF3">
        <w:rPr>
          <w:sz w:val="22"/>
          <w:szCs w:val="22"/>
        </w:rPr>
        <w:fldChar w:fldCharType="separate"/>
      </w:r>
      <w:r w:rsidR="00221157">
        <w:rPr>
          <w:sz w:val="22"/>
          <w:szCs w:val="22"/>
        </w:rPr>
        <w:t>[60]</w:t>
      </w:r>
      <w:r w:rsidR="00981EF3">
        <w:rPr>
          <w:sz w:val="22"/>
          <w:szCs w:val="22"/>
        </w:rPr>
        <w:fldChar w:fldCharType="end"/>
      </w:r>
      <w:r w:rsidRPr="00E95F6B">
        <w:rPr>
          <w:sz w:val="22"/>
          <w:szCs w:val="22"/>
        </w:rPr>
        <w:t>. Both operate over localized neighborhoods of size 3×3</w:t>
      </w:r>
      <w:r w:rsidR="008154DB">
        <w:rPr>
          <w:sz w:val="22"/>
          <w:szCs w:val="22"/>
        </w:rPr>
        <w:t> pixels</w:t>
      </w:r>
      <w:r w:rsidRPr="00E95F6B">
        <w:rPr>
          <w:sz w:val="22"/>
          <w:szCs w:val="22"/>
        </w:rPr>
        <w:t xml:space="preserve">. Mode </w:t>
      </w:r>
      <w:r w:rsidR="00AB0A1D">
        <w:rPr>
          <w:sz w:val="22"/>
          <w:szCs w:val="22"/>
        </w:rPr>
        <w:t>Smoothing</w:t>
      </w:r>
      <w:r w:rsidR="00C71BA0">
        <w:rPr>
          <w:sz w:val="22"/>
          <w:szCs w:val="22"/>
        </w:rPr>
        <w:t xml:space="preserve"> </w:t>
      </w:r>
      <w:r w:rsidRPr="00E95F6B">
        <w:rPr>
          <w:sz w:val="22"/>
          <w:szCs w:val="22"/>
        </w:rPr>
        <w:t xml:space="preserve">assigns the central cell the most frequently occurring label within its neighborhood, thereby eliminating isolated misclassifications and enforcing local homogeneity. In contrast, the kNN </w:t>
      </w:r>
      <w:r w:rsidR="00C71BA0">
        <w:rPr>
          <w:sz w:val="22"/>
          <w:szCs w:val="22"/>
        </w:rPr>
        <w:t>S</w:t>
      </w:r>
      <w:r w:rsidR="00C1306A">
        <w:rPr>
          <w:sz w:val="22"/>
          <w:szCs w:val="22"/>
        </w:rPr>
        <w:t>moothing</w:t>
      </w:r>
      <w:r w:rsidR="00C71BA0">
        <w:rPr>
          <w:sz w:val="22"/>
          <w:szCs w:val="22"/>
        </w:rPr>
        <w:t xml:space="preserve"> </w:t>
      </w:r>
      <w:r w:rsidRPr="00E95F6B">
        <w:rPr>
          <w:sz w:val="22"/>
          <w:szCs w:val="22"/>
        </w:rPr>
        <w:t xml:space="preserve">incorporates similarity-based weighting: the central cell’s label is updated according to the consensus of the </w:t>
      </w:r>
      <m:oMath>
        <m:r>
          <w:rPr>
            <w:rFonts w:ascii="Cambria Math" w:hAnsi="Cambria Math"/>
            <w:sz w:val="22"/>
            <w:szCs w:val="22"/>
          </w:rPr>
          <m:t>k</m:t>
        </m:r>
      </m:oMath>
      <w:r w:rsidRPr="00E95F6B">
        <w:rPr>
          <w:sz w:val="22"/>
          <w:szCs w:val="22"/>
        </w:rPr>
        <w:t xml:space="preserve"> most similar neighbors within its window, enabling a more nuanced correction that accounts for feature similarity as well as spatial proximity. Together, these smoothing techniques suppress noise, remove spurious predictions, and improve the geometric coherence of regional boundaries.</w:t>
      </w:r>
    </w:p>
    <w:p w14:paraId="1E61AE54" w14:textId="04256A12" w:rsidR="009A4E23" w:rsidRDefault="006F03D8" w:rsidP="00646C6B">
      <w:pPr>
        <w:spacing w:after="240"/>
        <w:jc w:val="both"/>
        <w:rPr>
          <w:sz w:val="22"/>
          <w:szCs w:val="22"/>
        </w:rPr>
      </w:pPr>
      <w:r w:rsidRPr="006F03D8">
        <w:rPr>
          <w:sz w:val="22"/>
          <w:szCs w:val="22"/>
        </w:rPr>
        <w:t>The evaluation results</w:t>
      </w:r>
      <w:r>
        <w:rPr>
          <w:sz w:val="22"/>
          <w:szCs w:val="22"/>
        </w:rPr>
        <w:t>, summarized in</w:t>
      </w:r>
      <w:r w:rsidR="00AB0A1D">
        <w:rPr>
          <w:sz w:val="22"/>
          <w:szCs w:val="22"/>
        </w:rPr>
        <w:t xml:space="preserve"> </w:t>
      </w:r>
      <w:r w:rsidRPr="00037862">
        <w:rPr>
          <w:sz w:val="22"/>
          <w:szCs w:val="22"/>
        </w:rPr>
        <w:fldChar w:fldCharType="begin"/>
      </w:r>
      <w:r w:rsidRPr="00037862">
        <w:rPr>
          <w:sz w:val="22"/>
          <w:szCs w:val="22"/>
        </w:rPr>
        <w:instrText xml:space="preserve"> REF _Ref206942023  \* MERGEFORMAT </w:instrText>
      </w:r>
      <w:r w:rsidRPr="00037862">
        <w:rPr>
          <w:sz w:val="22"/>
          <w:szCs w:val="22"/>
        </w:rPr>
        <w:fldChar w:fldCharType="separate"/>
      </w:r>
      <w:r w:rsidR="00221157" w:rsidRPr="00221157">
        <w:rPr>
          <w:sz w:val="22"/>
          <w:szCs w:val="22"/>
        </w:rPr>
        <w:t>Table 11</w:t>
      </w:r>
      <w:r w:rsidRPr="00037862">
        <w:rPr>
          <w:sz w:val="22"/>
          <w:szCs w:val="22"/>
        </w:rPr>
        <w:fldChar w:fldCharType="end"/>
      </w:r>
      <w:r w:rsidR="00AB0A1D">
        <w:rPr>
          <w:sz w:val="22"/>
          <w:szCs w:val="22"/>
        </w:rPr>
        <w:t xml:space="preserve">, </w:t>
      </w:r>
      <w:r w:rsidRPr="006F03D8">
        <w:rPr>
          <w:sz w:val="22"/>
          <w:szCs w:val="22"/>
        </w:rPr>
        <w:t>indicate that the kNN</w:t>
      </w:r>
      <w:r w:rsidR="00C1306A">
        <w:rPr>
          <w:sz w:val="22"/>
          <w:szCs w:val="22"/>
        </w:rPr>
        <w:t xml:space="preserve"> </w:t>
      </w:r>
      <w:r w:rsidR="00C71BA0">
        <w:rPr>
          <w:sz w:val="22"/>
          <w:szCs w:val="22"/>
        </w:rPr>
        <w:t>S</w:t>
      </w:r>
      <w:r w:rsidR="00C1306A">
        <w:rPr>
          <w:sz w:val="22"/>
          <w:szCs w:val="22"/>
        </w:rPr>
        <w:t>moothing</w:t>
      </w:r>
      <w:r w:rsidR="00C71BA0">
        <w:rPr>
          <w:sz w:val="22"/>
          <w:szCs w:val="22"/>
        </w:rPr>
        <w:t xml:space="preserve"> </w:t>
      </w:r>
      <w:r w:rsidRPr="006F03D8">
        <w:rPr>
          <w:sz w:val="22"/>
          <w:szCs w:val="22"/>
        </w:rPr>
        <w:t xml:space="preserve">achieved the highest performance across both metrics, with </w:t>
      </w:r>
      <w:r w:rsidR="00AB0A1D">
        <w:rPr>
          <w:sz w:val="22"/>
          <w:szCs w:val="22"/>
        </w:rPr>
        <w:t xml:space="preserve">MDICE </w:t>
      </w:r>
      <w:r w:rsidRPr="006F03D8">
        <w:rPr>
          <w:sz w:val="22"/>
          <w:szCs w:val="22"/>
        </w:rPr>
        <w:t>scores of 54.38 (TUBR) and 55.17 (FCBR), suggesting its effectiveness in refining local inconsistencies through similarity-based smoothing. Label Priority</w:t>
      </w:r>
      <w:r w:rsidR="00C71BA0">
        <w:rPr>
          <w:sz w:val="22"/>
          <w:szCs w:val="22"/>
        </w:rPr>
        <w:t xml:space="preserve"> </w:t>
      </w:r>
      <w:r w:rsidRPr="006F03D8">
        <w:rPr>
          <w:sz w:val="22"/>
          <w:szCs w:val="22"/>
        </w:rPr>
        <w:t>also performed comparatively well (53.81, 52.51), outperforming the Mode</w:t>
      </w:r>
      <w:r w:rsidR="00C1306A">
        <w:rPr>
          <w:sz w:val="22"/>
          <w:szCs w:val="22"/>
        </w:rPr>
        <w:t xml:space="preserve"> </w:t>
      </w:r>
      <w:r w:rsidR="00AB0A1D">
        <w:rPr>
          <w:sz w:val="22"/>
          <w:szCs w:val="22"/>
        </w:rPr>
        <w:t>S</w:t>
      </w:r>
      <w:r w:rsidR="00C1306A">
        <w:rPr>
          <w:sz w:val="22"/>
          <w:szCs w:val="22"/>
        </w:rPr>
        <w:t>moothing</w:t>
      </w:r>
      <w:r w:rsidR="00C71BA0">
        <w:rPr>
          <w:sz w:val="22"/>
          <w:szCs w:val="22"/>
        </w:rPr>
        <w:t> </w:t>
      </w:r>
      <w:r w:rsidRPr="006F03D8">
        <w:rPr>
          <w:sz w:val="22"/>
          <w:szCs w:val="22"/>
        </w:rPr>
        <w:t>(52.81, 51.95) and</w:t>
      </w:r>
      <w:r w:rsidR="00C71BA0">
        <w:rPr>
          <w:sz w:val="22"/>
          <w:szCs w:val="22"/>
        </w:rPr>
        <w:t xml:space="preserve"> </w:t>
      </w:r>
      <w:r w:rsidRPr="006F03D8">
        <w:rPr>
          <w:sz w:val="22"/>
          <w:szCs w:val="22"/>
        </w:rPr>
        <w:t>Confidence</w:t>
      </w:r>
      <w:r w:rsidR="00AB0A1D">
        <w:rPr>
          <w:sz w:val="22"/>
          <w:szCs w:val="22"/>
        </w:rPr>
        <w:t xml:space="preserve"> </w:t>
      </w:r>
      <w:r w:rsidRPr="006F03D8">
        <w:rPr>
          <w:sz w:val="22"/>
          <w:szCs w:val="22"/>
        </w:rPr>
        <w:t>Priority</w:t>
      </w:r>
      <w:r w:rsidR="00C71BA0">
        <w:rPr>
          <w:sz w:val="22"/>
          <w:szCs w:val="22"/>
        </w:rPr>
        <w:t> </w:t>
      </w:r>
      <w:r w:rsidRPr="006F03D8">
        <w:rPr>
          <w:sz w:val="22"/>
          <w:szCs w:val="22"/>
        </w:rPr>
        <w:t>(50.86, 47.93). In contrast, Dilation</w:t>
      </w:r>
      <w:r w:rsidR="00C71BA0">
        <w:rPr>
          <w:sz w:val="22"/>
          <w:szCs w:val="22"/>
        </w:rPr>
        <w:t xml:space="preserve"> y</w:t>
      </w:r>
      <w:r w:rsidRPr="006F03D8">
        <w:rPr>
          <w:sz w:val="22"/>
          <w:szCs w:val="22"/>
        </w:rPr>
        <w:t>ielded the lowest results (40.56, 43.95), indicating that aggressive morphological expansion may be less effective for producing coherent tissue maps in this context. Overall, smoothing-based strategies demonstrated the greatest improvement in predictive performance.</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14F59B3D"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221157">
        <w:rPr>
          <w:sz w:val="22"/>
          <w:szCs w:val="22"/>
        </w:rPr>
        <w:t>[61]</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221157">
        <w:rPr>
          <w:sz w:val="22"/>
          <w:szCs w:val="22"/>
        </w:rPr>
        <w:t>[62]</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221157">
        <w:rPr>
          <w:sz w:val="22"/>
          <w:szCs w:val="22"/>
        </w:rPr>
        <w:t>[63]</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221157">
        <w:rPr>
          <w:sz w:val="22"/>
          <w:szCs w:val="22"/>
        </w:rPr>
        <w:t>[64]</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221157">
        <w:rPr>
          <w:sz w:val="22"/>
          <w:szCs w:val="22"/>
        </w:rPr>
        <w:t>[65]</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1BFAAAA7" w:rsidR="00B1648A" w:rsidRDefault="00B1648A" w:rsidP="00B5121E">
      <w:pPr>
        <w:spacing w:after="240"/>
        <w:jc w:val="both"/>
        <w:rPr>
          <w:sz w:val="22"/>
          <w:szCs w:val="22"/>
        </w:rPr>
      </w:pPr>
      <w:r>
        <w:rPr>
          <w:sz w:val="22"/>
          <w:szCs w:val="22"/>
        </w:rPr>
        <w:lastRenderedPageBreak/>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w:t>
      </w:r>
      <w:r w:rsidR="00807CA6">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221157" w:rsidRPr="00221157">
        <w:rPr>
          <w:sz w:val="22"/>
          <w:szCs w:val="22"/>
        </w:rPr>
        <w:t>Table 12</w:t>
      </w:r>
      <w:r w:rsidR="00EE3A9B">
        <w:rPr>
          <w:sz w:val="22"/>
          <w:szCs w:val="22"/>
        </w:rPr>
        <w:fldChar w:fldCharType="end"/>
      </w:r>
      <w:r w:rsidR="00EE3A9B">
        <w:rPr>
          <w:sz w:val="22"/>
          <w:szCs w:val="22"/>
        </w:rPr>
        <w:t>.</w:t>
      </w:r>
      <w:r w:rsidR="002B3C60">
        <w:rPr>
          <w:sz w:val="22"/>
          <w:szCs w:val="22"/>
        </w:rPr>
        <w:t xml:space="preserve"> </w:t>
      </w:r>
      <w:r w:rsidR="008A7A14">
        <w:rPr>
          <w:sz w:val="22"/>
          <w:szCs w:val="22"/>
        </w:rPr>
        <w:t xml:space="preserve">MDICE scores are shown for the fully optimized systems. </w:t>
      </w:r>
      <w:r w:rsidR="00A0682C">
        <w:rPr>
          <w:sz w:val="22"/>
          <w:szCs w:val="22"/>
        </w:rPr>
        <w:t>W</w:t>
      </w:r>
      <w:r w:rsidR="002B3C60">
        <w:rPr>
          <w:sz w:val="22"/>
          <w:szCs w:val="22"/>
        </w:rPr>
        <w:t xml:space="preserve">e </w:t>
      </w:r>
      <w:r w:rsidR="00A0682C">
        <w:rPr>
          <w:sz w:val="22"/>
          <w:szCs w:val="22"/>
        </w:rPr>
        <w:t xml:space="preserve">again </w:t>
      </w:r>
      <w:r w:rsidR="002B3C60">
        <w:rPr>
          <w:sz w:val="22"/>
          <w:szCs w:val="22"/>
        </w:rPr>
        <w:t xml:space="preserve">see that </w:t>
      </w:r>
      <w:r w:rsidR="00A0682C">
        <w:rPr>
          <w:sz w:val="22"/>
          <w:szCs w:val="22"/>
        </w:rPr>
        <w:t xml:space="preserve">a </w:t>
      </w:r>
      <w:r w:rsidR="002B3C60">
        <w:rPr>
          <w:sz w:val="22"/>
          <w:szCs w:val="22"/>
        </w:rPr>
        <w:t>simpler system</w:t>
      </w:r>
      <w:r w:rsidR="00A0682C">
        <w:rPr>
          <w:sz w:val="22"/>
          <w:szCs w:val="22"/>
        </w:rPr>
        <w:t xml:space="preserve">, </w:t>
      </w:r>
      <w:r w:rsidR="002B3C60">
        <w:rPr>
          <w:sz w:val="22"/>
          <w:szCs w:val="22"/>
        </w:rPr>
        <w:t>EB0</w:t>
      </w:r>
      <w:r w:rsidR="00A0682C">
        <w:rPr>
          <w:sz w:val="22"/>
          <w:szCs w:val="22"/>
        </w:rPr>
        <w:t xml:space="preserve">, outperforms the other systems </w:t>
      </w:r>
      <w:r w:rsidR="002B3C60">
        <w:rPr>
          <w:sz w:val="22"/>
          <w:szCs w:val="22"/>
        </w:rPr>
        <w:t>at significantly reduced complexity.</w:t>
      </w:r>
    </w:p>
    <w:p w14:paraId="3535F1A3" w14:textId="45F36891"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221157" w:rsidRPr="00221157">
        <w:rPr>
          <w:sz w:val="22"/>
          <w:szCs w:val="22"/>
        </w:rPr>
        <w:t>Table 13</w:t>
      </w:r>
      <w:r w:rsidR="00F45671">
        <w:rPr>
          <w:sz w:val="22"/>
          <w:szCs w:val="22"/>
        </w:rPr>
        <w:fldChar w:fldCharType="end"/>
      </w:r>
      <w:r>
        <w:rPr>
          <w:sz w:val="22"/>
          <w:szCs w:val="22"/>
        </w:rPr>
        <w:t xml:space="preserve">, we present </w:t>
      </w:r>
      <w:r w:rsidR="00E02589">
        <w:rPr>
          <w:sz w:val="22"/>
          <w:szCs w:val="22"/>
        </w:rPr>
        <w:t xml:space="preserve">a complexity analysis of our three leading systems. The parameter counts </w:t>
      </w:r>
      <w:r w:rsidR="00A0682C">
        <w:rPr>
          <w:sz w:val="22"/>
          <w:szCs w:val="22"/>
        </w:rPr>
        <w:t>inversely</w:t>
      </w:r>
      <w:r w:rsidR="00E02589">
        <w:rPr>
          <w:sz w:val="22"/>
          <w:szCs w:val="22"/>
        </w:rPr>
        <w:t xml:space="preserve"> correlate with performance</w:t>
      </w:r>
      <w:r w:rsidR="0017762E">
        <w:rPr>
          <w:sz w:val="22"/>
          <w:szCs w:val="22"/>
        </w:rPr>
        <w:t xml:space="preserve"> – </w:t>
      </w:r>
      <w:r w:rsidR="00E02589">
        <w:rPr>
          <w:sz w:val="22"/>
          <w:szCs w:val="22"/>
        </w:rPr>
        <w:t>the system</w:t>
      </w:r>
      <w:r w:rsidR="00A0682C">
        <w:rPr>
          <w:sz w:val="22"/>
          <w:szCs w:val="22"/>
        </w:rPr>
        <w:t xml:space="preserve"> </w:t>
      </w:r>
      <w:r w:rsidR="00E02589">
        <w:rPr>
          <w:sz w:val="22"/>
          <w:szCs w:val="22"/>
        </w:rPr>
        <w:t xml:space="preserve">with </w:t>
      </w:r>
      <w:r w:rsidR="00A0682C">
        <w:rPr>
          <w:sz w:val="22"/>
          <w:szCs w:val="22"/>
        </w:rPr>
        <w:t xml:space="preserve">the least number of </w:t>
      </w:r>
      <w:r w:rsidR="002E464C">
        <w:rPr>
          <w:sz w:val="22"/>
          <w:szCs w:val="22"/>
        </w:rPr>
        <w:t>parameters</w:t>
      </w:r>
      <w:r w:rsidR="00A0682C">
        <w:rPr>
          <w:sz w:val="22"/>
          <w:szCs w:val="22"/>
        </w:rPr>
        <w:t xml:space="preserve">, EB0, </w:t>
      </w:r>
      <w:r w:rsidR="00E02589">
        <w:rPr>
          <w:sz w:val="22"/>
          <w:szCs w:val="22"/>
        </w:rPr>
        <w:t>perform</w:t>
      </w:r>
      <w:r w:rsidR="00A0682C">
        <w:rPr>
          <w:sz w:val="22"/>
          <w:szCs w:val="22"/>
        </w:rPr>
        <w:t xml:space="preserve">s best. </w:t>
      </w:r>
      <w:r w:rsidR="00E02589">
        <w:rPr>
          <w:sz w:val="22"/>
          <w:szCs w:val="22"/>
        </w:rPr>
        <w:t>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w:t>
      </w:r>
      <w:r w:rsidR="00A0682C">
        <w:rPr>
          <w:sz w:val="22"/>
          <w:szCs w:val="22"/>
        </w:rPr>
        <w:t xml:space="preserve">and the ViT systems </w:t>
      </w:r>
      <w:r w:rsidR="002E464C">
        <w:rPr>
          <w:sz w:val="22"/>
          <w:szCs w:val="22"/>
        </w:rPr>
        <w:t xml:space="preserve">use the most resources </w:t>
      </w:r>
      <w:r w:rsidR="00A0682C">
        <w:rPr>
          <w:sz w:val="22"/>
          <w:szCs w:val="22"/>
        </w:rPr>
        <w:t xml:space="preserve">but lag slightly in </w:t>
      </w:r>
      <w:r w:rsidR="002E464C">
        <w:rPr>
          <w:sz w:val="22"/>
          <w:szCs w:val="22"/>
        </w:rPr>
        <w:t>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4E485FC0" w:rsidR="00B5121E" w:rsidRPr="00B5121E" w:rsidRDefault="00B5121E" w:rsidP="00B5121E">
      <w:pPr>
        <w:spacing w:after="240"/>
        <w:jc w:val="both"/>
        <w:rPr>
          <w:sz w:val="22"/>
          <w:szCs w:val="22"/>
        </w:rPr>
      </w:pPr>
      <w:r w:rsidRPr="00B5121E">
        <w:rPr>
          <w:sz w:val="22"/>
          <w:szCs w:val="22"/>
        </w:rPr>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221157">
        <w:rPr>
          <w:sz w:val="22"/>
          <w:szCs w:val="22"/>
        </w:rPr>
        <w:t>[66]</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5F5777A8" w:rsidR="00026B92"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221157" w:rsidRPr="00221157">
        <w:rPr>
          <w:sz w:val="22"/>
          <w:szCs w:val="22"/>
        </w:rPr>
        <w:t>Table 14</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 xml:space="preserve">We see that </w:t>
      </w:r>
      <w:r w:rsidR="00C71BA0">
        <w:rPr>
          <w:sz w:val="22"/>
          <w:szCs w:val="22"/>
        </w:rPr>
        <w:t xml:space="preserve">the results in this table are mixed, indicating we still don’t have a form grasp on how to utilize the two datasets simultaneously. The overall </w:t>
      </w:r>
      <w:r>
        <w:rPr>
          <w:sz w:val="22"/>
          <w:szCs w:val="22"/>
        </w:rPr>
        <w:t xml:space="preserve">best performance </w:t>
      </w:r>
      <w:r w:rsidR="00C71BA0">
        <w:rPr>
          <w:sz w:val="22"/>
          <w:szCs w:val="22"/>
        </w:rPr>
        <w:t xml:space="preserve">on TUBR is achieved by EB7 and by pooling the training data. However, that same system performs below EB0 on FCBR. EB0 surprisingly gives better performance on TUBR when trained on FCBR, which is some indication of the amount of experimental noise in this evaluation. EB0 and EB7 performed similarly when trained and evaluation on TUBR, </w:t>
      </w:r>
      <w:r w:rsidR="00EE6A66">
        <w:rPr>
          <w:sz w:val="22"/>
          <w:szCs w:val="22"/>
        </w:rPr>
        <w:t xml:space="preserve">but EB7 is superior on FCBR. </w:t>
      </w:r>
      <w:r>
        <w:rPr>
          <w:sz w:val="22"/>
          <w:szCs w:val="22"/>
        </w:rPr>
        <w:t>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p>
    <w:p w14:paraId="228BB24F" w14:textId="2F0F7459" w:rsidR="00D50911" w:rsidRPr="00B5121E" w:rsidRDefault="00D50911" w:rsidP="00B5121E">
      <w:pPr>
        <w:spacing w:after="240"/>
        <w:jc w:val="both"/>
        <w:rPr>
          <w:sz w:val="22"/>
          <w:szCs w:val="22"/>
        </w:rPr>
      </w:pPr>
      <w:r w:rsidRPr="00D50911">
        <w:rPr>
          <w:sz w:val="22"/>
          <w:szCs w:val="22"/>
        </w:rPr>
        <w:lastRenderedPageBreak/>
        <w:t>To assess whether the performance differences observed between the EB0 and EB7 models were statistically significant</w:t>
      </w:r>
      <w:r>
        <w:rPr>
          <w:sz w:val="22"/>
          <w:szCs w:val="22"/>
        </w:rPr>
        <w:t xml:space="preserve">, </w:t>
      </w:r>
      <w:r w:rsidRPr="00D50911">
        <w:rPr>
          <w:sz w:val="22"/>
          <w:szCs w:val="22"/>
        </w:rPr>
        <w:t>two-tailed significance test was conducted on the results presented in Table 14. The analysis indicates that the difference in mean performance scores (50.24 vs. 59.37) is statistically significant at the 95% confidence interval (</w:t>
      </w:r>
      <w:r w:rsidRPr="00643EC3">
        <w:rPr>
          <w:i/>
          <w:iCs/>
          <w:sz w:val="22"/>
          <w:szCs w:val="22"/>
        </w:rPr>
        <w:t>p</w:t>
      </w:r>
      <w:r w:rsidRPr="00D50911">
        <w:rPr>
          <w:sz w:val="22"/>
          <w:szCs w:val="22"/>
        </w:rPr>
        <w:t xml:space="preserve"> = 0.000083). This result confirms, with high confidence, that the superior performance of EB7 is not due to random variation. The finding supports the conclusion that scaling model capacity within the EfficientNet family </w:t>
      </w:r>
      <w:r>
        <w:rPr>
          <w:sz w:val="22"/>
          <w:szCs w:val="22"/>
        </w:rPr>
        <w:t>provides</w:t>
      </w:r>
      <w:r w:rsidRPr="00D50911">
        <w:rPr>
          <w:sz w:val="22"/>
          <w:szCs w:val="22"/>
        </w:rPr>
        <w:t xml:space="preserve"> measurable and statistically robust performance improvements in digital pathology tasks.</w:t>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w:t>
      </w:r>
      <w:proofErr w:type="gramStart"/>
      <w:r w:rsidR="00846E5A">
        <w:rPr>
          <w:sz w:val="22"/>
          <w:szCs w:val="22"/>
        </w:rPr>
        <w:t>it is clear that we</w:t>
      </w:r>
      <w:proofErr w:type="gramEnd"/>
      <w:r w:rsidR="00846E5A">
        <w:rPr>
          <w:sz w:val="22"/>
          <w:szCs w:val="22"/>
        </w:rPr>
        <w:t xml:space="preserve"> have a way to go before the technology will be clinically acceptable.</w:t>
      </w:r>
    </w:p>
    <w:p w14:paraId="3519B622" w14:textId="3A5BC644" w:rsidR="00846E5A" w:rsidRDefault="00846E5A" w:rsidP="00F45671">
      <w:pPr>
        <w:spacing w:after="240"/>
        <w:jc w:val="both"/>
        <w:rPr>
          <w:sz w:val="22"/>
          <w:szCs w:val="22"/>
        </w:rPr>
      </w:pPr>
      <w:r>
        <w:rPr>
          <w:sz w:val="22"/>
          <w:szCs w:val="22"/>
        </w:rPr>
        <w:t xml:space="preserve">Going forward, we plan to develop </w:t>
      </w:r>
      <w:r w:rsidR="004464CC">
        <w:rPr>
          <w:sz w:val="22"/>
          <w:szCs w:val="22"/>
        </w:rPr>
        <w:t>transformer-based</w:t>
      </w:r>
      <w:r>
        <w:rPr>
          <w:sz w:val="22"/>
          <w:szCs w:val="22"/>
        </w:rPr>
        <w:t xml:space="preserve"> architectures that encode long-term spatial context. There are numerous computational challenges associated with this since the data must be streamed into the 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r w:rsidR="00655FC2">
        <w:rPr>
          <w:sz w:val="22"/>
          <w:szCs w:val="22"/>
        </w:rPr>
        <w:t xml:space="preserve"> The amount of memory required to hold sufficient context for each frame is extremely large, so we need to explore architectures that efficiently encode context.</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06D3DDA4"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several organizations over the years</w:t>
      </w:r>
      <w:r w:rsidR="004464CC">
        <w:rPr>
          <w:sz w:val="22"/>
          <w:szCs w:val="22"/>
        </w:rPr>
        <w:t>,</w:t>
      </w:r>
      <w:r w:rsidR="00F45671">
        <w:rPr>
          <w:sz w:val="22"/>
          <w:szCs w:val="22"/>
        </w:rPr>
        <w:t xml:space="preserve">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Breast Cancer Coalition Breast and 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lastRenderedPageBreak/>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lastRenderedPageBreak/>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lastRenderedPageBreak/>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2F7CBE00" w14:textId="0154F885" w:rsidR="00836E35" w:rsidRPr="003E21C7" w:rsidRDefault="00221157" w:rsidP="00B176A8">
      <w:pPr>
        <w:pStyle w:val="references"/>
        <w:rPr>
          <w:sz w:val="24"/>
          <w:szCs w:val="24"/>
        </w:rPr>
      </w:pPr>
      <w:bookmarkStart w:id="34" w:name="_Ref206878423"/>
      <w:r w:rsidRPr="00221157">
        <w:t xml:space="preserve">Dumitrescu, C., Hackel, D., Obeid, I., &amp; Picone, J. (2025). Crystallization Signatures as Predictive Biomarkers in Histopathology. </w:t>
      </w:r>
      <w:r w:rsidRPr="00221157">
        <w:rPr>
          <w:i/>
          <w:iCs/>
        </w:rPr>
        <w:t xml:space="preserve">Proceedings of the </w:t>
      </w:r>
      <w:r w:rsidRPr="00221157">
        <w:rPr>
          <w:i/>
          <w:iCs/>
        </w:rPr>
        <w:t>IEEE Signal Processing in Medicine and Biology Symposium (SPMB)</w:t>
      </w:r>
      <w:r w:rsidRPr="00221157">
        <w:t xml:space="preserve">, 1, 1–6. </w:t>
      </w:r>
      <w:r>
        <w:t>doi: </w:t>
      </w:r>
      <w:r w:rsidRPr="00221157">
        <w:rPr>
          <w:i/>
          <w:iCs/>
        </w:rPr>
        <w:t>10.1109/SPMB67169.2025.11345371</w:t>
      </w:r>
      <w:r w:rsidR="003E21C7">
        <w:t>.</w:t>
      </w:r>
      <w:bookmarkEnd w:id="34"/>
    </w:p>
    <w:p w14:paraId="1D2BF28D" w14:textId="77777777" w:rsidR="00A554EB" w:rsidRDefault="00A554EB" w:rsidP="00A554EB">
      <w:pPr>
        <w:pStyle w:val="references"/>
        <w:rPr>
          <w:sz w:val="24"/>
          <w:szCs w:val="24"/>
        </w:rPr>
      </w:pPr>
      <w:bookmarkStart w:id="35" w:name="_Ref200044410"/>
      <w:bookmarkStart w:id="36"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5"/>
    </w:p>
    <w:p w14:paraId="21768F35" w14:textId="67F423B2" w:rsidR="004307B1" w:rsidRPr="004307B1" w:rsidRDefault="57A4FCB3" w:rsidP="004307B1">
      <w:pPr>
        <w:pStyle w:val="references"/>
      </w:pPr>
      <w:bookmarkStart w:id="37"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7"/>
    </w:p>
    <w:p w14:paraId="5171AC85" w14:textId="0D0A5E8A" w:rsidR="00893FF5" w:rsidRPr="00196CC6" w:rsidRDefault="57A4FCB3" w:rsidP="00196CC6">
      <w:pPr>
        <w:pStyle w:val="references"/>
      </w:pPr>
      <w:bookmarkStart w:id="38" w:name="_Ref198593647"/>
      <w:bookmarkEnd w:id="36"/>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8"/>
      <w:r>
        <w:t>.</w:t>
      </w:r>
    </w:p>
    <w:p w14:paraId="0420181F" w14:textId="5E9F5FCE" w:rsidR="00893FF5" w:rsidRPr="004307B1" w:rsidRDefault="57A4FCB3" w:rsidP="004307B1">
      <w:pPr>
        <w:pStyle w:val="references"/>
      </w:pPr>
      <w:bookmarkStart w:id="39"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9"/>
    </w:p>
    <w:p w14:paraId="15005961" w14:textId="233E9F98" w:rsidR="00D32C30" w:rsidRPr="00D32C30" w:rsidRDefault="57A4FCB3" w:rsidP="00D32C30">
      <w:pPr>
        <w:pStyle w:val="references"/>
      </w:pPr>
      <w:bookmarkStart w:id="40" w:name="_Ref198660903"/>
      <w:bookmarkStart w:id="41"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40"/>
    </w:p>
    <w:p w14:paraId="07F2E2C2" w14:textId="73D937B8" w:rsidR="00893FF5" w:rsidRDefault="57A4FCB3" w:rsidP="00120049">
      <w:pPr>
        <w:pStyle w:val="references"/>
      </w:pPr>
      <w:bookmarkStart w:id="42"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1"/>
      <w:r>
        <w:t>.</w:t>
      </w:r>
      <w:bookmarkEnd w:id="42"/>
    </w:p>
    <w:p w14:paraId="4C6AAEB5" w14:textId="77777777" w:rsidR="000A48D5" w:rsidRPr="00885946" w:rsidRDefault="000A48D5" w:rsidP="000A48D5">
      <w:pPr>
        <w:pStyle w:val="references"/>
      </w:pPr>
      <w:bookmarkStart w:id="43" w:name="_Ref142896645"/>
      <w:bookmarkStart w:id="44"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3"/>
    </w:p>
    <w:p w14:paraId="3709BAA4" w14:textId="7CD7327A" w:rsidR="00325969" w:rsidRDefault="00325969" w:rsidP="00325969">
      <w:pPr>
        <w:pStyle w:val="references"/>
        <w:rPr>
          <w:sz w:val="24"/>
          <w:szCs w:val="24"/>
        </w:rPr>
      </w:pPr>
      <w:bookmarkStart w:id="45" w:name="_Ref200830923"/>
      <w:bookmarkEnd w:id="44"/>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5"/>
    </w:p>
    <w:p w14:paraId="3A12931D" w14:textId="78046EB8" w:rsidR="00325969" w:rsidRDefault="00325969" w:rsidP="00325969">
      <w:pPr>
        <w:pStyle w:val="references"/>
        <w:rPr>
          <w:sz w:val="24"/>
          <w:szCs w:val="24"/>
        </w:rPr>
      </w:pPr>
      <w:bookmarkStart w:id="46" w:name="_Ref200831010"/>
      <w:r>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6"/>
    </w:p>
    <w:p w14:paraId="124368CE" w14:textId="7A821B05" w:rsidR="00CD6110" w:rsidRDefault="00CD6110" w:rsidP="00CD6110">
      <w:pPr>
        <w:pStyle w:val="references"/>
        <w:rPr>
          <w:sz w:val="24"/>
          <w:szCs w:val="24"/>
        </w:rPr>
      </w:pPr>
      <w:bookmarkStart w:id="47"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7"/>
    </w:p>
    <w:p w14:paraId="4019705A" w14:textId="7E05963B" w:rsidR="00275542" w:rsidRPr="0087450C" w:rsidRDefault="00275542" w:rsidP="00275542">
      <w:pPr>
        <w:pStyle w:val="references"/>
        <w:rPr>
          <w:sz w:val="24"/>
          <w:szCs w:val="24"/>
        </w:rPr>
      </w:pPr>
      <w:bookmarkStart w:id="48"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8"/>
    </w:p>
    <w:p w14:paraId="287167B3" w14:textId="7FDA5AE6" w:rsidR="0087450C" w:rsidRPr="0087450C" w:rsidRDefault="0087450C" w:rsidP="0087450C">
      <w:pPr>
        <w:pStyle w:val="references"/>
        <w:rPr>
          <w:sz w:val="24"/>
          <w:szCs w:val="24"/>
        </w:rPr>
      </w:pPr>
      <w:bookmarkStart w:id="49" w:name="_Ref200885228"/>
      <w:r>
        <w:t xml:space="preserve">Thundiyil, S. C., &amp; Picone, J. (2025). Time Series Analysis from Classical Methods to Transformer-Based Approaches: A Review. In </w:t>
      </w:r>
      <w:r>
        <w:rPr>
          <w:i/>
          <w:iCs/>
        </w:rPr>
        <w:t xml:space="preserve">Signal Processing in Medicine and Biology: </w:t>
      </w:r>
      <w:r>
        <w:rPr>
          <w:i/>
          <w:iCs/>
        </w:rPr>
        <w:lastRenderedPageBreak/>
        <w:t>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9"/>
    </w:p>
    <w:p w14:paraId="7F97E2C1" w14:textId="7EE89D0E" w:rsidR="002F1C04" w:rsidRDefault="002F1C04" w:rsidP="002F1C04">
      <w:pPr>
        <w:pStyle w:val="references"/>
        <w:rPr>
          <w:sz w:val="24"/>
          <w:szCs w:val="24"/>
        </w:rPr>
      </w:pPr>
      <w:bookmarkStart w:id="50"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50"/>
    </w:p>
    <w:p w14:paraId="654EA27E" w14:textId="77777777" w:rsidR="00D6016E" w:rsidRPr="00D6016E" w:rsidRDefault="00D6016E" w:rsidP="00D6016E">
      <w:pPr>
        <w:pStyle w:val="references"/>
        <w:rPr>
          <w:sz w:val="24"/>
          <w:szCs w:val="24"/>
        </w:rPr>
      </w:pPr>
      <w:bookmarkStart w:id="51" w:name="_Ref200836070"/>
      <w:bookmarkStart w:id="52"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1"/>
    </w:p>
    <w:p w14:paraId="4DB96CB8" w14:textId="6560F2FF" w:rsidR="00D6016E" w:rsidRDefault="00D6016E" w:rsidP="00D6016E">
      <w:pPr>
        <w:pStyle w:val="references"/>
        <w:rPr>
          <w:sz w:val="24"/>
          <w:szCs w:val="24"/>
        </w:rPr>
      </w:pPr>
      <w:bookmarkStart w:id="53"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3"/>
    </w:p>
    <w:p w14:paraId="45F3684A" w14:textId="35E0CB17" w:rsidR="00D6016E" w:rsidRDefault="00D6016E" w:rsidP="00D6016E">
      <w:pPr>
        <w:pStyle w:val="references"/>
        <w:rPr>
          <w:sz w:val="24"/>
          <w:szCs w:val="24"/>
        </w:rPr>
      </w:pPr>
      <w:bookmarkStart w:id="54"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2"/>
      <w:bookmarkEnd w:id="54"/>
    </w:p>
    <w:p w14:paraId="0EBA4945" w14:textId="352156D9" w:rsidR="002A1BD8" w:rsidRPr="00643EC3" w:rsidRDefault="00404385" w:rsidP="00E17644">
      <w:pPr>
        <w:pStyle w:val="references"/>
        <w:rPr>
          <w:sz w:val="24"/>
          <w:szCs w:val="24"/>
        </w:rPr>
      </w:pPr>
      <w:bookmarkStart w:id="55"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00E17644" w:rsidRPr="00643EC3">
        <w:rPr>
          <w:i/>
          <w:iCs/>
        </w:rPr>
        <w:t>https://iclr.cc/virtual/2021/oral/3458</w:t>
      </w:r>
      <w:r>
        <w:t>.</w:t>
      </w:r>
      <w:bookmarkEnd w:id="55"/>
    </w:p>
    <w:p w14:paraId="22BA49B1" w14:textId="76E76168" w:rsidR="002A1BD8" w:rsidRPr="00E17644" w:rsidRDefault="00E17644" w:rsidP="00E17644">
      <w:pPr>
        <w:pStyle w:val="references"/>
        <w:rPr>
          <w:sz w:val="24"/>
          <w:szCs w:val="24"/>
        </w:rPr>
      </w:pPr>
      <w:bookmarkStart w:id="56" w:name="_Ref212134458"/>
      <w:r>
        <w:t xml:space="preserve">Paszke, A., Gross, S., Massa, F., Lerer, A., Bradbury, J., Chanan, G., Killeen, T., Lin, Z., Gimelshein, N., Antiga, L., Desmaison, A., Köpf, A., Yang, E., DeVito, Z., Raison, M., Tejani, A., Chilamkurthy, S., Steiner, B., Fang, L., … Chintala, S. (2019). PyTorch: An imperative style, high-performance deep learning library. </w:t>
      </w:r>
      <w:r>
        <w:rPr>
          <w:i/>
          <w:iCs/>
        </w:rPr>
        <w:t>Proceedings of the 33rd International Conference on Neural Information Processing Systems</w:t>
      </w:r>
      <w:r>
        <w:t xml:space="preserve">. Curran Associates Inc. </w:t>
      </w:r>
      <w:r>
        <w:rPr>
          <w:rStyle w:val="Hyperlink"/>
        </w:rPr>
        <w:t>doi: </w:t>
      </w:r>
      <w:r w:rsidRPr="00643EC3">
        <w:rPr>
          <w:i/>
          <w:iCs/>
        </w:rPr>
        <w:t>10.5555/3454287.3455008</w:t>
      </w:r>
      <w:r>
        <w:rPr>
          <w:sz w:val="24"/>
          <w:szCs w:val="24"/>
        </w:rPr>
        <w:t>.</w:t>
      </w:r>
      <w:bookmarkEnd w:id="56"/>
    </w:p>
    <w:p w14:paraId="5F298450" w14:textId="0BC844E6" w:rsidR="00DF50EB" w:rsidRDefault="00DF50EB" w:rsidP="00DF50EB">
      <w:pPr>
        <w:pStyle w:val="references"/>
        <w:rPr>
          <w:sz w:val="24"/>
          <w:szCs w:val="24"/>
        </w:rPr>
      </w:pPr>
      <w:bookmarkStart w:id="57"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7"/>
    </w:p>
    <w:p w14:paraId="44B0FAEC" w14:textId="526835CB" w:rsidR="00DF50EB" w:rsidRPr="005021C1" w:rsidRDefault="005021C1" w:rsidP="00DF50EB">
      <w:pPr>
        <w:pStyle w:val="references"/>
        <w:rPr>
          <w:sz w:val="24"/>
          <w:szCs w:val="24"/>
        </w:rPr>
      </w:pPr>
      <w:bookmarkStart w:id="58" w:name="_Ref200884847"/>
      <w:r w:rsidRPr="005021C1">
        <w:t xml:space="preserve">Nguyen, C., Asad, Z., Deng, R., &amp; Huo, Y. (2022). Evaluating transformer-based semantic segmentation networks for pathological image segmentation. </w:t>
      </w:r>
      <w:r w:rsidRPr="005021C1">
        <w:rPr>
          <w:i/>
          <w:iCs/>
        </w:rPr>
        <w:t>Proceedings of the Society of Photo-Optical Instrumentation Engineers</w:t>
      </w:r>
      <w:r w:rsidRPr="005021C1">
        <w:t xml:space="preserve"> (SPIE), 12032, 120323N. </w:t>
      </w:r>
      <w:r w:rsidR="00DF50EB" w:rsidRPr="005021C1">
        <w:t>doi: </w:t>
      </w:r>
      <w:r w:rsidR="00DF50EB" w:rsidRPr="005021C1">
        <w:rPr>
          <w:i/>
          <w:iCs/>
        </w:rPr>
        <w:t>10.1117/12.2611177</w:t>
      </w:r>
      <w:r w:rsidR="00DF50EB" w:rsidRPr="005021C1">
        <w:t>.</w:t>
      </w:r>
      <w:bookmarkEnd w:id="58"/>
    </w:p>
    <w:p w14:paraId="1663B6F6" w14:textId="77F8C6E8" w:rsidR="00CB06F0" w:rsidRDefault="00CB06F0" w:rsidP="00CB06F0">
      <w:pPr>
        <w:pStyle w:val="references"/>
        <w:rPr>
          <w:sz w:val="24"/>
          <w:szCs w:val="24"/>
        </w:rPr>
      </w:pPr>
      <w:bookmarkStart w:id="59"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9"/>
    </w:p>
    <w:p w14:paraId="67A9712C" w14:textId="4B533ACA" w:rsidR="00684F56" w:rsidRDefault="00684F56" w:rsidP="00684F56">
      <w:pPr>
        <w:pStyle w:val="references"/>
      </w:pPr>
      <w:bookmarkStart w:id="60"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60"/>
    </w:p>
    <w:p w14:paraId="0B682219" w14:textId="1F557700" w:rsidR="00B05537" w:rsidRDefault="00B05537" w:rsidP="00B05537">
      <w:pPr>
        <w:pStyle w:val="references"/>
        <w:rPr>
          <w:sz w:val="24"/>
          <w:szCs w:val="24"/>
        </w:rPr>
      </w:pPr>
      <w:bookmarkStart w:id="61"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61"/>
    </w:p>
    <w:p w14:paraId="405EED3F" w14:textId="06C2A157" w:rsidR="00C75AF8" w:rsidRPr="00C75AF8" w:rsidRDefault="00C94FF1" w:rsidP="00C75AF8">
      <w:pPr>
        <w:pStyle w:val="references"/>
        <w:rPr>
          <w:sz w:val="24"/>
          <w:szCs w:val="24"/>
        </w:rPr>
      </w:pPr>
      <w:bookmarkStart w:id="62" w:name="_Ref200890279"/>
      <w:r>
        <w:t xml:space="preserve">Nghiem, Y., Berman, L., &amp; Bulik, A. (2024). Machine Learning in Digital Pathology. </w:t>
      </w:r>
      <w:r>
        <w:rPr>
          <w:i/>
          <w:iCs/>
        </w:rPr>
        <w:t>Senior Design I, College of Engineering, Temple University</w:t>
      </w:r>
      <w:r>
        <w:t>, 1–37. url: </w:t>
      </w:r>
      <w:hyperlink r:id="rId10" w:history="1">
        <w:r w:rsidR="00C75AF8" w:rsidRPr="006E123A">
          <w:rPr>
            <w:rStyle w:val="Hyperlink"/>
            <w:i/>
            <w:iCs/>
          </w:rPr>
          <w:t>https://isip.piconepress.com/publications/presentations_misc/2024/senior_design/mladp</w:t>
        </w:r>
      </w:hyperlink>
      <w:r>
        <w:t>.</w:t>
      </w:r>
      <w:bookmarkEnd w:id="62"/>
    </w:p>
    <w:p w14:paraId="670B290E" w14:textId="59C34927" w:rsidR="00C75AF8" w:rsidRPr="005021C1" w:rsidRDefault="005021C1" w:rsidP="00C75AF8">
      <w:pPr>
        <w:pStyle w:val="references"/>
        <w:rPr>
          <w:sz w:val="24"/>
          <w:szCs w:val="24"/>
        </w:rPr>
      </w:pPr>
      <w:bookmarkStart w:id="63" w:name="_Ref207490845"/>
      <w:r w:rsidRPr="005021C1">
        <w:lastRenderedPageBreak/>
        <w:t xml:space="preserve">Agkland, B. D., &amp; Weste, N. H. (1981). The edge flag algorithm—A fill method for raster scan displays. </w:t>
      </w:r>
      <w:r w:rsidRPr="005021C1">
        <w:rPr>
          <w:i/>
          <w:iCs/>
        </w:rPr>
        <w:t>IEEE Transactions on Computers</w:t>
      </w:r>
      <w:r w:rsidRPr="005021C1">
        <w:t xml:space="preserve">, C–30(1), 41–48. </w:t>
      </w:r>
      <w:r w:rsidR="00C75AF8" w:rsidRPr="005021C1">
        <w:t xml:space="preserve">doi: </w:t>
      </w:r>
      <w:r w:rsidR="00C75AF8" w:rsidRPr="005021C1">
        <w:rPr>
          <w:i/>
          <w:iCs/>
        </w:rPr>
        <w:t>10.1109/TC.1981.6312155</w:t>
      </w:r>
      <w:bookmarkEnd w:id="63"/>
      <w:r w:rsidR="00C75AF8" w:rsidRPr="005021C1">
        <w:t>.</w:t>
      </w:r>
    </w:p>
    <w:p w14:paraId="3232EDBB" w14:textId="67E46965" w:rsidR="00C75AF8" w:rsidRPr="005021C1" w:rsidRDefault="005021C1" w:rsidP="00C75AF8">
      <w:pPr>
        <w:pStyle w:val="references"/>
        <w:rPr>
          <w:sz w:val="24"/>
          <w:szCs w:val="24"/>
        </w:rPr>
      </w:pPr>
      <w:bookmarkStart w:id="64" w:name="_Ref207491705"/>
      <w:r w:rsidRPr="005021C1">
        <w:t xml:space="preserve">Wang, J., Zhang, M., Zhang, J., Wang, Y., Gahlmann, A., &amp; Acton, S. T. (2021). Graph-Theoretic Post-Processing of Segmentation With Application to Dense Biofilms. </w:t>
      </w:r>
      <w:r w:rsidRPr="005021C1">
        <w:rPr>
          <w:i/>
          <w:iCs/>
        </w:rPr>
        <w:t>IEEE Transactions on Image Processing</w:t>
      </w:r>
      <w:r w:rsidRPr="005021C1">
        <w:t xml:space="preserve">, 30, 8580–8594. </w:t>
      </w:r>
      <w:r w:rsidR="00C75AF8" w:rsidRPr="005021C1">
        <w:t xml:space="preserve">doi: </w:t>
      </w:r>
      <w:r w:rsidR="00C75AF8" w:rsidRPr="005021C1">
        <w:rPr>
          <w:i/>
          <w:iCs/>
        </w:rPr>
        <w:t>10.1109/TIP.2021.3116792</w:t>
      </w:r>
      <w:bookmarkEnd w:id="64"/>
      <w:r w:rsidR="00C75AF8" w:rsidRPr="005021C1">
        <w:t>.</w:t>
      </w:r>
    </w:p>
    <w:p w14:paraId="66D6EB22" w14:textId="56889CD8" w:rsidR="00C75AF8" w:rsidRPr="005021C1" w:rsidRDefault="005021C1" w:rsidP="00C75AF8">
      <w:pPr>
        <w:pStyle w:val="references"/>
        <w:rPr>
          <w:sz w:val="24"/>
          <w:szCs w:val="24"/>
        </w:rPr>
      </w:pPr>
      <w:bookmarkStart w:id="65" w:name="_Ref207540661"/>
      <w:r w:rsidRPr="005021C1">
        <w:t xml:space="preserve">Nobile, M. S., Cazzaniga, P., &amp; Ashlock, D. A. (2019). Dilation Functions in Global Optimization. </w:t>
      </w:r>
      <w:r w:rsidRPr="005021C1">
        <w:rPr>
          <w:i/>
          <w:iCs/>
        </w:rPr>
        <w:t>2019 IEEE Congress on Evolutionary Computation</w:t>
      </w:r>
      <w:r w:rsidRPr="005021C1">
        <w:t xml:space="preserve"> </w:t>
      </w:r>
      <w:r w:rsidRPr="005021C1">
        <w:rPr>
          <w:i/>
          <w:iCs/>
        </w:rPr>
        <w:t>(CEC)</w:t>
      </w:r>
      <w:r w:rsidRPr="005021C1">
        <w:t xml:space="preserve">, 2300–2307. </w:t>
      </w:r>
      <w:r w:rsidR="00C75AF8" w:rsidRPr="005021C1">
        <w:br/>
        <w:t xml:space="preserve">doi: </w:t>
      </w:r>
      <w:r w:rsidR="00C75AF8" w:rsidRPr="005021C1">
        <w:rPr>
          <w:i/>
          <w:iCs/>
        </w:rPr>
        <w:t>10.1109/CEC.2019.8790247</w:t>
      </w:r>
      <w:bookmarkEnd w:id="65"/>
      <w:r w:rsidR="00C75AF8" w:rsidRPr="005021C1">
        <w:t>.</w:t>
      </w:r>
    </w:p>
    <w:p w14:paraId="22F996A9" w14:textId="67D039FD" w:rsidR="00C75AF8" w:rsidRPr="005021C1" w:rsidRDefault="005021C1" w:rsidP="00C75AF8">
      <w:pPr>
        <w:pStyle w:val="references"/>
        <w:rPr>
          <w:sz w:val="24"/>
          <w:szCs w:val="24"/>
        </w:rPr>
      </w:pPr>
      <w:bookmarkStart w:id="66" w:name="_Ref207540745"/>
      <w:r w:rsidRPr="005021C1">
        <w:t xml:space="preserve">Miao, L., &amp; Qi, H. (2006). The design and evaluation of a generic method for generating mosaicked multispectral filter arrays. </w:t>
      </w:r>
      <w:r w:rsidRPr="005021C1">
        <w:rPr>
          <w:i/>
          <w:iCs/>
        </w:rPr>
        <w:t>IEEE Transactions on Image Processing</w:t>
      </w:r>
      <w:r w:rsidRPr="005021C1">
        <w:t xml:space="preserve">, 15(9), 2780–2791. </w:t>
      </w:r>
      <w:r w:rsidR="00C75AF8" w:rsidRPr="005021C1">
        <w:t xml:space="preserve">doi: </w:t>
      </w:r>
      <w:r w:rsidR="00C75AF8" w:rsidRPr="005021C1">
        <w:rPr>
          <w:i/>
          <w:iCs/>
        </w:rPr>
        <w:t>10.1109/TIP.2006.877315</w:t>
      </w:r>
      <w:bookmarkEnd w:id="66"/>
      <w:r w:rsidR="00C75AF8" w:rsidRPr="005021C1">
        <w:t>.</w:t>
      </w:r>
    </w:p>
    <w:p w14:paraId="0C487961" w14:textId="07924BD2" w:rsidR="000F09EA" w:rsidRPr="000F09EA" w:rsidRDefault="000F09EA" w:rsidP="000F09EA">
      <w:pPr>
        <w:pStyle w:val="references"/>
      </w:pPr>
      <w:bookmarkStart w:id="67"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rsidR="00C75AF8">
        <w:t>d</w:t>
      </w:r>
      <w:r>
        <w:t>oi: </w:t>
      </w:r>
      <w:r w:rsidRPr="000F09EA">
        <w:rPr>
          <w:i/>
          <w:iCs/>
        </w:rPr>
        <w:t>10.1109/53.54527</w:t>
      </w:r>
      <w:r>
        <w:t>.</w:t>
      </w:r>
      <w:bookmarkEnd w:id="67"/>
    </w:p>
    <w:p w14:paraId="763A246E" w14:textId="35BF8BA3" w:rsidR="00566458" w:rsidRDefault="00566458" w:rsidP="00566458">
      <w:pPr>
        <w:pStyle w:val="references"/>
        <w:rPr>
          <w:sz w:val="24"/>
          <w:szCs w:val="24"/>
        </w:rPr>
      </w:pPr>
      <w:bookmarkStart w:id="68"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8"/>
    </w:p>
    <w:p w14:paraId="5DEDDE55" w14:textId="4C182C8F" w:rsidR="00566458" w:rsidRDefault="00566458" w:rsidP="00566458">
      <w:pPr>
        <w:pStyle w:val="references"/>
        <w:rPr>
          <w:sz w:val="24"/>
          <w:szCs w:val="24"/>
        </w:rPr>
      </w:pPr>
      <w:bookmarkStart w:id="69"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9"/>
    </w:p>
    <w:p w14:paraId="7F170088" w14:textId="413D91B8" w:rsidR="00B1648A" w:rsidRDefault="00B1648A" w:rsidP="00B1648A">
      <w:pPr>
        <w:pStyle w:val="references"/>
        <w:rPr>
          <w:sz w:val="24"/>
          <w:szCs w:val="24"/>
        </w:rPr>
      </w:pPr>
      <w:bookmarkStart w:id="70"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70"/>
    </w:p>
    <w:p w14:paraId="0F9FB02B" w14:textId="3C4CD994" w:rsidR="00120049" w:rsidRDefault="00B1648A" w:rsidP="00B1648A">
      <w:pPr>
        <w:pStyle w:val="references"/>
        <w:rPr>
          <w:sz w:val="24"/>
          <w:szCs w:val="24"/>
        </w:rPr>
      </w:pPr>
      <w:bookmarkStart w:id="71"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71"/>
    </w:p>
    <w:p w14:paraId="24938388" w14:textId="3108B591" w:rsidR="00DD1408" w:rsidRDefault="00DD1408" w:rsidP="00655FC2">
      <w:pPr>
        <w:pStyle w:val="references"/>
      </w:pPr>
      <w:bookmarkStart w:id="72"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72"/>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1017CAA1"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1.</w:t>
      </w:r>
      <w:r w:rsidR="00221157" w:rsidRPr="00221157">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221157">
        <w:rPr>
          <w:noProof/>
          <w:color w:val="000000" w:themeColor="text1"/>
        </w:rPr>
        <w:t>26</w:t>
      </w:r>
      <w:r w:rsidR="00F172AB" w:rsidRPr="00F172AB">
        <w:rPr>
          <w:color w:val="000000" w:themeColor="text1"/>
        </w:rPr>
        <w:fldChar w:fldCharType="end"/>
      </w:r>
    </w:p>
    <w:p w14:paraId="16772044" w14:textId="7BADDB21"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2.</w:t>
      </w:r>
      <w:r w:rsidR="00221157" w:rsidRPr="00221157">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221157">
        <w:rPr>
          <w:noProof/>
          <w:color w:val="000000" w:themeColor="text1"/>
        </w:rPr>
        <w:t>27</w:t>
      </w:r>
      <w:r w:rsidR="00F172AB" w:rsidRPr="00F172AB">
        <w:rPr>
          <w:color w:val="000000" w:themeColor="text1"/>
        </w:rPr>
        <w:fldChar w:fldCharType="end"/>
      </w:r>
    </w:p>
    <w:p w14:paraId="731D7D48" w14:textId="12E7C505"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3.</w:t>
      </w:r>
      <w:r w:rsidR="00221157" w:rsidRPr="00221157">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221157">
        <w:rPr>
          <w:noProof/>
          <w:color w:val="000000" w:themeColor="text1"/>
        </w:rPr>
        <w:t>28</w:t>
      </w:r>
      <w:r w:rsidR="00F172AB" w:rsidRPr="00F172AB">
        <w:rPr>
          <w:color w:val="000000" w:themeColor="text1"/>
        </w:rPr>
        <w:fldChar w:fldCharType="end"/>
      </w:r>
    </w:p>
    <w:p w14:paraId="4D5C3648" w14:textId="6C6DBC90"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4.</w:t>
      </w:r>
      <w:r w:rsidR="00221157" w:rsidRPr="00221157">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221157">
        <w:rPr>
          <w:noProof/>
          <w:color w:val="000000" w:themeColor="text1"/>
        </w:rPr>
        <w:t>29</w:t>
      </w:r>
      <w:r w:rsidR="00F172AB" w:rsidRPr="00F172AB">
        <w:rPr>
          <w:color w:val="000000" w:themeColor="text1"/>
        </w:rPr>
        <w:fldChar w:fldCharType="end"/>
      </w:r>
    </w:p>
    <w:p w14:paraId="70475A11" w14:textId="19CAB327"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5.</w:t>
      </w:r>
      <w:r w:rsidR="00221157" w:rsidRPr="00221157">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221157">
        <w:rPr>
          <w:noProof/>
          <w:color w:val="000000" w:themeColor="text1"/>
        </w:rPr>
        <w:t>30</w:t>
      </w:r>
      <w:r w:rsidR="00F172AB" w:rsidRPr="00F172AB">
        <w:rPr>
          <w:color w:val="000000" w:themeColor="text1"/>
        </w:rPr>
        <w:fldChar w:fldCharType="end"/>
      </w:r>
    </w:p>
    <w:p w14:paraId="7C5727D2" w14:textId="4637DB1A"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6.</w:t>
      </w:r>
      <w:r w:rsidR="00221157" w:rsidRPr="00221157">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221157">
        <w:rPr>
          <w:noProof/>
          <w:color w:val="000000" w:themeColor="text1"/>
        </w:rPr>
        <w:t>31</w:t>
      </w:r>
      <w:r w:rsidR="00F172AB" w:rsidRPr="00F172AB">
        <w:rPr>
          <w:color w:val="000000" w:themeColor="text1"/>
        </w:rPr>
        <w:fldChar w:fldCharType="end"/>
      </w:r>
    </w:p>
    <w:p w14:paraId="29444C7E" w14:textId="7A54E0DF"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7.</w:t>
      </w:r>
      <w:r w:rsidR="00221157" w:rsidRPr="00221157">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221157">
        <w:rPr>
          <w:noProof/>
          <w:color w:val="000000" w:themeColor="text1"/>
        </w:rPr>
        <w:t>32</w:t>
      </w:r>
      <w:r w:rsidR="00F172AB" w:rsidRPr="00F172AB">
        <w:rPr>
          <w:color w:val="000000" w:themeColor="text1"/>
        </w:rPr>
        <w:fldChar w:fldCharType="end"/>
      </w:r>
    </w:p>
    <w:p w14:paraId="3C3744E2" w14:textId="1A330213"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8.</w:t>
      </w:r>
      <w:r w:rsidR="00221157" w:rsidRPr="00221157">
        <w:t xml:space="preserve"> Patch-level classification results (MF1) as a function of the window dimensions</w:t>
      </w:r>
      <w:r w:rsidR="00221157">
        <w:rPr>
          <w:sz w:val="20"/>
          <w:szCs w:val="20"/>
        </w:rPr>
        <w:t xml:space="preserve"> for TUBR</w:t>
      </w:r>
      <w:r w:rsidRPr="00F172AB">
        <w:rPr>
          <w:color w:val="000000" w:themeColor="text1"/>
        </w:rPr>
        <w:fldChar w:fldCharType="end"/>
      </w:r>
      <w:r w:rsidRPr="00F172AB">
        <w:rPr>
          <w:color w:val="000000" w:themeColor="text1"/>
        </w:rPr>
        <w:t> </w:t>
      </w:r>
      <w:r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221157">
        <w:rPr>
          <w:noProof/>
          <w:color w:val="000000" w:themeColor="text1"/>
        </w:rPr>
        <w:t>33</w:t>
      </w:r>
      <w:r w:rsidR="00F172AB" w:rsidRPr="00F172AB">
        <w:rPr>
          <w:color w:val="000000" w:themeColor="text1"/>
        </w:rPr>
        <w:fldChar w:fldCharType="end"/>
      </w:r>
    </w:p>
    <w:p w14:paraId="15274E2A" w14:textId="36D25F4A"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9.</w:t>
      </w:r>
      <w:r w:rsidR="00221157" w:rsidRPr="00221157">
        <w:t xml:space="preserve"> A comparison (MF1) of selected popular algorithms on</w:t>
      </w:r>
      <w:r w:rsidR="00221157">
        <w:rPr>
          <w:sz w:val="20"/>
          <w:szCs w:val="20"/>
        </w:rPr>
        <w:t xml:space="preserve">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221157">
        <w:rPr>
          <w:noProof/>
          <w:color w:val="000000" w:themeColor="text1"/>
        </w:rPr>
        <w:t>34</w:t>
      </w:r>
      <w:r w:rsidR="00F172AB" w:rsidRPr="00F172AB">
        <w:rPr>
          <w:color w:val="000000" w:themeColor="text1"/>
        </w:rPr>
        <w:fldChar w:fldCharType="end"/>
      </w:r>
    </w:p>
    <w:p w14:paraId="1FEE660B" w14:textId="10C7CE47" w:rsidR="001C0AC1"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10.</w:t>
      </w:r>
      <w:r w:rsidR="00221157" w:rsidRPr="00221157">
        <w:t xml:space="preserve"> A comparison of decoder performance (MDICE) using</w:t>
      </w:r>
      <w:r w:rsidR="00221157">
        <w:rPr>
          <w:sz w:val="20"/>
          <w:szCs w:val="20"/>
        </w:rPr>
        <w:t xml:space="preserve">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221157">
        <w:rPr>
          <w:noProof/>
          <w:color w:val="000000" w:themeColor="text1"/>
        </w:rPr>
        <w:t>35</w:t>
      </w:r>
      <w:r w:rsidR="00F172AB" w:rsidRPr="00F172AB">
        <w:rPr>
          <w:color w:val="000000" w:themeColor="text1"/>
        </w:rPr>
        <w:fldChar w:fldCharType="end"/>
      </w:r>
    </w:p>
    <w:p w14:paraId="4551A056" w14:textId="15ACB5D8" w:rsidR="00BE52DA" w:rsidRPr="00BE52DA" w:rsidRDefault="00BE52DA" w:rsidP="00BE52DA">
      <w:pPr>
        <w:pStyle w:val="Caption"/>
        <w:tabs>
          <w:tab w:val="right" w:leader="dot" w:pos="9360"/>
        </w:tabs>
        <w:spacing w:after="120"/>
        <w:rPr>
          <w:b/>
          <w:bCs/>
        </w:rPr>
      </w:pPr>
      <w:r w:rsidRPr="00BE52DA">
        <w:rPr>
          <w:b/>
          <w:bCs/>
        </w:rPr>
        <w:fldChar w:fldCharType="begin"/>
      </w:r>
      <w:r w:rsidRPr="00BE52DA">
        <w:rPr>
          <w:b/>
          <w:bCs/>
        </w:rPr>
        <w:instrText xml:space="preserve"> REF _Ref206942833  \* MERGEFORMAT </w:instrText>
      </w:r>
      <w:r w:rsidRPr="00BE52DA">
        <w:rPr>
          <w:b/>
          <w:bCs/>
        </w:rPr>
        <w:fldChar w:fldCharType="separate"/>
      </w:r>
      <w:r w:rsidR="00221157" w:rsidRPr="00221157">
        <w:rPr>
          <w:b/>
          <w:bCs/>
        </w:rPr>
        <w:t xml:space="preserve">Table 11. </w:t>
      </w:r>
      <w:r w:rsidR="00221157" w:rsidRPr="00221157">
        <w:t>A comparison of postprocessing algorithms (MDICE)</w:t>
      </w:r>
      <w:r w:rsidRPr="00BE52DA">
        <w:rPr>
          <w:b/>
          <w:bCs/>
        </w:rPr>
        <w:fldChar w:fldCharType="end"/>
      </w:r>
      <w:r>
        <w:rPr>
          <w:b/>
          <w:bCs/>
        </w:rPr>
        <w:t> </w:t>
      </w:r>
      <w:r w:rsidRPr="00BE52DA">
        <w:rPr>
          <w:color w:val="000000" w:themeColor="text1"/>
        </w:rPr>
        <w:tab/>
      </w:r>
      <w:r>
        <w:rPr>
          <w:b/>
          <w:bCs/>
        </w:rPr>
        <w:t> </w:t>
      </w:r>
      <w:fldSimple w:instr=" PAGEREF _Ref206942833 ">
        <w:r w:rsidR="00221157">
          <w:rPr>
            <w:noProof/>
          </w:rPr>
          <w:t>36</w:t>
        </w:r>
      </w:fldSimple>
    </w:p>
    <w:p w14:paraId="173AE40F" w14:textId="100D1EAC" w:rsidR="001C0AC1" w:rsidRPr="00F172AB" w:rsidRDefault="00807CA6" w:rsidP="001C0AC1">
      <w:pPr>
        <w:pStyle w:val="Caption"/>
        <w:tabs>
          <w:tab w:val="right" w:leader="dot" w:pos="9360"/>
        </w:tabs>
        <w:spacing w:after="120"/>
        <w:rPr>
          <w:color w:val="000000" w:themeColor="text1"/>
        </w:rPr>
      </w:pPr>
      <w:r w:rsidRPr="00807CA6">
        <w:fldChar w:fldCharType="begin"/>
      </w:r>
      <w:r w:rsidRPr="00807CA6">
        <w:instrText xml:space="preserve"> REF _Ref224562469 </w:instrText>
      </w:r>
      <w:r>
        <w:instrText xml:space="preserve"> \* MERGEFORMAT </w:instrText>
      </w:r>
      <w:r w:rsidRPr="00807CA6">
        <w:fldChar w:fldCharType="separate"/>
      </w:r>
      <w:r w:rsidR="00221157" w:rsidRPr="00221157">
        <w:rPr>
          <w:b/>
          <w:bCs/>
        </w:rPr>
        <w:t>Table 12.</w:t>
      </w:r>
      <w:r w:rsidR="00221157" w:rsidRPr="00221157">
        <w:t xml:space="preserve"> The performance of optimized systems (MDICE) on WSIs</w:t>
      </w:r>
      <w:r w:rsidRPr="00807CA6">
        <w:fldChar w:fldCharType="end"/>
      </w:r>
      <w:r w:rsidR="001C0AC1" w:rsidRPr="00807CA6">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221157">
        <w:rPr>
          <w:noProof/>
          <w:color w:val="000000" w:themeColor="text1"/>
        </w:rPr>
        <w:t>37</w:t>
      </w:r>
      <w:r w:rsidR="00F172AB" w:rsidRPr="00F172AB">
        <w:rPr>
          <w:color w:val="000000" w:themeColor="text1"/>
        </w:rPr>
        <w:fldChar w:fldCharType="end"/>
      </w:r>
    </w:p>
    <w:p w14:paraId="494BC9FF" w14:textId="1EBE6071"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13.</w:t>
      </w:r>
      <w:r w:rsidR="00221157" w:rsidRPr="00221157">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221157">
        <w:rPr>
          <w:noProof/>
          <w:color w:val="000000" w:themeColor="text1"/>
        </w:rPr>
        <w:t>38</w:t>
      </w:r>
      <w:r w:rsidR="00F172AB" w:rsidRPr="00F172AB">
        <w:rPr>
          <w:color w:val="000000" w:themeColor="text1"/>
        </w:rPr>
        <w:fldChar w:fldCharType="end"/>
      </w:r>
    </w:p>
    <w:p w14:paraId="76D47835" w14:textId="30EFAB7C"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221157" w:rsidRPr="00221157">
        <w:rPr>
          <w:b/>
          <w:bCs/>
        </w:rPr>
        <w:t>Table 14.</w:t>
      </w:r>
      <w:r w:rsidR="00221157" w:rsidRPr="00221157">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375544">
        <w:rPr>
          <w:color w:val="000000" w:themeColor="text1"/>
        </w:rPr>
        <w:t> </w:t>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221157">
        <w:rPr>
          <w:noProof/>
          <w:color w:val="000000" w:themeColor="text1"/>
        </w:rPr>
        <w:t>39</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0224" behindDoc="0" locked="0" layoutInCell="1" allowOverlap="1" wp14:anchorId="6CD0B2A7" wp14:editId="603DB1A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49DA34AB" w:rsidR="0078570D" w:rsidRDefault="0078570D" w:rsidP="0078570D">
                            <w:pPr>
                              <w:pStyle w:val="Caption"/>
                              <w:jc w:val="center"/>
                              <w:rPr>
                                <w:sz w:val="20"/>
                                <w:szCs w:val="20"/>
                              </w:rPr>
                            </w:pPr>
                            <w:bookmarkStart w:id="73" w:name="_Ref198503996"/>
                            <w:bookmarkStart w:id="74" w:name="_Ref200903475"/>
                            <w:bookmarkStart w:id="75"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w:t>
                            </w:r>
                            <w:r w:rsidRPr="00054A98">
                              <w:rPr>
                                <w:b/>
                                <w:bCs/>
                                <w:sz w:val="20"/>
                                <w:szCs w:val="20"/>
                              </w:rPr>
                              <w:fldChar w:fldCharType="end"/>
                            </w:r>
                            <w:bookmarkEnd w:id="73"/>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4"/>
                            <w:bookmarkEnd w:id="75"/>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022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49DA34AB" w:rsidR="0078570D" w:rsidRDefault="0078570D" w:rsidP="0078570D">
                      <w:pPr>
                        <w:pStyle w:val="Caption"/>
                        <w:jc w:val="center"/>
                        <w:rPr>
                          <w:sz w:val="20"/>
                          <w:szCs w:val="20"/>
                        </w:rPr>
                      </w:pPr>
                      <w:bookmarkStart w:id="76" w:name="_Ref198503996"/>
                      <w:bookmarkStart w:id="77" w:name="_Ref200903475"/>
                      <w:bookmarkStart w:id="78"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w:t>
                      </w:r>
                      <w:r w:rsidRPr="00054A98">
                        <w:rPr>
                          <w:b/>
                          <w:bCs/>
                          <w:sz w:val="20"/>
                          <w:szCs w:val="20"/>
                        </w:rPr>
                        <w:fldChar w:fldCharType="end"/>
                      </w:r>
                      <w:bookmarkEnd w:id="76"/>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7"/>
                      <w:bookmarkEnd w:id="78"/>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B55E38">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B55E38">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B55E38">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B55E38">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B55E38">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B55E38">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B55E38">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 xml:space="preserve">Karolinska </w:t>
                            </w:r>
                            <w:proofErr w:type="spellStart"/>
                            <w:r w:rsidRPr="00A01874">
                              <w:rPr>
                                <w:sz w:val="18"/>
                                <w:szCs w:val="18"/>
                              </w:rPr>
                              <w:t>Institutet</w:t>
                            </w:r>
                            <w:proofErr w:type="spellEnd"/>
                            <w:r w:rsidRPr="00A01874">
                              <w:rPr>
                                <w:sz w:val="18"/>
                                <w:szCs w:val="18"/>
                              </w:rPr>
                              <w:t xml:space="preserve">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 xml:space="preserve">Normal, Benign, </w:t>
                            </w:r>
                            <w:proofErr w:type="spellStart"/>
                            <w:r w:rsidRPr="00A01874">
                              <w:rPr>
                                <w:sz w:val="18"/>
                                <w:szCs w:val="18"/>
                              </w:rPr>
                              <w:t>InSitu</w:t>
                            </w:r>
                            <w:proofErr w:type="spellEnd"/>
                            <w:r w:rsidRPr="00A01874">
                              <w:rPr>
                                <w:sz w:val="18"/>
                                <w:szCs w:val="18"/>
                              </w:rPr>
                              <w:t>,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w:t>
                            </w:r>
                            <w:proofErr w:type="spellStart"/>
                            <w:r w:rsidRPr="00A01874">
                              <w:rPr>
                                <w:sz w:val="18"/>
                                <w:szCs w:val="18"/>
                              </w:rPr>
                              <w:t>Ipatimup</w:t>
                            </w:r>
                            <w:proofErr w:type="spellEnd"/>
                            <w:r w:rsidRPr="00A01874">
                              <w:rPr>
                                <w:sz w:val="18"/>
                                <w:szCs w:val="18"/>
                              </w:rPr>
                              <w:t>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proofErr w:type="spellStart"/>
                            <w:r w:rsidRPr="00A01874">
                              <w:rPr>
                                <w:color w:val="000000"/>
                                <w:sz w:val="18"/>
                                <w:szCs w:val="18"/>
                              </w:rPr>
                              <w:t>BreaKHist</w:t>
                            </w:r>
                            <w:proofErr w:type="spellEnd"/>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proofErr w:type="spellStart"/>
                            <w:r w:rsidRPr="00A01874">
                              <w:rPr>
                                <w:color w:val="000000"/>
                                <w:sz w:val="18"/>
                                <w:szCs w:val="18"/>
                              </w:rPr>
                              <w:t>GTEx</w:t>
                            </w:r>
                            <w:proofErr w:type="spellEnd"/>
                            <w:r w:rsidRPr="00A01874">
                              <w:rPr>
                                <w:color w:val="000000"/>
                                <w:sz w:val="18"/>
                                <w:szCs w:val="18"/>
                              </w:rPr>
                              <w:t>-breast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 xml:space="preserve">Radboud University Medical Center of Nijmegen (NL), Jules Bordet </w:t>
                            </w:r>
                            <w:proofErr w:type="spellStart"/>
                            <w:r w:rsidRPr="00A01874">
                              <w:rPr>
                                <w:sz w:val="18"/>
                                <w:szCs w:val="18"/>
                              </w:rPr>
                              <w:t>Institut</w:t>
                            </w:r>
                            <w:proofErr w:type="spellEnd"/>
                            <w:r w:rsidRPr="00A01874">
                              <w:rPr>
                                <w:sz w:val="18"/>
                                <w:szCs w:val="18"/>
                              </w:rPr>
                              <w:t xml:space="preserve">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1248" behindDoc="0" locked="0" layoutInCell="1" allowOverlap="1" wp14:anchorId="75ADB7AA" wp14:editId="39D49195">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2F61B2E7" w:rsidR="00B1453E" w:rsidRPr="00054A98" w:rsidRDefault="00B1453E" w:rsidP="00B1453E">
                            <w:pPr>
                              <w:pStyle w:val="Caption"/>
                              <w:jc w:val="center"/>
                              <w:rPr>
                                <w:sz w:val="20"/>
                                <w:szCs w:val="20"/>
                              </w:rPr>
                            </w:pPr>
                            <w:bookmarkStart w:id="79" w:name="_Ref198591797"/>
                            <w:bookmarkStart w:id="80"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2</w:t>
                            </w:r>
                            <w:r w:rsidRPr="00054A98">
                              <w:rPr>
                                <w:b/>
                                <w:bCs/>
                                <w:sz w:val="20"/>
                                <w:szCs w:val="20"/>
                              </w:rPr>
                              <w:fldChar w:fldCharType="end"/>
                            </w:r>
                            <w:bookmarkEnd w:id="79"/>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0"/>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124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2F61B2E7" w:rsidR="00B1453E" w:rsidRPr="00054A98" w:rsidRDefault="00B1453E" w:rsidP="00B1453E">
                      <w:pPr>
                        <w:pStyle w:val="Caption"/>
                        <w:jc w:val="center"/>
                        <w:rPr>
                          <w:sz w:val="20"/>
                          <w:szCs w:val="20"/>
                        </w:rPr>
                      </w:pPr>
                      <w:bookmarkStart w:id="81" w:name="_Ref198591797"/>
                      <w:bookmarkStart w:id="82"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2</w:t>
                      </w:r>
                      <w:r w:rsidRPr="00054A98">
                        <w:rPr>
                          <w:b/>
                          <w:bCs/>
                          <w:sz w:val="20"/>
                          <w:szCs w:val="20"/>
                        </w:rPr>
                        <w:fldChar w:fldCharType="end"/>
                      </w:r>
                      <w:bookmarkEnd w:id="81"/>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82"/>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19680" behindDoc="0" locked="0" layoutInCell="1" allowOverlap="1" wp14:anchorId="4CF8191B" wp14:editId="4A0B5A17">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285B87C8" w:rsidR="00213EC4" w:rsidRPr="00054A98" w:rsidRDefault="00213EC4" w:rsidP="00213EC4">
                            <w:pPr>
                              <w:pStyle w:val="Caption"/>
                              <w:jc w:val="center"/>
                              <w:rPr>
                                <w:sz w:val="20"/>
                                <w:szCs w:val="20"/>
                              </w:rPr>
                            </w:pPr>
                            <w:bookmarkStart w:id="83" w:name="_Ref200461132"/>
                            <w:bookmarkStart w:id="84"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3</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4"/>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7F455B4F" w:rsidR="00213EC4" w:rsidRPr="00A57F55" w:rsidRDefault="003B0EC5" w:rsidP="00950B2D">
                                  <w:pPr>
                                    <w:jc w:val="center"/>
                                    <w:rPr>
                                      <w:rFonts w:ascii="Menlo" w:hAnsi="Menlo" w:cs="Menlo"/>
                                      <w:sz w:val="16"/>
                                      <w:szCs w:val="16"/>
                                    </w:rPr>
                                  </w:pPr>
                                  <w:r>
                                    <w:rPr>
                                      <w:rFonts w:ascii="Menlo" w:hAnsi="Menlo" w:cs="Menlo"/>
                                      <w:sz w:val="16"/>
                                      <w:szCs w:val="16"/>
                                    </w:rPr>
                                    <w:t>45 TB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70BB04D9" w:rsidR="00213EC4" w:rsidRPr="00A57F55" w:rsidRDefault="00213EC4" w:rsidP="00950B2D">
                                  <w:pPr>
                                    <w:jc w:val="center"/>
                                    <w:rPr>
                                      <w:rFonts w:ascii="Menlo" w:hAnsi="Menlo" w:cs="Menlo"/>
                                      <w:sz w:val="16"/>
                                      <w:szCs w:val="16"/>
                                    </w:rPr>
                                  </w:pPr>
                                  <w:r w:rsidRPr="00A57F55">
                                    <w:rPr>
                                      <w:rFonts w:ascii="Menlo" w:hAnsi="Menlo" w:cs="Menlo"/>
                                      <w:sz w:val="16"/>
                                      <w:szCs w:val="16"/>
                                    </w:rPr>
                                    <w:t>3.</w:t>
                                  </w:r>
                                  <w:r w:rsidR="003B0EC5">
                                    <w:rPr>
                                      <w:rFonts w:ascii="Menlo" w:hAnsi="Menlo" w:cs="Menlo"/>
                                      <w:sz w:val="16"/>
                                      <w:szCs w:val="16"/>
                                    </w:rPr>
                                    <w:t>5 </w:t>
                                  </w:r>
                                  <w:r w:rsidRPr="00A57F55">
                                    <w:rPr>
                                      <w:rFonts w:ascii="Menlo" w:hAnsi="Menlo" w:cs="Menlo"/>
                                      <w:sz w:val="16"/>
                                      <w:szCs w:val="16"/>
                                    </w:rPr>
                                    <w:t>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285B87C8" w:rsidR="00213EC4" w:rsidRPr="00054A98" w:rsidRDefault="00213EC4" w:rsidP="00213EC4">
                      <w:pPr>
                        <w:pStyle w:val="Caption"/>
                        <w:jc w:val="center"/>
                        <w:rPr>
                          <w:sz w:val="20"/>
                          <w:szCs w:val="20"/>
                        </w:rPr>
                      </w:pPr>
                      <w:bookmarkStart w:id="85" w:name="_Ref200461132"/>
                      <w:bookmarkStart w:id="86"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3</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6"/>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43234978"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r w:rsidR="00711F05">
                              <w:rPr>
                                <w:rFonts w:ascii="Menlo" w:hAnsi="Menlo" w:cs="Menlo"/>
                                <w:b/>
                                <w:bCs/>
                                <w:sz w:val="16"/>
                                <w:szCs w:val="16"/>
                              </w:rPr>
                              <w:t xml:space="preserve"> (v</w:t>
                            </w:r>
                            <w:r w:rsidR="002012B3">
                              <w:rPr>
                                <w:rFonts w:ascii="Menlo" w:hAnsi="Menlo" w:cs="Menlo"/>
                                <w:b/>
                                <w:bCs/>
                                <w:sz w:val="16"/>
                                <w:szCs w:val="16"/>
                              </w:rPr>
                              <w:t>1</w:t>
                            </w:r>
                            <w:r w:rsidR="00711F05">
                              <w:rPr>
                                <w:rFonts w:ascii="Menlo" w:hAnsi="Menlo" w:cs="Menlo"/>
                                <w:b/>
                                <w:bCs/>
                                <w:sz w:val="16"/>
                                <w:szCs w:val="16"/>
                              </w:rPr>
                              <w:t>.0.0)</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7449DB55"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r w:rsidR="00711F05">
                              <w:rPr>
                                <w:rFonts w:ascii="Menlo" w:hAnsi="Menlo" w:cs="Menlo"/>
                                <w:b/>
                                <w:bCs/>
                                <w:sz w:val="16"/>
                                <w:szCs w:val="16"/>
                              </w:rPr>
                              <w:t xml:space="preserve"> (v</w:t>
                            </w:r>
                            <w:r w:rsidR="002012B3">
                              <w:rPr>
                                <w:rFonts w:ascii="Menlo" w:hAnsi="Menlo" w:cs="Menlo"/>
                                <w:b/>
                                <w:bCs/>
                                <w:sz w:val="16"/>
                                <w:szCs w:val="16"/>
                              </w:rPr>
                              <w:t>1.0.0</w:t>
                            </w:r>
                            <w:r w:rsidR="00711F05">
                              <w:rPr>
                                <w:rFonts w:ascii="Menlo" w:hAnsi="Menlo" w:cs="Menlo"/>
                                <w:b/>
                                <w:bCs/>
                                <w:sz w:val="16"/>
                                <w:szCs w:val="16"/>
                              </w:rPr>
                              <w:t>)</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7F455B4F" w:rsidR="00213EC4" w:rsidRPr="00A57F55" w:rsidRDefault="003B0EC5" w:rsidP="00950B2D">
                            <w:pPr>
                              <w:jc w:val="center"/>
                              <w:rPr>
                                <w:rFonts w:ascii="Menlo" w:hAnsi="Menlo" w:cs="Menlo"/>
                                <w:sz w:val="16"/>
                                <w:szCs w:val="16"/>
                              </w:rPr>
                            </w:pPr>
                            <w:r>
                              <w:rPr>
                                <w:rFonts w:ascii="Menlo" w:hAnsi="Menlo" w:cs="Menlo"/>
                                <w:sz w:val="16"/>
                                <w:szCs w:val="16"/>
                              </w:rPr>
                              <w:t>45 TB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70BB04D9" w:rsidR="00213EC4" w:rsidRPr="00A57F55" w:rsidRDefault="00213EC4" w:rsidP="00950B2D">
                            <w:pPr>
                              <w:jc w:val="center"/>
                              <w:rPr>
                                <w:rFonts w:ascii="Menlo" w:hAnsi="Menlo" w:cs="Menlo"/>
                                <w:sz w:val="16"/>
                                <w:szCs w:val="16"/>
                              </w:rPr>
                            </w:pPr>
                            <w:r w:rsidRPr="00A57F55">
                              <w:rPr>
                                <w:rFonts w:ascii="Menlo" w:hAnsi="Menlo" w:cs="Menlo"/>
                                <w:sz w:val="16"/>
                                <w:szCs w:val="16"/>
                              </w:rPr>
                              <w:t>3.</w:t>
                            </w:r>
                            <w:r w:rsidR="003B0EC5">
                              <w:rPr>
                                <w:rFonts w:ascii="Menlo" w:hAnsi="Menlo" w:cs="Menlo"/>
                                <w:sz w:val="16"/>
                                <w:szCs w:val="16"/>
                              </w:rPr>
                              <w:t>5 </w:t>
                            </w:r>
                            <w:r w:rsidRPr="00A57F55">
                              <w:rPr>
                                <w:rFonts w:ascii="Menlo" w:hAnsi="Menlo" w:cs="Menlo"/>
                                <w:sz w:val="16"/>
                                <w:szCs w:val="16"/>
                              </w:rPr>
                              <w:t>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1728" behindDoc="0" locked="0" layoutInCell="1" allowOverlap="1" wp14:anchorId="156ACC28" wp14:editId="6662E32D">
                <wp:simplePos x="0" y="0"/>
                <wp:positionH relativeFrom="margin">
                  <wp:posOffset>171450</wp:posOffset>
                </wp:positionH>
                <wp:positionV relativeFrom="margin">
                  <wp:align>top</wp:align>
                </wp:positionV>
                <wp:extent cx="5934456" cy="5981700"/>
                <wp:effectExtent l="0" t="0" r="9525"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98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48F2353D" w:rsidR="00564945" w:rsidRPr="00054A98" w:rsidRDefault="00564945" w:rsidP="00564945">
                            <w:pPr>
                              <w:pStyle w:val="Caption"/>
                              <w:jc w:val="center"/>
                              <w:rPr>
                                <w:sz w:val="20"/>
                                <w:szCs w:val="20"/>
                              </w:rPr>
                            </w:pPr>
                            <w:bookmarkStart w:id="87" w:name="_Ref200471532"/>
                            <w:bookmarkStart w:id="88"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4</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8"/>
                          </w:p>
                          <w:tbl>
                            <w:tblPr>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800"/>
                              <w:gridCol w:w="1800"/>
                            </w:tblGrid>
                            <w:tr w:rsidR="00564945" w:rsidRPr="00C5667E" w14:paraId="38D0A409" w14:textId="77777777" w:rsidTr="008A7A14">
                              <w:trPr>
                                <w:trHeight w:val="244"/>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8A7A14">
                              <w:trPr>
                                <w:trHeight w:val="244"/>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8A7A14">
                              <w:trPr>
                                <w:trHeight w:val="2074"/>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4226926E" w:rsidR="00644FB6" w:rsidRPr="003B0EC5" w:rsidRDefault="00644FB6" w:rsidP="003B0EC5">
                                  <w:pPr>
                                    <w:jc w:val="right"/>
                                  </w:pPr>
                                  <w:r w:rsidRPr="00644FB6">
                                    <w:rPr>
                                      <w:rFonts w:ascii="Menlo" w:hAnsi="Menlo" w:cs="Menlo"/>
                                      <w:sz w:val="18"/>
                                      <w:szCs w:val="18"/>
                                    </w:rPr>
                                    <w:t>Area of Labels</w:t>
                                  </w:r>
                                  <w:r w:rsidR="003B0EC5">
                                    <w:rPr>
                                      <w:rFonts w:ascii="Menlo" w:hAnsi="Menlo" w:cs="Menlo"/>
                                      <w:sz w:val="18"/>
                                      <w:szCs w:val="18"/>
                                    </w:rPr>
                                    <w:t xml:space="preserve"> </w:t>
                                  </w:r>
                                  <w:r w:rsidR="007C4BB1">
                                    <w:rPr>
                                      <w:rFonts w:ascii="Menlo" w:hAnsi="Menlo" w:cs="Menlo"/>
                                      <w:sz w:val="18"/>
                                      <w:szCs w:val="18"/>
                                    </w:rPr>
                                    <w:t>(pixel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sidRPr="00644FB6">
                                    <w:rPr>
                                      <w:rFonts w:ascii="Menlo" w:hAnsi="Menlo" w:cs="Menlo"/>
                                      <w:sz w:val="18"/>
                                      <w:szCs w:val="18"/>
                                    </w:rPr>
                                    <w:t>:</w:t>
                                  </w:r>
                                  <w:r w:rsidR="003B0EC5">
                                    <w:rPr>
                                      <w:rFonts w:ascii="Menlo" w:hAnsi="Menlo" w:cs="Menlo"/>
                                      <w:sz w:val="16"/>
                                      <w:szCs w:val="16"/>
                                    </w:rPr>
                                    <w:t xml:space="preserve">    </w:t>
                                  </w:r>
                                </w:p>
                                <w:p w14:paraId="72913102" w14:textId="124FFC5C"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3B0EC5">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pt;margin-top:0;width:467.3pt;height:471pt;z-index:2517217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" stroked="f">
                <v:textbox inset="0,0,0,0">
                  <w:txbxContent>
                    <w:p w14:paraId="6290E4BB" w14:textId="48F2353D" w:rsidR="00564945" w:rsidRPr="00054A98" w:rsidRDefault="00564945" w:rsidP="00564945">
                      <w:pPr>
                        <w:pStyle w:val="Caption"/>
                        <w:jc w:val="center"/>
                        <w:rPr>
                          <w:sz w:val="20"/>
                          <w:szCs w:val="20"/>
                        </w:rPr>
                      </w:pPr>
                      <w:bookmarkStart w:id="89" w:name="_Ref200471532"/>
                      <w:bookmarkStart w:id="90"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4</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90"/>
                    </w:p>
                    <w:tbl>
                      <w:tblPr>
                        <w:tblW w:w="6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5"/>
                        <w:gridCol w:w="1800"/>
                        <w:gridCol w:w="1800"/>
                      </w:tblGrid>
                      <w:tr w:rsidR="00564945" w:rsidRPr="00C5667E" w14:paraId="38D0A409" w14:textId="77777777" w:rsidTr="008A7A14">
                        <w:trPr>
                          <w:trHeight w:val="244"/>
                          <w:jc w:val="center"/>
                        </w:trPr>
                        <w:tc>
                          <w:tcPr>
                            <w:tcW w:w="32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06F18E08" w14:textId="7DA1D066"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r w:rsidR="002012B3">
                              <w:rPr>
                                <w:rFonts w:ascii="Menlo" w:hAnsi="Menlo" w:cs="Menlo"/>
                                <w:b/>
                                <w:sz w:val="16"/>
                                <w:szCs w:val="16"/>
                              </w:rPr>
                              <w:t xml:space="preserve"> (v5.0.0)</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7BE26F31" w14:textId="7388E8DC"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r w:rsidR="002012B3">
                              <w:rPr>
                                <w:rFonts w:ascii="Menlo" w:hAnsi="Menlo" w:cs="Menlo"/>
                                <w:b/>
                                <w:sz w:val="16"/>
                                <w:szCs w:val="16"/>
                              </w:rPr>
                              <w:t xml:space="preserve"> (v3.0.1)</w:t>
                            </w:r>
                          </w:p>
                        </w:tc>
                      </w:tr>
                      <w:tr w:rsidR="00564945" w:rsidRPr="00C5667E" w14:paraId="07AF1434" w14:textId="77777777" w:rsidTr="008A7A14">
                        <w:trPr>
                          <w:trHeight w:val="244"/>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train</w:t>
                            </w:r>
                            <w:proofErr w:type="gramEnd"/>
                          </w:p>
                          <w:p w14:paraId="0E372DF8"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dev</w:t>
                            </w:r>
                            <w:proofErr w:type="gramEnd"/>
                          </w:p>
                          <w:p w14:paraId="1138D919" w14:textId="77777777" w:rsidR="002505F1" w:rsidRDefault="002505F1" w:rsidP="002505F1">
                            <w:pPr>
                              <w:jc w:val="right"/>
                              <w:rPr>
                                <w:rFonts w:ascii="Menlo" w:hAnsi="Menlo" w:cs="Menlo"/>
                                <w:sz w:val="16"/>
                                <w:szCs w:val="16"/>
                              </w:rPr>
                            </w:pPr>
                            <w:r>
                              <w:rPr>
                                <w:rFonts w:ascii="Menlo" w:hAnsi="Menlo" w:cs="Menlo"/>
                                <w:sz w:val="16"/>
                                <w:szCs w:val="16"/>
                              </w:rPr>
                              <w:t>/</w:t>
                            </w:r>
                            <w:proofErr w:type="gramStart"/>
                            <w:r>
                              <w:rPr>
                                <w:rFonts w:ascii="Menlo" w:hAnsi="Menlo" w:cs="Menlo"/>
                                <w:sz w:val="16"/>
                                <w:szCs w:val="16"/>
                              </w:rPr>
                              <w:t>eval</w:t>
                            </w:r>
                            <w:proofErr w:type="gramEnd"/>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8A7A14">
                        <w:trPr>
                          <w:trHeight w:val="302"/>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655F7C4E"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r>
                            <w:r w:rsidR="007C4BB1">
                              <w:rPr>
                                <w:rFonts w:ascii="Menlo" w:hAnsi="Menlo" w:cs="Menlo"/>
                                <w:sz w:val="16"/>
                                <w:szCs w:val="16"/>
                              </w:rPr>
                              <w:t>NORM</w:t>
                            </w:r>
                            <w:r w:rsidRPr="00A57F55">
                              <w:rPr>
                                <w:rFonts w:ascii="Menlo" w:hAnsi="Menlo" w:cs="Menlo"/>
                                <w:sz w:val="16"/>
                                <w:szCs w:val="16"/>
                              </w:rPr>
                              <w:br/>
                            </w:r>
                            <w:r w:rsidR="007C4BB1">
                              <w:rPr>
                                <w:rFonts w:ascii="Menlo" w:hAnsi="Menlo" w:cs="Menlo"/>
                                <w:sz w:val="16"/>
                                <w:szCs w:val="16"/>
                              </w:rPr>
                              <w:t>DCIS</w:t>
                            </w:r>
                            <w:r w:rsidRPr="00A57F55">
                              <w:rPr>
                                <w:rFonts w:ascii="Menlo" w:hAnsi="Menlo" w:cs="Menlo"/>
                                <w:sz w:val="16"/>
                                <w:szCs w:val="16"/>
                              </w:rPr>
                              <w:br/>
                            </w:r>
                            <w:r w:rsidR="007C4BB1">
                              <w:rPr>
                                <w:rFonts w:ascii="Menlo" w:hAnsi="Menlo" w:cs="Menlo"/>
                                <w:sz w:val="16"/>
                                <w:szCs w:val="16"/>
                              </w:rPr>
                              <w:t>INDC</w:t>
                            </w:r>
                            <w:r w:rsidRPr="00A57F55">
                              <w:rPr>
                                <w:rFonts w:ascii="Menlo" w:hAnsi="Menlo" w:cs="Menlo"/>
                                <w:sz w:val="16"/>
                                <w:szCs w:val="16"/>
                              </w:rPr>
                              <w:br/>
                            </w:r>
                            <w:r w:rsidR="007C4BB1">
                              <w:rPr>
                                <w:rFonts w:ascii="Menlo" w:hAnsi="Menlo" w:cs="Menlo"/>
                                <w:sz w:val="16"/>
                                <w:szCs w:val="16"/>
                              </w:rPr>
                              <w:t>NNEO</w:t>
                            </w:r>
                            <w:r w:rsidRPr="00A57F55">
                              <w:rPr>
                                <w:rFonts w:ascii="Menlo" w:hAnsi="Menlo" w:cs="Menlo"/>
                                <w:sz w:val="16"/>
                                <w:szCs w:val="16"/>
                              </w:rPr>
                              <w:br/>
                            </w:r>
                            <w:r w:rsidR="007C4BB1">
                              <w:rPr>
                                <w:rFonts w:ascii="Menlo" w:hAnsi="Menlo" w:cs="Menlo"/>
                                <w:sz w:val="16"/>
                                <w:szCs w:val="16"/>
                              </w:rPr>
                              <w:t>INFL</w:t>
                            </w:r>
                          </w:p>
                          <w:p w14:paraId="646038CA" w14:textId="4EB422B7" w:rsidR="00A57F55" w:rsidRPr="00A57F55" w:rsidRDefault="007C4BB1" w:rsidP="00935A28">
                            <w:pPr>
                              <w:jc w:val="right"/>
                              <w:rPr>
                                <w:rFonts w:ascii="Menlo" w:hAnsi="Menlo" w:cs="Menlo"/>
                                <w:sz w:val="16"/>
                                <w:szCs w:val="16"/>
                              </w:rPr>
                            </w:pPr>
                            <w:r>
                              <w:rPr>
                                <w:rFonts w:ascii="Menlo" w:hAnsi="Menlo" w:cs="Menlo"/>
                                <w:sz w:val="16"/>
                                <w:szCs w:val="16"/>
                              </w:rPr>
                              <w:t>ARTF</w:t>
                            </w:r>
                          </w:p>
                          <w:p w14:paraId="1964CCD4" w14:textId="14FCA928" w:rsidR="00A57F55" w:rsidRPr="00A57F55" w:rsidRDefault="007C4BB1" w:rsidP="00935A28">
                            <w:pPr>
                              <w:jc w:val="right"/>
                              <w:rPr>
                                <w:rFonts w:ascii="Menlo" w:hAnsi="Menlo" w:cs="Menlo"/>
                                <w:sz w:val="16"/>
                                <w:szCs w:val="16"/>
                              </w:rPr>
                            </w:pPr>
                            <w:r>
                              <w:rPr>
                                <w:rFonts w:ascii="Menlo" w:hAnsi="Menlo" w:cs="Menlo"/>
                                <w:sz w:val="16"/>
                                <w:szCs w:val="16"/>
                              </w:rPr>
                              <w:t>NULL</w:t>
                            </w:r>
                          </w:p>
                          <w:p w14:paraId="2A40B1FC" w14:textId="0BA33074" w:rsidR="00A57F55" w:rsidRPr="00A57F55" w:rsidRDefault="007C4BB1" w:rsidP="00935A28">
                            <w:pPr>
                              <w:jc w:val="right"/>
                              <w:rPr>
                                <w:rFonts w:ascii="Menlo" w:hAnsi="Menlo" w:cs="Menlo"/>
                                <w:sz w:val="16"/>
                                <w:szCs w:val="16"/>
                              </w:rPr>
                            </w:pPr>
                            <w:r>
                              <w:rPr>
                                <w:rFonts w:ascii="Menlo" w:hAnsi="Menlo" w:cs="Menlo"/>
                                <w:sz w:val="16"/>
                                <w:szCs w:val="16"/>
                              </w:rPr>
                              <w:t>SUSP</w:t>
                            </w:r>
                          </w:p>
                          <w:p w14:paraId="1D7C23F4" w14:textId="5CD75D1C" w:rsidR="00A57F55" w:rsidRPr="00A57F55" w:rsidRDefault="007C4BB1" w:rsidP="00935A28">
                            <w:pPr>
                              <w:jc w:val="right"/>
                              <w:rPr>
                                <w:rFonts w:ascii="Menlo" w:hAnsi="Menlo" w:cs="Menlo"/>
                                <w:sz w:val="16"/>
                                <w:szCs w:val="16"/>
                              </w:rPr>
                            </w:pPr>
                            <w:r>
                              <w:rPr>
                                <w:rFonts w:ascii="Menlo" w:hAnsi="Menlo" w:cs="Menlo"/>
                                <w:sz w:val="16"/>
                                <w:szCs w:val="16"/>
                              </w:rPr>
                              <w:t>BCKG</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8A7A14">
                        <w:trPr>
                          <w:trHeight w:val="2074"/>
                          <w:jc w:val="center"/>
                        </w:trPr>
                        <w:tc>
                          <w:tcPr>
                            <w:tcW w:w="32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4226926E" w:rsidR="00644FB6" w:rsidRPr="003B0EC5" w:rsidRDefault="00644FB6" w:rsidP="003B0EC5">
                            <w:pPr>
                              <w:jc w:val="right"/>
                            </w:pPr>
                            <w:r w:rsidRPr="00644FB6">
                              <w:rPr>
                                <w:rFonts w:ascii="Menlo" w:hAnsi="Menlo" w:cs="Menlo"/>
                                <w:sz w:val="18"/>
                                <w:szCs w:val="18"/>
                              </w:rPr>
                              <w:t>Area of Labels</w:t>
                            </w:r>
                            <w:r w:rsidR="003B0EC5">
                              <w:rPr>
                                <w:rFonts w:ascii="Menlo" w:hAnsi="Menlo" w:cs="Menlo"/>
                                <w:sz w:val="18"/>
                                <w:szCs w:val="18"/>
                              </w:rPr>
                              <w:t xml:space="preserve"> </w:t>
                            </w:r>
                            <w:r w:rsidR="007C4BB1">
                              <w:rPr>
                                <w:rFonts w:ascii="Menlo" w:hAnsi="Menlo" w:cs="Menlo"/>
                                <w:sz w:val="18"/>
                                <w:szCs w:val="18"/>
                              </w:rPr>
                              <w:t>(pixel</w:t>
                            </w:r>
                            <m:oMath>
                              <m:sSup>
                                <m:sSupPr>
                                  <m:ctrlPr>
                                    <w:rPr>
                                      <w:rFonts w:ascii="Cambria Math" w:hAnsi="Cambria Math" w:cs="Menlo"/>
                                      <w:sz w:val="18"/>
                                      <w:szCs w:val="18"/>
                                    </w:rPr>
                                  </m:ctrlPr>
                                </m:sSupPr>
                                <m:e>
                                  <m:r>
                                    <w:rPr>
                                      <w:rFonts w:ascii="Cambria Math" w:hAnsi="Cambria Math" w:cs="Menlo"/>
                                      <w:sz w:val="18"/>
                                      <w:szCs w:val="18"/>
                                    </w:rPr>
                                    <m:t>s</m:t>
                                  </m:r>
                                </m:e>
                                <m:sup>
                                  <m:r>
                                    <w:rPr>
                                      <w:rFonts w:ascii="Cambria Math" w:hAnsi="Cambria Math" w:cs="Menlo"/>
                                      <w:sz w:val="18"/>
                                      <w:szCs w:val="18"/>
                                    </w:rPr>
                                    <m:t>2</m:t>
                                  </m:r>
                                </m:sup>
                              </m:sSup>
                              <m:r>
                                <w:rPr>
                                  <w:rFonts w:ascii="Cambria Math" w:hAnsi="Cambria Math" w:cs="Menlo"/>
                                  <w:sz w:val="18"/>
                                  <w:szCs w:val="18"/>
                                </w:rPr>
                                <m:t>)</m:t>
                              </m:r>
                            </m:oMath>
                            <w:r w:rsidRPr="00644FB6">
                              <w:rPr>
                                <w:rFonts w:ascii="Menlo" w:hAnsi="Menlo" w:cs="Menlo"/>
                                <w:sz w:val="18"/>
                                <w:szCs w:val="18"/>
                              </w:rPr>
                              <w:t>:</w:t>
                            </w:r>
                            <w:r w:rsidR="003B0EC5">
                              <w:rPr>
                                <w:rFonts w:ascii="Menlo" w:hAnsi="Menlo" w:cs="Menlo"/>
                                <w:sz w:val="16"/>
                                <w:szCs w:val="16"/>
                              </w:rPr>
                              <w:t xml:space="preserve">    </w:t>
                            </w:r>
                          </w:p>
                          <w:p w14:paraId="72913102" w14:textId="124FFC5C"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3B0EC5">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3B0EC5">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80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3776" behindDoc="0" locked="0" layoutInCell="1" allowOverlap="1" wp14:anchorId="5C8631B1" wp14:editId="089793D4">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1EFD1898" w:rsidR="008F5E81" w:rsidRPr="00054A98" w:rsidRDefault="008F5E81" w:rsidP="008F5E81">
                            <w:pPr>
                              <w:pStyle w:val="Caption"/>
                              <w:jc w:val="center"/>
                              <w:rPr>
                                <w:sz w:val="20"/>
                                <w:szCs w:val="20"/>
                              </w:rPr>
                            </w:pPr>
                            <w:bookmarkStart w:id="91" w:name="_Ref200666544"/>
                            <w:bookmarkStart w:id="92"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5</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A comparison of annotation dimensions</w:t>
                            </w:r>
                            <w:bookmarkEnd w:id="9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1EFD1898" w:rsidR="008F5E81" w:rsidRPr="00054A98" w:rsidRDefault="008F5E81" w:rsidP="008F5E81">
                      <w:pPr>
                        <w:pStyle w:val="Caption"/>
                        <w:jc w:val="center"/>
                        <w:rPr>
                          <w:sz w:val="20"/>
                          <w:szCs w:val="20"/>
                        </w:rPr>
                      </w:pPr>
                      <w:bookmarkStart w:id="93" w:name="_Ref200666544"/>
                      <w:bookmarkStart w:id="94"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5</w:t>
                      </w:r>
                      <w:r w:rsidRPr="00054A98">
                        <w:rPr>
                          <w:b/>
                          <w:bCs/>
                          <w:sz w:val="20"/>
                          <w:szCs w:val="20"/>
                        </w:rPr>
                        <w:fldChar w:fldCharType="end"/>
                      </w:r>
                      <w:bookmarkEnd w:id="93"/>
                      <w:r w:rsidRPr="00054A98">
                        <w:rPr>
                          <w:b/>
                          <w:bCs/>
                          <w:sz w:val="20"/>
                          <w:szCs w:val="20"/>
                        </w:rPr>
                        <w:t>.</w:t>
                      </w:r>
                      <w:r w:rsidRPr="00054A98">
                        <w:rPr>
                          <w:sz w:val="20"/>
                          <w:szCs w:val="20"/>
                        </w:rPr>
                        <w:t xml:space="preserve"> </w:t>
                      </w:r>
                      <w:r>
                        <w:rPr>
                          <w:sz w:val="20"/>
                          <w:szCs w:val="20"/>
                        </w:rPr>
                        <w:t>A comparison of annotation dimensions</w:t>
                      </w:r>
                      <w:bookmarkEnd w:id="9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5824" behindDoc="0" locked="0" layoutInCell="1" allowOverlap="1" wp14:anchorId="1D6EBE27" wp14:editId="3A0ED560">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211B5FCA" w:rsidR="00D94523" w:rsidRPr="00054A98" w:rsidRDefault="00D94523" w:rsidP="00D94523">
                            <w:pPr>
                              <w:pStyle w:val="Caption"/>
                              <w:jc w:val="center"/>
                              <w:rPr>
                                <w:sz w:val="20"/>
                                <w:szCs w:val="20"/>
                              </w:rPr>
                            </w:pPr>
                            <w:bookmarkStart w:id="95" w:name="_Ref200810775"/>
                            <w:bookmarkStart w:id="96"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6</w:t>
                            </w:r>
                            <w:r w:rsidRPr="00054A98">
                              <w:rPr>
                                <w:b/>
                                <w:bCs/>
                                <w:sz w:val="20"/>
                                <w:szCs w:val="20"/>
                              </w:rPr>
                              <w:fldChar w:fldCharType="end"/>
                            </w:r>
                            <w:bookmarkEnd w:id="95"/>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6"/>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211B5FCA" w:rsidR="00D94523" w:rsidRPr="00054A98" w:rsidRDefault="00D94523" w:rsidP="00D94523">
                      <w:pPr>
                        <w:pStyle w:val="Caption"/>
                        <w:jc w:val="center"/>
                        <w:rPr>
                          <w:sz w:val="20"/>
                          <w:szCs w:val="20"/>
                        </w:rPr>
                      </w:pPr>
                      <w:bookmarkStart w:id="97" w:name="_Ref200810775"/>
                      <w:bookmarkStart w:id="98"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6</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8"/>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proofErr w:type="spellStart"/>
                            <w:r w:rsidRPr="00D94523">
                              <w:rPr>
                                <w:color w:val="000000"/>
                                <w:sz w:val="18"/>
                                <w:szCs w:val="18"/>
                              </w:rPr>
                              <w:t>cxx.x</w:t>
                            </w:r>
                            <w:proofErr w:type="spellEnd"/>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7872" behindDoc="0" locked="0" layoutInCell="1" allowOverlap="1" wp14:anchorId="6C8AC553" wp14:editId="2BD0EE58">
                <wp:simplePos x="0" y="0"/>
                <wp:positionH relativeFrom="margin">
                  <wp:align>right</wp:align>
                </wp:positionH>
                <wp:positionV relativeFrom="margin">
                  <wp:align>top</wp:align>
                </wp:positionV>
                <wp:extent cx="5934456" cy="8715375"/>
                <wp:effectExtent l="0" t="0" r="9525" b="9525"/>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871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19FDEB79" w:rsidR="00B925EB" w:rsidRPr="00054A98" w:rsidRDefault="00B925EB" w:rsidP="00B925EB">
                            <w:pPr>
                              <w:pStyle w:val="Caption"/>
                              <w:jc w:val="center"/>
                              <w:rPr>
                                <w:sz w:val="20"/>
                                <w:szCs w:val="20"/>
                              </w:rPr>
                            </w:pPr>
                            <w:bookmarkStart w:id="99" w:name="_Ref200810786"/>
                            <w:bookmarkStart w:id="100"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7</w:t>
                            </w:r>
                            <w:r w:rsidRPr="00054A98">
                              <w:rPr>
                                <w:b/>
                                <w:bCs/>
                                <w:sz w:val="20"/>
                                <w:szCs w:val="20"/>
                              </w:rPr>
                              <w:fldChar w:fldCharType="end"/>
                            </w:r>
                            <w:bookmarkEnd w:id="99"/>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0"/>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416.1pt;margin-top:0;width:467.3pt;height:686.25pt;z-index:251727872;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" stroked="f">
                <v:textbox inset="0,0,0,0">
                  <w:txbxContent>
                    <w:p w14:paraId="3AD9E63E" w14:textId="19FDEB79" w:rsidR="00B925EB" w:rsidRPr="00054A98" w:rsidRDefault="00B925EB" w:rsidP="00B925EB">
                      <w:pPr>
                        <w:pStyle w:val="Caption"/>
                        <w:jc w:val="center"/>
                        <w:rPr>
                          <w:sz w:val="20"/>
                          <w:szCs w:val="20"/>
                        </w:rPr>
                      </w:pPr>
                      <w:bookmarkStart w:id="101" w:name="_Ref200810786"/>
                      <w:bookmarkStart w:id="102"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7</w:t>
                      </w:r>
                      <w:r w:rsidRPr="00054A98">
                        <w:rPr>
                          <w:b/>
                          <w:bCs/>
                          <w:sz w:val="20"/>
                          <w:szCs w:val="20"/>
                        </w:rPr>
                        <w:fldChar w:fldCharType="end"/>
                      </w:r>
                      <w:bookmarkEnd w:id="101"/>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102"/>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C66D67"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702C427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C66D67" w:rsidRPr="002D1940" w:rsidRDefault="00C66D67" w:rsidP="00C66D67">
                            <w:pPr>
                              <w:jc w:val="right"/>
                              <w:rPr>
                                <w:sz w:val="18"/>
                                <w:szCs w:val="18"/>
                              </w:rPr>
                            </w:pPr>
                            <w:r w:rsidRPr="002D1940">
                              <w:rPr>
                                <w:color w:val="000000"/>
                                <w:sz w:val="18"/>
                                <w:szCs w:val="18"/>
                              </w:rPr>
                              <w:t>399</w:t>
                            </w:r>
                          </w:p>
                        </w:tc>
                      </w:tr>
                      <w:tr w:rsidR="00C66D67"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78A769E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C66D67" w:rsidRPr="002D1940" w:rsidRDefault="00C66D67" w:rsidP="00C66D67">
                            <w:pPr>
                              <w:jc w:val="right"/>
                              <w:rPr>
                                <w:sz w:val="18"/>
                                <w:szCs w:val="18"/>
                              </w:rPr>
                            </w:pPr>
                            <w:r w:rsidRPr="002D1940">
                              <w:rPr>
                                <w:color w:val="000000"/>
                                <w:sz w:val="18"/>
                                <w:szCs w:val="18"/>
                              </w:rPr>
                              <w:t>170</w:t>
                            </w:r>
                          </w:p>
                        </w:tc>
                      </w:tr>
                      <w:tr w:rsidR="00C66D67"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6D9E43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C66D67" w:rsidRPr="002D1940" w:rsidRDefault="00C66D67" w:rsidP="00C66D67">
                            <w:pPr>
                              <w:jc w:val="right"/>
                              <w:rPr>
                                <w:sz w:val="18"/>
                                <w:szCs w:val="18"/>
                              </w:rPr>
                            </w:pPr>
                            <w:r w:rsidRPr="002D1940">
                              <w:rPr>
                                <w:color w:val="000000"/>
                                <w:sz w:val="18"/>
                                <w:szCs w:val="18"/>
                              </w:rPr>
                              <w:t>91</w:t>
                            </w:r>
                          </w:p>
                        </w:tc>
                      </w:tr>
                      <w:tr w:rsidR="00C66D67"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68797F7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C66D67" w:rsidRPr="002D1940" w:rsidRDefault="00C66D67" w:rsidP="00C66D67">
                            <w:pPr>
                              <w:jc w:val="right"/>
                              <w:rPr>
                                <w:sz w:val="18"/>
                                <w:szCs w:val="18"/>
                              </w:rPr>
                            </w:pPr>
                            <w:r w:rsidRPr="002D1940">
                              <w:rPr>
                                <w:color w:val="000000"/>
                                <w:sz w:val="18"/>
                                <w:szCs w:val="18"/>
                              </w:rPr>
                              <w:t>34</w:t>
                            </w:r>
                          </w:p>
                        </w:tc>
                      </w:tr>
                      <w:tr w:rsidR="00C66D67"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945F3F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C66D67" w:rsidRPr="002D1940" w:rsidRDefault="00C66D67" w:rsidP="00C66D67">
                            <w:pPr>
                              <w:jc w:val="right"/>
                              <w:rPr>
                                <w:sz w:val="18"/>
                                <w:szCs w:val="18"/>
                              </w:rPr>
                            </w:pPr>
                            <w:r w:rsidRPr="002D1940">
                              <w:rPr>
                                <w:color w:val="000000"/>
                                <w:sz w:val="18"/>
                                <w:szCs w:val="18"/>
                              </w:rPr>
                              <w:t>31</w:t>
                            </w:r>
                          </w:p>
                        </w:tc>
                      </w:tr>
                      <w:tr w:rsidR="00C66D67"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12262AA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C66D67" w:rsidRPr="002D1940" w:rsidRDefault="00C66D67" w:rsidP="00C66D67">
                            <w:pPr>
                              <w:jc w:val="right"/>
                              <w:rPr>
                                <w:sz w:val="18"/>
                                <w:szCs w:val="18"/>
                              </w:rPr>
                            </w:pPr>
                            <w:r w:rsidRPr="002D1940">
                              <w:rPr>
                                <w:color w:val="000000"/>
                                <w:sz w:val="18"/>
                                <w:szCs w:val="18"/>
                              </w:rPr>
                              <w:t>19</w:t>
                            </w:r>
                          </w:p>
                        </w:tc>
                      </w:tr>
                      <w:tr w:rsidR="00C66D67"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49EF0D1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C66D67" w:rsidRPr="002D1940" w:rsidRDefault="00C66D67" w:rsidP="00C66D67">
                            <w:pPr>
                              <w:jc w:val="right"/>
                              <w:rPr>
                                <w:sz w:val="18"/>
                                <w:szCs w:val="18"/>
                              </w:rPr>
                            </w:pPr>
                            <w:r w:rsidRPr="002D1940">
                              <w:rPr>
                                <w:color w:val="000000"/>
                                <w:sz w:val="18"/>
                                <w:szCs w:val="18"/>
                              </w:rPr>
                              <w:t>18</w:t>
                            </w:r>
                          </w:p>
                        </w:tc>
                      </w:tr>
                      <w:tr w:rsidR="00C66D67"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2F8B75E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C66D67" w:rsidRPr="002D1940" w:rsidRDefault="00C66D67" w:rsidP="00C66D67">
                            <w:pPr>
                              <w:jc w:val="right"/>
                              <w:rPr>
                                <w:sz w:val="18"/>
                                <w:szCs w:val="18"/>
                              </w:rPr>
                            </w:pPr>
                            <w:r w:rsidRPr="002D1940">
                              <w:rPr>
                                <w:color w:val="000000"/>
                                <w:sz w:val="18"/>
                                <w:szCs w:val="18"/>
                              </w:rPr>
                              <w:t>14</w:t>
                            </w:r>
                          </w:p>
                        </w:tc>
                      </w:tr>
                      <w:tr w:rsidR="00C66D67"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200A1C8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C66D67" w:rsidRPr="002D1940" w:rsidRDefault="00C66D67" w:rsidP="00C66D67">
                            <w:pPr>
                              <w:jc w:val="right"/>
                              <w:rPr>
                                <w:sz w:val="18"/>
                                <w:szCs w:val="18"/>
                              </w:rPr>
                            </w:pPr>
                            <w:r w:rsidRPr="002D1940">
                              <w:rPr>
                                <w:color w:val="000000"/>
                                <w:sz w:val="18"/>
                                <w:szCs w:val="18"/>
                              </w:rPr>
                              <w:t>8</w:t>
                            </w:r>
                          </w:p>
                        </w:tc>
                      </w:tr>
                      <w:tr w:rsidR="00C66D67"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C66D67" w:rsidRPr="002D1940" w:rsidRDefault="00C66D67" w:rsidP="00C66D67">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36BEAB73"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C66D67" w:rsidRPr="002D1940" w:rsidRDefault="00C66D67" w:rsidP="00C66D67">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C66D67" w:rsidRPr="002D1940" w:rsidRDefault="00C66D67" w:rsidP="00C66D67">
                            <w:pPr>
                              <w:jc w:val="right"/>
                              <w:rPr>
                                <w:sz w:val="18"/>
                                <w:szCs w:val="18"/>
                              </w:rPr>
                            </w:pPr>
                            <w:r w:rsidRPr="002D1940">
                              <w:rPr>
                                <w:color w:val="000000"/>
                                <w:sz w:val="18"/>
                                <w:szCs w:val="18"/>
                              </w:rPr>
                              <w:t>7</w:t>
                            </w:r>
                          </w:p>
                        </w:tc>
                      </w:tr>
                      <w:tr w:rsidR="00C66D67"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1B268C3A"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C66D67" w:rsidRPr="002D1940" w:rsidRDefault="00C66D67" w:rsidP="00C66D67">
                            <w:pPr>
                              <w:jc w:val="right"/>
                              <w:rPr>
                                <w:sz w:val="18"/>
                                <w:szCs w:val="18"/>
                              </w:rPr>
                            </w:pPr>
                            <w:r w:rsidRPr="002D1940">
                              <w:rPr>
                                <w:color w:val="000000"/>
                                <w:sz w:val="18"/>
                                <w:szCs w:val="18"/>
                              </w:rPr>
                              <w:t>220</w:t>
                            </w:r>
                          </w:p>
                        </w:tc>
                      </w:tr>
                      <w:tr w:rsidR="00C66D67"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23D450E3"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C66D67" w:rsidRPr="002D1940" w:rsidRDefault="00C66D67" w:rsidP="00C66D67">
                            <w:pPr>
                              <w:jc w:val="right"/>
                              <w:rPr>
                                <w:sz w:val="18"/>
                                <w:szCs w:val="18"/>
                              </w:rPr>
                            </w:pPr>
                            <w:r w:rsidRPr="002D1940">
                              <w:rPr>
                                <w:color w:val="000000"/>
                                <w:sz w:val="18"/>
                                <w:szCs w:val="18"/>
                              </w:rPr>
                              <w:t>65</w:t>
                            </w:r>
                          </w:p>
                        </w:tc>
                      </w:tr>
                      <w:tr w:rsidR="00C66D67"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C3B64C8"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C66D67" w:rsidRPr="002D1940" w:rsidRDefault="00C66D67" w:rsidP="00C66D67">
                            <w:pPr>
                              <w:jc w:val="right"/>
                              <w:rPr>
                                <w:sz w:val="18"/>
                                <w:szCs w:val="18"/>
                              </w:rPr>
                            </w:pPr>
                            <w:r w:rsidRPr="002D1940">
                              <w:rPr>
                                <w:color w:val="000000"/>
                                <w:sz w:val="18"/>
                                <w:szCs w:val="18"/>
                              </w:rPr>
                              <w:t>35</w:t>
                            </w:r>
                          </w:p>
                        </w:tc>
                      </w:tr>
                      <w:tr w:rsidR="00C66D67"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6F604955"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C66D67" w:rsidRPr="002D1940" w:rsidRDefault="00C66D67" w:rsidP="00C66D67">
                            <w:pPr>
                              <w:jc w:val="right"/>
                              <w:rPr>
                                <w:sz w:val="18"/>
                                <w:szCs w:val="18"/>
                              </w:rPr>
                            </w:pPr>
                            <w:r w:rsidRPr="002D1940">
                              <w:rPr>
                                <w:color w:val="000000"/>
                                <w:sz w:val="18"/>
                                <w:szCs w:val="18"/>
                              </w:rPr>
                              <w:t>33</w:t>
                            </w:r>
                          </w:p>
                        </w:tc>
                      </w:tr>
                      <w:tr w:rsidR="00C66D67"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5BC73E8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C66D67" w:rsidRPr="002D1940" w:rsidRDefault="00C66D67" w:rsidP="00C66D67">
                            <w:pPr>
                              <w:jc w:val="right"/>
                              <w:rPr>
                                <w:sz w:val="18"/>
                                <w:szCs w:val="18"/>
                              </w:rPr>
                            </w:pPr>
                            <w:r w:rsidRPr="002D1940">
                              <w:rPr>
                                <w:color w:val="000000"/>
                                <w:sz w:val="18"/>
                                <w:szCs w:val="18"/>
                              </w:rPr>
                              <w:t>30</w:t>
                            </w:r>
                          </w:p>
                        </w:tc>
                      </w:tr>
                      <w:tr w:rsidR="00C66D67"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762B520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C66D67" w:rsidRPr="002D1940" w:rsidRDefault="00C66D67" w:rsidP="00C66D67">
                            <w:pPr>
                              <w:jc w:val="right"/>
                              <w:rPr>
                                <w:sz w:val="18"/>
                                <w:szCs w:val="18"/>
                              </w:rPr>
                            </w:pPr>
                            <w:r w:rsidRPr="002D1940">
                              <w:rPr>
                                <w:color w:val="000000"/>
                                <w:sz w:val="18"/>
                                <w:szCs w:val="18"/>
                              </w:rPr>
                              <w:t>14</w:t>
                            </w:r>
                          </w:p>
                        </w:tc>
                      </w:tr>
                      <w:tr w:rsidR="00C66D67"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7CD3C6D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C66D67" w:rsidRPr="002D1940" w:rsidRDefault="00C66D67" w:rsidP="00C66D67">
                            <w:pPr>
                              <w:jc w:val="right"/>
                              <w:rPr>
                                <w:sz w:val="18"/>
                                <w:szCs w:val="18"/>
                              </w:rPr>
                            </w:pPr>
                            <w:r w:rsidRPr="002D1940">
                              <w:rPr>
                                <w:color w:val="000000"/>
                                <w:sz w:val="18"/>
                                <w:szCs w:val="18"/>
                              </w:rPr>
                              <w:t>13</w:t>
                            </w:r>
                          </w:p>
                        </w:tc>
                      </w:tr>
                      <w:tr w:rsidR="00C66D67"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7E369784" w:rsidR="00C66D67" w:rsidRPr="002D1940" w:rsidRDefault="00C66D67" w:rsidP="00C66D67">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C66D67" w:rsidRPr="002D1940" w:rsidRDefault="00C66D67" w:rsidP="00C66D67">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C66D67" w:rsidRPr="002D1940" w:rsidRDefault="00C66D67" w:rsidP="00C66D67">
                            <w:pPr>
                              <w:jc w:val="right"/>
                              <w:rPr>
                                <w:sz w:val="18"/>
                                <w:szCs w:val="18"/>
                              </w:rPr>
                            </w:pPr>
                            <w:r w:rsidRPr="002D1940">
                              <w:rPr>
                                <w:color w:val="000000"/>
                                <w:sz w:val="18"/>
                                <w:szCs w:val="18"/>
                              </w:rPr>
                              <w:t>8</w:t>
                            </w:r>
                          </w:p>
                        </w:tc>
                      </w:tr>
                      <w:tr w:rsidR="00C66D67"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4A4EF869"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C66D67" w:rsidRPr="002D1940" w:rsidRDefault="00C66D67" w:rsidP="00C66D67">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C66D67" w:rsidRPr="002D1940" w:rsidRDefault="00C66D67" w:rsidP="00C66D67">
                            <w:pPr>
                              <w:jc w:val="right"/>
                              <w:rPr>
                                <w:sz w:val="18"/>
                                <w:szCs w:val="18"/>
                              </w:rPr>
                            </w:pPr>
                            <w:r w:rsidRPr="002D1940">
                              <w:rPr>
                                <w:color w:val="000000"/>
                                <w:sz w:val="18"/>
                                <w:szCs w:val="18"/>
                              </w:rPr>
                              <w:t>5</w:t>
                            </w:r>
                          </w:p>
                        </w:tc>
                      </w:tr>
                      <w:tr w:rsidR="00C66D67"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C66D67" w:rsidRPr="002D1940" w:rsidRDefault="00C66D67" w:rsidP="00C66D67">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3F0B0B9C"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C66D67" w:rsidRPr="002D1940" w:rsidRDefault="00C66D67" w:rsidP="00C66D67">
                            <w:pPr>
                              <w:jc w:val="right"/>
                              <w:rPr>
                                <w:sz w:val="18"/>
                                <w:szCs w:val="18"/>
                              </w:rPr>
                            </w:pPr>
                            <w:r w:rsidRPr="002D1940">
                              <w:rPr>
                                <w:color w:val="000000"/>
                                <w:sz w:val="18"/>
                                <w:szCs w:val="18"/>
                              </w:rPr>
                              <w:t>5</w:t>
                            </w:r>
                          </w:p>
                        </w:tc>
                      </w:tr>
                      <w:tr w:rsidR="00C66D67"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684BA3DF"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C66D67" w:rsidRPr="002D1940" w:rsidRDefault="00C66D67" w:rsidP="00C66D67">
                            <w:pPr>
                              <w:jc w:val="right"/>
                              <w:rPr>
                                <w:sz w:val="18"/>
                                <w:szCs w:val="18"/>
                              </w:rPr>
                            </w:pPr>
                            <w:r w:rsidRPr="002D1940">
                              <w:rPr>
                                <w:color w:val="000000"/>
                                <w:sz w:val="18"/>
                                <w:szCs w:val="18"/>
                              </w:rPr>
                              <w:t>23</w:t>
                            </w:r>
                          </w:p>
                        </w:tc>
                      </w:tr>
                      <w:tr w:rsidR="00C66D67"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2FB232F2"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C66D67" w:rsidRPr="002D1940" w:rsidRDefault="00C66D67" w:rsidP="00C66D67">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C66D67" w:rsidRPr="002D1940" w:rsidRDefault="00C66D67" w:rsidP="00C66D67">
                            <w:pPr>
                              <w:jc w:val="right"/>
                              <w:rPr>
                                <w:sz w:val="18"/>
                                <w:szCs w:val="18"/>
                              </w:rPr>
                            </w:pPr>
                            <w:r w:rsidRPr="002D1940">
                              <w:rPr>
                                <w:color w:val="000000"/>
                                <w:sz w:val="18"/>
                                <w:szCs w:val="18"/>
                              </w:rPr>
                              <w:t>5</w:t>
                            </w:r>
                          </w:p>
                        </w:tc>
                      </w:tr>
                      <w:tr w:rsidR="00C66D67"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EE54AEB"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C66D67" w:rsidRPr="002D1940" w:rsidRDefault="00C66D67" w:rsidP="00C66D67">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C66D67" w:rsidRPr="002D1940" w:rsidRDefault="00C66D67" w:rsidP="00C66D67">
                            <w:pPr>
                              <w:jc w:val="right"/>
                              <w:rPr>
                                <w:sz w:val="18"/>
                                <w:szCs w:val="18"/>
                              </w:rPr>
                            </w:pPr>
                            <w:r w:rsidRPr="002D1940">
                              <w:rPr>
                                <w:color w:val="000000"/>
                                <w:sz w:val="18"/>
                                <w:szCs w:val="18"/>
                              </w:rPr>
                              <w:t>4</w:t>
                            </w:r>
                          </w:p>
                        </w:tc>
                      </w:tr>
                      <w:tr w:rsidR="00C66D67"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22CBC401"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C66D67" w:rsidRPr="002D1940" w:rsidRDefault="00C66D67" w:rsidP="00C66D67">
                            <w:pPr>
                              <w:jc w:val="right"/>
                              <w:rPr>
                                <w:sz w:val="18"/>
                                <w:szCs w:val="18"/>
                              </w:rPr>
                            </w:pPr>
                            <w:r w:rsidRPr="002D1940">
                              <w:rPr>
                                <w:color w:val="000000"/>
                                <w:sz w:val="18"/>
                                <w:szCs w:val="18"/>
                              </w:rPr>
                              <w:t>3</w:t>
                            </w:r>
                          </w:p>
                        </w:tc>
                      </w:tr>
                      <w:tr w:rsidR="00C66D67"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C66D67" w:rsidRPr="002D1940" w:rsidRDefault="00C66D67" w:rsidP="00C66D67">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7D2C171E" w:rsidR="00C66D67" w:rsidRPr="002D1940" w:rsidRDefault="00C66D67" w:rsidP="00C66D67">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C66D67" w:rsidRPr="002D1940" w:rsidRDefault="00C66D67" w:rsidP="00C66D67">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C66D67" w:rsidRPr="002D1940" w:rsidRDefault="00C66D67" w:rsidP="00C66D67">
                            <w:pPr>
                              <w:jc w:val="right"/>
                              <w:rPr>
                                <w:sz w:val="18"/>
                                <w:szCs w:val="18"/>
                              </w:rPr>
                            </w:pPr>
                            <w:r w:rsidRPr="002D1940">
                              <w:rPr>
                                <w:color w:val="000000"/>
                                <w:sz w:val="18"/>
                                <w:szCs w:val="18"/>
                              </w:rPr>
                              <w:t>3</w:t>
                            </w:r>
                          </w:p>
                        </w:tc>
                      </w:tr>
                      <w:tr w:rsidR="00C66D67"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76C6FC8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C66D67" w:rsidRPr="002D1940" w:rsidRDefault="00C66D67" w:rsidP="00C66D67">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C66D67" w:rsidRPr="002D1940" w:rsidRDefault="00C66D67" w:rsidP="00C66D67">
                            <w:pPr>
                              <w:jc w:val="right"/>
                              <w:rPr>
                                <w:color w:val="000000"/>
                                <w:sz w:val="18"/>
                                <w:szCs w:val="18"/>
                              </w:rPr>
                            </w:pPr>
                            <w:r w:rsidRPr="002D1940">
                              <w:rPr>
                                <w:color w:val="000000"/>
                                <w:sz w:val="18"/>
                                <w:szCs w:val="18"/>
                              </w:rPr>
                              <w:t>2</w:t>
                            </w:r>
                          </w:p>
                        </w:tc>
                      </w:tr>
                      <w:tr w:rsidR="00C66D67"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05EC4CF5"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C66D67" w:rsidRPr="002D1940" w:rsidRDefault="00C66D67" w:rsidP="00C66D67">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3C03E5F2"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C66D67" w:rsidRPr="002D1940" w:rsidRDefault="00C66D67" w:rsidP="00C66D67">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6C0C8EC"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C66D67" w:rsidRPr="002D1940" w:rsidRDefault="00C66D67" w:rsidP="00C66D67">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C66D67" w:rsidRPr="002D1940" w:rsidRDefault="00C66D67" w:rsidP="00C66D67">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0C59E6D" w:rsidR="00C66D67" w:rsidRPr="002D1940" w:rsidRDefault="00C66D67" w:rsidP="00C66D67">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C66D67" w:rsidRPr="002D1940" w:rsidRDefault="00C66D67" w:rsidP="00C66D67">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C66D67" w:rsidRPr="002D1940" w:rsidRDefault="00C66D67" w:rsidP="00C66D67">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C66D67" w:rsidRPr="002D1940" w:rsidRDefault="00C66D67" w:rsidP="00C66D67">
                            <w:pPr>
                              <w:jc w:val="right"/>
                              <w:rPr>
                                <w:color w:val="000000"/>
                                <w:sz w:val="18"/>
                                <w:szCs w:val="18"/>
                              </w:rPr>
                            </w:pPr>
                            <w:r w:rsidRPr="002D1940">
                              <w:rPr>
                                <w:color w:val="000000"/>
                                <w:sz w:val="18"/>
                                <w:szCs w:val="18"/>
                              </w:rPr>
                              <w:t>1</w:t>
                            </w:r>
                          </w:p>
                        </w:tc>
                      </w:tr>
                      <w:tr w:rsidR="00C66D67"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C66D67" w:rsidRPr="002D1940" w:rsidRDefault="00C66D67" w:rsidP="00C66D67">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5964F8D2" w:rsidR="00C66D67" w:rsidRPr="002D1940" w:rsidRDefault="00C66D67" w:rsidP="00C66D67">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C66D67" w:rsidRPr="002D1940" w:rsidRDefault="00C66D67" w:rsidP="00C66D67">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C66D67" w:rsidRPr="002D1940" w:rsidRDefault="00C66D67" w:rsidP="00C66D67">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C66D67" w:rsidRPr="002D1940" w:rsidRDefault="00C66D67" w:rsidP="00C66D67">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29920" behindDoc="0" locked="0" layoutInCell="1" allowOverlap="1" wp14:anchorId="1D6EA7FC" wp14:editId="74623590">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4047A7FB" w:rsidR="007C023A" w:rsidRPr="007C023A" w:rsidRDefault="007C023A" w:rsidP="007C023A">
                            <w:pPr>
                              <w:pStyle w:val="Caption"/>
                              <w:jc w:val="center"/>
                              <w:rPr>
                                <w:sz w:val="20"/>
                                <w:szCs w:val="20"/>
                              </w:rPr>
                            </w:pPr>
                            <w:bookmarkStart w:id="103" w:name="_Ref200839628"/>
                            <w:bookmarkStart w:id="104"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8</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4"/>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2992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4047A7FB" w:rsidR="007C023A" w:rsidRPr="007C023A" w:rsidRDefault="007C023A" w:rsidP="007C023A">
                      <w:pPr>
                        <w:pStyle w:val="Caption"/>
                        <w:jc w:val="center"/>
                        <w:rPr>
                          <w:sz w:val="20"/>
                          <w:szCs w:val="20"/>
                        </w:rPr>
                      </w:pPr>
                      <w:bookmarkStart w:id="105" w:name="_Ref200839628"/>
                      <w:bookmarkStart w:id="106"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8</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 xml:space="preserve">Patch-level classification </w:t>
                      </w:r>
                      <w:r w:rsidR="002975DE">
                        <w:rPr>
                          <w:sz w:val="20"/>
                          <w:szCs w:val="20"/>
                        </w:rPr>
                        <w:t xml:space="preserve">results (MF1) as </w:t>
                      </w:r>
                      <w:r w:rsidR="002123F5">
                        <w:rPr>
                          <w:sz w:val="20"/>
                          <w:szCs w:val="20"/>
                        </w:rPr>
                        <w:t>a function of the window dimensions</w:t>
                      </w:r>
                      <w:r w:rsidR="00821D5D">
                        <w:rPr>
                          <w:sz w:val="20"/>
                          <w:szCs w:val="20"/>
                        </w:rPr>
                        <w:t xml:space="preserve"> for TUBR</w:t>
                      </w:r>
                      <w:bookmarkEnd w:id="106"/>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1968" behindDoc="0" locked="0" layoutInCell="1" allowOverlap="1" wp14:anchorId="669F08B3" wp14:editId="76ADBDAF">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0FED610F" w:rsidR="000D3773" w:rsidRPr="007C023A" w:rsidRDefault="000D3773" w:rsidP="000D3773">
                            <w:pPr>
                              <w:pStyle w:val="Caption"/>
                              <w:jc w:val="center"/>
                              <w:rPr>
                                <w:sz w:val="20"/>
                                <w:szCs w:val="20"/>
                              </w:rPr>
                            </w:pPr>
                            <w:bookmarkStart w:id="107" w:name="_Ref200841751"/>
                            <w:bookmarkStart w:id="108"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9</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196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0FED610F" w:rsidR="000D3773" w:rsidRPr="007C023A" w:rsidRDefault="000D3773" w:rsidP="000D3773">
                      <w:pPr>
                        <w:pStyle w:val="Caption"/>
                        <w:jc w:val="center"/>
                        <w:rPr>
                          <w:sz w:val="20"/>
                          <w:szCs w:val="20"/>
                        </w:rPr>
                      </w:pPr>
                      <w:bookmarkStart w:id="109" w:name="_Ref200841751"/>
                      <w:bookmarkStart w:id="110"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9</w:t>
                      </w:r>
                      <w:r w:rsidRPr="00054A98">
                        <w:rPr>
                          <w:b/>
                          <w:bCs/>
                          <w:sz w:val="20"/>
                          <w:szCs w:val="20"/>
                        </w:rPr>
                        <w:fldChar w:fldCharType="end"/>
                      </w:r>
                      <w:bookmarkEnd w:id="109"/>
                      <w:r w:rsidRPr="00054A98">
                        <w:rPr>
                          <w:b/>
                          <w:bCs/>
                          <w:sz w:val="20"/>
                          <w:szCs w:val="20"/>
                        </w:rPr>
                        <w:t>.</w:t>
                      </w:r>
                      <w:r w:rsidRPr="00054A98">
                        <w:rPr>
                          <w:sz w:val="20"/>
                          <w:szCs w:val="20"/>
                        </w:rPr>
                        <w:t xml:space="preserve"> </w:t>
                      </w:r>
                      <w:r>
                        <w:rPr>
                          <w:sz w:val="20"/>
                          <w:szCs w:val="20"/>
                        </w:rPr>
                        <w:t xml:space="preserve">A comparison </w:t>
                      </w:r>
                      <w:r w:rsidR="002975DE">
                        <w:rPr>
                          <w:sz w:val="20"/>
                          <w:szCs w:val="20"/>
                        </w:rPr>
                        <w:t xml:space="preserve">(MF1) </w:t>
                      </w:r>
                      <w:r>
                        <w:rPr>
                          <w:sz w:val="20"/>
                          <w:szCs w:val="20"/>
                        </w:rPr>
                        <w:t xml:space="preserve">of </w:t>
                      </w:r>
                      <w:r w:rsidR="00BD6CC5">
                        <w:rPr>
                          <w:sz w:val="20"/>
                          <w:szCs w:val="20"/>
                        </w:rPr>
                        <w:t xml:space="preserve">selected popular </w:t>
                      </w:r>
                      <w:r>
                        <w:rPr>
                          <w:sz w:val="20"/>
                          <w:szCs w:val="20"/>
                        </w:rPr>
                        <w:t>algorithms on window-based classification</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DE2A611" w:rsidR="00686F3C" w:rsidRPr="00686F3C" w:rsidRDefault="00686F3C" w:rsidP="00686F3C">
                            <w:pPr>
                              <w:jc w:val="right"/>
                              <w:rPr>
                                <w:rFonts w:ascii="Menlo" w:hAnsi="Menlo" w:cs="Menlo"/>
                                <w:sz w:val="16"/>
                                <w:szCs w:val="16"/>
                              </w:rPr>
                            </w:pPr>
                            <w:r w:rsidRPr="00686F3C">
                              <w:rPr>
                                <w:rFonts w:ascii="Menlo" w:hAnsi="Menlo" w:cs="Menlo"/>
                                <w:sz w:val="16"/>
                                <w:szCs w:val="16"/>
                              </w:rPr>
                              <w:t>15.03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3819331" w:rsidR="00686F3C" w:rsidRPr="00686F3C" w:rsidRDefault="00686F3C" w:rsidP="00686F3C">
                            <w:pPr>
                              <w:jc w:val="right"/>
                              <w:rPr>
                                <w:rFonts w:ascii="Menlo" w:hAnsi="Menlo" w:cs="Menlo"/>
                                <w:sz w:val="16"/>
                                <w:szCs w:val="16"/>
                              </w:rPr>
                            </w:pPr>
                            <w:r w:rsidRPr="00686F3C">
                              <w:rPr>
                                <w:rFonts w:ascii="Menlo" w:hAnsi="Menlo" w:cs="Menlo"/>
                                <w:sz w:val="16"/>
                                <w:szCs w:val="16"/>
                              </w:rPr>
                              <w:t>25.51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49E78786" w:rsidR="00686F3C" w:rsidRPr="00686F3C" w:rsidRDefault="00686F3C" w:rsidP="00686F3C">
                            <w:pPr>
                              <w:jc w:val="right"/>
                              <w:rPr>
                                <w:rFonts w:ascii="Menlo" w:hAnsi="Menlo" w:cs="Menlo"/>
                                <w:sz w:val="16"/>
                                <w:szCs w:val="16"/>
                              </w:rPr>
                            </w:pPr>
                            <w:r w:rsidRPr="00686F3C">
                              <w:rPr>
                                <w:rFonts w:ascii="Menlo" w:hAnsi="Menlo" w:cs="Menlo"/>
                                <w:sz w:val="16"/>
                                <w:szCs w:val="16"/>
                              </w:rPr>
                              <w:t>34.01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0788F8DF" w:rsidR="00686F3C" w:rsidRPr="00686F3C" w:rsidRDefault="00686F3C" w:rsidP="00686F3C">
                            <w:pPr>
                              <w:jc w:val="right"/>
                              <w:rPr>
                                <w:rFonts w:ascii="Menlo" w:hAnsi="Menlo" w:cs="Menlo"/>
                                <w:sz w:val="16"/>
                                <w:szCs w:val="16"/>
                              </w:rPr>
                            </w:pPr>
                            <w:r w:rsidRPr="00686F3C">
                              <w:rPr>
                                <w:rFonts w:ascii="Menlo" w:hAnsi="Menlo" w:cs="Menlo"/>
                                <w:sz w:val="16"/>
                                <w:szCs w:val="16"/>
                              </w:rPr>
                              <w:t>21.46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662D9D1D" w:rsidR="00686F3C" w:rsidRPr="00686F3C" w:rsidRDefault="00686F3C" w:rsidP="00686F3C">
                            <w:pPr>
                              <w:jc w:val="right"/>
                              <w:rPr>
                                <w:rFonts w:ascii="Menlo" w:hAnsi="Menlo" w:cs="Menlo"/>
                                <w:sz w:val="16"/>
                                <w:szCs w:val="16"/>
                              </w:rPr>
                            </w:pPr>
                            <w:r w:rsidRPr="00686F3C">
                              <w:rPr>
                                <w:rFonts w:ascii="Menlo" w:hAnsi="Menlo" w:cs="Menlo"/>
                                <w:sz w:val="16"/>
                                <w:szCs w:val="16"/>
                              </w:rPr>
                              <w:t>33.73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09B8C9F2" w:rsidR="00686F3C" w:rsidRPr="00686F3C" w:rsidRDefault="00686F3C" w:rsidP="00686F3C">
                            <w:pPr>
                              <w:jc w:val="right"/>
                              <w:rPr>
                                <w:rFonts w:ascii="Menlo" w:hAnsi="Menlo" w:cs="Menlo"/>
                                <w:sz w:val="16"/>
                                <w:szCs w:val="16"/>
                              </w:rPr>
                            </w:pPr>
                            <w:r w:rsidRPr="00686F3C">
                              <w:rPr>
                                <w:rFonts w:ascii="Menlo" w:hAnsi="Menlo" w:cs="Menlo"/>
                                <w:sz w:val="16"/>
                                <w:szCs w:val="16"/>
                              </w:rPr>
                              <w:t>31.91</w:t>
                            </w:r>
                          </w:p>
                        </w:tc>
                      </w:tr>
                      <w:tr w:rsidR="00686F3C"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446C6C9F" w:rsidR="00686F3C" w:rsidRPr="00686F3C" w:rsidRDefault="00686F3C" w:rsidP="00686F3C">
                            <w:pPr>
                              <w:jc w:val="right"/>
                              <w:rPr>
                                <w:rFonts w:ascii="Menlo" w:hAnsi="Menlo" w:cs="Menlo"/>
                                <w:sz w:val="16"/>
                                <w:szCs w:val="16"/>
                              </w:rPr>
                            </w:pPr>
                            <w:r w:rsidRPr="00686F3C">
                              <w:rPr>
                                <w:rFonts w:ascii="Menlo" w:hAnsi="Menlo" w:cs="Menlo"/>
                                <w:sz w:val="16"/>
                                <w:szCs w:val="16"/>
                              </w:rPr>
                              <w:t>8.12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44A22C5B" w:rsidR="00686F3C" w:rsidRPr="00686F3C" w:rsidRDefault="00686F3C" w:rsidP="00686F3C">
                            <w:pPr>
                              <w:jc w:val="right"/>
                              <w:rPr>
                                <w:rFonts w:ascii="Menlo" w:hAnsi="Menlo" w:cs="Menlo"/>
                                <w:sz w:val="16"/>
                                <w:szCs w:val="16"/>
                              </w:rPr>
                            </w:pPr>
                            <w:r w:rsidRPr="00686F3C">
                              <w:rPr>
                                <w:rFonts w:ascii="Menlo" w:hAnsi="Menlo" w:cs="Menlo"/>
                                <w:sz w:val="16"/>
                                <w:szCs w:val="16"/>
                              </w:rPr>
                              <w:t>22.43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532C6B0E" w:rsidR="00686F3C" w:rsidRPr="00686F3C" w:rsidRDefault="00686F3C" w:rsidP="00686F3C">
                            <w:pPr>
                              <w:jc w:val="right"/>
                              <w:rPr>
                                <w:rFonts w:ascii="Menlo" w:hAnsi="Menlo" w:cs="Menlo"/>
                                <w:sz w:val="16"/>
                                <w:szCs w:val="16"/>
                              </w:rPr>
                            </w:pPr>
                            <w:r w:rsidRPr="00686F3C">
                              <w:rPr>
                                <w:rFonts w:ascii="Menlo" w:hAnsi="Menlo" w:cs="Menlo"/>
                                <w:sz w:val="16"/>
                                <w:szCs w:val="16"/>
                              </w:rPr>
                              <w:t>28.22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164978AF" w:rsidR="00686F3C" w:rsidRPr="00686F3C" w:rsidRDefault="00686F3C" w:rsidP="00686F3C">
                            <w:pPr>
                              <w:jc w:val="right"/>
                              <w:rPr>
                                <w:rFonts w:ascii="Menlo" w:hAnsi="Menlo" w:cs="Menlo"/>
                                <w:sz w:val="16"/>
                                <w:szCs w:val="16"/>
                              </w:rPr>
                            </w:pPr>
                            <w:r w:rsidRPr="00686F3C">
                              <w:rPr>
                                <w:rFonts w:ascii="Menlo" w:hAnsi="Menlo" w:cs="Menlo"/>
                                <w:sz w:val="16"/>
                                <w:szCs w:val="16"/>
                              </w:rPr>
                              <w:t>21.09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0828ED0C" w:rsidR="00686F3C" w:rsidRPr="00686F3C" w:rsidRDefault="00686F3C" w:rsidP="00686F3C">
                            <w:pPr>
                              <w:jc w:val="right"/>
                              <w:rPr>
                                <w:rFonts w:ascii="Menlo" w:hAnsi="Menlo" w:cs="Menlo"/>
                                <w:sz w:val="16"/>
                                <w:szCs w:val="16"/>
                              </w:rPr>
                            </w:pPr>
                            <w:r w:rsidRPr="00686F3C">
                              <w:rPr>
                                <w:rFonts w:ascii="Menlo" w:hAnsi="Menlo" w:cs="Menlo"/>
                                <w:sz w:val="16"/>
                                <w:szCs w:val="16"/>
                              </w:rPr>
                              <w:t>27.81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0B1DBC1F" w:rsidR="00686F3C" w:rsidRPr="00686F3C" w:rsidRDefault="00686F3C" w:rsidP="00686F3C">
                            <w:pPr>
                              <w:jc w:val="right"/>
                              <w:rPr>
                                <w:rFonts w:ascii="Menlo" w:hAnsi="Menlo" w:cs="Menlo"/>
                                <w:sz w:val="16"/>
                                <w:szCs w:val="16"/>
                              </w:rPr>
                            </w:pPr>
                            <w:r w:rsidRPr="00686F3C">
                              <w:rPr>
                                <w:rFonts w:ascii="Menlo" w:hAnsi="Menlo" w:cs="Menlo"/>
                                <w:sz w:val="16"/>
                                <w:szCs w:val="16"/>
                              </w:rPr>
                              <w:t>29.40</w:t>
                            </w:r>
                          </w:p>
                        </w:tc>
                      </w:tr>
                      <w:tr w:rsidR="002975DE" w:rsidRPr="00DA1A08" w14:paraId="6EEE5358" w14:textId="5D56267B"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2975DE" w:rsidRPr="00BD6CC5" w:rsidRDefault="002975DE" w:rsidP="002975D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4233B5E" w14:textId="10CF84BC" w:rsidR="002975DE" w:rsidRPr="00686F3C" w:rsidRDefault="002975DE" w:rsidP="002975DE">
                            <w:pPr>
                              <w:jc w:val="right"/>
                              <w:rPr>
                                <w:rFonts w:ascii="Menlo" w:hAnsi="Menlo" w:cs="Menlo"/>
                                <w:color w:val="000000"/>
                                <w:sz w:val="16"/>
                                <w:szCs w:val="16"/>
                              </w:rPr>
                            </w:pPr>
                            <w:r w:rsidRPr="00686F3C">
                              <w:rPr>
                                <w:rFonts w:ascii="Menlo" w:hAnsi="Menlo" w:cs="Menlo"/>
                                <w:sz w:val="16"/>
                                <w:szCs w:val="16"/>
                              </w:rPr>
                              <w:t>0.0</w:t>
                            </w:r>
                            <w:r>
                              <w:rPr>
                                <w:rFonts w:ascii="Menlo" w:hAnsi="Menlo" w:cs="Menlo"/>
                                <w:sz w:val="16"/>
                                <w:szCs w:val="16"/>
                              </w:rPr>
                              <w:t>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6A94045" w14:textId="708E016C" w:rsidR="002975DE" w:rsidRPr="00686F3C" w:rsidRDefault="002975DE" w:rsidP="002975DE">
                            <w:pPr>
                              <w:jc w:val="right"/>
                              <w:rPr>
                                <w:rFonts w:ascii="Menlo" w:hAnsi="Menlo" w:cs="Menlo"/>
                                <w:sz w:val="16"/>
                                <w:szCs w:val="16"/>
                              </w:rPr>
                            </w:pPr>
                            <w:r w:rsidRPr="00686F3C">
                              <w:rPr>
                                <w:rFonts w:ascii="Menlo" w:hAnsi="Menlo" w:cs="Menlo"/>
                                <w:sz w:val="16"/>
                                <w:szCs w:val="16"/>
                              </w:rPr>
                              <w:t>22.0</w:t>
                            </w:r>
                            <w:r>
                              <w:rPr>
                                <w:rFonts w:ascii="Menlo" w:hAnsi="Menlo" w:cs="Menlo"/>
                                <w:sz w:val="16"/>
                                <w:szCs w:val="16"/>
                              </w:rPr>
                              <w:t>6</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613569B" w14:textId="3D9A45B2" w:rsidR="002975DE" w:rsidRPr="00686F3C" w:rsidRDefault="002975DE" w:rsidP="002975DE">
                            <w:pPr>
                              <w:jc w:val="right"/>
                              <w:rPr>
                                <w:rFonts w:ascii="Menlo" w:hAnsi="Menlo" w:cs="Menlo"/>
                                <w:sz w:val="16"/>
                                <w:szCs w:val="16"/>
                              </w:rPr>
                            </w:pPr>
                            <w:r w:rsidRPr="00686F3C">
                              <w:rPr>
                                <w:rFonts w:ascii="Menlo" w:hAnsi="Menlo" w:cs="Menlo"/>
                                <w:sz w:val="16"/>
                                <w:szCs w:val="16"/>
                              </w:rPr>
                              <w:t>25.3</w:t>
                            </w:r>
                            <w:r>
                              <w:rPr>
                                <w:rFonts w:ascii="Menlo" w:hAnsi="Menlo" w:cs="Menlo"/>
                                <w:sz w:val="16"/>
                                <w:szCs w:val="16"/>
                              </w:rPr>
                              <w:t>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D0F11A7" w14:textId="5E4077CA" w:rsidR="002975DE" w:rsidRPr="00686F3C" w:rsidRDefault="002975DE" w:rsidP="002975DE">
                            <w:pPr>
                              <w:jc w:val="right"/>
                              <w:rPr>
                                <w:rFonts w:ascii="Menlo" w:hAnsi="Menlo" w:cs="Menlo"/>
                                <w:sz w:val="16"/>
                                <w:szCs w:val="16"/>
                              </w:rPr>
                            </w:pPr>
                            <w:r w:rsidRPr="00686F3C">
                              <w:rPr>
                                <w:rFonts w:ascii="Menlo" w:hAnsi="Menlo" w:cs="Menlo"/>
                                <w:sz w:val="16"/>
                                <w:szCs w:val="16"/>
                              </w:rPr>
                              <w:t>3.67</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6250CC2" w14:textId="41D7CE1F" w:rsidR="002975DE" w:rsidRPr="00686F3C" w:rsidRDefault="002975DE" w:rsidP="002975DE">
                            <w:pPr>
                              <w:jc w:val="right"/>
                              <w:rPr>
                                <w:rFonts w:ascii="Menlo" w:hAnsi="Menlo" w:cs="Menlo"/>
                                <w:sz w:val="16"/>
                                <w:szCs w:val="16"/>
                              </w:rPr>
                            </w:pPr>
                            <w:r w:rsidRPr="00686F3C">
                              <w:rPr>
                                <w:rFonts w:ascii="Menlo" w:hAnsi="Menlo" w:cs="Menlo"/>
                                <w:sz w:val="16"/>
                                <w:szCs w:val="16"/>
                              </w:rPr>
                              <w:t>26.09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674731" w14:textId="3F7F271F" w:rsidR="002975DE" w:rsidRPr="00686F3C" w:rsidRDefault="002975DE" w:rsidP="002975DE">
                            <w:pPr>
                              <w:jc w:val="right"/>
                              <w:rPr>
                                <w:rFonts w:ascii="Menlo" w:hAnsi="Menlo" w:cs="Menlo"/>
                                <w:sz w:val="16"/>
                                <w:szCs w:val="16"/>
                              </w:rPr>
                            </w:pPr>
                            <w:r w:rsidRPr="00686F3C">
                              <w:rPr>
                                <w:rFonts w:ascii="Menlo" w:hAnsi="Menlo" w:cs="Menlo"/>
                                <w:sz w:val="16"/>
                                <w:szCs w:val="16"/>
                              </w:rPr>
                              <w:t>24.85</w:t>
                            </w:r>
                          </w:p>
                        </w:tc>
                      </w:tr>
                      <w:tr w:rsidR="00686F3C"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59BBDD96" w:rsidR="00686F3C" w:rsidRPr="00686F3C" w:rsidRDefault="00686F3C" w:rsidP="00686F3C">
                            <w:pPr>
                              <w:jc w:val="right"/>
                              <w:rPr>
                                <w:rFonts w:ascii="Menlo" w:hAnsi="Menlo" w:cs="Menlo"/>
                                <w:sz w:val="16"/>
                                <w:szCs w:val="16"/>
                              </w:rPr>
                            </w:pPr>
                            <w:r w:rsidRPr="00686F3C">
                              <w:rPr>
                                <w:rFonts w:ascii="Menlo" w:hAnsi="Menlo" w:cs="Menlo"/>
                                <w:sz w:val="16"/>
                                <w:szCs w:val="16"/>
                              </w:rPr>
                              <w:t>0.17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40AE84EE" w:rsidR="00686F3C" w:rsidRPr="00686F3C" w:rsidRDefault="00686F3C" w:rsidP="00686F3C">
                            <w:pPr>
                              <w:jc w:val="right"/>
                              <w:rPr>
                                <w:rFonts w:ascii="Menlo" w:hAnsi="Menlo" w:cs="Menlo"/>
                                <w:sz w:val="16"/>
                                <w:szCs w:val="16"/>
                              </w:rPr>
                            </w:pPr>
                            <w:r w:rsidRPr="00686F3C">
                              <w:rPr>
                                <w:rFonts w:ascii="Menlo" w:hAnsi="Menlo" w:cs="Menlo"/>
                                <w:sz w:val="16"/>
                                <w:szCs w:val="16"/>
                              </w:rPr>
                              <w:t>20.66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906D375" w:rsidR="00686F3C" w:rsidRPr="00686F3C" w:rsidRDefault="00686F3C" w:rsidP="00686F3C">
                            <w:pPr>
                              <w:jc w:val="right"/>
                              <w:rPr>
                                <w:rFonts w:ascii="Menlo" w:hAnsi="Menlo" w:cs="Menlo"/>
                                <w:sz w:val="16"/>
                                <w:szCs w:val="16"/>
                              </w:rPr>
                            </w:pPr>
                            <w:r w:rsidRPr="00686F3C">
                              <w:rPr>
                                <w:rFonts w:ascii="Menlo" w:hAnsi="Menlo" w:cs="Menlo"/>
                                <w:sz w:val="16"/>
                                <w:szCs w:val="16"/>
                              </w:rPr>
                              <w:t>30.08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4733C23A" w:rsidR="00686F3C" w:rsidRPr="00686F3C" w:rsidRDefault="00686F3C" w:rsidP="00686F3C">
                            <w:pPr>
                              <w:jc w:val="right"/>
                              <w:rPr>
                                <w:rFonts w:ascii="Menlo" w:hAnsi="Menlo" w:cs="Menlo"/>
                                <w:sz w:val="16"/>
                                <w:szCs w:val="16"/>
                              </w:rPr>
                            </w:pPr>
                            <w:r w:rsidRPr="00686F3C">
                              <w:rPr>
                                <w:rFonts w:ascii="Menlo" w:hAnsi="Menlo" w:cs="Menlo"/>
                                <w:sz w:val="16"/>
                                <w:szCs w:val="16"/>
                              </w:rPr>
                              <w:t>0.08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003C91BE" w:rsidR="00686F3C" w:rsidRPr="00686F3C" w:rsidRDefault="00686F3C" w:rsidP="00686F3C">
                            <w:pPr>
                              <w:jc w:val="right"/>
                              <w:rPr>
                                <w:rFonts w:ascii="Menlo" w:hAnsi="Menlo" w:cs="Menlo"/>
                                <w:sz w:val="16"/>
                                <w:szCs w:val="16"/>
                              </w:rPr>
                            </w:pPr>
                            <w:r w:rsidRPr="00686F3C">
                              <w:rPr>
                                <w:rFonts w:ascii="Menlo" w:hAnsi="Menlo" w:cs="Menlo"/>
                                <w:sz w:val="16"/>
                                <w:szCs w:val="16"/>
                              </w:rPr>
                              <w:t>27.87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2C31E9EC" w:rsidR="00686F3C" w:rsidRPr="00686F3C" w:rsidRDefault="00686F3C" w:rsidP="00686F3C">
                            <w:pPr>
                              <w:jc w:val="right"/>
                              <w:rPr>
                                <w:rFonts w:ascii="Menlo" w:hAnsi="Menlo" w:cs="Menlo"/>
                                <w:sz w:val="16"/>
                                <w:szCs w:val="16"/>
                              </w:rPr>
                            </w:pPr>
                            <w:r w:rsidRPr="00686F3C">
                              <w:rPr>
                                <w:rFonts w:ascii="Menlo" w:hAnsi="Menlo" w:cs="Menlo"/>
                                <w:sz w:val="16"/>
                                <w:szCs w:val="16"/>
                              </w:rPr>
                              <w:t>27.56</w:t>
                            </w:r>
                          </w:p>
                        </w:tc>
                      </w:tr>
                      <w:tr w:rsidR="00686F3C"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071FA3EA" w:rsidR="00686F3C" w:rsidRPr="00686F3C" w:rsidRDefault="00686F3C" w:rsidP="00686F3C">
                            <w:pPr>
                              <w:jc w:val="right"/>
                              <w:rPr>
                                <w:rFonts w:ascii="Menlo" w:hAnsi="Menlo" w:cs="Menlo"/>
                                <w:sz w:val="16"/>
                                <w:szCs w:val="16"/>
                              </w:rPr>
                            </w:pPr>
                            <w:r w:rsidRPr="00686F3C">
                              <w:rPr>
                                <w:rFonts w:ascii="Menlo" w:hAnsi="Menlo" w:cs="Menlo"/>
                                <w:sz w:val="16"/>
                                <w:szCs w:val="16"/>
                              </w:rPr>
                              <w:t>5.28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22DF344C" w:rsidR="00686F3C" w:rsidRPr="00686F3C" w:rsidRDefault="00686F3C" w:rsidP="00686F3C">
                            <w:pPr>
                              <w:jc w:val="right"/>
                              <w:rPr>
                                <w:rFonts w:ascii="Menlo" w:hAnsi="Menlo" w:cs="Menlo"/>
                                <w:sz w:val="16"/>
                                <w:szCs w:val="16"/>
                              </w:rPr>
                            </w:pPr>
                            <w:r w:rsidRPr="00686F3C">
                              <w:rPr>
                                <w:rFonts w:ascii="Menlo" w:hAnsi="Menlo" w:cs="Menlo"/>
                                <w:sz w:val="16"/>
                                <w:szCs w:val="16"/>
                              </w:rPr>
                              <w:t>24.94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01817742" w:rsidR="00686F3C" w:rsidRPr="00686F3C" w:rsidRDefault="00686F3C" w:rsidP="00686F3C">
                            <w:pPr>
                              <w:jc w:val="right"/>
                              <w:rPr>
                                <w:rFonts w:ascii="Menlo" w:hAnsi="Menlo" w:cs="Menlo"/>
                                <w:sz w:val="16"/>
                                <w:szCs w:val="16"/>
                              </w:rPr>
                            </w:pPr>
                            <w:r w:rsidRPr="00686F3C">
                              <w:rPr>
                                <w:rFonts w:ascii="Menlo" w:hAnsi="Menlo" w:cs="Menlo"/>
                                <w:sz w:val="16"/>
                                <w:szCs w:val="16"/>
                              </w:rPr>
                              <w:t>29.54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5713B6C6" w:rsidR="00686F3C" w:rsidRPr="00686F3C" w:rsidRDefault="00686F3C" w:rsidP="00686F3C">
                            <w:pPr>
                              <w:jc w:val="right"/>
                              <w:rPr>
                                <w:rFonts w:ascii="Menlo" w:hAnsi="Menlo" w:cs="Menlo"/>
                                <w:sz w:val="16"/>
                                <w:szCs w:val="16"/>
                              </w:rPr>
                            </w:pPr>
                            <w:r w:rsidRPr="00686F3C">
                              <w:rPr>
                                <w:rFonts w:ascii="Menlo" w:hAnsi="Menlo" w:cs="Menlo"/>
                                <w:sz w:val="16"/>
                                <w:szCs w:val="16"/>
                              </w:rPr>
                              <w:t>10.55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7F4F4CF1" w:rsidR="00686F3C" w:rsidRPr="00686F3C" w:rsidRDefault="00686F3C" w:rsidP="00686F3C">
                            <w:pPr>
                              <w:jc w:val="right"/>
                              <w:rPr>
                                <w:rFonts w:ascii="Menlo" w:hAnsi="Menlo" w:cs="Menlo"/>
                                <w:sz w:val="16"/>
                                <w:szCs w:val="16"/>
                              </w:rPr>
                            </w:pPr>
                            <w:r w:rsidRPr="00686F3C">
                              <w:rPr>
                                <w:rFonts w:ascii="Menlo" w:hAnsi="Menlo" w:cs="Menlo"/>
                                <w:sz w:val="16"/>
                                <w:szCs w:val="16"/>
                              </w:rPr>
                              <w:t>26.28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7A2F788C" w:rsidR="00686F3C" w:rsidRPr="00686F3C" w:rsidRDefault="00686F3C" w:rsidP="00686F3C">
                            <w:pPr>
                              <w:jc w:val="right"/>
                              <w:rPr>
                                <w:rFonts w:ascii="Menlo" w:hAnsi="Menlo" w:cs="Menlo"/>
                                <w:sz w:val="16"/>
                                <w:szCs w:val="16"/>
                              </w:rPr>
                            </w:pPr>
                            <w:r w:rsidRPr="00686F3C">
                              <w:rPr>
                                <w:rFonts w:ascii="Menlo" w:hAnsi="Menlo" w:cs="Menlo"/>
                                <w:sz w:val="16"/>
                                <w:szCs w:val="16"/>
                              </w:rPr>
                              <w:t>27.33</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2F3C9679" w14:textId="174249DA" w:rsidR="00646C6B"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4016" behindDoc="0" locked="0" layoutInCell="1" allowOverlap="1" wp14:anchorId="780B6F53" wp14:editId="0252E3D4">
                <wp:simplePos x="0" y="0"/>
                <wp:positionH relativeFrom="margin">
                  <wp:posOffset>0</wp:posOffset>
                </wp:positionH>
                <wp:positionV relativeFrom="margin">
                  <wp:posOffset>0</wp:posOffset>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535E48AA" w:rsidR="0097575C" w:rsidRPr="007C023A" w:rsidRDefault="0097575C" w:rsidP="0097575C">
                            <w:pPr>
                              <w:pStyle w:val="Caption"/>
                              <w:jc w:val="center"/>
                              <w:rPr>
                                <w:sz w:val="20"/>
                                <w:szCs w:val="20"/>
                              </w:rPr>
                            </w:pPr>
                            <w:bookmarkStart w:id="111" w:name="_Ref200890619"/>
                            <w:bookmarkStart w:id="112"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10</w:t>
                            </w:r>
                            <w:r w:rsidRPr="00054A98">
                              <w:rPr>
                                <w:b/>
                                <w:bCs/>
                                <w:sz w:val="20"/>
                                <w:szCs w:val="20"/>
                              </w:rPr>
                              <w:fldChar w:fldCharType="end"/>
                            </w:r>
                            <w:bookmarkEnd w:id="111"/>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401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535E48AA" w:rsidR="0097575C" w:rsidRPr="007C023A" w:rsidRDefault="0097575C" w:rsidP="0097575C">
                      <w:pPr>
                        <w:pStyle w:val="Caption"/>
                        <w:jc w:val="center"/>
                        <w:rPr>
                          <w:sz w:val="20"/>
                          <w:szCs w:val="20"/>
                        </w:rPr>
                      </w:pPr>
                      <w:bookmarkStart w:id="113" w:name="_Ref200890619"/>
                      <w:bookmarkStart w:id="114"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10</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A comparison of decoder performance</w:t>
                      </w:r>
                      <w:r w:rsidR="002975DE">
                        <w:rPr>
                          <w:sz w:val="20"/>
                          <w:szCs w:val="20"/>
                        </w:rPr>
                        <w:t xml:space="preserve"> (MDICE)</w:t>
                      </w:r>
                      <w:r>
                        <w:rPr>
                          <w:sz w:val="20"/>
                          <w:szCs w:val="20"/>
                        </w:rPr>
                        <w:t xml:space="preserve"> using pretrained models</w:t>
                      </w:r>
                      <w:bookmarkEnd w:id="11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686F3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7D07F45D" w:rsidR="00686F3C" w:rsidRPr="00686F3C" w:rsidRDefault="00686F3C" w:rsidP="00686F3C">
                            <w:pPr>
                              <w:jc w:val="right"/>
                              <w:rPr>
                                <w:rFonts w:ascii="Menlo" w:hAnsi="Menlo" w:cs="Menlo"/>
                                <w:sz w:val="16"/>
                                <w:szCs w:val="16"/>
                              </w:rPr>
                            </w:pPr>
                            <w:r w:rsidRPr="00686F3C">
                              <w:rPr>
                                <w:rFonts w:ascii="Menlo" w:hAnsi="Menlo" w:cs="Menlo"/>
                                <w:sz w:val="16"/>
                                <w:szCs w:val="16"/>
                              </w:rPr>
                              <w:t>45.21</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09316A29" w:rsidR="00686F3C" w:rsidRPr="00686F3C" w:rsidRDefault="00686F3C" w:rsidP="00686F3C">
                            <w:pPr>
                              <w:jc w:val="right"/>
                              <w:rPr>
                                <w:rFonts w:ascii="Menlo" w:hAnsi="Menlo" w:cs="Menlo"/>
                                <w:sz w:val="16"/>
                                <w:szCs w:val="16"/>
                              </w:rPr>
                            </w:pPr>
                            <w:r w:rsidRPr="00686F3C">
                              <w:rPr>
                                <w:rFonts w:ascii="Menlo" w:hAnsi="Menlo" w:cs="Menlo"/>
                                <w:sz w:val="16"/>
                                <w:szCs w:val="16"/>
                              </w:rPr>
                              <w:t>41.98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85F05AD" w:rsidR="00686F3C" w:rsidRPr="00686F3C" w:rsidRDefault="00686F3C" w:rsidP="00686F3C">
                            <w:pPr>
                              <w:jc w:val="right"/>
                              <w:rPr>
                                <w:rFonts w:ascii="Menlo" w:hAnsi="Menlo" w:cs="Menlo"/>
                                <w:sz w:val="16"/>
                                <w:szCs w:val="16"/>
                              </w:rPr>
                            </w:pPr>
                            <w:r w:rsidRPr="00686F3C">
                              <w:rPr>
                                <w:rFonts w:ascii="Menlo" w:hAnsi="Menlo" w:cs="Menlo"/>
                                <w:sz w:val="16"/>
                                <w:szCs w:val="16"/>
                              </w:rPr>
                              <w:t>39.13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27FC7106" w:rsidR="00686F3C" w:rsidRPr="00686F3C" w:rsidRDefault="00686F3C" w:rsidP="00686F3C">
                            <w:pPr>
                              <w:jc w:val="right"/>
                              <w:rPr>
                                <w:rFonts w:ascii="Menlo" w:hAnsi="Menlo" w:cs="Menlo"/>
                                <w:sz w:val="16"/>
                                <w:szCs w:val="16"/>
                              </w:rPr>
                            </w:pPr>
                            <w:r w:rsidRPr="00686F3C">
                              <w:rPr>
                                <w:rFonts w:ascii="Menlo" w:hAnsi="Menlo" w:cs="Menlo"/>
                                <w:sz w:val="16"/>
                                <w:szCs w:val="16"/>
                              </w:rPr>
                              <w:t>51.97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0C1CF6C7" w:rsidR="00686F3C" w:rsidRPr="00686F3C" w:rsidRDefault="00686F3C" w:rsidP="00686F3C">
                            <w:pPr>
                              <w:jc w:val="right"/>
                              <w:rPr>
                                <w:rFonts w:ascii="Menlo" w:hAnsi="Menlo" w:cs="Menlo"/>
                                <w:sz w:val="16"/>
                                <w:szCs w:val="16"/>
                              </w:rPr>
                            </w:pPr>
                            <w:r w:rsidRPr="00686F3C">
                              <w:rPr>
                                <w:rFonts w:ascii="Menlo" w:hAnsi="Menlo" w:cs="Menlo"/>
                                <w:sz w:val="16"/>
                                <w:szCs w:val="16"/>
                              </w:rPr>
                              <w:t>45.98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38D26170" w:rsidR="00686F3C" w:rsidRPr="00686F3C" w:rsidRDefault="00686F3C" w:rsidP="00686F3C">
                            <w:pPr>
                              <w:jc w:val="right"/>
                              <w:rPr>
                                <w:rFonts w:ascii="Menlo" w:hAnsi="Menlo" w:cs="Menlo"/>
                                <w:sz w:val="16"/>
                                <w:szCs w:val="16"/>
                              </w:rPr>
                            </w:pPr>
                            <w:r w:rsidRPr="00686F3C">
                              <w:rPr>
                                <w:rFonts w:ascii="Menlo" w:hAnsi="Menlo" w:cs="Menlo"/>
                                <w:sz w:val="16"/>
                                <w:szCs w:val="16"/>
                              </w:rPr>
                              <w:t>48.50</w:t>
                            </w:r>
                          </w:p>
                        </w:tc>
                      </w:tr>
                      <w:tr w:rsidR="00686F3C" w:rsidRPr="00DA1A08" w14:paraId="6E303120" w14:textId="77777777" w:rsidTr="00686F3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44AA8D7" w14:textId="25049A86" w:rsidR="00686F3C" w:rsidRPr="00686F3C" w:rsidRDefault="00686F3C" w:rsidP="00686F3C">
                            <w:pPr>
                              <w:jc w:val="right"/>
                              <w:rPr>
                                <w:rFonts w:ascii="Menlo" w:hAnsi="Menlo" w:cs="Menlo"/>
                                <w:sz w:val="16"/>
                                <w:szCs w:val="16"/>
                              </w:rPr>
                            </w:pPr>
                            <w:r w:rsidRPr="00686F3C">
                              <w:rPr>
                                <w:rFonts w:ascii="Menlo" w:hAnsi="Menlo" w:cs="Menlo"/>
                                <w:sz w:val="16"/>
                                <w:szCs w:val="16"/>
                              </w:rPr>
                              <w:t>69.83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4F3C3033" w14:textId="331F3DFE" w:rsidR="00686F3C" w:rsidRPr="00686F3C" w:rsidRDefault="00686F3C" w:rsidP="00686F3C">
                            <w:pPr>
                              <w:jc w:val="right"/>
                              <w:rPr>
                                <w:rFonts w:ascii="Menlo" w:hAnsi="Menlo" w:cs="Menlo"/>
                                <w:sz w:val="16"/>
                                <w:szCs w:val="16"/>
                              </w:rPr>
                            </w:pPr>
                            <w:r w:rsidRPr="00686F3C">
                              <w:rPr>
                                <w:rFonts w:ascii="Menlo" w:hAnsi="Menlo" w:cs="Menlo"/>
                                <w:sz w:val="16"/>
                                <w:szCs w:val="16"/>
                              </w:rPr>
                              <w:t>56.60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5311E42D" w14:textId="4157D728" w:rsidR="00686F3C" w:rsidRPr="00686F3C" w:rsidRDefault="00686F3C" w:rsidP="00686F3C">
                            <w:pPr>
                              <w:jc w:val="right"/>
                              <w:rPr>
                                <w:rFonts w:ascii="Menlo" w:hAnsi="Menlo" w:cs="Menlo"/>
                                <w:sz w:val="16"/>
                                <w:szCs w:val="16"/>
                              </w:rPr>
                            </w:pPr>
                            <w:r w:rsidRPr="00686F3C">
                              <w:rPr>
                                <w:rFonts w:ascii="Menlo" w:hAnsi="Menlo" w:cs="Menlo"/>
                                <w:sz w:val="16"/>
                                <w:szCs w:val="16"/>
                              </w:rPr>
                              <w:t>51.72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706B6F68" w14:textId="4D4ED9D7" w:rsidR="00686F3C" w:rsidRPr="00686F3C" w:rsidRDefault="00686F3C" w:rsidP="00686F3C">
                            <w:pPr>
                              <w:jc w:val="right"/>
                              <w:rPr>
                                <w:rFonts w:ascii="Menlo" w:hAnsi="Menlo" w:cs="Menlo"/>
                                <w:sz w:val="16"/>
                                <w:szCs w:val="16"/>
                              </w:rPr>
                            </w:pPr>
                            <w:r w:rsidRPr="00686F3C">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49DD98C" w14:textId="7A5EED27" w:rsidR="00686F3C" w:rsidRPr="00686F3C" w:rsidRDefault="00686F3C" w:rsidP="00686F3C">
                            <w:pPr>
                              <w:jc w:val="right"/>
                              <w:rPr>
                                <w:rFonts w:ascii="Menlo" w:hAnsi="Menlo" w:cs="Menlo"/>
                                <w:sz w:val="16"/>
                                <w:szCs w:val="16"/>
                              </w:rPr>
                            </w:pPr>
                            <w:r w:rsidRPr="00686F3C">
                              <w:rPr>
                                <w:rFonts w:ascii="Menlo" w:hAnsi="Menlo" w:cs="Menlo"/>
                                <w:sz w:val="16"/>
                                <w:szCs w:val="16"/>
                              </w:rPr>
                              <w:t>54.49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6AFB7F0" w14:textId="39289F66" w:rsidR="00686F3C" w:rsidRPr="00686F3C" w:rsidRDefault="00686F3C" w:rsidP="00686F3C">
                            <w:pPr>
                              <w:jc w:val="right"/>
                              <w:rPr>
                                <w:rFonts w:ascii="Menlo" w:hAnsi="Menlo" w:cs="Menlo"/>
                                <w:sz w:val="16"/>
                                <w:szCs w:val="16"/>
                              </w:rPr>
                            </w:pPr>
                            <w:r w:rsidRPr="00686F3C">
                              <w:rPr>
                                <w:rFonts w:ascii="Menlo" w:hAnsi="Menlo" w:cs="Menlo"/>
                                <w:sz w:val="16"/>
                                <w:szCs w:val="16"/>
                              </w:rPr>
                              <w:t>55.02</w:t>
                            </w:r>
                          </w:p>
                        </w:tc>
                      </w:tr>
                      <w:tr w:rsidR="00686F3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1E798DDC" w:rsidR="00686F3C" w:rsidRPr="00686F3C" w:rsidRDefault="00686F3C" w:rsidP="00686F3C">
                            <w:pPr>
                              <w:jc w:val="right"/>
                              <w:rPr>
                                <w:rFonts w:ascii="Menlo" w:hAnsi="Menlo" w:cs="Menlo"/>
                                <w:color w:val="000000"/>
                                <w:sz w:val="16"/>
                                <w:szCs w:val="16"/>
                              </w:rPr>
                            </w:pPr>
                            <w:r w:rsidRPr="00686F3C">
                              <w:rPr>
                                <w:rFonts w:ascii="Menlo" w:hAnsi="Menlo" w:cs="Menlo"/>
                                <w:sz w:val="16"/>
                                <w:szCs w:val="16"/>
                              </w:rPr>
                              <w:t>67.17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22F3A852" w:rsidR="00686F3C" w:rsidRPr="00686F3C" w:rsidRDefault="00686F3C" w:rsidP="00686F3C">
                            <w:pPr>
                              <w:jc w:val="right"/>
                              <w:rPr>
                                <w:rFonts w:ascii="Menlo" w:hAnsi="Menlo" w:cs="Menlo"/>
                                <w:sz w:val="16"/>
                                <w:szCs w:val="16"/>
                              </w:rPr>
                            </w:pPr>
                            <w:r w:rsidRPr="00686F3C">
                              <w:rPr>
                                <w:rFonts w:ascii="Menlo" w:hAnsi="Menlo" w:cs="Menlo"/>
                                <w:sz w:val="16"/>
                                <w:szCs w:val="16"/>
                              </w:rPr>
                              <w:t>55.67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558B6DD0" w:rsidR="00686F3C" w:rsidRPr="00686F3C" w:rsidRDefault="00686F3C" w:rsidP="00686F3C">
                            <w:pPr>
                              <w:jc w:val="right"/>
                              <w:rPr>
                                <w:rFonts w:ascii="Menlo" w:hAnsi="Menlo" w:cs="Menlo"/>
                                <w:sz w:val="16"/>
                                <w:szCs w:val="16"/>
                              </w:rPr>
                            </w:pPr>
                            <w:r w:rsidRPr="00686F3C">
                              <w:rPr>
                                <w:rFonts w:ascii="Menlo" w:hAnsi="Menlo" w:cs="Menlo"/>
                                <w:sz w:val="16"/>
                                <w:szCs w:val="16"/>
                              </w:rPr>
                              <w:t>50.72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71EBCE84" w:rsidR="00686F3C" w:rsidRPr="00686F3C" w:rsidRDefault="00686F3C" w:rsidP="00686F3C">
                            <w:pPr>
                              <w:jc w:val="right"/>
                              <w:rPr>
                                <w:rFonts w:ascii="Menlo" w:hAnsi="Menlo" w:cs="Menlo"/>
                                <w:sz w:val="16"/>
                                <w:szCs w:val="16"/>
                              </w:rPr>
                            </w:pPr>
                            <w:r w:rsidRPr="00686F3C">
                              <w:rPr>
                                <w:rFonts w:ascii="Menlo" w:hAnsi="Menlo" w:cs="Menlo"/>
                                <w:sz w:val="16"/>
                                <w:szCs w:val="16"/>
                              </w:rPr>
                              <w:t>57.98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0C795237" w:rsidR="00686F3C" w:rsidRPr="00686F3C" w:rsidRDefault="00686F3C" w:rsidP="00686F3C">
                            <w:pPr>
                              <w:jc w:val="right"/>
                              <w:rPr>
                                <w:rFonts w:ascii="Menlo" w:hAnsi="Menlo" w:cs="Menlo"/>
                                <w:sz w:val="16"/>
                                <w:szCs w:val="16"/>
                              </w:rPr>
                            </w:pPr>
                            <w:r w:rsidRPr="00686F3C">
                              <w:rPr>
                                <w:rFonts w:ascii="Menlo" w:hAnsi="Menlo" w:cs="Menlo"/>
                                <w:sz w:val="16"/>
                                <w:szCs w:val="16"/>
                              </w:rPr>
                              <w:t>47.00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A733059" w:rsidR="00686F3C" w:rsidRPr="00686F3C" w:rsidRDefault="00686F3C" w:rsidP="00686F3C">
                            <w:pPr>
                              <w:jc w:val="right"/>
                              <w:rPr>
                                <w:rFonts w:ascii="Menlo" w:hAnsi="Menlo" w:cs="Menlo"/>
                                <w:sz w:val="16"/>
                                <w:szCs w:val="16"/>
                              </w:rPr>
                            </w:pPr>
                            <w:r w:rsidRPr="00686F3C">
                              <w:rPr>
                                <w:rFonts w:ascii="Menlo" w:hAnsi="Menlo" w:cs="Menlo"/>
                                <w:sz w:val="16"/>
                                <w:szCs w:val="16"/>
                              </w:rPr>
                              <w:t>49.39</w:t>
                            </w:r>
                          </w:p>
                        </w:tc>
                      </w:tr>
                      <w:tr w:rsidR="00686F3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71EE73D0" w:rsidR="00686F3C" w:rsidRPr="00686F3C" w:rsidRDefault="00686F3C" w:rsidP="00686F3C">
                            <w:pPr>
                              <w:jc w:val="right"/>
                              <w:rPr>
                                <w:rFonts w:ascii="Menlo" w:hAnsi="Menlo" w:cs="Menlo"/>
                                <w:sz w:val="16"/>
                                <w:szCs w:val="16"/>
                              </w:rPr>
                            </w:pPr>
                            <w:r w:rsidRPr="00686F3C">
                              <w:rPr>
                                <w:rFonts w:ascii="Menlo" w:hAnsi="Menlo" w:cs="Menlo"/>
                                <w:sz w:val="16"/>
                                <w:szCs w:val="16"/>
                              </w:rPr>
                              <w:t>47.75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4C29A6F" w:rsidR="00686F3C" w:rsidRPr="00686F3C" w:rsidRDefault="00686F3C" w:rsidP="00686F3C">
                            <w:pPr>
                              <w:jc w:val="right"/>
                              <w:rPr>
                                <w:rFonts w:ascii="Menlo" w:hAnsi="Menlo" w:cs="Menlo"/>
                                <w:sz w:val="16"/>
                                <w:szCs w:val="16"/>
                              </w:rPr>
                            </w:pPr>
                            <w:r w:rsidRPr="00686F3C">
                              <w:rPr>
                                <w:rFonts w:ascii="Menlo" w:hAnsi="Menlo" w:cs="Menlo"/>
                                <w:sz w:val="16"/>
                                <w:szCs w:val="16"/>
                              </w:rPr>
                              <w:t>39.00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722FC421" w:rsidR="00686F3C" w:rsidRPr="00686F3C" w:rsidRDefault="00686F3C" w:rsidP="00686F3C">
                            <w:pPr>
                              <w:jc w:val="right"/>
                              <w:rPr>
                                <w:rFonts w:ascii="Menlo" w:hAnsi="Menlo" w:cs="Menlo"/>
                                <w:sz w:val="16"/>
                                <w:szCs w:val="16"/>
                              </w:rPr>
                            </w:pPr>
                            <w:r w:rsidRPr="00686F3C">
                              <w:rPr>
                                <w:rFonts w:ascii="Menlo" w:hAnsi="Menlo" w:cs="Menlo"/>
                                <w:sz w:val="16"/>
                                <w:szCs w:val="16"/>
                              </w:rPr>
                              <w:t>35.23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3D8F8774" w:rsidR="00686F3C" w:rsidRPr="00686F3C" w:rsidRDefault="00686F3C" w:rsidP="00686F3C">
                            <w:pPr>
                              <w:jc w:val="right"/>
                              <w:rPr>
                                <w:rFonts w:ascii="Menlo" w:hAnsi="Menlo" w:cs="Menlo"/>
                                <w:sz w:val="16"/>
                                <w:szCs w:val="16"/>
                              </w:rPr>
                            </w:pPr>
                            <w:r w:rsidRPr="00686F3C">
                              <w:rPr>
                                <w:rFonts w:ascii="Menlo" w:hAnsi="Menlo" w:cs="Menlo"/>
                                <w:sz w:val="16"/>
                                <w:szCs w:val="16"/>
                              </w:rPr>
                              <w:t>50.26</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76630754" w:rsidR="00686F3C" w:rsidRPr="00686F3C" w:rsidRDefault="00686F3C" w:rsidP="00686F3C">
                            <w:pPr>
                              <w:jc w:val="right"/>
                              <w:rPr>
                                <w:rFonts w:ascii="Menlo" w:hAnsi="Menlo" w:cs="Menlo"/>
                                <w:sz w:val="16"/>
                                <w:szCs w:val="16"/>
                              </w:rPr>
                            </w:pPr>
                            <w:r w:rsidRPr="00686F3C">
                              <w:rPr>
                                <w:rFonts w:ascii="Menlo" w:hAnsi="Menlo" w:cs="Menlo"/>
                                <w:sz w:val="16"/>
                                <w:szCs w:val="16"/>
                              </w:rPr>
                              <w:t>41.78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06DA5615" w:rsidR="00686F3C" w:rsidRPr="00686F3C" w:rsidRDefault="00686F3C" w:rsidP="00686F3C">
                            <w:pPr>
                              <w:jc w:val="right"/>
                              <w:rPr>
                                <w:rFonts w:ascii="Menlo" w:hAnsi="Menlo" w:cs="Menlo"/>
                                <w:sz w:val="16"/>
                                <w:szCs w:val="16"/>
                              </w:rPr>
                            </w:pPr>
                            <w:r w:rsidRPr="00686F3C">
                              <w:rPr>
                                <w:rFonts w:ascii="Menlo" w:hAnsi="Menlo" w:cs="Menlo"/>
                                <w:sz w:val="16"/>
                                <w:szCs w:val="16"/>
                              </w:rPr>
                              <w:t>41.58</w:t>
                            </w:r>
                          </w:p>
                        </w:tc>
                      </w:tr>
                      <w:tr w:rsidR="00686F3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686F3C" w:rsidRPr="00BD6CC5" w:rsidRDefault="00686F3C" w:rsidP="00686F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0758D3F5" w:rsidR="00686F3C" w:rsidRPr="00686F3C" w:rsidRDefault="00686F3C" w:rsidP="00686F3C">
                            <w:pPr>
                              <w:jc w:val="right"/>
                              <w:rPr>
                                <w:rFonts w:ascii="Menlo" w:hAnsi="Menlo" w:cs="Menlo"/>
                                <w:sz w:val="16"/>
                                <w:szCs w:val="16"/>
                              </w:rPr>
                            </w:pPr>
                            <w:r w:rsidRPr="00686F3C">
                              <w:rPr>
                                <w:rFonts w:ascii="Menlo" w:hAnsi="Menlo" w:cs="Menlo"/>
                                <w:sz w:val="16"/>
                                <w:szCs w:val="16"/>
                              </w:rPr>
                              <w:t>57.30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18A3C9BB" w:rsidR="00686F3C" w:rsidRPr="00686F3C" w:rsidRDefault="00686F3C" w:rsidP="00686F3C">
                            <w:pPr>
                              <w:jc w:val="right"/>
                              <w:rPr>
                                <w:rFonts w:ascii="Menlo" w:hAnsi="Menlo" w:cs="Menlo"/>
                                <w:sz w:val="16"/>
                                <w:szCs w:val="16"/>
                              </w:rPr>
                            </w:pPr>
                            <w:r w:rsidRPr="00686F3C">
                              <w:rPr>
                                <w:rFonts w:ascii="Menlo" w:hAnsi="Menlo" w:cs="Menlo"/>
                                <w:sz w:val="16"/>
                                <w:szCs w:val="16"/>
                              </w:rPr>
                              <w:t>48.57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3E36610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3F8C06F8" w:rsidR="00686F3C" w:rsidRPr="00686F3C" w:rsidRDefault="00686F3C" w:rsidP="00686F3C">
                            <w:pPr>
                              <w:jc w:val="right"/>
                              <w:rPr>
                                <w:rFonts w:ascii="Menlo" w:hAnsi="Menlo" w:cs="Menlo"/>
                                <w:sz w:val="16"/>
                                <w:szCs w:val="16"/>
                              </w:rPr>
                            </w:pPr>
                            <w:r w:rsidRPr="00686F3C">
                              <w:rPr>
                                <w:rFonts w:ascii="Menlo" w:hAnsi="Menlo" w:cs="Menlo"/>
                                <w:sz w:val="16"/>
                                <w:szCs w:val="16"/>
                              </w:rPr>
                              <w:t>52.24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2826AFC2" w:rsidR="00686F3C" w:rsidRPr="00686F3C" w:rsidRDefault="00686F3C" w:rsidP="00686F3C">
                            <w:pPr>
                              <w:jc w:val="right"/>
                              <w:rPr>
                                <w:rFonts w:ascii="Menlo" w:hAnsi="Menlo" w:cs="Menlo"/>
                                <w:sz w:val="16"/>
                                <w:szCs w:val="16"/>
                              </w:rPr>
                            </w:pPr>
                            <w:r w:rsidRPr="00686F3C">
                              <w:rPr>
                                <w:rFonts w:ascii="Menlo" w:hAnsi="Menlo" w:cs="Menlo"/>
                                <w:sz w:val="16"/>
                                <w:szCs w:val="16"/>
                              </w:rPr>
                              <w:t>43.64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54594CDD" w:rsidR="00686F3C" w:rsidRPr="00686F3C" w:rsidRDefault="00686F3C" w:rsidP="00686F3C">
                            <w:pPr>
                              <w:jc w:val="right"/>
                              <w:rPr>
                                <w:rFonts w:ascii="Menlo" w:hAnsi="Menlo" w:cs="Menlo"/>
                                <w:sz w:val="16"/>
                                <w:szCs w:val="16"/>
                              </w:rPr>
                            </w:pPr>
                            <w:r w:rsidRPr="00686F3C">
                              <w:rPr>
                                <w:rFonts w:ascii="Menlo" w:hAnsi="Menlo" w:cs="Menlo"/>
                                <w:sz w:val="16"/>
                                <w:szCs w:val="16"/>
                              </w:rPr>
                              <w:t>44.65</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371DA538" w14:textId="7D23A82F" w:rsidR="0097575C" w:rsidRDefault="00646C6B"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4256" behindDoc="0" locked="0" layoutInCell="1" allowOverlap="1" wp14:anchorId="5BF7FEBF" wp14:editId="19DCAA4D">
                <wp:simplePos x="0" y="0"/>
                <wp:positionH relativeFrom="margin">
                  <wp:align>right</wp:align>
                </wp:positionH>
                <wp:positionV relativeFrom="margin">
                  <wp:align>top</wp:align>
                </wp:positionV>
                <wp:extent cx="5925185" cy="1715770"/>
                <wp:effectExtent l="0" t="0" r="18415" b="11430"/>
                <wp:wrapSquare wrapText="bothSides"/>
                <wp:docPr id="1208999215" name="Text Box 12"/>
                <wp:cNvGraphicFramePr/>
                <a:graphic xmlns:a="http://schemas.openxmlformats.org/drawingml/2006/main">
                  <a:graphicData uri="http://schemas.microsoft.com/office/word/2010/wordprocessingShape">
                    <wps:wsp>
                      <wps:cNvSpPr txBox="1"/>
                      <wps:spPr bwMode="auto">
                        <a:xfrm>
                          <a:off x="0" y="0"/>
                          <a:ext cx="5925185" cy="1716374"/>
                        </a:xfrm>
                        <a:prstGeom prst="rect">
                          <a:avLst/>
                        </a:prstGeom>
                        <a:solidFill>
                          <a:srgbClr val="FFFFFF"/>
                        </a:solidFill>
                        <a:ln w="9525">
                          <a:solidFill>
                            <a:schemeClr val="bg1"/>
                          </a:solidFill>
                          <a:miter lim="800000"/>
                          <a:headEnd/>
                          <a:tailEnd/>
                        </a:ln>
                      </wps:spPr>
                      <wps:txbx>
                        <w:txbxContent>
                          <w:p w14:paraId="73981987" w14:textId="38BDC1EC" w:rsidR="00646C6B" w:rsidRPr="007C023A" w:rsidRDefault="00646C6B" w:rsidP="00646C6B">
                            <w:pPr>
                              <w:pStyle w:val="Caption"/>
                              <w:jc w:val="center"/>
                              <w:rPr>
                                <w:sz w:val="20"/>
                                <w:szCs w:val="20"/>
                              </w:rPr>
                            </w:pPr>
                            <w:bookmarkStart w:id="115" w:name="_Ref206942023"/>
                            <w:bookmarkStart w:id="116"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11</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A comparison of postprocessing algorithms (MDICE)</w:t>
                            </w:r>
                            <w:bookmarkEnd w:id="116"/>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FEBF" id="_x0000_s1037" type="#_x0000_t202" style="position:absolute;left:0;text-align:left;margin-left:415.35pt;margin-top:0;width:466.55pt;height:135.1pt;z-index:2517442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" strokecolor="white [3212]">
                <v:textbox inset="0,0,0,0">
                  <w:txbxContent>
                    <w:p w14:paraId="73981987" w14:textId="38BDC1EC" w:rsidR="00646C6B" w:rsidRPr="007C023A" w:rsidRDefault="00646C6B" w:rsidP="00646C6B">
                      <w:pPr>
                        <w:pStyle w:val="Caption"/>
                        <w:jc w:val="center"/>
                        <w:rPr>
                          <w:sz w:val="20"/>
                          <w:szCs w:val="20"/>
                        </w:rPr>
                      </w:pPr>
                      <w:bookmarkStart w:id="117" w:name="_Ref206942023"/>
                      <w:bookmarkStart w:id="118" w:name="_Ref206942833"/>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11</w:t>
                      </w:r>
                      <w:r w:rsidRPr="00054A98">
                        <w:rPr>
                          <w:b/>
                          <w:bCs/>
                          <w:sz w:val="20"/>
                          <w:szCs w:val="20"/>
                        </w:rPr>
                        <w:fldChar w:fldCharType="end"/>
                      </w:r>
                      <w:bookmarkEnd w:id="117"/>
                      <w:r w:rsidRPr="00054A98">
                        <w:rPr>
                          <w:b/>
                          <w:bCs/>
                          <w:sz w:val="20"/>
                          <w:szCs w:val="20"/>
                        </w:rPr>
                        <w:t>.</w:t>
                      </w:r>
                      <w:r w:rsidRPr="00054A98">
                        <w:rPr>
                          <w:sz w:val="20"/>
                          <w:szCs w:val="20"/>
                        </w:rPr>
                        <w:t xml:space="preserve"> </w:t>
                      </w:r>
                      <w:r>
                        <w:rPr>
                          <w:sz w:val="20"/>
                          <w:szCs w:val="20"/>
                        </w:rPr>
                        <w:t>A comparison of postprocessing algorithms (MDICE)</w:t>
                      </w:r>
                      <w:bookmarkEnd w:id="118"/>
                      <w:r w:rsidR="00E4448F">
                        <w:rPr>
                          <w:sz w:val="20"/>
                          <w:szCs w:val="20"/>
                        </w:rPr>
                        <w:t xml:space="preserve"> using EB0</w:t>
                      </w:r>
                    </w:p>
                    <w:tbl>
                      <w:tblPr>
                        <w:tblW w:w="4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5"/>
                        <w:gridCol w:w="1080"/>
                        <w:gridCol w:w="1080"/>
                      </w:tblGrid>
                      <w:tr w:rsidR="000401B7" w:rsidRPr="00DA1A08" w14:paraId="0BD61CD4" w14:textId="77777777" w:rsidTr="00A52381">
                        <w:trPr>
                          <w:trHeight w:val="16"/>
                          <w:jc w:val="center"/>
                        </w:trPr>
                        <w:tc>
                          <w:tcPr>
                            <w:tcW w:w="1975"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773D0EB6" w14:textId="1233112C"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Post Processor</w:t>
                            </w:r>
                          </w:p>
                        </w:tc>
                        <w:tc>
                          <w:tcPr>
                            <w:tcW w:w="1080" w:type="dxa"/>
                            <w:tcBorders>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0C50AAC" w14:textId="77674F50" w:rsidR="000401B7"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TUBR </w:t>
                            </w:r>
                            <w:r w:rsidRPr="00C278A4">
                              <w:rPr>
                                <w:rFonts w:ascii="Menlo" w:hAnsi="Menlo" w:cs="Menlo"/>
                                <w:b/>
                                <w:bCs/>
                                <w:color w:val="000000"/>
                                <w:sz w:val="16"/>
                                <w:szCs w:val="16"/>
                              </w:rPr>
                              <w:t>Eval</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84985E" w14:textId="0B4EC6A4" w:rsidR="000401B7" w:rsidRPr="00C278A4" w:rsidRDefault="000401B7" w:rsidP="000401B7">
                            <w:pPr>
                              <w:jc w:val="center"/>
                              <w:rPr>
                                <w:rFonts w:ascii="Menlo" w:hAnsi="Menlo" w:cs="Menlo"/>
                                <w:b/>
                                <w:bCs/>
                                <w:color w:val="000000"/>
                                <w:sz w:val="16"/>
                                <w:szCs w:val="16"/>
                              </w:rPr>
                            </w:pPr>
                            <w:r>
                              <w:rPr>
                                <w:rFonts w:ascii="Menlo" w:hAnsi="Menlo" w:cs="Menlo"/>
                                <w:b/>
                                <w:bCs/>
                                <w:color w:val="000000"/>
                                <w:sz w:val="16"/>
                                <w:szCs w:val="16"/>
                              </w:rPr>
                              <w:t xml:space="preserve">FCBR </w:t>
                            </w:r>
                            <w:r w:rsidRPr="00C278A4">
                              <w:rPr>
                                <w:rFonts w:ascii="Menlo" w:hAnsi="Menlo" w:cs="Menlo"/>
                                <w:b/>
                                <w:bCs/>
                                <w:color w:val="000000"/>
                                <w:sz w:val="16"/>
                                <w:szCs w:val="16"/>
                              </w:rPr>
                              <w:t>Eval</w:t>
                            </w:r>
                          </w:p>
                        </w:tc>
                      </w:tr>
                      <w:tr w:rsidR="00CE4AB5" w:rsidRPr="00DA1A08" w14:paraId="6D5AA2A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01C99DA" w14:textId="3894E71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Label 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654B67" w14:textId="04948FB0" w:rsidR="00CE4AB5" w:rsidRPr="000401B7" w:rsidRDefault="00CE4AB5" w:rsidP="00CE4AB5">
                            <w:pPr>
                              <w:jc w:val="right"/>
                              <w:rPr>
                                <w:rFonts w:ascii="Menlo" w:hAnsi="Menlo" w:cs="Menlo"/>
                                <w:sz w:val="16"/>
                                <w:szCs w:val="16"/>
                              </w:rPr>
                            </w:pPr>
                            <w:r w:rsidRPr="000401B7">
                              <w:rPr>
                                <w:rFonts w:ascii="Menlo" w:hAnsi="Menlo" w:cs="Menlo"/>
                                <w:sz w:val="16"/>
                                <w:szCs w:val="16"/>
                              </w:rPr>
                              <w:t>53.81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C38E29E" w14:textId="3EEFE44E" w:rsidR="00CE4AB5" w:rsidRPr="000401B7" w:rsidRDefault="00CE4AB5" w:rsidP="00CE4AB5">
                            <w:pPr>
                              <w:jc w:val="right"/>
                              <w:rPr>
                                <w:rFonts w:ascii="Menlo" w:hAnsi="Menlo" w:cs="Menlo"/>
                                <w:sz w:val="16"/>
                                <w:szCs w:val="16"/>
                              </w:rPr>
                            </w:pPr>
                            <w:r w:rsidRPr="000401B7">
                              <w:rPr>
                                <w:rFonts w:ascii="Menlo" w:hAnsi="Menlo" w:cs="Menlo"/>
                                <w:sz w:val="16"/>
                                <w:szCs w:val="16"/>
                              </w:rPr>
                              <w:t>52.51</w:t>
                            </w:r>
                          </w:p>
                        </w:tc>
                      </w:tr>
                      <w:tr w:rsidR="00CE4AB5" w:rsidRPr="00CE4AB5" w14:paraId="67447219"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1F1060" w14:textId="3C31C38E"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Confidence</w:t>
                            </w:r>
                            <w:r>
                              <w:rPr>
                                <w:rFonts w:ascii="Menlo" w:hAnsi="Menlo" w:cs="Menlo"/>
                                <w:b/>
                                <w:bCs/>
                                <w:color w:val="000000"/>
                                <w:sz w:val="16"/>
                                <w:szCs w:val="16"/>
                              </w:rPr>
                              <w:t xml:space="preserve"> </w:t>
                            </w:r>
                            <w:r w:rsidRPr="000401B7">
                              <w:rPr>
                                <w:rFonts w:ascii="Menlo" w:hAnsi="Menlo" w:cs="Menlo"/>
                                <w:b/>
                                <w:bCs/>
                                <w:color w:val="000000"/>
                                <w:sz w:val="16"/>
                                <w:szCs w:val="16"/>
                              </w:rPr>
                              <w:t>Priority</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573FFA" w14:textId="4D0F99FD" w:rsidR="00CE4AB5" w:rsidRPr="00CE4AB5" w:rsidRDefault="00CE4AB5" w:rsidP="00CE4AB5">
                            <w:pPr>
                              <w:jc w:val="right"/>
                              <w:rPr>
                                <w:rFonts w:ascii="Menlo" w:hAnsi="Menlo" w:cs="Menlo"/>
                                <w:sz w:val="16"/>
                                <w:szCs w:val="16"/>
                              </w:rPr>
                            </w:pPr>
                            <w:r w:rsidRPr="000401B7">
                              <w:rPr>
                                <w:rFonts w:ascii="Menlo" w:hAnsi="Menlo" w:cs="Menlo"/>
                                <w:sz w:val="16"/>
                                <w:szCs w:val="16"/>
                              </w:rPr>
                              <w:t>50.86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83152DC" w14:textId="31D4AE85" w:rsidR="00CE4AB5" w:rsidRPr="000401B7" w:rsidRDefault="00CE4AB5" w:rsidP="00CE4AB5">
                            <w:pPr>
                              <w:jc w:val="right"/>
                              <w:rPr>
                                <w:rFonts w:ascii="Menlo" w:hAnsi="Menlo" w:cs="Menlo"/>
                                <w:sz w:val="16"/>
                                <w:szCs w:val="16"/>
                              </w:rPr>
                            </w:pPr>
                            <w:r w:rsidRPr="000401B7">
                              <w:rPr>
                                <w:rFonts w:ascii="Menlo" w:hAnsi="Menlo" w:cs="Menlo"/>
                                <w:sz w:val="16"/>
                                <w:szCs w:val="16"/>
                              </w:rPr>
                              <w:t>47.93</w:t>
                            </w:r>
                          </w:p>
                        </w:tc>
                      </w:tr>
                      <w:tr w:rsidR="00CE4AB5" w:rsidRPr="00DA1A08" w14:paraId="5D6224C8"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2A45C53" w14:textId="59AD0705"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Dilation</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194ABB" w14:textId="605FE052" w:rsidR="00CE4AB5" w:rsidRPr="000401B7" w:rsidRDefault="00CE4AB5" w:rsidP="00CE4AB5">
                            <w:pPr>
                              <w:jc w:val="right"/>
                              <w:rPr>
                                <w:rFonts w:ascii="Menlo" w:hAnsi="Menlo" w:cs="Menlo"/>
                                <w:sz w:val="16"/>
                                <w:szCs w:val="16"/>
                              </w:rPr>
                            </w:pPr>
                            <w:r w:rsidRPr="000401B7">
                              <w:rPr>
                                <w:rFonts w:ascii="Menlo" w:hAnsi="Menlo" w:cs="Menlo"/>
                                <w:sz w:val="16"/>
                                <w:szCs w:val="16"/>
                              </w:rPr>
                              <w:t>40.56</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F954AC4" w14:textId="43F6F3F3" w:rsidR="00CE4AB5" w:rsidRPr="000401B7" w:rsidRDefault="00CE4AB5" w:rsidP="00CE4AB5">
                            <w:pPr>
                              <w:jc w:val="right"/>
                              <w:rPr>
                                <w:rFonts w:ascii="Menlo" w:hAnsi="Menlo" w:cs="Menlo"/>
                                <w:sz w:val="16"/>
                                <w:szCs w:val="16"/>
                              </w:rPr>
                            </w:pPr>
                            <w:r w:rsidRPr="000401B7">
                              <w:rPr>
                                <w:rFonts w:ascii="Menlo" w:hAnsi="Menlo" w:cs="Menlo"/>
                                <w:sz w:val="16"/>
                                <w:szCs w:val="16"/>
                              </w:rPr>
                              <w:t>43.95</w:t>
                            </w:r>
                          </w:p>
                        </w:tc>
                      </w:tr>
                      <w:tr w:rsidR="00CE4AB5" w:rsidRPr="00DA1A08" w14:paraId="0A8EC010"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29F5DC" w14:textId="0A10D99D"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 xml:space="preserve">Mode </w:t>
                            </w:r>
                            <w:r>
                              <w:rPr>
                                <w:rFonts w:ascii="Menlo" w:hAnsi="Menlo" w:cs="Menlo"/>
                                <w:b/>
                                <w:bCs/>
                                <w:color w:val="000000"/>
                                <w:sz w:val="16"/>
                                <w:szCs w:val="16"/>
                              </w:rPr>
                              <w:t>Smoothing</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38DF01" w14:textId="1723DCF4" w:rsidR="00CE4AB5" w:rsidRPr="000401B7" w:rsidRDefault="00CE4AB5" w:rsidP="00CE4AB5">
                            <w:pPr>
                              <w:jc w:val="right"/>
                              <w:rPr>
                                <w:rFonts w:ascii="Menlo" w:hAnsi="Menlo" w:cs="Menlo"/>
                                <w:sz w:val="16"/>
                                <w:szCs w:val="16"/>
                              </w:rPr>
                            </w:pPr>
                            <w:r w:rsidRPr="000401B7">
                              <w:rPr>
                                <w:rFonts w:ascii="Menlo" w:hAnsi="Menlo" w:cs="Menlo"/>
                                <w:sz w:val="16"/>
                                <w:szCs w:val="16"/>
                              </w:rPr>
                              <w:t>52.81</w:t>
                            </w:r>
                          </w:p>
                        </w:tc>
                        <w:tc>
                          <w:tcPr>
                            <w:tcW w:w="108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CA9A50" w14:textId="16186FC3" w:rsidR="00CE4AB5" w:rsidRPr="000401B7" w:rsidRDefault="00CE4AB5" w:rsidP="00CE4AB5">
                            <w:pPr>
                              <w:jc w:val="right"/>
                              <w:rPr>
                                <w:rFonts w:ascii="Menlo" w:hAnsi="Menlo" w:cs="Menlo"/>
                                <w:sz w:val="16"/>
                                <w:szCs w:val="16"/>
                              </w:rPr>
                            </w:pPr>
                            <w:r w:rsidRPr="000401B7">
                              <w:rPr>
                                <w:rFonts w:ascii="Menlo" w:hAnsi="Menlo" w:cs="Menlo"/>
                                <w:sz w:val="16"/>
                                <w:szCs w:val="16"/>
                              </w:rPr>
                              <w:t>51.95</w:t>
                            </w:r>
                          </w:p>
                        </w:tc>
                      </w:tr>
                      <w:tr w:rsidR="00CE4AB5" w:rsidRPr="00DA1A08" w14:paraId="174BD875" w14:textId="77777777" w:rsidTr="00A52381">
                        <w:trPr>
                          <w:trHeight w:val="155"/>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EB070A1" w14:textId="7A3C35AC" w:rsidR="00CE4AB5" w:rsidRPr="000401B7" w:rsidRDefault="00CE4AB5" w:rsidP="00CE4AB5">
                            <w:pPr>
                              <w:jc w:val="center"/>
                              <w:rPr>
                                <w:rFonts w:ascii="Menlo" w:hAnsi="Menlo" w:cs="Menlo"/>
                                <w:b/>
                                <w:bCs/>
                                <w:color w:val="000000"/>
                                <w:sz w:val="16"/>
                                <w:szCs w:val="16"/>
                              </w:rPr>
                            </w:pPr>
                            <w:r w:rsidRPr="000401B7">
                              <w:rPr>
                                <w:rFonts w:ascii="Menlo" w:hAnsi="Menlo" w:cs="Menlo"/>
                                <w:b/>
                                <w:bCs/>
                                <w:color w:val="000000"/>
                                <w:sz w:val="16"/>
                                <w:szCs w:val="16"/>
                              </w:rPr>
                              <w:t>kNN</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1DDAD53" w14:textId="30AEA09F" w:rsidR="00CE4AB5" w:rsidRPr="000401B7" w:rsidRDefault="00CE4AB5" w:rsidP="00CE4AB5">
                            <w:pPr>
                              <w:jc w:val="right"/>
                              <w:rPr>
                                <w:rFonts w:ascii="Menlo" w:hAnsi="Menlo" w:cs="Menlo"/>
                                <w:sz w:val="16"/>
                                <w:szCs w:val="16"/>
                              </w:rPr>
                            </w:pPr>
                            <w:r w:rsidRPr="000401B7">
                              <w:rPr>
                                <w:rFonts w:ascii="Menlo" w:hAnsi="Menlo" w:cs="Menlo"/>
                                <w:sz w:val="16"/>
                                <w:szCs w:val="16"/>
                              </w:rPr>
                              <w:t>54.38</w:t>
                            </w:r>
                          </w:p>
                        </w:tc>
                        <w:tc>
                          <w:tcPr>
                            <w:tcW w:w="10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04F2504" w14:textId="6A780B9F" w:rsidR="00CE4AB5" w:rsidRPr="000401B7" w:rsidRDefault="00CE4AB5" w:rsidP="00CE4AB5">
                            <w:pPr>
                              <w:jc w:val="right"/>
                              <w:rPr>
                                <w:rFonts w:ascii="Menlo" w:hAnsi="Menlo" w:cs="Menlo"/>
                                <w:sz w:val="16"/>
                                <w:szCs w:val="16"/>
                              </w:rPr>
                            </w:pPr>
                            <w:r w:rsidRPr="000401B7">
                              <w:rPr>
                                <w:rFonts w:ascii="Menlo" w:hAnsi="Menlo" w:cs="Menlo"/>
                                <w:color w:val="000000"/>
                                <w:sz w:val="16"/>
                                <w:szCs w:val="16"/>
                              </w:rPr>
                              <w:t>55.17</w:t>
                            </w:r>
                          </w:p>
                        </w:tc>
                      </w:tr>
                    </w:tbl>
                    <w:p w14:paraId="216AE6DA" w14:textId="77777777" w:rsidR="00646C6B" w:rsidRPr="00193AE2" w:rsidRDefault="00646C6B" w:rsidP="00646C6B">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2208" behindDoc="0" locked="0" layoutInCell="1" allowOverlap="1" wp14:anchorId="6DF87FDB" wp14:editId="7D6F0537">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080F2B0C" w:rsidR="002F235D" w:rsidRPr="007C023A" w:rsidRDefault="002F235D" w:rsidP="002F235D">
                            <w:pPr>
                              <w:pStyle w:val="Caption"/>
                              <w:jc w:val="center"/>
                              <w:rPr>
                                <w:sz w:val="20"/>
                                <w:szCs w:val="20"/>
                              </w:rPr>
                            </w:pPr>
                            <w:bookmarkStart w:id="119" w:name="_Ref200902113"/>
                            <w:bookmarkStart w:id="120" w:name="_Ref200913509"/>
                            <w:bookmarkStart w:id="121" w:name="_Ref22456246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12</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0"/>
                            <w:r w:rsidR="00B36FFC">
                              <w:rPr>
                                <w:sz w:val="20"/>
                                <w:szCs w:val="20"/>
                              </w:rPr>
                              <w:t xml:space="preserve"> (MDICE)</w:t>
                            </w:r>
                            <w:r w:rsidR="008A7A14">
                              <w:rPr>
                                <w:sz w:val="20"/>
                                <w:szCs w:val="20"/>
                              </w:rPr>
                              <w:t xml:space="preserve"> on WSIs</w:t>
                            </w:r>
                            <w:bookmarkEnd w:id="121"/>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33F135B9"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9509AA4" w:rsidR="002F235D" w:rsidRPr="00C278A4" w:rsidRDefault="002F235D" w:rsidP="00F9121F">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213A7A2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w:t>
                                  </w:r>
                                  <w:r w:rsidR="00F9121F">
                                    <w:rPr>
                                      <w:rFonts w:ascii="Menlo" w:hAnsi="Menlo" w:cs="Menlo"/>
                                      <w:b/>
                                      <w:bCs/>
                                      <w:color w:val="000000"/>
                                      <w:sz w:val="16"/>
                                      <w:szCs w:val="16"/>
                                    </w:rPr>
                                    <w:t>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2048A10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2536A906" w:rsidR="002F235D" w:rsidRPr="00C278A4" w:rsidRDefault="002F235D" w:rsidP="00F9121F">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3BE158FA"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8" type="#_x0000_t202" style="position:absolute;left:0;text-align:left;margin-left:0;margin-top:0;width:466.55pt;height:612pt;z-index:2517422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mFcAmVwIAAKsEAAAOAAAAAAAAAAAAAAAAAC4CAABkcnMvZTJvRG9jLnhtbFBL&#13;&#10;AQItABQABgAIAAAAIQBVSNLc3wAAAAsBAAAPAAAAAAAAAAAAAAAAALEEAABkcnMvZG93bnJldi54&#13;&#10;bWxQSwUGAAAAAAQABADzAAAAvQUAAAAA&#13;&#10;" strokecolor="white [3212]">
                <v:textbox inset="0,0,0,0">
                  <w:txbxContent>
                    <w:p w14:paraId="5238A50F" w14:textId="080F2B0C" w:rsidR="002F235D" w:rsidRPr="007C023A" w:rsidRDefault="002F235D" w:rsidP="002F235D">
                      <w:pPr>
                        <w:pStyle w:val="Caption"/>
                        <w:jc w:val="center"/>
                        <w:rPr>
                          <w:sz w:val="20"/>
                          <w:szCs w:val="20"/>
                        </w:rPr>
                      </w:pPr>
                      <w:bookmarkStart w:id="122" w:name="_Ref200902113"/>
                      <w:bookmarkStart w:id="123" w:name="_Ref200913509"/>
                      <w:bookmarkStart w:id="124" w:name="_Ref22456246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12</w:t>
                      </w:r>
                      <w:r w:rsidRPr="00054A98">
                        <w:rPr>
                          <w:b/>
                          <w:bCs/>
                          <w:sz w:val="20"/>
                          <w:szCs w:val="20"/>
                        </w:rPr>
                        <w:fldChar w:fldCharType="end"/>
                      </w:r>
                      <w:bookmarkEnd w:id="122"/>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23"/>
                      <w:r w:rsidR="00B36FFC">
                        <w:rPr>
                          <w:sz w:val="20"/>
                          <w:szCs w:val="20"/>
                        </w:rPr>
                        <w:t xml:space="preserve"> (MDICE)</w:t>
                      </w:r>
                      <w:r w:rsidR="008A7A14">
                        <w:rPr>
                          <w:sz w:val="20"/>
                          <w:szCs w:val="20"/>
                        </w:rPr>
                        <w:t xml:space="preserve"> on WSIs</w:t>
                      </w:r>
                      <w:bookmarkEnd w:id="12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33F135B9"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59509AA4" w:rsidR="002F235D" w:rsidRPr="00C278A4" w:rsidRDefault="002F235D" w:rsidP="00F9121F">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213A7A2D"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w:t>
                            </w:r>
                            <w:r w:rsidR="00F9121F">
                              <w:rPr>
                                <w:rFonts w:ascii="Menlo" w:hAnsi="Menlo" w:cs="Menlo"/>
                                <w:b/>
                                <w:bCs/>
                                <w:color w:val="000000"/>
                                <w:sz w:val="16"/>
                                <w:szCs w:val="16"/>
                              </w:rPr>
                              <w:t>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2048A10E"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2536A906" w:rsidR="002F235D" w:rsidRPr="00C278A4" w:rsidRDefault="002F235D" w:rsidP="00F9121F">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3BE158FA"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62A3BAB8"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5F46C100" w14:textId="7D2C243A" w:rsidR="00410385" w:rsidRPr="00C278A4" w:rsidRDefault="00410385" w:rsidP="00410385">
                            <w:pPr>
                              <w:jc w:val="right"/>
                              <w:rPr>
                                <w:rFonts w:ascii="Menlo" w:hAnsi="Menlo" w:cs="Menlo"/>
                                <w:sz w:val="16"/>
                                <w:szCs w:val="16"/>
                              </w:rPr>
                            </w:pPr>
                            <w:r w:rsidRPr="006D16A0">
                              <w:rPr>
                                <w:rFonts w:ascii="Menlo" w:hAnsi="Menlo" w:cs="Menlo"/>
                                <w:sz w:val="16"/>
                                <w:szCs w:val="16"/>
                              </w:rPr>
                              <w:t>40.87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3866FF02" w14:textId="61F6FD25" w:rsidR="00410385" w:rsidRPr="00C278A4" w:rsidRDefault="00410385" w:rsidP="00410385">
                            <w:pPr>
                              <w:jc w:val="right"/>
                              <w:rPr>
                                <w:rFonts w:ascii="Menlo" w:hAnsi="Menlo" w:cs="Menlo"/>
                                <w:sz w:val="16"/>
                                <w:szCs w:val="16"/>
                              </w:rPr>
                            </w:pPr>
                            <w:r w:rsidRPr="006D16A0">
                              <w:rPr>
                                <w:rFonts w:ascii="Menlo" w:hAnsi="Menlo" w:cs="Menlo"/>
                                <w:sz w:val="16"/>
                                <w:szCs w:val="16"/>
                              </w:rPr>
                              <w:t>37.42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251B9AE" w14:textId="33D00270" w:rsidR="00410385" w:rsidRPr="00C278A4" w:rsidRDefault="00410385" w:rsidP="00410385">
                            <w:pPr>
                              <w:jc w:val="right"/>
                              <w:rPr>
                                <w:rFonts w:ascii="Menlo" w:hAnsi="Menlo" w:cs="Menlo"/>
                                <w:sz w:val="16"/>
                                <w:szCs w:val="16"/>
                              </w:rPr>
                            </w:pPr>
                            <w:r w:rsidRPr="006D16A0">
                              <w:rPr>
                                <w:rFonts w:ascii="Menlo" w:hAnsi="Menlo" w:cs="Menlo"/>
                                <w:sz w:val="16"/>
                                <w:szCs w:val="16"/>
                              </w:rPr>
                              <w:t>33.28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19EA4B23" w:rsidR="00410385" w:rsidRPr="00E73DC4" w:rsidRDefault="00410385" w:rsidP="00410385">
                            <w:pPr>
                              <w:jc w:val="right"/>
                              <w:rPr>
                                <w:rFonts w:ascii="Menlo" w:hAnsi="Menlo" w:cs="Menlo"/>
                                <w:sz w:val="16"/>
                                <w:szCs w:val="16"/>
                              </w:rPr>
                            </w:pPr>
                            <w:r>
                              <w:rPr>
                                <w:rFonts w:ascii="Menlo" w:hAnsi="Menlo" w:cs="Menlo"/>
                                <w:sz w:val="16"/>
                                <w:szCs w:val="16"/>
                              </w:rPr>
                              <w:t>44.40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65EC6786" w:rsidR="00410385" w:rsidRPr="00E73DC4" w:rsidRDefault="00410385" w:rsidP="00410385">
                            <w:pPr>
                              <w:jc w:val="right"/>
                              <w:rPr>
                                <w:rFonts w:ascii="Menlo" w:hAnsi="Menlo" w:cs="Menlo"/>
                                <w:sz w:val="16"/>
                                <w:szCs w:val="16"/>
                              </w:rPr>
                            </w:pPr>
                            <w:r>
                              <w:rPr>
                                <w:rFonts w:ascii="Menlo" w:hAnsi="Menlo" w:cs="Menlo"/>
                                <w:sz w:val="16"/>
                                <w:szCs w:val="16"/>
                              </w:rPr>
                              <w:t>44.34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46CA3329" w:rsidR="00410385" w:rsidRPr="00E73DC4" w:rsidRDefault="00410385" w:rsidP="00410385">
                            <w:pPr>
                              <w:jc w:val="right"/>
                              <w:rPr>
                                <w:rFonts w:ascii="Menlo" w:hAnsi="Menlo" w:cs="Menlo"/>
                                <w:sz w:val="16"/>
                                <w:szCs w:val="16"/>
                              </w:rPr>
                            </w:pPr>
                            <w:r>
                              <w:rPr>
                                <w:rFonts w:ascii="Menlo" w:hAnsi="Menlo" w:cs="Menlo"/>
                                <w:sz w:val="16"/>
                                <w:szCs w:val="16"/>
                              </w:rPr>
                              <w:t>42.11</w:t>
                            </w:r>
                          </w:p>
                        </w:tc>
                      </w:tr>
                      <w:tr w:rsidR="00410385" w:rsidRPr="00DA1A08" w14:paraId="14B0DF27" w14:textId="77777777" w:rsidTr="00A0682C">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1407B6DE" w14:textId="2DF55A68" w:rsidR="00410385" w:rsidRPr="00C278A4" w:rsidRDefault="00410385" w:rsidP="00410385">
                            <w:pPr>
                              <w:jc w:val="right"/>
                              <w:rPr>
                                <w:rFonts w:ascii="Menlo" w:hAnsi="Menlo" w:cs="Menlo"/>
                                <w:sz w:val="16"/>
                                <w:szCs w:val="16"/>
                              </w:rPr>
                            </w:pPr>
                            <w:r w:rsidRPr="006D16A0">
                              <w:rPr>
                                <w:rFonts w:ascii="Menlo" w:hAnsi="Menlo" w:cs="Menlo"/>
                                <w:sz w:val="16"/>
                                <w:szCs w:val="16"/>
                              </w:rPr>
                              <w:t>62.32</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6FF18FA" w14:textId="714A8288" w:rsidR="00410385" w:rsidRPr="00C278A4" w:rsidRDefault="005E0D13" w:rsidP="00410385">
                            <w:pPr>
                              <w:jc w:val="right"/>
                              <w:rPr>
                                <w:rFonts w:ascii="Menlo" w:hAnsi="Menlo" w:cs="Menlo"/>
                                <w:sz w:val="16"/>
                                <w:szCs w:val="16"/>
                              </w:rPr>
                            </w:pPr>
                            <w:r>
                              <w:rPr>
                                <w:rFonts w:ascii="Menlo" w:hAnsi="Menlo" w:cs="Menlo"/>
                                <w:sz w:val="16"/>
                                <w:szCs w:val="16"/>
                              </w:rPr>
                              <w:t>55.31</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036DD663" w14:textId="1E7F4E4B" w:rsidR="00410385" w:rsidRPr="00C278A4" w:rsidRDefault="005E0D13" w:rsidP="00410385">
                            <w:pPr>
                              <w:jc w:val="right"/>
                              <w:rPr>
                                <w:rFonts w:ascii="Menlo" w:hAnsi="Menlo" w:cs="Menlo"/>
                                <w:sz w:val="16"/>
                                <w:szCs w:val="16"/>
                              </w:rPr>
                            </w:pPr>
                            <w:r>
                              <w:rPr>
                                <w:rFonts w:ascii="Menlo" w:hAnsi="Menlo" w:cs="Menlo"/>
                                <w:sz w:val="16"/>
                                <w:szCs w:val="16"/>
                              </w:rPr>
                              <w:t>51.10</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27C643D9" w14:textId="796B0617" w:rsidR="00410385" w:rsidRPr="00E73DC4" w:rsidRDefault="005E0D13" w:rsidP="00410385">
                            <w:pPr>
                              <w:jc w:val="right"/>
                              <w:rPr>
                                <w:rFonts w:ascii="Menlo" w:hAnsi="Menlo" w:cs="Menlo"/>
                                <w:sz w:val="16"/>
                                <w:szCs w:val="16"/>
                              </w:rPr>
                            </w:pPr>
                            <w:r>
                              <w:rPr>
                                <w:rFonts w:ascii="Menlo" w:hAnsi="Menlo" w:cs="Menlo"/>
                                <w:sz w:val="16"/>
                                <w:szCs w:val="16"/>
                              </w:rPr>
                              <w:t>66.83</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7C2591ED" w14:textId="7FD4463D" w:rsidR="00410385" w:rsidRPr="00E73DC4" w:rsidRDefault="005E0D13" w:rsidP="00410385">
                            <w:pPr>
                              <w:jc w:val="right"/>
                              <w:rPr>
                                <w:rFonts w:ascii="Menlo" w:hAnsi="Menlo" w:cs="Menlo"/>
                                <w:sz w:val="16"/>
                                <w:szCs w:val="16"/>
                              </w:rPr>
                            </w:pPr>
                            <w:r>
                              <w:rPr>
                                <w:rFonts w:ascii="Menlo" w:hAnsi="Menlo" w:cs="Menlo"/>
                                <w:sz w:val="16"/>
                                <w:szCs w:val="16"/>
                              </w:rPr>
                              <w:t>49.49</w:t>
                            </w:r>
                          </w:p>
                        </w:tc>
                        <w:tc>
                          <w:tcPr>
                            <w:tcW w:w="804"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85C36D8" w14:textId="4AB8CA79" w:rsidR="00410385" w:rsidRPr="00E73DC4" w:rsidRDefault="005E0D13" w:rsidP="00410385">
                            <w:pPr>
                              <w:jc w:val="right"/>
                              <w:rPr>
                                <w:rFonts w:ascii="Menlo" w:hAnsi="Menlo" w:cs="Menlo"/>
                                <w:sz w:val="16"/>
                                <w:szCs w:val="16"/>
                              </w:rPr>
                            </w:pPr>
                            <w:r>
                              <w:rPr>
                                <w:rFonts w:ascii="Menlo" w:hAnsi="Menlo" w:cs="Menlo"/>
                                <w:sz w:val="16"/>
                                <w:szCs w:val="16"/>
                              </w:rPr>
                              <w:t>46.02</w:t>
                            </w:r>
                          </w:p>
                        </w:tc>
                      </w:tr>
                      <w:tr w:rsidR="00410385" w:rsidRPr="00DA1A08" w14:paraId="7360001F" w14:textId="77777777" w:rsidTr="00756156">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674AF2FF" w14:textId="7B66FEAE" w:rsidR="00410385" w:rsidRPr="00C278A4" w:rsidRDefault="005E0D13" w:rsidP="00410385">
                            <w:pPr>
                              <w:jc w:val="right"/>
                              <w:rPr>
                                <w:rFonts w:ascii="Menlo" w:hAnsi="Menlo" w:cs="Menlo"/>
                                <w:color w:val="000000"/>
                                <w:sz w:val="16"/>
                                <w:szCs w:val="16"/>
                              </w:rPr>
                            </w:pPr>
                            <w:r>
                              <w:rPr>
                                <w:rFonts w:ascii="Menlo" w:hAnsi="Menlo" w:cs="Menlo"/>
                                <w:sz w:val="16"/>
                                <w:szCs w:val="16"/>
                              </w:rPr>
                              <w:t>56.03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41591B12" w14:textId="31A506CE" w:rsidR="00410385" w:rsidRPr="00C278A4" w:rsidRDefault="005E0D13" w:rsidP="00410385">
                            <w:pPr>
                              <w:jc w:val="right"/>
                              <w:rPr>
                                <w:rFonts w:ascii="Menlo" w:hAnsi="Menlo" w:cs="Menlo"/>
                                <w:sz w:val="16"/>
                                <w:szCs w:val="16"/>
                              </w:rPr>
                            </w:pPr>
                            <w:r>
                              <w:rPr>
                                <w:rFonts w:ascii="Menlo" w:hAnsi="Menlo" w:cs="Menlo"/>
                                <w:sz w:val="16"/>
                                <w:szCs w:val="16"/>
                              </w:rPr>
                              <w:t>47.10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vAlign w:val="bottom"/>
                          </w:tcPr>
                          <w:p w14:paraId="127053BD" w14:textId="4DA0286E" w:rsidR="00410385" w:rsidRPr="00C278A4" w:rsidRDefault="005E0D13" w:rsidP="00410385">
                            <w:pPr>
                              <w:jc w:val="right"/>
                              <w:rPr>
                                <w:rFonts w:ascii="Menlo" w:hAnsi="Menlo" w:cs="Menlo"/>
                                <w:sz w:val="16"/>
                                <w:szCs w:val="16"/>
                              </w:rPr>
                            </w:pPr>
                            <w:r>
                              <w:rPr>
                                <w:rFonts w:ascii="Menlo" w:hAnsi="Menlo" w:cs="Menlo"/>
                                <w:sz w:val="16"/>
                                <w:szCs w:val="16"/>
                              </w:rPr>
                              <w:t>43.81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7A493719" w14:textId="6431A8AF" w:rsidR="00410385" w:rsidRPr="00E73DC4" w:rsidRDefault="005E0D13" w:rsidP="00410385">
                            <w:pPr>
                              <w:jc w:val="right"/>
                              <w:rPr>
                                <w:rFonts w:ascii="Menlo" w:hAnsi="Menlo" w:cs="Menlo"/>
                                <w:sz w:val="16"/>
                                <w:szCs w:val="16"/>
                              </w:rPr>
                            </w:pPr>
                            <w:r>
                              <w:rPr>
                                <w:rFonts w:ascii="Menlo" w:hAnsi="Menlo" w:cs="Menlo"/>
                                <w:sz w:val="16"/>
                                <w:szCs w:val="16"/>
                              </w:rPr>
                              <w:t>31.53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65D3B82F" w14:textId="5B7753DD" w:rsidR="00410385" w:rsidRPr="00E73DC4" w:rsidRDefault="005E0D13" w:rsidP="00410385">
                            <w:pPr>
                              <w:jc w:val="right"/>
                              <w:rPr>
                                <w:rFonts w:ascii="Menlo" w:hAnsi="Menlo" w:cs="Menlo"/>
                                <w:sz w:val="16"/>
                                <w:szCs w:val="16"/>
                              </w:rPr>
                            </w:pPr>
                            <w:r>
                              <w:rPr>
                                <w:rFonts w:ascii="Menlo" w:hAnsi="Menlo" w:cs="Menlo"/>
                                <w:sz w:val="16"/>
                                <w:szCs w:val="16"/>
                              </w:rPr>
                              <w:t>31.31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vAlign w:val="bottom"/>
                          </w:tcPr>
                          <w:p w14:paraId="064DD7E4" w14:textId="1CCAE680" w:rsidR="00410385" w:rsidRPr="00E73DC4" w:rsidRDefault="005E0D13" w:rsidP="00410385">
                            <w:pPr>
                              <w:jc w:val="right"/>
                              <w:rPr>
                                <w:rFonts w:ascii="Menlo" w:hAnsi="Menlo" w:cs="Menlo"/>
                                <w:sz w:val="16"/>
                                <w:szCs w:val="16"/>
                              </w:rPr>
                            </w:pPr>
                            <w:r>
                              <w:rPr>
                                <w:rFonts w:ascii="Menlo" w:hAnsi="Menlo" w:cs="Menlo"/>
                                <w:sz w:val="16"/>
                                <w:szCs w:val="16"/>
                              </w:rPr>
                              <w:t>32.41</w:t>
                            </w:r>
                          </w:p>
                        </w:tc>
                      </w:tr>
                      <w:tr w:rsidR="00410385"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1E140EFC" w:rsidR="00410385" w:rsidRPr="00E73DC4" w:rsidRDefault="00410385" w:rsidP="00410385">
                            <w:pPr>
                              <w:jc w:val="right"/>
                              <w:rPr>
                                <w:rFonts w:ascii="Menlo" w:hAnsi="Menlo" w:cs="Menlo"/>
                                <w:sz w:val="16"/>
                                <w:szCs w:val="16"/>
                              </w:rPr>
                            </w:pPr>
                            <w:r>
                              <w:rPr>
                                <w:rFonts w:ascii="Menlo" w:hAnsi="Menlo" w:cs="Menlo"/>
                                <w:sz w:val="16"/>
                                <w:szCs w:val="16"/>
                              </w:rPr>
                              <w:t>62</w:t>
                            </w:r>
                            <w:r w:rsidRPr="00560E8B">
                              <w:rPr>
                                <w:rFonts w:ascii="Menlo" w:hAnsi="Menlo" w:cs="Menlo"/>
                                <w:sz w:val="16"/>
                                <w:szCs w:val="16"/>
                              </w:rPr>
                              <w:t>.</w:t>
                            </w:r>
                            <w:r>
                              <w:rPr>
                                <w:rFonts w:ascii="Menlo" w:hAnsi="Menlo" w:cs="Menlo"/>
                                <w:sz w:val="16"/>
                                <w:szCs w:val="16"/>
                              </w:rPr>
                              <w:t>68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591EE578" w:rsidR="00410385" w:rsidRPr="00E73DC4" w:rsidRDefault="00410385" w:rsidP="00410385">
                            <w:pPr>
                              <w:jc w:val="right"/>
                              <w:rPr>
                                <w:rFonts w:ascii="Menlo" w:hAnsi="Menlo" w:cs="Menlo"/>
                                <w:sz w:val="16"/>
                                <w:szCs w:val="16"/>
                              </w:rPr>
                            </w:pPr>
                            <w:r>
                              <w:rPr>
                                <w:rFonts w:ascii="Menlo" w:hAnsi="Menlo" w:cs="Menlo"/>
                                <w:sz w:val="16"/>
                                <w:szCs w:val="16"/>
                              </w:rPr>
                              <w:t>48.32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2F555591" w:rsidR="00410385" w:rsidRPr="00E73DC4" w:rsidRDefault="00410385" w:rsidP="00410385">
                            <w:pPr>
                              <w:jc w:val="right"/>
                              <w:rPr>
                                <w:rFonts w:ascii="Menlo" w:hAnsi="Menlo" w:cs="Menlo"/>
                                <w:sz w:val="16"/>
                                <w:szCs w:val="16"/>
                              </w:rPr>
                            </w:pPr>
                            <w:r>
                              <w:rPr>
                                <w:rFonts w:ascii="Menlo" w:hAnsi="Menlo" w:cs="Menlo"/>
                                <w:sz w:val="16"/>
                                <w:szCs w:val="16"/>
                              </w:rPr>
                              <w:t>44.72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297DE7C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15843049" w:rsidR="00410385" w:rsidRPr="00E73DC4" w:rsidRDefault="00410385" w:rsidP="00410385">
                            <w:pPr>
                              <w:jc w:val="right"/>
                              <w:rPr>
                                <w:rFonts w:ascii="Menlo" w:hAnsi="Menlo" w:cs="Menlo"/>
                                <w:sz w:val="16"/>
                                <w:szCs w:val="16"/>
                              </w:rPr>
                            </w:pPr>
                            <w:r w:rsidRPr="003E08DA">
                              <w:rPr>
                                <w:rFonts w:ascii="Menlo" w:hAnsi="Menlo" w:cs="Menlo"/>
                                <w:sz w:val="16"/>
                                <w:szCs w:val="16"/>
                              </w:rPr>
                              <w:t>24.44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4470CA10" w:rsidR="00410385" w:rsidRPr="00E73DC4" w:rsidRDefault="00410385" w:rsidP="00410385">
                            <w:pPr>
                              <w:jc w:val="right"/>
                              <w:rPr>
                                <w:rFonts w:ascii="Menlo" w:hAnsi="Menlo" w:cs="Menlo"/>
                                <w:sz w:val="16"/>
                                <w:szCs w:val="16"/>
                              </w:rPr>
                            </w:pPr>
                            <w:r w:rsidRPr="003E08DA">
                              <w:rPr>
                                <w:rFonts w:ascii="Menlo" w:hAnsi="Menlo" w:cs="Menlo"/>
                                <w:sz w:val="16"/>
                                <w:szCs w:val="16"/>
                              </w:rPr>
                              <w:t>25.07</w:t>
                            </w:r>
                          </w:p>
                        </w:tc>
                      </w:tr>
                      <w:tr w:rsidR="00410385"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6B0511FA"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68F40135"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55877611"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6EEF4058" w:rsidR="00410385" w:rsidRPr="00E73DC4" w:rsidRDefault="00410385" w:rsidP="00410385">
                            <w:pPr>
                              <w:jc w:val="right"/>
                              <w:rPr>
                                <w:rFonts w:ascii="Menlo" w:hAnsi="Menlo" w:cs="Menlo"/>
                                <w:sz w:val="16"/>
                                <w:szCs w:val="16"/>
                              </w:rPr>
                            </w:pPr>
                            <w:r w:rsidRPr="003E08DA">
                              <w:rPr>
                                <w:rFonts w:ascii="Menlo" w:hAnsi="Menlo" w:cs="Menlo"/>
                                <w:sz w:val="16"/>
                                <w:szCs w:val="16"/>
                              </w:rPr>
                              <w:t>29.58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4F7D4003" w:rsidR="00410385" w:rsidRPr="00E73DC4" w:rsidRDefault="00410385" w:rsidP="00410385">
                            <w:pPr>
                              <w:jc w:val="right"/>
                              <w:rPr>
                                <w:rFonts w:ascii="Menlo" w:hAnsi="Menlo" w:cs="Menlo"/>
                                <w:sz w:val="16"/>
                                <w:szCs w:val="16"/>
                              </w:rPr>
                            </w:pPr>
                            <w:r w:rsidRPr="003E08DA">
                              <w:rPr>
                                <w:rFonts w:ascii="Menlo" w:hAnsi="Menlo" w:cs="Menlo"/>
                                <w:sz w:val="16"/>
                                <w:szCs w:val="16"/>
                              </w:rPr>
                              <w:t>26.11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09B65A35" w:rsidR="00410385" w:rsidRPr="00E73DC4" w:rsidRDefault="00410385" w:rsidP="00410385">
                            <w:pPr>
                              <w:jc w:val="right"/>
                              <w:rPr>
                                <w:rFonts w:ascii="Menlo" w:hAnsi="Menlo" w:cs="Menlo"/>
                                <w:sz w:val="16"/>
                                <w:szCs w:val="16"/>
                              </w:rPr>
                            </w:pPr>
                            <w:r w:rsidRPr="003E08DA">
                              <w:rPr>
                                <w:rFonts w:ascii="Menlo" w:hAnsi="Menlo" w:cs="Menlo"/>
                                <w:sz w:val="16"/>
                                <w:szCs w:val="16"/>
                              </w:rPr>
                              <w:t>28.06</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0160" behindDoc="0" locked="0" layoutInCell="1" allowOverlap="1" wp14:anchorId="283D525D" wp14:editId="77AB3076">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3B3BC762" w:rsidR="002F235D" w:rsidRPr="007C023A" w:rsidRDefault="002F235D" w:rsidP="002F235D">
                            <w:pPr>
                              <w:pStyle w:val="Caption"/>
                              <w:jc w:val="center"/>
                              <w:rPr>
                                <w:sz w:val="20"/>
                                <w:szCs w:val="20"/>
                              </w:rPr>
                            </w:pPr>
                            <w:bookmarkStart w:id="125" w:name="_Ref200902124"/>
                            <w:bookmarkStart w:id="12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13</w:t>
                            </w:r>
                            <w:r w:rsidRPr="00054A98">
                              <w:rPr>
                                <w:b/>
                                <w:bCs/>
                                <w:sz w:val="20"/>
                                <w:szCs w:val="20"/>
                              </w:rPr>
                              <w:fldChar w:fldCharType="end"/>
                            </w:r>
                            <w:bookmarkEnd w:id="12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6"/>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1505DE">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hideMark/>
                                </w:tcPr>
                                <w:p w14:paraId="53AD2D63" w14:textId="1A4C0D76" w:rsidR="002F235D" w:rsidRPr="00C278A4" w:rsidRDefault="002F235D" w:rsidP="001505DE">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9" type="#_x0000_t202" style="position:absolute;left:0;text-align:left;margin-left:0;margin-top:0;width:466.55pt;height:153.4pt;z-index:2517401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HXPumJXAgAAqwQAAA4AAAAAAAAAAAAAAAAALgIAAGRycy9lMm9Eb2MueG1sUEsB&#13;&#10;Ai0AFAAGAAgAAAAhADpcQIjeAAAACgEAAA8AAAAAAAAAAAAAAAAAsQQAAGRycy9kb3ducmV2Lnht&#13;&#10;bFBLBQYAAAAABAAEAPMAAAC8BQAAAAA=&#13;&#10;" strokecolor="white [3212]">
                <v:textbox inset="0,0,0,0">
                  <w:txbxContent>
                    <w:p w14:paraId="350FB5DF" w14:textId="3B3BC762" w:rsidR="002F235D" w:rsidRPr="007C023A" w:rsidRDefault="002F235D" w:rsidP="002F235D">
                      <w:pPr>
                        <w:pStyle w:val="Caption"/>
                        <w:jc w:val="center"/>
                        <w:rPr>
                          <w:sz w:val="20"/>
                          <w:szCs w:val="20"/>
                        </w:rPr>
                      </w:pPr>
                      <w:bookmarkStart w:id="127" w:name="_Ref200902124"/>
                      <w:bookmarkStart w:id="128"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13</w:t>
                      </w:r>
                      <w:r w:rsidRPr="00054A98">
                        <w:rPr>
                          <w:b/>
                          <w:bCs/>
                          <w:sz w:val="20"/>
                          <w:szCs w:val="20"/>
                        </w:rPr>
                        <w:fldChar w:fldCharType="end"/>
                      </w:r>
                      <w:bookmarkEnd w:id="127"/>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28"/>
                    </w:p>
                    <w:tbl>
                      <w:tblPr>
                        <w:tblW w:w="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382"/>
                        <w:gridCol w:w="1383"/>
                      </w:tblGrid>
                      <w:tr w:rsidR="002F235D" w:rsidRPr="00DA1A08" w14:paraId="0391792B" w14:textId="77777777" w:rsidTr="001505DE">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hideMark/>
                          </w:tcPr>
                          <w:p w14:paraId="53AD2D63" w14:textId="1A4C0D76" w:rsidR="002F235D" w:rsidRPr="00C278A4" w:rsidRDefault="002F235D" w:rsidP="001505DE">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410385" w:rsidRPr="00DA1A08" w14:paraId="234B4221"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0E555642" w:rsidR="00410385" w:rsidRPr="00C278A4" w:rsidRDefault="00410385" w:rsidP="00410385">
                            <w:pPr>
                              <w:jc w:val="right"/>
                              <w:rPr>
                                <w:rFonts w:ascii="Menlo" w:hAnsi="Menlo" w:cs="Menlo"/>
                                <w:sz w:val="16"/>
                                <w:szCs w:val="16"/>
                              </w:rPr>
                            </w:pPr>
                            <w:r>
                              <w:rPr>
                                <w:rFonts w:ascii="Menlo" w:hAnsi="Menlo" w:cs="Menlo"/>
                                <w:sz w:val="16"/>
                                <w:szCs w:val="16"/>
                              </w:rPr>
                              <w:t>11.69M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01A59073" w:rsidR="00410385" w:rsidRPr="00E73DC4" w:rsidRDefault="00410385" w:rsidP="00410385">
                            <w:pPr>
                              <w:jc w:val="right"/>
                              <w:rPr>
                                <w:rFonts w:ascii="Menlo" w:hAnsi="Menlo" w:cs="Menlo"/>
                                <w:sz w:val="16"/>
                                <w:szCs w:val="16"/>
                              </w:rPr>
                            </w:pPr>
                            <w:r>
                              <w:rPr>
                                <w:rFonts w:ascii="Menlo" w:hAnsi="Menlo" w:cs="Menlo"/>
                                <w:sz w:val="16"/>
                                <w:szCs w:val="16"/>
                              </w:rPr>
                              <w:t>2,356 (1.0x)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363C76DE" w:rsidR="00410385" w:rsidRPr="00E73DC4" w:rsidRDefault="00410385" w:rsidP="00410385">
                            <w:pPr>
                              <w:jc w:val="right"/>
                              <w:rPr>
                                <w:rFonts w:ascii="Menlo" w:hAnsi="Menlo" w:cs="Menlo"/>
                                <w:sz w:val="16"/>
                                <w:szCs w:val="16"/>
                              </w:rPr>
                            </w:pPr>
                            <w:r w:rsidRPr="006A585A">
                              <w:rPr>
                                <w:rFonts w:ascii="Menlo" w:hAnsi="Menlo" w:cs="Menlo"/>
                                <w:sz w:val="16"/>
                                <w:szCs w:val="16"/>
                              </w:rPr>
                              <w:t>1,597</w:t>
                            </w:r>
                            <w:r>
                              <w:rPr>
                                <w:rFonts w:ascii="Menlo" w:hAnsi="Menlo" w:cs="Menlo"/>
                                <w:sz w:val="16"/>
                                <w:szCs w:val="16"/>
                              </w:rPr>
                              <w:t xml:space="preserve"> (1.0x)</w:t>
                            </w:r>
                          </w:p>
                        </w:tc>
                      </w:tr>
                      <w:tr w:rsidR="00410385" w:rsidRPr="00DA1A08" w14:paraId="08AB6B38"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37166201" w:rsidR="00410385" w:rsidRPr="00C278A4" w:rsidRDefault="00410385" w:rsidP="00410385">
                            <w:pPr>
                              <w:jc w:val="right"/>
                              <w:rPr>
                                <w:rFonts w:ascii="Menlo" w:hAnsi="Menlo" w:cs="Menlo"/>
                                <w:sz w:val="16"/>
                                <w:szCs w:val="16"/>
                              </w:rPr>
                            </w:pPr>
                            <w:r>
                              <w:rPr>
                                <w:rFonts w:ascii="Menlo" w:hAnsi="Menlo" w:cs="Menlo"/>
                                <w:sz w:val="16"/>
                                <w:szCs w:val="16"/>
                              </w:rPr>
                              <w:t>5.30M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59CCC5B4" w:rsidR="00410385" w:rsidRPr="00410385" w:rsidRDefault="00410385" w:rsidP="00410385">
                            <w:pPr>
                              <w:jc w:val="right"/>
                            </w:pPr>
                            <w:r>
                              <w:rPr>
                                <w:rFonts w:ascii="Menlo" w:hAnsi="Menlo" w:cs="Menlo"/>
                                <w:sz w:val="16"/>
                                <w:szCs w:val="16"/>
                              </w:rPr>
                              <w:t>3,900 (1.7x)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9A509B8" w:rsidR="00410385" w:rsidRPr="00E73DC4" w:rsidRDefault="00410385" w:rsidP="00410385">
                            <w:pPr>
                              <w:jc w:val="right"/>
                              <w:rPr>
                                <w:rFonts w:ascii="Menlo" w:hAnsi="Menlo" w:cs="Menlo"/>
                                <w:sz w:val="16"/>
                                <w:szCs w:val="16"/>
                              </w:rPr>
                            </w:pPr>
                            <w:r w:rsidRPr="00E86104">
                              <w:rPr>
                                <w:rFonts w:ascii="Menlo" w:hAnsi="Menlo" w:cs="Menlo"/>
                                <w:sz w:val="16"/>
                                <w:szCs w:val="16"/>
                              </w:rPr>
                              <w:t>1,520</w:t>
                            </w:r>
                            <w:r>
                              <w:rPr>
                                <w:rFonts w:ascii="Menlo" w:hAnsi="Menlo" w:cs="Menlo"/>
                                <w:sz w:val="16"/>
                                <w:szCs w:val="16"/>
                              </w:rPr>
                              <w:t xml:space="preserve"> (1.0x)</w:t>
                            </w:r>
                          </w:p>
                        </w:tc>
                      </w:tr>
                      <w:tr w:rsidR="00410385" w:rsidRPr="00DA1A08" w14:paraId="605508CA"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416A122F" w:rsidR="00410385" w:rsidRPr="00C278A4" w:rsidRDefault="00410385" w:rsidP="00410385">
                            <w:pPr>
                              <w:jc w:val="right"/>
                              <w:rPr>
                                <w:rFonts w:ascii="Menlo" w:hAnsi="Menlo" w:cs="Menlo"/>
                                <w:color w:val="000000"/>
                                <w:sz w:val="16"/>
                                <w:szCs w:val="16"/>
                              </w:rPr>
                            </w:pPr>
                            <w:r w:rsidRPr="00033CFB">
                              <w:rPr>
                                <w:rFonts w:ascii="Menlo" w:hAnsi="Menlo" w:cs="Menlo"/>
                                <w:sz w:val="16"/>
                                <w:szCs w:val="16"/>
                              </w:rPr>
                              <w:t>66.35M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686D53FD" w:rsidR="00410385" w:rsidRPr="00E73DC4" w:rsidRDefault="00410385" w:rsidP="00410385">
                            <w:pPr>
                              <w:jc w:val="right"/>
                              <w:rPr>
                                <w:rFonts w:ascii="Menlo" w:hAnsi="Menlo" w:cs="Menlo"/>
                                <w:sz w:val="16"/>
                                <w:szCs w:val="16"/>
                              </w:rPr>
                            </w:pPr>
                            <w:r>
                              <w:rPr>
                                <w:rFonts w:ascii="Menlo" w:hAnsi="Menlo" w:cs="Menlo"/>
                                <w:sz w:val="16"/>
                                <w:szCs w:val="16"/>
                              </w:rPr>
                              <w:t>4,883 (2.1x)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4958F7F7" w:rsidR="00410385" w:rsidRPr="00E73DC4" w:rsidRDefault="00410385" w:rsidP="00410385">
                            <w:pPr>
                              <w:jc w:val="right"/>
                              <w:rPr>
                                <w:rFonts w:ascii="Menlo" w:hAnsi="Menlo" w:cs="Menlo"/>
                                <w:sz w:val="16"/>
                                <w:szCs w:val="16"/>
                              </w:rPr>
                            </w:pPr>
                            <w:r w:rsidRPr="00E86104">
                              <w:rPr>
                                <w:rFonts w:ascii="Menlo" w:hAnsi="Menlo" w:cs="Menlo"/>
                                <w:sz w:val="16"/>
                                <w:szCs w:val="16"/>
                              </w:rPr>
                              <w:t>1,735</w:t>
                            </w:r>
                            <w:r>
                              <w:rPr>
                                <w:rFonts w:ascii="Menlo" w:hAnsi="Menlo" w:cs="Menlo"/>
                                <w:sz w:val="16"/>
                                <w:szCs w:val="16"/>
                              </w:rPr>
                              <w:t xml:space="preserve"> (1.1x)</w:t>
                            </w:r>
                          </w:p>
                        </w:tc>
                      </w:tr>
                      <w:tr w:rsidR="00410385" w:rsidRPr="00DA1A08" w14:paraId="6018C920"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ECE18EF" w:rsidR="00410385" w:rsidRPr="00E73DC4" w:rsidRDefault="00410385" w:rsidP="00410385">
                            <w:pPr>
                              <w:jc w:val="right"/>
                              <w:rPr>
                                <w:rFonts w:ascii="Menlo" w:hAnsi="Menlo" w:cs="Menlo"/>
                                <w:sz w:val="16"/>
                                <w:szCs w:val="16"/>
                              </w:rPr>
                            </w:pPr>
                            <w:r>
                              <w:rPr>
                                <w:rFonts w:ascii="Menlo" w:hAnsi="Menlo" w:cs="Menlo"/>
                                <w:sz w:val="16"/>
                                <w:szCs w:val="16"/>
                              </w:rPr>
                              <w:t>86.60M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1DC8476F" w:rsidR="00410385" w:rsidRPr="00E73DC4" w:rsidRDefault="00410385" w:rsidP="00410385">
                            <w:pPr>
                              <w:jc w:val="right"/>
                              <w:rPr>
                                <w:rFonts w:ascii="Menlo" w:hAnsi="Menlo" w:cs="Menlo"/>
                                <w:sz w:val="16"/>
                                <w:szCs w:val="16"/>
                              </w:rPr>
                            </w:pPr>
                            <w:r>
                              <w:rPr>
                                <w:rFonts w:ascii="Menlo" w:hAnsi="Menlo" w:cs="Menlo"/>
                                <w:sz w:val="16"/>
                                <w:szCs w:val="16"/>
                              </w:rPr>
                              <w:t>3,713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383ADE8" w:rsidR="00410385" w:rsidRPr="00E73DC4" w:rsidRDefault="00410385" w:rsidP="00410385">
                            <w:pPr>
                              <w:jc w:val="right"/>
                              <w:rPr>
                                <w:rFonts w:ascii="Menlo" w:hAnsi="Menlo" w:cs="Menlo"/>
                                <w:sz w:val="16"/>
                                <w:szCs w:val="16"/>
                              </w:rPr>
                            </w:pPr>
                            <w:r>
                              <w:rPr>
                                <w:rFonts w:ascii="Menlo" w:hAnsi="Menlo" w:cs="Menlo"/>
                                <w:sz w:val="16"/>
                                <w:szCs w:val="16"/>
                              </w:rPr>
                              <w:t>1,726 (1.1x)</w:t>
                            </w:r>
                          </w:p>
                        </w:tc>
                      </w:tr>
                      <w:tr w:rsidR="00410385" w:rsidRPr="00DA1A08" w14:paraId="13FD20F3" w14:textId="77777777" w:rsidTr="00410385">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5B8395D7" w:rsidR="00410385" w:rsidRPr="00C278A4" w:rsidRDefault="00410385" w:rsidP="00410385">
                            <w:pPr>
                              <w:jc w:val="right"/>
                              <w:rPr>
                                <w:rFonts w:ascii="Menlo" w:hAnsi="Menlo" w:cs="Menlo"/>
                                <w:sz w:val="16"/>
                                <w:szCs w:val="16"/>
                              </w:rPr>
                            </w:pPr>
                            <w:r>
                              <w:rPr>
                                <w:rFonts w:ascii="Menlo" w:hAnsi="Menlo" w:cs="Menlo"/>
                                <w:sz w:val="16"/>
                                <w:szCs w:val="16"/>
                              </w:rPr>
                              <w:t>88.20M</w:t>
                            </w:r>
                          </w:p>
                        </w:tc>
                        <w:tc>
                          <w:tcPr>
                            <w:tcW w:w="138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2C39348" w:rsidR="00410385" w:rsidRPr="00E73DC4" w:rsidRDefault="00410385" w:rsidP="00410385">
                            <w:pPr>
                              <w:jc w:val="right"/>
                              <w:rPr>
                                <w:rFonts w:ascii="Menlo" w:hAnsi="Menlo" w:cs="Menlo"/>
                                <w:sz w:val="16"/>
                                <w:szCs w:val="16"/>
                              </w:rPr>
                            </w:pPr>
                            <w:r>
                              <w:rPr>
                                <w:rFonts w:ascii="Menlo" w:hAnsi="Menlo" w:cs="Menlo"/>
                                <w:sz w:val="16"/>
                                <w:szCs w:val="16"/>
                              </w:rPr>
                              <w:t>3,869 (1.6x)</w:t>
                            </w:r>
                          </w:p>
                        </w:tc>
                        <w:tc>
                          <w:tcPr>
                            <w:tcW w:w="138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4ED8335C" w:rsidR="00410385" w:rsidRPr="00E73DC4" w:rsidRDefault="00410385" w:rsidP="00410385">
                            <w:pPr>
                              <w:jc w:val="right"/>
                              <w:rPr>
                                <w:rFonts w:ascii="Menlo" w:hAnsi="Menlo" w:cs="Menlo"/>
                                <w:sz w:val="16"/>
                                <w:szCs w:val="16"/>
                              </w:rPr>
                            </w:pPr>
                            <w:r>
                              <w:rPr>
                                <w:rFonts w:ascii="Menlo" w:hAnsi="Menlo" w:cs="Menlo"/>
                                <w:sz w:val="16"/>
                                <w:szCs w:val="16"/>
                              </w:rPr>
                              <w:t>1,623 (1.0x)</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8112" behindDoc="0" locked="0" layoutInCell="1" allowOverlap="1" wp14:anchorId="075A228A" wp14:editId="40FAFC3B">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3C0FA94B" w:rsidR="00BC1C84" w:rsidRPr="007C023A" w:rsidRDefault="00BC1C84" w:rsidP="00BC1C84">
                            <w:pPr>
                              <w:pStyle w:val="Caption"/>
                              <w:jc w:val="center"/>
                              <w:rPr>
                                <w:sz w:val="20"/>
                                <w:szCs w:val="20"/>
                              </w:rPr>
                            </w:pPr>
                            <w:bookmarkStart w:id="129" w:name="_Ref200902140"/>
                            <w:bookmarkStart w:id="13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14</w:t>
                            </w:r>
                            <w:r w:rsidRPr="00054A98">
                              <w:rPr>
                                <w:b/>
                                <w:bCs/>
                                <w:sz w:val="20"/>
                                <w:szCs w:val="20"/>
                              </w:rPr>
                              <w:fldChar w:fldCharType="end"/>
                            </w:r>
                            <w:bookmarkEnd w:id="12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30"/>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40" type="#_x0000_t202" style="position:absolute;left:0;text-align:left;margin-left:0;margin-top:0;width:466.55pt;height:331.05pt;z-index:2517381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" strokecolor="white [3212]">
                <v:textbox inset="0,0,0,0">
                  <w:txbxContent>
                    <w:p w14:paraId="5BE1842A" w14:textId="3C0FA94B" w:rsidR="00BC1C84" w:rsidRPr="007C023A" w:rsidRDefault="00BC1C84" w:rsidP="00BC1C84">
                      <w:pPr>
                        <w:pStyle w:val="Caption"/>
                        <w:jc w:val="center"/>
                        <w:rPr>
                          <w:sz w:val="20"/>
                          <w:szCs w:val="20"/>
                        </w:rPr>
                      </w:pPr>
                      <w:bookmarkStart w:id="131" w:name="_Ref200902140"/>
                      <w:bookmarkStart w:id="132"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21157">
                        <w:rPr>
                          <w:b/>
                          <w:bCs/>
                          <w:noProof/>
                          <w:sz w:val="20"/>
                          <w:szCs w:val="20"/>
                        </w:rPr>
                        <w:t>14</w:t>
                      </w:r>
                      <w:r w:rsidRPr="00054A98">
                        <w:rPr>
                          <w:b/>
                          <w:bCs/>
                          <w:sz w:val="20"/>
                          <w:szCs w:val="20"/>
                        </w:rPr>
                        <w:fldChar w:fldCharType="end"/>
                      </w:r>
                      <w:bookmarkEnd w:id="131"/>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32"/>
                      <w:r w:rsidR="00B36FFC">
                        <w:rPr>
                          <w:sz w:val="20"/>
                          <w:szCs w:val="20"/>
                        </w:rPr>
                        <w:t xml:space="preserve"> (MDICE)</w:t>
                      </w:r>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410385"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4579AC26" w:rsidR="00410385" w:rsidRPr="00C278A4" w:rsidRDefault="00410385" w:rsidP="00410385">
                            <w:pPr>
                              <w:jc w:val="right"/>
                              <w:rPr>
                                <w:rFonts w:ascii="Menlo" w:hAnsi="Menlo" w:cs="Menlo"/>
                                <w:sz w:val="16"/>
                                <w:szCs w:val="16"/>
                              </w:rPr>
                            </w:pPr>
                            <w:r>
                              <w:rPr>
                                <w:rFonts w:ascii="Menlo" w:hAnsi="Menlo" w:cs="Menlo"/>
                                <w:sz w:val="16"/>
                                <w:szCs w:val="16"/>
                              </w:rPr>
                              <w:t>40.87</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65B79A3B" w:rsidR="00410385" w:rsidRPr="00C278A4" w:rsidRDefault="00410385" w:rsidP="00410385">
                            <w:pPr>
                              <w:jc w:val="right"/>
                              <w:rPr>
                                <w:rFonts w:ascii="Menlo" w:hAnsi="Menlo" w:cs="Menlo"/>
                                <w:sz w:val="16"/>
                                <w:szCs w:val="16"/>
                              </w:rPr>
                            </w:pPr>
                            <w:r>
                              <w:rPr>
                                <w:rFonts w:ascii="Menlo" w:hAnsi="Menlo" w:cs="Menlo"/>
                                <w:sz w:val="16"/>
                                <w:szCs w:val="16"/>
                              </w:rPr>
                              <w:t>37.43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FD28424" w:rsidR="00410385" w:rsidRPr="00C278A4" w:rsidRDefault="00410385" w:rsidP="00410385">
                            <w:pPr>
                              <w:jc w:val="right"/>
                              <w:rPr>
                                <w:rFonts w:ascii="Menlo" w:hAnsi="Menlo" w:cs="Menlo"/>
                                <w:sz w:val="16"/>
                                <w:szCs w:val="16"/>
                              </w:rPr>
                            </w:pPr>
                            <w:r>
                              <w:rPr>
                                <w:rFonts w:ascii="Menlo" w:hAnsi="Menlo" w:cs="Menlo"/>
                                <w:sz w:val="16"/>
                                <w:szCs w:val="16"/>
                              </w:rPr>
                              <w:t>33.28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0ACE373"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52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6A4238FC" w:rsidR="00410385" w:rsidRPr="00E73DC4" w:rsidRDefault="00410385" w:rsidP="00410385">
                            <w:pPr>
                              <w:jc w:val="right"/>
                              <w:rPr>
                                <w:rFonts w:ascii="Menlo" w:hAnsi="Menlo" w:cs="Menlo"/>
                                <w:sz w:val="16"/>
                                <w:szCs w:val="16"/>
                              </w:rPr>
                            </w:pPr>
                            <w:r w:rsidRPr="006050DD">
                              <w:rPr>
                                <w:rFonts w:ascii="Menlo" w:hAnsi="Menlo" w:cs="Menlo"/>
                                <w:sz w:val="16"/>
                                <w:szCs w:val="16"/>
                              </w:rPr>
                              <w:t>29</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19AF824D" w:rsidR="00410385" w:rsidRPr="00E73DC4" w:rsidRDefault="00410385" w:rsidP="00410385">
                            <w:pPr>
                              <w:jc w:val="right"/>
                              <w:rPr>
                                <w:rFonts w:ascii="Menlo" w:hAnsi="Menlo" w:cs="Menlo"/>
                                <w:sz w:val="16"/>
                                <w:szCs w:val="16"/>
                              </w:rPr>
                            </w:pPr>
                            <w:r w:rsidRPr="006050DD">
                              <w:rPr>
                                <w:rFonts w:ascii="Menlo" w:hAnsi="Menlo" w:cs="Menlo"/>
                                <w:sz w:val="16"/>
                                <w:szCs w:val="16"/>
                              </w:rPr>
                              <w:t>31</w:t>
                            </w:r>
                            <w:r>
                              <w:rPr>
                                <w:rFonts w:ascii="Menlo" w:hAnsi="Menlo" w:cs="Menlo"/>
                                <w:sz w:val="16"/>
                                <w:szCs w:val="16"/>
                              </w:rPr>
                              <w:t>.</w:t>
                            </w:r>
                            <w:r w:rsidRPr="006050DD">
                              <w:rPr>
                                <w:rFonts w:ascii="Menlo" w:hAnsi="Menlo" w:cs="Menlo"/>
                                <w:sz w:val="16"/>
                                <w:szCs w:val="16"/>
                              </w:rPr>
                              <w:t>66</w:t>
                            </w:r>
                          </w:p>
                        </w:tc>
                      </w:tr>
                      <w:tr w:rsidR="008236CE" w:rsidRPr="00DA1A08" w14:paraId="08137C0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03EB8C5D" w14:textId="24E93EB5" w:rsidR="008236CE" w:rsidRPr="00BD6CC5" w:rsidRDefault="008236CE" w:rsidP="00410385">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748FAB" w14:textId="23C4F219" w:rsidR="008236CE" w:rsidRPr="00BC1C84" w:rsidRDefault="008236CE" w:rsidP="00410385">
                            <w:pPr>
                              <w:jc w:val="center"/>
                              <w:rPr>
                                <w:rFonts w:ascii="Menlo" w:hAnsi="Menlo" w:cs="Menlo"/>
                                <w:b/>
                                <w:bCs/>
                                <w:color w:val="000000"/>
                                <w:sz w:val="16"/>
                                <w:szCs w:val="16"/>
                              </w:rPr>
                            </w:pPr>
                            <w:r>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58B882B0" w14:textId="7282CA16" w:rsidR="008236CE" w:rsidRPr="002A123D" w:rsidRDefault="00004BF5" w:rsidP="00410385">
                            <w:pPr>
                              <w:jc w:val="right"/>
                              <w:rPr>
                                <w:rFonts w:ascii="Menlo" w:hAnsi="Menlo" w:cs="Menlo"/>
                                <w:sz w:val="16"/>
                                <w:szCs w:val="16"/>
                              </w:rPr>
                            </w:pPr>
                            <w:r>
                              <w:rPr>
                                <w:rFonts w:ascii="Menlo" w:hAnsi="Menlo" w:cs="Menlo"/>
                                <w:sz w:val="16"/>
                                <w:szCs w:val="16"/>
                              </w:rPr>
                              <w:t>54.43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397A859C" w14:textId="349FF31D" w:rsidR="008236CE" w:rsidRPr="002A123D" w:rsidRDefault="00004BF5" w:rsidP="00410385">
                            <w:pPr>
                              <w:jc w:val="right"/>
                              <w:rPr>
                                <w:rFonts w:ascii="Menlo" w:hAnsi="Menlo" w:cs="Menlo"/>
                                <w:sz w:val="16"/>
                                <w:szCs w:val="16"/>
                              </w:rPr>
                            </w:pPr>
                            <w:r>
                              <w:rPr>
                                <w:rFonts w:ascii="Menlo" w:hAnsi="Menlo" w:cs="Menlo"/>
                                <w:sz w:val="16"/>
                                <w:szCs w:val="16"/>
                              </w:rPr>
                              <w:t>48.96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2C648C30" w14:textId="036CE972" w:rsidR="008236CE" w:rsidRPr="002A123D" w:rsidRDefault="00004BF5" w:rsidP="00410385">
                            <w:pPr>
                              <w:jc w:val="right"/>
                              <w:rPr>
                                <w:rFonts w:ascii="Menlo" w:hAnsi="Menlo" w:cs="Menlo"/>
                                <w:sz w:val="16"/>
                                <w:szCs w:val="16"/>
                              </w:rPr>
                            </w:pPr>
                            <w:r>
                              <w:rPr>
                                <w:rFonts w:ascii="Menlo" w:hAnsi="Menlo" w:cs="Menlo"/>
                                <w:sz w:val="16"/>
                                <w:szCs w:val="16"/>
                              </w:rPr>
                              <w:t>43.36</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2862D119" w14:textId="4419059A" w:rsidR="008236CE" w:rsidRPr="000157DA" w:rsidRDefault="00227BF0" w:rsidP="00410385">
                            <w:pPr>
                              <w:jc w:val="right"/>
                              <w:rPr>
                                <w:rFonts w:ascii="Menlo" w:hAnsi="Menlo" w:cs="Menlo"/>
                                <w:sz w:val="16"/>
                                <w:szCs w:val="16"/>
                              </w:rPr>
                            </w:pPr>
                            <w:r>
                              <w:rPr>
                                <w:rFonts w:ascii="Menlo" w:hAnsi="Menlo" w:cs="Menlo"/>
                                <w:sz w:val="16"/>
                                <w:szCs w:val="16"/>
                              </w:rPr>
                              <w:t>30.74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FC86BE" w14:textId="4B7CD569" w:rsidR="008236CE" w:rsidRPr="000157DA" w:rsidRDefault="00514AA9" w:rsidP="00410385">
                            <w:pPr>
                              <w:jc w:val="right"/>
                              <w:rPr>
                                <w:rFonts w:ascii="Menlo" w:hAnsi="Menlo" w:cs="Menlo"/>
                                <w:sz w:val="16"/>
                                <w:szCs w:val="16"/>
                              </w:rPr>
                            </w:pPr>
                            <w:r>
                              <w:rPr>
                                <w:rFonts w:ascii="Menlo" w:hAnsi="Menlo" w:cs="Menlo"/>
                                <w:sz w:val="16"/>
                                <w:szCs w:val="16"/>
                              </w:rPr>
                              <w:t>29.82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FCA1EFB" w14:textId="003B39B3" w:rsidR="008236CE" w:rsidRPr="000157DA" w:rsidRDefault="00514AA9" w:rsidP="00410385">
                            <w:pPr>
                              <w:jc w:val="right"/>
                              <w:rPr>
                                <w:rFonts w:ascii="Menlo" w:hAnsi="Menlo" w:cs="Menlo"/>
                                <w:sz w:val="16"/>
                                <w:szCs w:val="16"/>
                              </w:rPr>
                            </w:pPr>
                            <w:r>
                              <w:rPr>
                                <w:rFonts w:ascii="Menlo" w:hAnsi="Menlo" w:cs="Menlo"/>
                                <w:sz w:val="16"/>
                                <w:szCs w:val="16"/>
                              </w:rPr>
                              <w:t>29.87</w:t>
                            </w:r>
                          </w:p>
                        </w:tc>
                      </w:tr>
                      <w:tr w:rsidR="00410385" w:rsidRPr="00DA1A08" w14:paraId="51A62B6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4B07456" w14:textId="4BEBB878" w:rsidR="00410385" w:rsidRPr="00C278A4" w:rsidRDefault="00410385" w:rsidP="00410385">
                            <w:pPr>
                              <w:jc w:val="right"/>
                              <w:rPr>
                                <w:rFonts w:ascii="Menlo" w:hAnsi="Menlo" w:cs="Menlo"/>
                                <w:color w:val="000000"/>
                                <w:sz w:val="16"/>
                                <w:szCs w:val="16"/>
                              </w:rPr>
                            </w:pPr>
                            <w:r w:rsidRPr="002A123D">
                              <w:rPr>
                                <w:rFonts w:ascii="Menlo" w:hAnsi="Menlo" w:cs="Menlo"/>
                                <w:sz w:val="16"/>
                                <w:szCs w:val="16"/>
                              </w:rPr>
                              <w:t>56.03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vAlign w:val="bottom"/>
                          </w:tcPr>
                          <w:p w14:paraId="006BCBA8" w14:textId="74A383F1" w:rsidR="00410385" w:rsidRPr="00C278A4" w:rsidRDefault="00410385" w:rsidP="00410385">
                            <w:pPr>
                              <w:jc w:val="right"/>
                              <w:rPr>
                                <w:rFonts w:ascii="Menlo" w:hAnsi="Menlo" w:cs="Menlo"/>
                                <w:sz w:val="16"/>
                                <w:szCs w:val="16"/>
                              </w:rPr>
                            </w:pPr>
                            <w:r w:rsidRPr="002A123D">
                              <w:rPr>
                                <w:rFonts w:ascii="Menlo" w:hAnsi="Menlo" w:cs="Menlo"/>
                                <w:sz w:val="16"/>
                                <w:szCs w:val="16"/>
                              </w:rPr>
                              <w:t>47.10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4270994A" w14:textId="4C5A4509" w:rsidR="00410385" w:rsidRPr="00C278A4" w:rsidRDefault="00410385" w:rsidP="00410385">
                            <w:pPr>
                              <w:jc w:val="right"/>
                              <w:rPr>
                                <w:rFonts w:ascii="Menlo" w:hAnsi="Menlo" w:cs="Menlo"/>
                                <w:sz w:val="16"/>
                                <w:szCs w:val="16"/>
                              </w:rPr>
                            </w:pPr>
                            <w:r w:rsidRPr="002A123D">
                              <w:rPr>
                                <w:rFonts w:ascii="Menlo" w:hAnsi="Menlo" w:cs="Menlo"/>
                                <w:sz w:val="16"/>
                                <w:szCs w:val="16"/>
                              </w:rPr>
                              <w:t>43.81</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1FD8BE1C" w:rsidR="00410385" w:rsidRPr="00E73DC4" w:rsidRDefault="00410385" w:rsidP="00410385">
                            <w:pPr>
                              <w:jc w:val="right"/>
                              <w:rPr>
                                <w:rFonts w:ascii="Menlo" w:hAnsi="Menlo" w:cs="Menlo"/>
                                <w:sz w:val="16"/>
                                <w:szCs w:val="16"/>
                              </w:rPr>
                            </w:pPr>
                            <w:r w:rsidRPr="000157DA">
                              <w:rPr>
                                <w:rFonts w:ascii="Menlo" w:hAnsi="Menlo" w:cs="Menlo"/>
                                <w:sz w:val="16"/>
                                <w:szCs w:val="16"/>
                              </w:rPr>
                              <w:t>31.53</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3D3DC87F" w:rsidR="00410385" w:rsidRPr="00E73DC4" w:rsidRDefault="00410385" w:rsidP="00410385">
                            <w:pPr>
                              <w:jc w:val="right"/>
                              <w:rPr>
                                <w:rFonts w:ascii="Menlo" w:hAnsi="Menlo" w:cs="Menlo"/>
                                <w:sz w:val="16"/>
                                <w:szCs w:val="16"/>
                              </w:rPr>
                            </w:pPr>
                            <w:r w:rsidRPr="000157DA">
                              <w:rPr>
                                <w:rFonts w:ascii="Menlo" w:hAnsi="Menlo" w:cs="Menlo"/>
                                <w:sz w:val="16"/>
                                <w:szCs w:val="16"/>
                              </w:rPr>
                              <w:t>31.31</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1F1DB49A" w14:textId="1D709550" w:rsidR="00410385" w:rsidRPr="00E73DC4" w:rsidRDefault="00410385" w:rsidP="00410385">
                            <w:pPr>
                              <w:jc w:val="right"/>
                              <w:rPr>
                                <w:rFonts w:ascii="Menlo" w:hAnsi="Menlo" w:cs="Menlo"/>
                                <w:sz w:val="16"/>
                                <w:szCs w:val="16"/>
                              </w:rPr>
                            </w:pPr>
                            <w:r w:rsidRPr="000157DA">
                              <w:rPr>
                                <w:rFonts w:ascii="Menlo" w:hAnsi="Menlo" w:cs="Menlo"/>
                                <w:sz w:val="16"/>
                                <w:szCs w:val="16"/>
                              </w:rPr>
                              <w:t>32.41</w:t>
                            </w:r>
                          </w:p>
                        </w:tc>
                      </w:tr>
                      <w:tr w:rsidR="00410385"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410385" w:rsidRPr="00BC1C84" w:rsidRDefault="00410385" w:rsidP="00410385">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030CD368" w:rsidR="00410385" w:rsidRPr="00C278A4" w:rsidRDefault="00410385" w:rsidP="00410385">
                            <w:pPr>
                              <w:jc w:val="right"/>
                              <w:rPr>
                                <w:rFonts w:ascii="Menlo" w:hAnsi="Menlo" w:cs="Menlo"/>
                                <w:sz w:val="16"/>
                                <w:szCs w:val="16"/>
                              </w:rPr>
                            </w:pPr>
                            <w:r>
                              <w:rPr>
                                <w:rFonts w:ascii="Menlo" w:hAnsi="Menlo" w:cs="Menlo"/>
                                <w:sz w:val="16"/>
                                <w:szCs w:val="16"/>
                              </w:rPr>
                              <w:t>57.12</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6DFB3FF3" w:rsidR="00410385" w:rsidRPr="00C278A4" w:rsidRDefault="00410385" w:rsidP="00410385">
                            <w:pPr>
                              <w:jc w:val="right"/>
                              <w:rPr>
                                <w:rFonts w:ascii="Menlo" w:hAnsi="Menlo" w:cs="Menlo"/>
                                <w:sz w:val="16"/>
                                <w:szCs w:val="16"/>
                              </w:rPr>
                            </w:pPr>
                            <w:r>
                              <w:rPr>
                                <w:rFonts w:ascii="Menlo" w:hAnsi="Menlo" w:cs="Menlo"/>
                                <w:sz w:val="16"/>
                                <w:szCs w:val="16"/>
                              </w:rPr>
                              <w:t>46.34</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29E40173" w:rsidR="00410385" w:rsidRPr="00C278A4" w:rsidRDefault="00410385" w:rsidP="00410385">
                            <w:pPr>
                              <w:jc w:val="right"/>
                              <w:rPr>
                                <w:rFonts w:ascii="Menlo" w:hAnsi="Menlo" w:cs="Menlo"/>
                                <w:sz w:val="16"/>
                                <w:szCs w:val="16"/>
                              </w:rPr>
                            </w:pPr>
                            <w:r>
                              <w:rPr>
                                <w:rFonts w:ascii="Menlo" w:hAnsi="Menlo" w:cs="Menlo"/>
                                <w:sz w:val="16"/>
                                <w:szCs w:val="16"/>
                              </w:rPr>
                              <w:t>41.39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62F7D452" w:rsidR="00410385" w:rsidRPr="00E73DC4" w:rsidRDefault="00410385" w:rsidP="00410385">
                            <w:pPr>
                              <w:jc w:val="right"/>
                              <w:rPr>
                                <w:rFonts w:ascii="Menlo" w:hAnsi="Menlo" w:cs="Menlo"/>
                                <w:sz w:val="16"/>
                                <w:szCs w:val="16"/>
                              </w:rPr>
                            </w:pPr>
                            <w:r>
                              <w:rPr>
                                <w:rFonts w:ascii="Menlo" w:hAnsi="Menlo" w:cs="Menlo"/>
                                <w:sz w:val="16"/>
                                <w:szCs w:val="16"/>
                              </w:rPr>
                              <w:t>30.48</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087DA70D" w:rsidR="00410385" w:rsidRPr="00E73DC4" w:rsidRDefault="00410385" w:rsidP="00410385">
                            <w:pPr>
                              <w:jc w:val="right"/>
                              <w:rPr>
                                <w:rFonts w:ascii="Menlo" w:hAnsi="Menlo" w:cs="Menlo"/>
                                <w:sz w:val="16"/>
                                <w:szCs w:val="16"/>
                              </w:rPr>
                            </w:pPr>
                            <w:r>
                              <w:rPr>
                                <w:rFonts w:ascii="Menlo" w:hAnsi="Menlo" w:cs="Menlo"/>
                                <w:sz w:val="16"/>
                                <w:szCs w:val="16"/>
                              </w:rPr>
                              <w:t>28.49</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21CD5C6B" w:rsidR="00410385" w:rsidRPr="00E73DC4" w:rsidRDefault="00410385" w:rsidP="00410385">
                            <w:pPr>
                              <w:jc w:val="right"/>
                              <w:rPr>
                                <w:rFonts w:ascii="Menlo" w:hAnsi="Menlo" w:cs="Menlo"/>
                                <w:sz w:val="16"/>
                                <w:szCs w:val="16"/>
                              </w:rPr>
                            </w:pPr>
                            <w:r>
                              <w:rPr>
                                <w:rFonts w:ascii="Menlo" w:hAnsi="Menlo" w:cs="Menlo"/>
                                <w:sz w:val="16"/>
                                <w:szCs w:val="16"/>
                              </w:rPr>
                              <w:t>31.19</w:t>
                            </w:r>
                          </w:p>
                        </w:tc>
                      </w:tr>
                      <w:tr w:rsidR="00410385" w:rsidRPr="00DA1A08" w14:paraId="290F2C53"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410385" w:rsidRPr="00BD6CC5" w:rsidRDefault="00410385" w:rsidP="00410385">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410385" w:rsidRPr="00BC1C84" w:rsidRDefault="00410385" w:rsidP="00410385">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08FC920F" w:rsidR="00410385" w:rsidRPr="00560E8B" w:rsidRDefault="00410385" w:rsidP="00410385">
                            <w:pPr>
                              <w:jc w:val="right"/>
                              <w:rPr>
                                <w:rFonts w:ascii="Menlo" w:hAnsi="Menlo" w:cs="Menlo"/>
                                <w:sz w:val="16"/>
                                <w:szCs w:val="16"/>
                              </w:rPr>
                            </w:pPr>
                            <w:r w:rsidRPr="004C50E3">
                              <w:rPr>
                                <w:rFonts w:ascii="Menlo" w:hAnsi="Menlo" w:cs="Menlo"/>
                                <w:sz w:val="16"/>
                                <w:szCs w:val="16"/>
                              </w:rPr>
                              <w:t>47.42</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1EB39E77" w:rsidR="00410385" w:rsidRPr="00560E8B" w:rsidRDefault="00410385" w:rsidP="00410385">
                            <w:pPr>
                              <w:jc w:val="right"/>
                              <w:rPr>
                                <w:rFonts w:ascii="Menlo" w:hAnsi="Menlo" w:cs="Menlo"/>
                                <w:sz w:val="16"/>
                                <w:szCs w:val="16"/>
                              </w:rPr>
                            </w:pPr>
                            <w:r w:rsidRPr="004C50E3">
                              <w:rPr>
                                <w:rFonts w:ascii="Menlo" w:hAnsi="Menlo" w:cs="Menlo"/>
                                <w:sz w:val="16"/>
                                <w:szCs w:val="16"/>
                              </w:rPr>
                              <w:t>48.03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19EADB96" w:rsidR="00410385" w:rsidRPr="00560E8B" w:rsidRDefault="00410385" w:rsidP="00410385">
                            <w:pPr>
                              <w:jc w:val="right"/>
                              <w:rPr>
                                <w:rFonts w:ascii="Menlo" w:hAnsi="Menlo" w:cs="Menlo"/>
                                <w:sz w:val="16"/>
                                <w:szCs w:val="16"/>
                              </w:rPr>
                            </w:pPr>
                            <w:r w:rsidRPr="004C50E3">
                              <w:rPr>
                                <w:rFonts w:ascii="Menlo" w:hAnsi="Menlo" w:cs="Menlo"/>
                                <w:sz w:val="16"/>
                                <w:szCs w:val="16"/>
                              </w:rPr>
                              <w:t>43.85</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550961BE" w:rsidR="00410385" w:rsidRPr="002B6214" w:rsidRDefault="00410385" w:rsidP="00410385">
                            <w:pPr>
                              <w:jc w:val="right"/>
                              <w:rPr>
                                <w:rFonts w:ascii="Menlo" w:hAnsi="Menlo" w:cs="Menlo"/>
                                <w:sz w:val="16"/>
                                <w:szCs w:val="16"/>
                              </w:rPr>
                            </w:pPr>
                            <w:r>
                              <w:rPr>
                                <w:rFonts w:ascii="Menlo" w:hAnsi="Menlo" w:cs="Menlo"/>
                                <w:sz w:val="16"/>
                                <w:szCs w:val="16"/>
                              </w:rPr>
                              <w:t>44.40</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2DACC80F" w:rsidR="00410385" w:rsidRPr="002B6214" w:rsidRDefault="00410385" w:rsidP="00410385">
                            <w:pPr>
                              <w:jc w:val="right"/>
                              <w:rPr>
                                <w:rFonts w:ascii="Menlo" w:hAnsi="Menlo" w:cs="Menlo"/>
                                <w:sz w:val="16"/>
                                <w:szCs w:val="16"/>
                              </w:rPr>
                            </w:pPr>
                            <w:r>
                              <w:rPr>
                                <w:rFonts w:ascii="Menlo" w:hAnsi="Menlo" w:cs="Menlo"/>
                                <w:sz w:val="16"/>
                                <w:szCs w:val="16"/>
                              </w:rPr>
                              <w:t>44.34</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4F8FDD17" w:rsidR="00410385" w:rsidRPr="002B6214" w:rsidRDefault="00410385" w:rsidP="00410385">
                            <w:pPr>
                              <w:jc w:val="right"/>
                              <w:rPr>
                                <w:rFonts w:ascii="Menlo" w:hAnsi="Menlo" w:cs="Menlo"/>
                                <w:sz w:val="16"/>
                                <w:szCs w:val="16"/>
                              </w:rPr>
                            </w:pPr>
                            <w:r>
                              <w:rPr>
                                <w:rFonts w:ascii="Menlo" w:hAnsi="Menlo" w:cs="Menlo"/>
                                <w:sz w:val="16"/>
                                <w:szCs w:val="16"/>
                              </w:rPr>
                              <w:t>42.11</w:t>
                            </w:r>
                          </w:p>
                        </w:tc>
                      </w:tr>
                      <w:tr w:rsidR="008236CE" w:rsidRPr="00DA1A08" w14:paraId="4E08251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BFCE2B" w14:textId="06110A89" w:rsidR="008236CE" w:rsidRPr="00BD6CC5" w:rsidRDefault="008236CE"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5529DB" w14:textId="401A266A" w:rsidR="008236CE"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36F0D" w14:textId="2BC515DE" w:rsidR="008236CE" w:rsidRPr="00C17051" w:rsidRDefault="00514AA9" w:rsidP="008236CE">
                            <w:pPr>
                              <w:jc w:val="right"/>
                              <w:rPr>
                                <w:rFonts w:ascii="Menlo" w:hAnsi="Menlo" w:cs="Menlo"/>
                                <w:sz w:val="16"/>
                                <w:szCs w:val="16"/>
                              </w:rPr>
                            </w:pPr>
                            <w:r>
                              <w:rPr>
                                <w:rFonts w:ascii="Menlo" w:hAnsi="Menlo" w:cs="Menlo"/>
                                <w:sz w:val="16"/>
                                <w:szCs w:val="16"/>
                              </w:rPr>
                              <w:t>43.48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4384446" w14:textId="0F9872AD" w:rsidR="008236CE" w:rsidRPr="00C17051" w:rsidRDefault="00514AA9" w:rsidP="008236CE">
                            <w:pPr>
                              <w:jc w:val="right"/>
                              <w:rPr>
                                <w:rFonts w:ascii="Menlo" w:hAnsi="Menlo" w:cs="Menlo"/>
                                <w:sz w:val="16"/>
                                <w:szCs w:val="16"/>
                              </w:rPr>
                            </w:pPr>
                            <w:r>
                              <w:rPr>
                                <w:rFonts w:ascii="Menlo" w:hAnsi="Menlo" w:cs="Menlo"/>
                                <w:sz w:val="16"/>
                                <w:szCs w:val="16"/>
                              </w:rPr>
                              <w:t>47.43</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2DA029B1" w14:textId="2FFAA550" w:rsidR="008236CE" w:rsidRPr="00C17051" w:rsidRDefault="00514AA9" w:rsidP="008236CE">
                            <w:pPr>
                              <w:jc w:val="right"/>
                              <w:rPr>
                                <w:rFonts w:ascii="Menlo" w:hAnsi="Menlo" w:cs="Menlo"/>
                                <w:sz w:val="16"/>
                                <w:szCs w:val="16"/>
                              </w:rPr>
                            </w:pPr>
                            <w:r>
                              <w:rPr>
                                <w:rFonts w:ascii="Menlo" w:hAnsi="Menlo" w:cs="Menlo"/>
                                <w:sz w:val="16"/>
                                <w:szCs w:val="16"/>
                              </w:rPr>
                              <w:t>46.76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46C334E" w14:textId="19318F39" w:rsidR="008236CE" w:rsidRPr="002A123D" w:rsidRDefault="008236CE" w:rsidP="008236CE">
                            <w:pPr>
                              <w:jc w:val="right"/>
                              <w:rPr>
                                <w:rFonts w:ascii="Menlo" w:hAnsi="Menlo" w:cs="Menlo"/>
                                <w:sz w:val="16"/>
                                <w:szCs w:val="16"/>
                              </w:rPr>
                            </w:pPr>
                            <w:r>
                              <w:rPr>
                                <w:rFonts w:ascii="Menlo" w:hAnsi="Menlo" w:cs="Menlo"/>
                                <w:sz w:val="16"/>
                                <w:szCs w:val="16"/>
                              </w:rPr>
                              <w:t>70.03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F92687" w14:textId="42DFBFF9" w:rsidR="008236CE" w:rsidRPr="002A123D" w:rsidRDefault="008236CE" w:rsidP="008236CE">
                            <w:pPr>
                              <w:jc w:val="right"/>
                              <w:rPr>
                                <w:rFonts w:ascii="Menlo" w:hAnsi="Menlo" w:cs="Menlo"/>
                                <w:sz w:val="16"/>
                                <w:szCs w:val="16"/>
                              </w:rPr>
                            </w:pPr>
                            <w:r>
                              <w:rPr>
                                <w:rFonts w:ascii="Menlo" w:hAnsi="Menlo" w:cs="Menlo"/>
                                <w:sz w:val="16"/>
                                <w:szCs w:val="16"/>
                              </w:rPr>
                              <w:t>50.46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247F829" w14:textId="1CD49145" w:rsidR="008236CE" w:rsidRPr="002A123D" w:rsidRDefault="008236CE" w:rsidP="008236CE">
                            <w:pPr>
                              <w:jc w:val="right"/>
                              <w:rPr>
                                <w:rFonts w:ascii="Menlo" w:hAnsi="Menlo" w:cs="Menlo"/>
                                <w:sz w:val="16"/>
                                <w:szCs w:val="16"/>
                              </w:rPr>
                            </w:pPr>
                            <w:r>
                              <w:rPr>
                                <w:rFonts w:ascii="Menlo" w:hAnsi="Menlo" w:cs="Menlo"/>
                                <w:sz w:val="16"/>
                                <w:szCs w:val="16"/>
                              </w:rPr>
                              <w:t>49.34</w:t>
                            </w:r>
                          </w:p>
                        </w:tc>
                      </w:tr>
                      <w:tr w:rsidR="008236CE" w:rsidRPr="00DA1A08" w14:paraId="77FDC43B" w14:textId="77777777" w:rsidTr="00655FC2">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6F7ECD24" w:rsidR="008236CE" w:rsidRPr="00560E8B" w:rsidRDefault="008236CE" w:rsidP="008236CE">
                            <w:pPr>
                              <w:jc w:val="right"/>
                              <w:rPr>
                                <w:rFonts w:ascii="Menlo" w:hAnsi="Menlo" w:cs="Menlo"/>
                                <w:sz w:val="16"/>
                                <w:szCs w:val="16"/>
                              </w:rPr>
                            </w:pPr>
                            <w:r w:rsidRPr="00C17051">
                              <w:rPr>
                                <w:rFonts w:ascii="Menlo" w:hAnsi="Menlo" w:cs="Menlo"/>
                                <w:sz w:val="16"/>
                                <w:szCs w:val="16"/>
                              </w:rPr>
                              <w:t>30.76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42E0AD9E" w:rsidR="008236CE" w:rsidRPr="00560E8B" w:rsidRDefault="008236CE" w:rsidP="008236CE">
                            <w:pPr>
                              <w:jc w:val="right"/>
                              <w:rPr>
                                <w:rFonts w:ascii="Menlo" w:hAnsi="Menlo" w:cs="Menlo"/>
                                <w:sz w:val="16"/>
                                <w:szCs w:val="16"/>
                              </w:rPr>
                            </w:pPr>
                            <w:r w:rsidRPr="00C17051">
                              <w:rPr>
                                <w:rFonts w:ascii="Menlo" w:hAnsi="Menlo" w:cs="Menlo"/>
                                <w:sz w:val="16"/>
                                <w:szCs w:val="16"/>
                              </w:rPr>
                              <w:t>32.08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5589383B" w:rsidR="008236CE" w:rsidRPr="00560E8B" w:rsidRDefault="008236CE" w:rsidP="008236CE">
                            <w:pPr>
                              <w:jc w:val="right"/>
                              <w:rPr>
                                <w:rFonts w:ascii="Menlo" w:hAnsi="Menlo" w:cs="Menlo"/>
                                <w:sz w:val="16"/>
                                <w:szCs w:val="16"/>
                              </w:rPr>
                            </w:pPr>
                            <w:r w:rsidRPr="00C17051">
                              <w:rPr>
                                <w:rFonts w:ascii="Menlo" w:hAnsi="Menlo" w:cs="Menlo"/>
                                <w:sz w:val="16"/>
                                <w:szCs w:val="16"/>
                              </w:rPr>
                              <w:t>33.66</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7832452E" w14:textId="6C8F6EDA" w:rsidR="008236CE" w:rsidRPr="002B6214" w:rsidRDefault="008236CE" w:rsidP="008236CE">
                            <w:pPr>
                              <w:jc w:val="right"/>
                              <w:rPr>
                                <w:rFonts w:ascii="Menlo" w:hAnsi="Menlo" w:cs="Menlo"/>
                                <w:sz w:val="16"/>
                                <w:szCs w:val="16"/>
                              </w:rPr>
                            </w:pPr>
                            <w:r w:rsidRPr="002A123D">
                              <w:rPr>
                                <w:rFonts w:ascii="Menlo" w:hAnsi="Menlo" w:cs="Menlo"/>
                                <w:sz w:val="16"/>
                                <w:szCs w:val="16"/>
                              </w:rPr>
                              <w:t>73.31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bottom"/>
                          </w:tcPr>
                          <w:p w14:paraId="3B94E667" w14:textId="75335470" w:rsidR="008236CE" w:rsidRPr="002B6214" w:rsidRDefault="008236CE" w:rsidP="008236CE">
                            <w:pPr>
                              <w:jc w:val="right"/>
                              <w:rPr>
                                <w:rFonts w:ascii="Menlo" w:hAnsi="Menlo" w:cs="Menlo"/>
                                <w:sz w:val="16"/>
                                <w:szCs w:val="16"/>
                              </w:rPr>
                            </w:pPr>
                            <w:r w:rsidRPr="002A123D">
                              <w:rPr>
                                <w:rFonts w:ascii="Menlo" w:hAnsi="Menlo" w:cs="Menlo"/>
                                <w:sz w:val="16"/>
                                <w:szCs w:val="16"/>
                              </w:rPr>
                              <w:t>53.22</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bottom"/>
                          </w:tcPr>
                          <w:p w14:paraId="5A57DE73" w14:textId="736CA1C1" w:rsidR="008236CE" w:rsidRPr="002B6214" w:rsidRDefault="008236CE" w:rsidP="008236CE">
                            <w:pPr>
                              <w:jc w:val="right"/>
                              <w:rPr>
                                <w:rFonts w:ascii="Menlo" w:hAnsi="Menlo" w:cs="Menlo"/>
                                <w:sz w:val="16"/>
                                <w:szCs w:val="16"/>
                              </w:rPr>
                            </w:pPr>
                            <w:r w:rsidRPr="002A123D">
                              <w:rPr>
                                <w:rFonts w:ascii="Menlo" w:hAnsi="Menlo" w:cs="Menlo"/>
                                <w:sz w:val="16"/>
                                <w:szCs w:val="16"/>
                              </w:rPr>
                              <w:t>55.82</w:t>
                            </w:r>
                          </w:p>
                        </w:tc>
                      </w:tr>
                      <w:tr w:rsidR="008236CE"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203BEB5F" w:rsidR="008236CE" w:rsidRPr="00560E8B" w:rsidRDefault="008236CE" w:rsidP="008236CE">
                            <w:pPr>
                              <w:jc w:val="right"/>
                              <w:rPr>
                                <w:rFonts w:ascii="Menlo" w:hAnsi="Menlo" w:cs="Menlo"/>
                                <w:sz w:val="16"/>
                                <w:szCs w:val="16"/>
                              </w:rPr>
                            </w:pPr>
                            <w:r>
                              <w:rPr>
                                <w:rFonts w:ascii="Menlo" w:hAnsi="Menlo" w:cs="Menlo"/>
                                <w:sz w:val="16"/>
                                <w:szCs w:val="16"/>
                              </w:rPr>
                              <w:t>17.28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594434ED" w:rsidR="008236CE" w:rsidRPr="00560E8B" w:rsidRDefault="008236CE" w:rsidP="008236CE">
                            <w:pPr>
                              <w:jc w:val="right"/>
                              <w:rPr>
                                <w:rFonts w:ascii="Menlo" w:hAnsi="Menlo" w:cs="Menlo"/>
                                <w:sz w:val="16"/>
                                <w:szCs w:val="16"/>
                              </w:rPr>
                            </w:pPr>
                            <w:r>
                              <w:rPr>
                                <w:rFonts w:ascii="Menlo" w:hAnsi="Menlo" w:cs="Menlo"/>
                                <w:sz w:val="16"/>
                                <w:szCs w:val="16"/>
                              </w:rPr>
                              <w:t>18.38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69FF5DA3" w:rsidR="008236CE" w:rsidRPr="00560E8B" w:rsidRDefault="008236CE" w:rsidP="008236CE">
                            <w:pPr>
                              <w:jc w:val="right"/>
                              <w:rPr>
                                <w:rFonts w:ascii="Menlo" w:hAnsi="Menlo" w:cs="Menlo"/>
                                <w:sz w:val="16"/>
                                <w:szCs w:val="16"/>
                              </w:rPr>
                            </w:pPr>
                            <w:r>
                              <w:rPr>
                                <w:rFonts w:ascii="Menlo" w:hAnsi="Menlo" w:cs="Menlo"/>
                                <w:sz w:val="16"/>
                                <w:szCs w:val="16"/>
                              </w:rPr>
                              <w:t>17.43</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27A2745A" w:rsidR="008236CE" w:rsidRPr="002B6214" w:rsidRDefault="008236CE" w:rsidP="008236CE">
                            <w:pPr>
                              <w:jc w:val="right"/>
                              <w:rPr>
                                <w:rFonts w:ascii="Menlo" w:hAnsi="Menlo" w:cs="Menlo"/>
                                <w:sz w:val="16"/>
                                <w:szCs w:val="16"/>
                              </w:rPr>
                            </w:pPr>
                            <w:r>
                              <w:rPr>
                                <w:rFonts w:ascii="Menlo" w:hAnsi="Menlo" w:cs="Menlo"/>
                                <w:sz w:val="16"/>
                                <w:szCs w:val="16"/>
                              </w:rPr>
                              <w:t>29.58</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71638818" w:rsidR="008236CE" w:rsidRPr="002B6214" w:rsidRDefault="008236CE" w:rsidP="008236CE">
                            <w:pPr>
                              <w:jc w:val="right"/>
                              <w:rPr>
                                <w:rFonts w:ascii="Menlo" w:hAnsi="Menlo" w:cs="Menlo"/>
                                <w:sz w:val="16"/>
                                <w:szCs w:val="16"/>
                              </w:rPr>
                            </w:pPr>
                            <w:r>
                              <w:rPr>
                                <w:rFonts w:ascii="Menlo" w:hAnsi="Menlo" w:cs="Menlo"/>
                                <w:sz w:val="16"/>
                                <w:szCs w:val="16"/>
                              </w:rPr>
                              <w:t>26.11</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5DB4B92D" w:rsidR="008236CE" w:rsidRPr="002B6214" w:rsidRDefault="008236CE" w:rsidP="008236CE">
                            <w:pPr>
                              <w:jc w:val="right"/>
                              <w:rPr>
                                <w:rFonts w:ascii="Menlo" w:hAnsi="Menlo" w:cs="Menlo"/>
                                <w:sz w:val="16"/>
                                <w:szCs w:val="16"/>
                              </w:rPr>
                            </w:pPr>
                            <w:r>
                              <w:rPr>
                                <w:rFonts w:ascii="Menlo" w:hAnsi="Menlo" w:cs="Menlo"/>
                                <w:sz w:val="16"/>
                                <w:szCs w:val="16"/>
                              </w:rPr>
                              <w:t>28.06</w:t>
                            </w:r>
                          </w:p>
                        </w:tc>
                      </w:tr>
                      <w:tr w:rsidR="008236CE"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8236CE" w:rsidRPr="00BC1C84" w:rsidRDefault="008236CE"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642D6EB7" w:rsidR="008236CE" w:rsidRPr="00560E8B" w:rsidRDefault="008236CE" w:rsidP="008236CE">
                            <w:pPr>
                              <w:jc w:val="right"/>
                              <w:rPr>
                                <w:rFonts w:ascii="Menlo" w:hAnsi="Menlo" w:cs="Menlo"/>
                                <w:sz w:val="16"/>
                                <w:szCs w:val="16"/>
                              </w:rPr>
                            </w:pPr>
                            <w:r w:rsidRPr="006050DD">
                              <w:rPr>
                                <w:rFonts w:ascii="Menlo" w:hAnsi="Menlo" w:cs="Menlo"/>
                                <w:sz w:val="16"/>
                                <w:szCs w:val="16"/>
                              </w:rPr>
                              <w:t>37</w:t>
                            </w:r>
                            <w:r>
                              <w:rPr>
                                <w:rFonts w:ascii="Menlo" w:hAnsi="Menlo" w:cs="Menlo"/>
                                <w:sz w:val="16"/>
                                <w:szCs w:val="16"/>
                              </w:rPr>
                              <w:t>.</w:t>
                            </w:r>
                            <w:r w:rsidRPr="006050DD">
                              <w:rPr>
                                <w:rFonts w:ascii="Menlo" w:hAnsi="Menlo" w:cs="Menlo"/>
                                <w:sz w:val="16"/>
                                <w:szCs w:val="16"/>
                              </w:rPr>
                              <w:t>99</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38A39495" w:rsidR="008236CE" w:rsidRPr="00560E8B" w:rsidRDefault="008236CE" w:rsidP="008236CE">
                            <w:pPr>
                              <w:jc w:val="right"/>
                              <w:rPr>
                                <w:rFonts w:ascii="Menlo" w:hAnsi="Menlo" w:cs="Menlo"/>
                                <w:sz w:val="16"/>
                                <w:szCs w:val="16"/>
                              </w:rPr>
                            </w:pPr>
                            <w:r w:rsidRPr="006050DD">
                              <w:rPr>
                                <w:rFonts w:ascii="Menlo" w:hAnsi="Menlo" w:cs="Menlo"/>
                                <w:sz w:val="16"/>
                                <w:szCs w:val="16"/>
                              </w:rPr>
                              <w:t>35</w:t>
                            </w:r>
                            <w:r>
                              <w:rPr>
                                <w:rFonts w:ascii="Menlo" w:hAnsi="Menlo" w:cs="Menlo"/>
                                <w:sz w:val="16"/>
                                <w:szCs w:val="16"/>
                              </w:rPr>
                              <w:t>.</w:t>
                            </w:r>
                            <w:r w:rsidRPr="006050DD">
                              <w:rPr>
                                <w:rFonts w:ascii="Menlo" w:hAnsi="Menlo" w:cs="Menlo"/>
                                <w:sz w:val="16"/>
                                <w:szCs w:val="16"/>
                              </w:rPr>
                              <w:t>12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545B36CE" w:rsidR="008236CE" w:rsidRPr="00560E8B"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18</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55272D42" w:rsidR="008236CE" w:rsidRPr="002B6214" w:rsidRDefault="008236CE" w:rsidP="008236CE">
                            <w:pPr>
                              <w:jc w:val="right"/>
                              <w:rPr>
                                <w:rFonts w:ascii="Menlo" w:hAnsi="Menlo" w:cs="Menlo"/>
                                <w:sz w:val="16"/>
                                <w:szCs w:val="16"/>
                              </w:rPr>
                            </w:pPr>
                            <w:r w:rsidRPr="004D4852">
                              <w:rPr>
                                <w:rFonts w:ascii="Menlo" w:hAnsi="Menlo" w:cs="Menlo"/>
                                <w:sz w:val="16"/>
                                <w:szCs w:val="16"/>
                              </w:rPr>
                              <w:t>32</w:t>
                            </w:r>
                            <w:r>
                              <w:rPr>
                                <w:rFonts w:ascii="Menlo" w:hAnsi="Menlo" w:cs="Menlo"/>
                                <w:sz w:val="16"/>
                                <w:szCs w:val="16"/>
                              </w:rPr>
                              <w:t>.</w:t>
                            </w:r>
                            <w:r w:rsidRPr="004D4852">
                              <w:rPr>
                                <w:rFonts w:ascii="Menlo" w:hAnsi="Menlo" w:cs="Menlo"/>
                                <w:sz w:val="16"/>
                                <w:szCs w:val="16"/>
                              </w:rPr>
                              <w:t>72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2F440CE8" w:rsidR="008236CE" w:rsidRPr="002B6214" w:rsidRDefault="008236CE" w:rsidP="008236CE">
                            <w:pPr>
                              <w:jc w:val="right"/>
                              <w:rPr>
                                <w:rFonts w:ascii="Menlo" w:hAnsi="Menlo" w:cs="Menlo"/>
                                <w:sz w:val="16"/>
                                <w:szCs w:val="16"/>
                              </w:rPr>
                            </w:pPr>
                            <w:r w:rsidRPr="006050DD">
                              <w:rPr>
                                <w:rFonts w:ascii="Menlo" w:hAnsi="Menlo" w:cs="Menlo"/>
                                <w:sz w:val="16"/>
                                <w:szCs w:val="16"/>
                              </w:rPr>
                              <w:t>30</w:t>
                            </w:r>
                            <w:r>
                              <w:rPr>
                                <w:rFonts w:ascii="Menlo" w:hAnsi="Menlo" w:cs="Menlo"/>
                                <w:sz w:val="16"/>
                                <w:szCs w:val="16"/>
                              </w:rPr>
                              <w:t>.</w:t>
                            </w:r>
                            <w:r w:rsidRPr="006050DD">
                              <w:rPr>
                                <w:rFonts w:ascii="Menlo" w:hAnsi="Menlo" w:cs="Menlo"/>
                                <w:sz w:val="16"/>
                                <w:szCs w:val="16"/>
                              </w:rPr>
                              <w:t>05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58F61620" w:rsidR="008236CE" w:rsidRPr="002B6214" w:rsidRDefault="008236CE" w:rsidP="008236CE">
                            <w:pPr>
                              <w:jc w:val="right"/>
                              <w:rPr>
                                <w:rFonts w:ascii="Menlo" w:hAnsi="Menlo" w:cs="Menlo"/>
                                <w:sz w:val="16"/>
                                <w:szCs w:val="16"/>
                              </w:rPr>
                            </w:pPr>
                            <w:r w:rsidRPr="006050DD">
                              <w:rPr>
                                <w:rFonts w:ascii="Menlo" w:hAnsi="Menlo" w:cs="Menlo"/>
                                <w:sz w:val="16"/>
                                <w:szCs w:val="16"/>
                              </w:rPr>
                              <w:t>32</w:t>
                            </w:r>
                            <w:r>
                              <w:rPr>
                                <w:rFonts w:ascii="Menlo" w:hAnsi="Menlo" w:cs="Menlo"/>
                                <w:sz w:val="16"/>
                                <w:szCs w:val="16"/>
                              </w:rPr>
                              <w:t>.</w:t>
                            </w:r>
                            <w:r w:rsidRPr="006050DD">
                              <w:rPr>
                                <w:rFonts w:ascii="Menlo" w:hAnsi="Menlo" w:cs="Menlo"/>
                                <w:sz w:val="16"/>
                                <w:szCs w:val="16"/>
                              </w:rPr>
                              <w:t>87</w:t>
                            </w:r>
                          </w:p>
                        </w:tc>
                      </w:tr>
                      <w:tr w:rsidR="009F6B8D" w:rsidRPr="00DA1A08" w14:paraId="26CFE45F"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5EC287CE" w14:textId="4D5B8815" w:rsidR="009F6B8D" w:rsidRPr="00BD6CC5" w:rsidRDefault="009F6B8D" w:rsidP="008236CE">
                            <w:pPr>
                              <w:jc w:val="center"/>
                              <w:rPr>
                                <w:rFonts w:ascii="Menlo" w:hAnsi="Menlo" w:cs="Menlo"/>
                                <w:b/>
                                <w:bCs/>
                                <w:color w:val="000000"/>
                                <w:sz w:val="16"/>
                                <w:szCs w:val="16"/>
                              </w:rPr>
                            </w:pPr>
                            <w:r>
                              <w:rPr>
                                <w:rFonts w:ascii="Menlo" w:hAnsi="Menlo" w:cs="Menlo"/>
                                <w:b/>
                                <w:bCs/>
                                <w:color w:val="000000"/>
                                <w:sz w:val="16"/>
                                <w:szCs w:val="16"/>
                              </w:rPr>
                              <w:t>EB0</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E0CBB1" w14:textId="7C797878" w:rsidR="009F6B8D" w:rsidRPr="00647D05" w:rsidRDefault="009F6B8D" w:rsidP="008236CE">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5F327AF" w14:textId="5D28E342" w:rsidR="009F6B8D" w:rsidRDefault="003F3E44" w:rsidP="008236CE">
                            <w:pPr>
                              <w:jc w:val="right"/>
                              <w:rPr>
                                <w:rFonts w:ascii="Menlo" w:hAnsi="Menlo" w:cs="Menlo"/>
                                <w:sz w:val="16"/>
                                <w:szCs w:val="16"/>
                              </w:rPr>
                            </w:pPr>
                            <w:r>
                              <w:rPr>
                                <w:rFonts w:ascii="Menlo" w:hAnsi="Menlo" w:cs="Menlo"/>
                                <w:sz w:val="16"/>
                                <w:szCs w:val="16"/>
                              </w:rPr>
                              <w:t>60.31</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C462B02" w14:textId="2E8EA1B8" w:rsidR="009F6B8D" w:rsidRDefault="003F3E44" w:rsidP="008236CE">
                            <w:pPr>
                              <w:jc w:val="right"/>
                              <w:rPr>
                                <w:rFonts w:ascii="Menlo" w:hAnsi="Menlo" w:cs="Menlo"/>
                                <w:sz w:val="16"/>
                                <w:szCs w:val="16"/>
                              </w:rPr>
                            </w:pPr>
                            <w:r>
                              <w:rPr>
                                <w:rFonts w:ascii="Menlo" w:hAnsi="Menlo" w:cs="Menlo"/>
                                <w:sz w:val="16"/>
                                <w:szCs w:val="16"/>
                              </w:rPr>
                              <w:t>53.64</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AECBBAD" w14:textId="4116911A" w:rsidR="009F6B8D" w:rsidRDefault="003F3E44" w:rsidP="008236CE">
                            <w:pPr>
                              <w:jc w:val="right"/>
                              <w:rPr>
                                <w:rFonts w:ascii="Menlo" w:hAnsi="Menlo" w:cs="Menlo"/>
                                <w:sz w:val="16"/>
                                <w:szCs w:val="16"/>
                              </w:rPr>
                            </w:pPr>
                            <w:r>
                              <w:rPr>
                                <w:rFonts w:ascii="Menlo" w:hAnsi="Menlo" w:cs="Menlo"/>
                                <w:sz w:val="16"/>
                                <w:szCs w:val="16"/>
                              </w:rPr>
                              <w:t>50.24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6E8AE6C" w14:textId="462AF0AF" w:rsidR="009F6B8D" w:rsidRDefault="003F3E44" w:rsidP="008236CE">
                            <w:pPr>
                              <w:jc w:val="right"/>
                              <w:rPr>
                                <w:rFonts w:ascii="Menlo" w:hAnsi="Menlo" w:cs="Menlo"/>
                                <w:sz w:val="16"/>
                                <w:szCs w:val="16"/>
                              </w:rPr>
                            </w:pPr>
                            <w:r>
                              <w:rPr>
                                <w:rFonts w:ascii="Menlo" w:hAnsi="Menlo" w:cs="Menlo"/>
                                <w:sz w:val="16"/>
                                <w:szCs w:val="16"/>
                              </w:rPr>
                              <w:t>60.04</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7781F27" w14:textId="54E1F0C0" w:rsidR="009F6B8D" w:rsidRDefault="003F3E44" w:rsidP="008236CE">
                            <w:pPr>
                              <w:jc w:val="right"/>
                              <w:rPr>
                                <w:rFonts w:ascii="Menlo" w:hAnsi="Menlo" w:cs="Menlo"/>
                                <w:sz w:val="16"/>
                                <w:szCs w:val="16"/>
                              </w:rPr>
                            </w:pPr>
                            <w:r>
                              <w:rPr>
                                <w:rFonts w:ascii="Menlo" w:hAnsi="Menlo" w:cs="Menlo"/>
                                <w:sz w:val="16"/>
                                <w:szCs w:val="16"/>
                              </w:rPr>
                              <w:t>51.20</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665004AA" w14:textId="77C2CB60" w:rsidR="009F6B8D" w:rsidRDefault="003F3E44" w:rsidP="008236CE">
                            <w:pPr>
                              <w:jc w:val="right"/>
                              <w:rPr>
                                <w:rFonts w:ascii="Menlo" w:hAnsi="Menlo" w:cs="Menlo"/>
                                <w:sz w:val="16"/>
                                <w:szCs w:val="16"/>
                              </w:rPr>
                            </w:pPr>
                            <w:r>
                              <w:rPr>
                                <w:rFonts w:ascii="Menlo" w:hAnsi="Menlo" w:cs="Menlo"/>
                                <w:sz w:val="16"/>
                                <w:szCs w:val="16"/>
                              </w:rPr>
                              <w:t>48.92</w:t>
                            </w:r>
                          </w:p>
                        </w:tc>
                      </w:tr>
                      <w:tr w:rsidR="008236CE" w:rsidRPr="00DA1A08" w14:paraId="4F1B6B8C" w14:textId="77777777" w:rsidTr="001C672B">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112C1A5" w:rsidR="008236CE" w:rsidRPr="00560E8B" w:rsidRDefault="000C7875" w:rsidP="008236CE">
                            <w:pPr>
                              <w:jc w:val="right"/>
                              <w:rPr>
                                <w:rFonts w:ascii="Menlo" w:hAnsi="Menlo" w:cs="Menlo"/>
                                <w:sz w:val="16"/>
                                <w:szCs w:val="16"/>
                              </w:rPr>
                            </w:pPr>
                            <w:r>
                              <w:rPr>
                                <w:rFonts w:ascii="Menlo" w:hAnsi="Menlo" w:cs="Menlo"/>
                                <w:sz w:val="16"/>
                                <w:szCs w:val="16"/>
                              </w:rPr>
                              <w:t>70.76</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77991150"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tcPr>
                          <w:p w14:paraId="3E0BD852" w14:textId="37F5BA62" w:rsidR="008236CE" w:rsidRPr="00560E8B" w:rsidRDefault="000C7875" w:rsidP="008236CE">
                            <w:pPr>
                              <w:jc w:val="right"/>
                              <w:rPr>
                                <w:rFonts w:ascii="Menlo" w:hAnsi="Menlo" w:cs="Menlo"/>
                                <w:sz w:val="16"/>
                                <w:szCs w:val="16"/>
                              </w:rPr>
                            </w:pPr>
                            <w:r>
                              <w:rPr>
                                <w:rFonts w:ascii="Menlo" w:hAnsi="Menlo" w:cs="Menlo"/>
                                <w:sz w:val="16"/>
                                <w:szCs w:val="16"/>
                              </w:rPr>
                              <w:t>59.37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34E8CC8A" w:rsidR="008236CE" w:rsidRPr="002B6214" w:rsidRDefault="008236CE" w:rsidP="008236CE">
                            <w:pPr>
                              <w:jc w:val="right"/>
                              <w:rPr>
                                <w:rFonts w:ascii="Menlo" w:hAnsi="Menlo" w:cs="Menlo"/>
                                <w:sz w:val="16"/>
                                <w:szCs w:val="16"/>
                              </w:rPr>
                            </w:pPr>
                            <w:r>
                              <w:rPr>
                                <w:rFonts w:ascii="Menlo" w:hAnsi="Menlo" w:cs="Menlo"/>
                                <w:sz w:val="16"/>
                                <w:szCs w:val="16"/>
                              </w:rPr>
                              <w:t>5</w:t>
                            </w:r>
                            <w:r w:rsidR="00FE31DB">
                              <w:rPr>
                                <w:rFonts w:ascii="Menlo" w:hAnsi="Menlo" w:cs="Menlo"/>
                                <w:sz w:val="16"/>
                                <w:szCs w:val="16"/>
                              </w:rPr>
                              <w:t>1.90</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65A3E1" w:rsidR="008236CE" w:rsidRPr="002B6214" w:rsidRDefault="008236CE" w:rsidP="008236CE">
                            <w:pPr>
                              <w:jc w:val="right"/>
                              <w:rPr>
                                <w:rFonts w:ascii="Menlo" w:hAnsi="Menlo" w:cs="Menlo"/>
                                <w:sz w:val="16"/>
                                <w:szCs w:val="16"/>
                              </w:rPr>
                            </w:pPr>
                            <w:r>
                              <w:rPr>
                                <w:rFonts w:ascii="Menlo" w:hAnsi="Menlo" w:cs="Menlo"/>
                                <w:sz w:val="16"/>
                                <w:szCs w:val="16"/>
                              </w:rPr>
                              <w:t>41.0</w:t>
                            </w:r>
                            <w:r w:rsidR="00FE31DB">
                              <w:rPr>
                                <w:rFonts w:ascii="Menlo" w:hAnsi="Menlo" w:cs="Menlo"/>
                                <w:sz w:val="16"/>
                                <w:szCs w:val="16"/>
                              </w:rPr>
                              <w:t>9</w:t>
                            </w:r>
                          </w:p>
                        </w:tc>
                        <w:tc>
                          <w:tcPr>
                            <w:tcW w:w="88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58" w:type="dxa"/>
                              <w:left w:w="58" w:type="dxa"/>
                              <w:bottom w:w="58" w:type="dxa"/>
                              <w:right w:w="58" w:type="dxa"/>
                            </w:tcMar>
                          </w:tcPr>
                          <w:p w14:paraId="3E07DFA4" w14:textId="6AC2F788" w:rsidR="008236CE" w:rsidRPr="002B6214" w:rsidRDefault="008236CE" w:rsidP="008236CE">
                            <w:pPr>
                              <w:jc w:val="right"/>
                              <w:rPr>
                                <w:rFonts w:ascii="Menlo" w:hAnsi="Menlo" w:cs="Menlo"/>
                                <w:sz w:val="16"/>
                                <w:szCs w:val="16"/>
                              </w:rPr>
                            </w:pPr>
                            <w:r>
                              <w:rPr>
                                <w:rFonts w:ascii="Menlo" w:hAnsi="Menlo" w:cs="Menlo"/>
                                <w:sz w:val="16"/>
                                <w:szCs w:val="16"/>
                              </w:rPr>
                              <w:t>40.</w:t>
                            </w:r>
                            <w:r w:rsidR="00FE31DB">
                              <w:rPr>
                                <w:rFonts w:ascii="Menlo" w:hAnsi="Menlo" w:cs="Menlo"/>
                                <w:sz w:val="16"/>
                                <w:szCs w:val="16"/>
                              </w:rPr>
                              <w:t>17</w:t>
                            </w:r>
                          </w:p>
                        </w:tc>
                      </w:tr>
                      <w:tr w:rsidR="008236CE"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8236CE" w:rsidRPr="00BD6CC5" w:rsidRDefault="008236CE" w:rsidP="008236CE">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8236CE" w:rsidRPr="00BC1C84" w:rsidRDefault="008236CE" w:rsidP="008236CE">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15B7E538" w:rsidR="008236CE" w:rsidRPr="00560E8B" w:rsidRDefault="008236CE" w:rsidP="008236CE">
                            <w:pPr>
                              <w:jc w:val="right"/>
                              <w:rPr>
                                <w:rFonts w:ascii="Menlo" w:hAnsi="Menlo" w:cs="Menlo"/>
                                <w:sz w:val="16"/>
                                <w:szCs w:val="16"/>
                              </w:rPr>
                            </w:pPr>
                            <w:r>
                              <w:rPr>
                                <w:rFonts w:ascii="Menlo" w:hAnsi="Menlo" w:cs="Menlo"/>
                                <w:sz w:val="16"/>
                                <w:szCs w:val="16"/>
                              </w:rPr>
                              <w:t>47.97</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43C40325" w:rsidR="008236CE" w:rsidRPr="00560E8B" w:rsidRDefault="008236CE" w:rsidP="008236CE">
                            <w:pPr>
                              <w:jc w:val="right"/>
                              <w:rPr>
                                <w:rFonts w:ascii="Menlo" w:hAnsi="Menlo" w:cs="Menlo"/>
                                <w:sz w:val="16"/>
                                <w:szCs w:val="16"/>
                              </w:rPr>
                            </w:pPr>
                            <w:r>
                              <w:rPr>
                                <w:rFonts w:ascii="Menlo" w:hAnsi="Menlo" w:cs="Menlo"/>
                                <w:sz w:val="16"/>
                                <w:szCs w:val="16"/>
                              </w:rPr>
                              <w:t>38.93</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5477211A" w:rsidR="008236CE" w:rsidRPr="00560E8B" w:rsidRDefault="008236CE" w:rsidP="008236CE">
                            <w:pPr>
                              <w:jc w:val="right"/>
                              <w:rPr>
                                <w:rFonts w:ascii="Menlo" w:hAnsi="Menlo" w:cs="Menlo"/>
                                <w:sz w:val="16"/>
                                <w:szCs w:val="16"/>
                              </w:rPr>
                            </w:pPr>
                            <w:r>
                              <w:rPr>
                                <w:rFonts w:ascii="Menlo" w:hAnsi="Menlo" w:cs="Menlo"/>
                                <w:sz w:val="16"/>
                                <w:szCs w:val="16"/>
                              </w:rPr>
                              <w:t>35.75</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52BD338D" w:rsidR="008236CE" w:rsidRPr="002B6214" w:rsidRDefault="008236CE" w:rsidP="008236CE">
                            <w:pPr>
                              <w:jc w:val="right"/>
                              <w:rPr>
                                <w:rFonts w:ascii="Menlo" w:hAnsi="Menlo" w:cs="Menlo"/>
                                <w:sz w:val="16"/>
                                <w:szCs w:val="16"/>
                              </w:rPr>
                            </w:pPr>
                            <w:r>
                              <w:rPr>
                                <w:rFonts w:ascii="Menlo" w:hAnsi="Menlo" w:cs="Menlo"/>
                                <w:sz w:val="16"/>
                                <w:szCs w:val="16"/>
                              </w:rPr>
                              <w:t>37.62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30E7ACC" w:rsidR="008236CE" w:rsidRPr="002B6214" w:rsidRDefault="008236CE" w:rsidP="008236CE">
                            <w:pPr>
                              <w:jc w:val="right"/>
                              <w:rPr>
                                <w:rFonts w:ascii="Menlo" w:hAnsi="Menlo" w:cs="Menlo"/>
                                <w:sz w:val="16"/>
                                <w:szCs w:val="16"/>
                              </w:rPr>
                            </w:pPr>
                            <w:r>
                              <w:rPr>
                                <w:rFonts w:ascii="Menlo" w:hAnsi="Menlo" w:cs="Menlo"/>
                                <w:sz w:val="16"/>
                                <w:szCs w:val="16"/>
                              </w:rPr>
                              <w:t>31.52</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36B0B750" w:rsidR="008236CE" w:rsidRPr="002B6214" w:rsidRDefault="008236CE" w:rsidP="008236CE">
                            <w:pPr>
                              <w:jc w:val="right"/>
                              <w:rPr>
                                <w:rFonts w:ascii="Menlo" w:hAnsi="Menlo" w:cs="Menlo"/>
                                <w:sz w:val="16"/>
                                <w:szCs w:val="16"/>
                              </w:rPr>
                            </w:pPr>
                            <w:r>
                              <w:rPr>
                                <w:rFonts w:ascii="Menlo" w:hAnsi="Menlo" w:cs="Menlo"/>
                                <w:sz w:val="16"/>
                                <w:szCs w:val="16"/>
                              </w:rPr>
                              <w:t>33</w:t>
                            </w:r>
                            <w:r w:rsidRPr="002B6214">
                              <w:rPr>
                                <w:rFonts w:ascii="Menlo" w:hAnsi="Menlo" w:cs="Menlo"/>
                                <w:sz w:val="16"/>
                                <w:szCs w:val="16"/>
                              </w:rPr>
                              <w:t>.</w:t>
                            </w:r>
                            <w:r>
                              <w:rPr>
                                <w:rFonts w:ascii="Menlo" w:hAnsi="Menlo" w:cs="Menlo"/>
                                <w:sz w:val="16"/>
                                <w:szCs w:val="16"/>
                              </w:rPr>
                              <w:t>88</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Pr="008E04C6" w:rsidRDefault="00022447" w:rsidP="00022447">
      <w:pPr>
        <w:pStyle w:val="references"/>
        <w:pageBreakBefore/>
        <w:numPr>
          <w:ilvl w:val="0"/>
          <w:numId w:val="0"/>
        </w:numPr>
        <w:spacing w:after="240" w:line="240" w:lineRule="auto"/>
        <w:ind w:left="360" w:hanging="72"/>
        <w:jc w:val="center"/>
        <w:rPr>
          <w:b/>
          <w:bCs/>
          <w:szCs w:val="22"/>
        </w:rPr>
      </w:pPr>
      <w:r w:rsidRPr="008E04C6">
        <w:rPr>
          <w:b/>
          <w:bCs/>
          <w:szCs w:val="22"/>
        </w:rPr>
        <w:lastRenderedPageBreak/>
        <w:t>List of Figures</w:t>
      </w:r>
    </w:p>
    <w:p w14:paraId="74CF9E9E" w14:textId="2994F102" w:rsidR="00414DFD" w:rsidRPr="008E04C6" w:rsidRDefault="00414DFD" w:rsidP="00414DFD">
      <w:pPr>
        <w:pStyle w:val="Caption"/>
        <w:tabs>
          <w:tab w:val="left" w:pos="990"/>
          <w:tab w:val="right" w:leader="dot" w:pos="9360"/>
        </w:tabs>
        <w:spacing w:after="120"/>
        <w:ind w:left="990" w:hanging="990"/>
      </w:pPr>
      <w:r w:rsidRPr="008E04C6">
        <w:rPr>
          <w:b/>
          <w:bCs/>
        </w:rPr>
        <w:fldChar w:fldCharType="begin"/>
      </w:r>
      <w:r w:rsidRPr="008E04C6">
        <w:rPr>
          <w:b/>
          <w:bCs/>
        </w:rPr>
        <w:instrText xml:space="preserve"> REF _Ref213000223  \* MERGEFORMAT </w:instrText>
      </w:r>
      <w:r w:rsidRPr="008E04C6">
        <w:rPr>
          <w:b/>
          <w:bCs/>
        </w:rPr>
        <w:fldChar w:fldCharType="separate"/>
      </w:r>
      <w:r w:rsidR="00221157" w:rsidRPr="00221157">
        <w:rPr>
          <w:b/>
          <w:bCs/>
        </w:rPr>
        <w:t xml:space="preserve">Figure 1. </w:t>
      </w:r>
      <w:r w:rsidR="00221157" w:rsidRPr="00221157">
        <w:t>Examples of a poor quality slide (left) and a high quality slide (right) of the same structure</w:t>
      </w:r>
      <w:r w:rsidRPr="008E04C6">
        <w:rPr>
          <w:b/>
          <w:bCs/>
        </w:rPr>
        <w:fldChar w:fldCharType="end"/>
      </w:r>
      <w:r w:rsidRPr="008E04C6">
        <w:rPr>
          <w:b/>
          <w:bCs/>
        </w:rPr>
        <w:t> </w:t>
      </w:r>
      <w:r w:rsidRPr="008E04C6">
        <w:tab/>
        <w:t> </w:t>
      </w:r>
      <w:fldSimple w:instr=" PAGEREF _Ref213000223 ">
        <w:r w:rsidR="00221157">
          <w:rPr>
            <w:noProof/>
          </w:rPr>
          <w:t>41</w:t>
        </w:r>
      </w:fldSimple>
    </w:p>
    <w:p w14:paraId="031347AF" w14:textId="14880610"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_Ref199163998  \* MERGEFORMAT </w:instrText>
      </w:r>
      <w:r w:rsidRPr="008E04C6">
        <w:rPr>
          <w:color w:val="000000" w:themeColor="text1"/>
        </w:rPr>
        <w:fldChar w:fldCharType="separate"/>
      </w:r>
      <w:r w:rsidR="00221157" w:rsidRPr="00221157">
        <w:rPr>
          <w:b/>
          <w:bCs/>
        </w:rPr>
        <w:t>Figure 2.</w:t>
      </w:r>
      <w:r w:rsidR="00221157" w:rsidRPr="00221157">
        <w:t xml:space="preserve"> A normal terminal duct unit surrounded by healthy fibrous stroma</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_Ref199163998 </w:instrText>
      </w:r>
      <w:r w:rsidRPr="008E04C6">
        <w:rPr>
          <w:color w:val="000000" w:themeColor="text1"/>
        </w:rPr>
        <w:fldChar w:fldCharType="separate"/>
      </w:r>
      <w:r w:rsidR="00221157">
        <w:rPr>
          <w:noProof/>
          <w:color w:val="000000" w:themeColor="text1"/>
        </w:rPr>
        <w:t>42</w:t>
      </w:r>
      <w:r w:rsidRPr="008E04C6">
        <w:rPr>
          <w:color w:val="000000" w:themeColor="text1"/>
        </w:rPr>
        <w:fldChar w:fldCharType="end"/>
      </w:r>
    </w:p>
    <w:p w14:paraId="15B1B488" w14:textId="4D877B40"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_Ref200914125  \* MERGEFORMAT </w:instrText>
      </w:r>
      <w:r w:rsidRPr="008E04C6">
        <w:rPr>
          <w:color w:val="000000" w:themeColor="text1"/>
        </w:rPr>
        <w:fldChar w:fldCharType="separate"/>
      </w:r>
      <w:r w:rsidR="00221157" w:rsidRPr="00221157">
        <w:rPr>
          <w:b/>
          <w:bCs/>
        </w:rPr>
        <w:t>Figure 3.</w:t>
      </w:r>
      <w:r w:rsidR="00221157" w:rsidRPr="00221157">
        <w:t xml:space="preserve"> Examples of fatty stroma (left) and fibrous stroma (right)</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_Ref200914125 </w:instrText>
      </w:r>
      <w:r w:rsidRPr="008E04C6">
        <w:rPr>
          <w:color w:val="000000" w:themeColor="text1"/>
        </w:rPr>
        <w:fldChar w:fldCharType="separate"/>
      </w:r>
      <w:r w:rsidR="00221157">
        <w:rPr>
          <w:noProof/>
          <w:color w:val="000000" w:themeColor="text1"/>
        </w:rPr>
        <w:t>43</w:t>
      </w:r>
      <w:r w:rsidRPr="008E04C6">
        <w:rPr>
          <w:color w:val="000000" w:themeColor="text1"/>
        </w:rPr>
        <w:fldChar w:fldCharType="end"/>
      </w:r>
    </w:p>
    <w:p w14:paraId="5D678279" w14:textId="2D8BD982"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_Ref200914136  \* MERGEFORMAT </w:instrText>
      </w:r>
      <w:r w:rsidRPr="008E04C6">
        <w:rPr>
          <w:color w:val="000000" w:themeColor="text1"/>
        </w:rPr>
        <w:fldChar w:fldCharType="separate"/>
      </w:r>
      <w:r w:rsidR="00221157" w:rsidRPr="00221157">
        <w:rPr>
          <w:b/>
          <w:bCs/>
        </w:rPr>
        <w:t>Figure 4.</w:t>
      </w:r>
      <w:r w:rsidR="00221157" w:rsidRPr="00221157">
        <w:t xml:space="preserve"> Microcysts annotated as NNEO</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_Ref200914136 </w:instrText>
      </w:r>
      <w:r w:rsidRPr="008E04C6">
        <w:rPr>
          <w:color w:val="000000" w:themeColor="text1"/>
        </w:rPr>
        <w:fldChar w:fldCharType="separate"/>
      </w:r>
      <w:r w:rsidR="00221157">
        <w:rPr>
          <w:noProof/>
          <w:color w:val="000000" w:themeColor="text1"/>
        </w:rPr>
        <w:t>44</w:t>
      </w:r>
      <w:r w:rsidRPr="008E04C6">
        <w:rPr>
          <w:color w:val="000000" w:themeColor="text1"/>
        </w:rPr>
        <w:fldChar w:fldCharType="end"/>
      </w:r>
    </w:p>
    <w:p w14:paraId="67054E38" w14:textId="32CA9F2D"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_Ref200914147  \* MERGEFORMAT </w:instrText>
      </w:r>
      <w:r w:rsidRPr="008E04C6">
        <w:rPr>
          <w:color w:val="000000" w:themeColor="text1"/>
        </w:rPr>
        <w:fldChar w:fldCharType="separate"/>
      </w:r>
      <w:r w:rsidR="00221157" w:rsidRPr="00221157">
        <w:rPr>
          <w:b/>
          <w:bCs/>
        </w:rPr>
        <w:t>Figure 5.</w:t>
      </w:r>
      <w:r w:rsidR="00221157" w:rsidRPr="00221157">
        <w:t xml:space="preserve"> A typical DCIS presentation of malignant epithelial cells</w:t>
      </w:r>
      <w:r w:rsidR="00221157" w:rsidRPr="00221157">
        <w:br/>
        <w:t>confined to the ductal-lobular system</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_Ref200914147 </w:instrText>
      </w:r>
      <w:r w:rsidRPr="008E04C6">
        <w:rPr>
          <w:color w:val="000000" w:themeColor="text1"/>
        </w:rPr>
        <w:fldChar w:fldCharType="separate"/>
      </w:r>
      <w:r w:rsidR="00221157">
        <w:rPr>
          <w:noProof/>
          <w:color w:val="000000" w:themeColor="text1"/>
        </w:rPr>
        <w:t>45</w:t>
      </w:r>
      <w:r w:rsidRPr="008E04C6">
        <w:rPr>
          <w:color w:val="000000" w:themeColor="text1"/>
        </w:rPr>
        <w:fldChar w:fldCharType="end"/>
      </w:r>
    </w:p>
    <w:p w14:paraId="5196BA9F" w14:textId="30EC793C" w:rsidR="00022447" w:rsidRPr="008E04C6" w:rsidRDefault="00B963DB" w:rsidP="0095077A">
      <w:pPr>
        <w:pStyle w:val="Caption"/>
        <w:tabs>
          <w:tab w:val="left" w:pos="990"/>
          <w:tab w:val="right" w:leader="dot" w:pos="9360"/>
        </w:tabs>
        <w:spacing w:after="120"/>
        <w:ind w:left="990" w:hanging="990"/>
        <w:rPr>
          <w:i/>
          <w:color w:val="000000" w:themeColor="text1"/>
        </w:rPr>
      </w:pPr>
      <w:r w:rsidRPr="008E04C6">
        <w:rPr>
          <w:color w:val="000000" w:themeColor="text1"/>
        </w:rPr>
        <w:fldChar w:fldCharType="begin"/>
      </w:r>
      <w:r w:rsidRPr="008E04C6">
        <w:rPr>
          <w:color w:val="000000" w:themeColor="text1"/>
        </w:rPr>
        <w:instrText xml:space="preserve"> REF _Ref200914158  \* MERGEFORMAT </w:instrText>
      </w:r>
      <w:r w:rsidRPr="008E04C6">
        <w:rPr>
          <w:color w:val="000000" w:themeColor="text1"/>
        </w:rPr>
        <w:fldChar w:fldCharType="separate"/>
      </w:r>
      <w:r w:rsidR="00221157" w:rsidRPr="00221157">
        <w:rPr>
          <w:b/>
          <w:bCs/>
        </w:rPr>
        <w:t>Figure 6.</w:t>
      </w:r>
      <w:r w:rsidR="00221157" w:rsidRPr="00221157">
        <w:t xml:space="preserve"> A TDLU </w:t>
      </w:r>
      <w:r w:rsidR="00221157" w:rsidRPr="4C9C61F7">
        <w:t>undergoing non-neoplastic changes</w:t>
      </w:r>
      <w:r w:rsidR="00221157">
        <w:br/>
      </w:r>
      <w:r w:rsidR="00221157" w:rsidRPr="00221157">
        <w:t>(gynecomastoid hyperplasia and benign proliferation)</w:t>
      </w:r>
      <w:r w:rsidRPr="008E04C6">
        <w:rPr>
          <w:color w:val="000000" w:themeColor="text1"/>
        </w:rPr>
        <w:fldChar w:fldCharType="end"/>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_Ref200914158 </w:instrText>
      </w:r>
      <w:r w:rsidRPr="008E04C6">
        <w:rPr>
          <w:color w:val="000000" w:themeColor="text1"/>
        </w:rPr>
        <w:fldChar w:fldCharType="separate"/>
      </w:r>
      <w:r w:rsidR="00221157">
        <w:rPr>
          <w:noProof/>
          <w:color w:val="000000" w:themeColor="text1"/>
        </w:rPr>
        <w:t>46</w:t>
      </w:r>
      <w:r w:rsidRPr="008E04C6">
        <w:rPr>
          <w:color w:val="000000" w:themeColor="text1"/>
        </w:rPr>
        <w:fldChar w:fldCharType="end"/>
      </w:r>
    </w:p>
    <w:p w14:paraId="1E823E67" w14:textId="3769260E" w:rsidR="00022447" w:rsidRPr="008E04C6" w:rsidRDefault="00B963DB" w:rsidP="0095077A">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_Ref200914172  \* MERGEFORMAT </w:instrText>
      </w:r>
      <w:r w:rsidRPr="008E04C6">
        <w:rPr>
          <w:color w:val="000000" w:themeColor="text1"/>
        </w:rPr>
        <w:fldChar w:fldCharType="separate"/>
      </w:r>
      <w:r w:rsidR="00221157" w:rsidRPr="00221157">
        <w:rPr>
          <w:b/>
          <w:bCs/>
        </w:rPr>
        <w:t>Figure 7.</w:t>
      </w:r>
      <w:r w:rsidR="00221157" w:rsidRPr="00221157">
        <w:t xml:space="preserve"> A </w:t>
      </w:r>
      <w:r w:rsidR="00221157" w:rsidRPr="00334592">
        <w:t>benign intraductal papilloma</w:t>
      </w:r>
      <w:r w:rsidR="00221157">
        <w:t xml:space="preserve"> is annotated with </w:t>
      </w:r>
      <w:r w:rsidR="00221157">
        <w:br/>
        <w:t>an NNEO label that encompasses the entire papilloma.</w:t>
      </w:r>
      <w:r w:rsidRPr="008E04C6">
        <w:rPr>
          <w:color w:val="000000" w:themeColor="text1"/>
        </w:rPr>
        <w:fldChar w:fldCharType="end"/>
      </w:r>
      <w:r w:rsidR="00022447" w:rsidRPr="008E04C6">
        <w:rPr>
          <w:color w:val="000000" w:themeColor="text1"/>
        </w:rPr>
        <w:t> </w:t>
      </w:r>
      <w:r w:rsidR="00022447" w:rsidRPr="008E04C6">
        <w:rPr>
          <w:color w:val="000000" w:themeColor="text1"/>
        </w:rPr>
        <w:tab/>
      </w:r>
      <w:r w:rsidR="00375544" w:rsidRPr="008E04C6">
        <w:rPr>
          <w:color w:val="000000" w:themeColor="text1"/>
        </w:rPr>
        <w:t> </w:t>
      </w:r>
      <w:r w:rsidRPr="008E04C6">
        <w:rPr>
          <w:color w:val="000000" w:themeColor="text1"/>
        </w:rPr>
        <w:fldChar w:fldCharType="begin"/>
      </w:r>
      <w:r w:rsidRPr="008E04C6">
        <w:rPr>
          <w:color w:val="000000" w:themeColor="text1"/>
        </w:rPr>
        <w:instrText xml:space="preserve"> PAGEREF _Ref200914172 </w:instrText>
      </w:r>
      <w:r w:rsidRPr="008E04C6">
        <w:rPr>
          <w:color w:val="000000" w:themeColor="text1"/>
        </w:rPr>
        <w:fldChar w:fldCharType="separate"/>
      </w:r>
      <w:r w:rsidR="00221157">
        <w:rPr>
          <w:noProof/>
          <w:color w:val="000000" w:themeColor="text1"/>
        </w:rPr>
        <w:t>47</w:t>
      </w:r>
      <w:r w:rsidRPr="008E04C6">
        <w:rPr>
          <w:color w:val="000000" w:themeColor="text1"/>
        </w:rPr>
        <w:fldChar w:fldCharType="end"/>
      </w:r>
    </w:p>
    <w:p w14:paraId="2F6AA18F" w14:textId="5AD6D6EA" w:rsidR="00F56315" w:rsidRPr="008E04C6" w:rsidRDefault="00F56315" w:rsidP="00F56315">
      <w:pPr>
        <w:pStyle w:val="Caption"/>
        <w:tabs>
          <w:tab w:val="left" w:pos="990"/>
          <w:tab w:val="right" w:leader="dot" w:pos="9360"/>
        </w:tabs>
        <w:spacing w:after="120"/>
        <w:ind w:left="990" w:hanging="990"/>
        <w:rPr>
          <w:color w:val="000000" w:themeColor="text1"/>
        </w:rPr>
      </w:pPr>
      <w:r w:rsidRPr="008E04C6">
        <w:rPr>
          <w:color w:val="000000" w:themeColor="text1"/>
        </w:rPr>
        <w:fldChar w:fldCharType="begin"/>
      </w:r>
      <w:r w:rsidRPr="008E04C6">
        <w:rPr>
          <w:color w:val="000000" w:themeColor="text1"/>
        </w:rPr>
        <w:instrText xml:space="preserve"> REF _Ref206942214 </w:instrText>
      </w:r>
      <w:r w:rsidR="008E04C6">
        <w:rPr>
          <w:color w:val="000000" w:themeColor="text1"/>
        </w:rPr>
        <w:instrText xml:space="preserve"> \* MERGEFORMAT </w:instrText>
      </w:r>
      <w:r w:rsidRPr="008E04C6">
        <w:rPr>
          <w:color w:val="000000" w:themeColor="text1"/>
        </w:rPr>
        <w:fldChar w:fldCharType="separate"/>
      </w:r>
      <w:r w:rsidR="00221157" w:rsidRPr="00221157">
        <w:rPr>
          <w:b/>
          <w:bCs/>
        </w:rPr>
        <w:t>Figure 8.</w:t>
      </w:r>
      <w:r w:rsidR="00221157" w:rsidRPr="00221157">
        <w:t xml:space="preserve"> An overview of frame to patch postprocessing</w:t>
      </w:r>
      <w:r w:rsidRPr="008E04C6">
        <w:rPr>
          <w:color w:val="000000" w:themeColor="text1"/>
        </w:rPr>
        <w:fldChar w:fldCharType="end"/>
      </w:r>
      <w:r w:rsidRPr="008E04C6">
        <w:rPr>
          <w:color w:val="000000" w:themeColor="text1"/>
        </w:rPr>
        <w:t> </w:t>
      </w:r>
      <w:r w:rsidRPr="008E04C6">
        <w:rPr>
          <w:color w:val="000000" w:themeColor="text1"/>
        </w:rPr>
        <w:tab/>
        <w:t> </w:t>
      </w:r>
      <w:r w:rsidRPr="008E04C6">
        <w:rPr>
          <w:color w:val="000000" w:themeColor="text1"/>
        </w:rPr>
        <w:fldChar w:fldCharType="begin"/>
      </w:r>
      <w:r w:rsidRPr="008E04C6">
        <w:rPr>
          <w:color w:val="000000" w:themeColor="text1"/>
        </w:rPr>
        <w:instrText xml:space="preserve"> PAGEREF _Ref206942214 </w:instrText>
      </w:r>
      <w:r w:rsidRPr="008E04C6">
        <w:rPr>
          <w:color w:val="000000" w:themeColor="text1"/>
        </w:rPr>
        <w:fldChar w:fldCharType="separate"/>
      </w:r>
      <w:r w:rsidR="00221157">
        <w:rPr>
          <w:noProof/>
          <w:color w:val="000000" w:themeColor="text1"/>
        </w:rPr>
        <w:t>48</w:t>
      </w:r>
      <w:r w:rsidRPr="008E04C6">
        <w:rPr>
          <w:color w:val="000000" w:themeColor="text1"/>
        </w:rPr>
        <w:fldChar w:fldCharType="end"/>
      </w:r>
    </w:p>
    <w:p w14:paraId="5C3C7468" w14:textId="77777777" w:rsidR="008E04C6" w:rsidRPr="008E04C6" w:rsidRDefault="008E04C6" w:rsidP="008E04C6"/>
    <w:p w14:paraId="284B648C" w14:textId="77777777" w:rsidR="00F56315" w:rsidRDefault="00F56315" w:rsidP="0063771B">
      <w:pPr>
        <w:pageBreakBefore/>
      </w:pPr>
    </w:p>
    <w:p w14:paraId="3B382E60" w14:textId="012C5348" w:rsidR="0063771B" w:rsidRDefault="00414DFD" w:rsidP="00F56315">
      <w:r>
        <w:rPr>
          <w:noProof/>
        </w:rPr>
        <mc:AlternateContent>
          <mc:Choice Requires="wps">
            <w:drawing>
              <wp:anchor distT="137160" distB="137160" distL="137160" distR="137160" simplePos="0" relativeHeight="251748352" behindDoc="0" locked="0" layoutInCell="1" allowOverlap="1" wp14:anchorId="1C839E57" wp14:editId="18341F62">
                <wp:simplePos x="0" y="0"/>
                <wp:positionH relativeFrom="margin">
                  <wp:align>center</wp:align>
                </wp:positionH>
                <wp:positionV relativeFrom="margin">
                  <wp:align>top</wp:align>
                </wp:positionV>
                <wp:extent cx="5934456" cy="2816352"/>
                <wp:effectExtent l="0" t="0" r="9525" b="15875"/>
                <wp:wrapSquare wrapText="bothSides"/>
                <wp:docPr id="179377117" name="Text Box 12" descr="Two microscopic images side by side showing tissue samples. The left image displays a broader view with a mix of pink and light green hues, indicating different tissue types. The right image is a close-up, highlighting individual cells with prominent nuclei in purple against a pink background. The images likely represent histological samples used for medical or scientific analysis."/>
                <wp:cNvGraphicFramePr/>
                <a:graphic xmlns:a="http://schemas.openxmlformats.org/drawingml/2006/main">
                  <a:graphicData uri="http://schemas.microsoft.com/office/word/2010/wordprocessingShape">
                    <wps:wsp>
                      <wps:cNvSpPr txBox="1"/>
                      <wps:spPr bwMode="auto">
                        <a:xfrm>
                          <a:off x="0" y="0"/>
                          <a:ext cx="5934456" cy="2816352"/>
                        </a:xfrm>
                        <a:prstGeom prst="rect">
                          <a:avLst/>
                        </a:prstGeom>
                        <a:solidFill>
                          <a:srgbClr val="FFFFFF"/>
                        </a:solidFill>
                        <a:ln w="9525">
                          <a:solidFill>
                            <a:schemeClr val="bg1"/>
                          </a:solidFill>
                          <a:miter lim="800000"/>
                          <a:headEnd/>
                          <a:tailEnd/>
                        </a:ln>
                      </wps:spPr>
                      <wps:txbx>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159B93FE">
                                  <wp:extent cx="2567940" cy="2188332"/>
                                  <wp:effectExtent l="0" t="0" r="3810" b="2540"/>
                                  <wp:docPr id="198677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9503" name="Picture 1"/>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1FB9BFAA" w:rsidR="00414DFD" w:rsidRPr="00DF49D1" w:rsidRDefault="00414DFD" w:rsidP="00414DFD">
                            <w:pPr>
                              <w:jc w:val="center"/>
                              <w:rPr>
                                <w:sz w:val="22"/>
                                <w:szCs w:val="22"/>
                              </w:rPr>
                            </w:pPr>
                            <w:bookmarkStart w:id="133" w:name="_Ref213001846"/>
                            <w:bookmarkStart w:id="134" w:name="_Ref213000223"/>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1</w:t>
                            </w:r>
                            <w:r w:rsidRPr="00B04C49">
                              <w:rPr>
                                <w:b/>
                                <w:bCs/>
                                <w:sz w:val="20"/>
                                <w:szCs w:val="20"/>
                              </w:rPr>
                              <w:fldChar w:fldCharType="end"/>
                            </w:r>
                            <w:bookmarkEnd w:id="133"/>
                            <w:r w:rsidRPr="00D20491">
                              <w:rPr>
                                <w:sz w:val="20"/>
                                <w:szCs w:val="20"/>
                              </w:rPr>
                              <w:t>.</w:t>
                            </w:r>
                            <w:r>
                              <w:rPr>
                                <w:sz w:val="20"/>
                                <w:szCs w:val="20"/>
                              </w:rPr>
                              <w:t xml:space="preserve"> Examples of a poor quality slide (left) and a high quality slide (right) of the same structure</w:t>
                            </w:r>
                            <w:bookmarkEnd w:id="134"/>
                          </w:p>
                          <w:p w14:paraId="4D5FBC15" w14:textId="77777777" w:rsidR="00414DFD" w:rsidRDefault="00414DFD" w:rsidP="00414DFD">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39E57" id="_x0000_s1041" type="#_x0000_t202" alt="Two microscopic images side by side showing tissue samples. The left image displays a broader view with a mix of pink and light green hues, indicating different tissue types. The right image is a close-up, highlighting individual cells with prominent nuclei in purple against a pink background. The images likely represent histological samples used for medical or scientific analysis." style="position:absolute;margin-left:0;margin-top:0;width:467.3pt;height:221.75pt;z-index:25174835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" strokecolor="white [3212]">
                <v:textbox inset="0,0,0,0">
                  <w:txbxContent>
                    <w:p w14:paraId="453EB7E6" w14:textId="77777777" w:rsidR="00414DFD" w:rsidRDefault="00414DFD" w:rsidP="00414DFD">
                      <w:pPr>
                        <w:spacing w:after="240"/>
                        <w:jc w:val="center"/>
                        <w:rPr>
                          <w:sz w:val="18"/>
                          <w:szCs w:val="18"/>
                        </w:rPr>
                      </w:pPr>
                    </w:p>
                    <w:p w14:paraId="1221CD25" w14:textId="77777777" w:rsidR="00414DFD" w:rsidRDefault="00414DFD" w:rsidP="00414DFD">
                      <w:pPr>
                        <w:spacing w:after="120"/>
                        <w:jc w:val="center"/>
                        <w:rPr>
                          <w:b/>
                          <w:bCs/>
                          <w:sz w:val="20"/>
                          <w:szCs w:val="20"/>
                        </w:rPr>
                      </w:pPr>
                      <w:r>
                        <w:rPr>
                          <w:noProof/>
                        </w:rPr>
                        <w:drawing>
                          <wp:inline distT="0" distB="0" distL="0" distR="0" wp14:anchorId="6CBF4399" wp14:editId="159B93FE">
                            <wp:extent cx="2567940" cy="2188332"/>
                            <wp:effectExtent l="0" t="0" r="3810" b="2540"/>
                            <wp:docPr id="1986779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79503" name="Picture 1"/>
                                    <pic:cNvPicPr/>
                                  </pic:nvPicPr>
                                  <pic:blipFill>
                                    <a:blip r:embed="rId11"/>
                                    <a:stretch>
                                      <a:fillRect/>
                                    </a:stretch>
                                  </pic:blipFill>
                                  <pic:spPr>
                                    <a:xfrm>
                                      <a:off x="0" y="0"/>
                                      <a:ext cx="2586514" cy="2204160"/>
                                    </a:xfrm>
                                    <a:prstGeom prst="rect">
                                      <a:avLst/>
                                    </a:prstGeom>
                                  </pic:spPr>
                                </pic:pic>
                              </a:graphicData>
                            </a:graphic>
                          </wp:inline>
                        </w:drawing>
                      </w:r>
                      <w:r>
                        <w:rPr>
                          <w:noProof/>
                        </w:rPr>
                        <w:drawing>
                          <wp:inline distT="0" distB="0" distL="0" distR="0" wp14:anchorId="5E64F7A5" wp14:editId="627D6F86">
                            <wp:extent cx="2735580" cy="2177910"/>
                            <wp:effectExtent l="0" t="0" r="7620" b="0"/>
                            <wp:docPr id="1657842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80352" name="Picture 1"/>
                                    <pic:cNvPicPr/>
                                  </pic:nvPicPr>
                                  <pic:blipFill rotWithShape="1">
                                    <a:blip r:embed="rId12"/>
                                    <a:srcRect l="10304" t="336" r="35214" b="53206"/>
                                    <a:stretch>
                                      <a:fillRect/>
                                    </a:stretch>
                                  </pic:blipFill>
                                  <pic:spPr bwMode="auto">
                                    <a:xfrm>
                                      <a:off x="0" y="0"/>
                                      <a:ext cx="2754336" cy="2192842"/>
                                    </a:xfrm>
                                    <a:prstGeom prst="rect">
                                      <a:avLst/>
                                    </a:prstGeom>
                                    <a:ln>
                                      <a:noFill/>
                                    </a:ln>
                                    <a:extLst>
                                      <a:ext uri="{53640926-AAD7-44D8-BBD7-CCE9431645EC}">
                                        <a14:shadowObscured xmlns:a14="http://schemas.microsoft.com/office/drawing/2010/main"/>
                                      </a:ext>
                                    </a:extLst>
                                  </pic:spPr>
                                </pic:pic>
                              </a:graphicData>
                            </a:graphic>
                          </wp:inline>
                        </w:drawing>
                      </w:r>
                    </w:p>
                    <w:p w14:paraId="35C7CF12" w14:textId="1FB9BFAA" w:rsidR="00414DFD" w:rsidRPr="00DF49D1" w:rsidRDefault="00414DFD" w:rsidP="00414DFD">
                      <w:pPr>
                        <w:jc w:val="center"/>
                        <w:rPr>
                          <w:sz w:val="22"/>
                          <w:szCs w:val="22"/>
                        </w:rPr>
                      </w:pPr>
                      <w:bookmarkStart w:id="135" w:name="_Ref213001846"/>
                      <w:bookmarkStart w:id="136" w:name="_Ref213000223"/>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1</w:t>
                      </w:r>
                      <w:r w:rsidRPr="00B04C49">
                        <w:rPr>
                          <w:b/>
                          <w:bCs/>
                          <w:sz w:val="20"/>
                          <w:szCs w:val="20"/>
                        </w:rPr>
                        <w:fldChar w:fldCharType="end"/>
                      </w:r>
                      <w:bookmarkEnd w:id="135"/>
                      <w:r w:rsidRPr="00D20491">
                        <w:rPr>
                          <w:sz w:val="20"/>
                          <w:szCs w:val="20"/>
                        </w:rPr>
                        <w:t>.</w:t>
                      </w:r>
                      <w:r>
                        <w:rPr>
                          <w:sz w:val="20"/>
                          <w:szCs w:val="20"/>
                        </w:rPr>
                        <w:t xml:space="preserve"> Examples of a poor quality slide (left) and a high quality slide (right) of the same structure</w:t>
                      </w:r>
                      <w:bookmarkEnd w:id="136"/>
                    </w:p>
                    <w:p w14:paraId="4D5FBC15" w14:textId="77777777" w:rsidR="00414DFD" w:rsidRDefault="00414DFD" w:rsidP="00414DFD">
                      <w:pPr>
                        <w:jc w:val="center"/>
                        <w:rPr>
                          <w:sz w:val="20"/>
                          <w:szCs w:val="20"/>
                        </w:rPr>
                      </w:pPr>
                    </w:p>
                  </w:txbxContent>
                </v:textbox>
                <w10:wrap type="square" anchorx="margin" anchory="margin"/>
              </v:shape>
            </w:pict>
          </mc:Fallback>
        </mc:AlternateContent>
      </w:r>
    </w:p>
    <w:p w14:paraId="2B27FF80" w14:textId="77777777" w:rsidR="0063771B" w:rsidRDefault="0063771B" w:rsidP="00F56315"/>
    <w:p w14:paraId="44BEA705" w14:textId="77777777" w:rsidR="0063771B" w:rsidRPr="00F56315" w:rsidRDefault="0063771B" w:rsidP="00F56315"/>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5344" behindDoc="0" locked="0" layoutInCell="1" allowOverlap="1" wp14:anchorId="7AA27B0F" wp14:editId="211A7EB6">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descr="Microscopic image of tissue showing two structures outlined in green. The structures are labeled &quot;norm,&quot;This should be (IMHO):&#10;labeled &quot;norm&quot;,&#10;since &quot;norm&quot; is the actual label used. indicating normal tissue. The background is pink with varying textures, and the outlined areas contain darker, denser regions."/>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D755C96" w:rsidR="00334592" w:rsidRDefault="00334592" w:rsidP="00334592">
                            <w:pPr>
                              <w:jc w:val="center"/>
                              <w:rPr>
                                <w:sz w:val="20"/>
                                <w:szCs w:val="20"/>
                              </w:rPr>
                            </w:pPr>
                            <w:bookmarkStart w:id="137" w:name="_Ref198594574"/>
                            <w:bookmarkStart w:id="138"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2</w:t>
                            </w:r>
                            <w:r w:rsidRPr="00B04C49">
                              <w:rPr>
                                <w:b/>
                                <w:bCs/>
                                <w:sz w:val="20"/>
                                <w:szCs w:val="20"/>
                              </w:rPr>
                              <w:fldChar w:fldCharType="end"/>
                            </w:r>
                            <w:bookmarkEnd w:id="137"/>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38"/>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2" type="#_x0000_t202" alt="Microscopic image of tissue showing two structures outlined in green. The structures are labeled &quot;norm,&quot;This should be (IMHO):&#10;labeled &quot;norm&quot;,&#10;since &quot;norm&quot; is the actual label used. indicating normal tissue. The background is pink with varying textures, and the outlined areas contain darker, denser regions." style="position:absolute;margin-left:0;margin-top:0;width:467.25pt;height:306.55pt;z-index:25170534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AJo9n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1409582119" name="Picture 1409582119"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4D755C96" w:rsidR="00334592" w:rsidRDefault="00334592" w:rsidP="00334592">
                      <w:pPr>
                        <w:jc w:val="center"/>
                        <w:rPr>
                          <w:sz w:val="20"/>
                          <w:szCs w:val="20"/>
                        </w:rPr>
                      </w:pPr>
                      <w:bookmarkStart w:id="139" w:name="_Ref198594574"/>
                      <w:bookmarkStart w:id="140"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2</w:t>
                      </w:r>
                      <w:r w:rsidRPr="00B04C49">
                        <w:rPr>
                          <w:b/>
                          <w:bCs/>
                          <w:sz w:val="20"/>
                          <w:szCs w:val="20"/>
                        </w:rPr>
                        <w:fldChar w:fldCharType="end"/>
                      </w:r>
                      <w:bookmarkEnd w:id="139"/>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40"/>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7632" behindDoc="0" locked="0" layoutInCell="1" allowOverlap="1" wp14:anchorId="2E8F8327" wp14:editId="2AED614D">
                <wp:simplePos x="0" y="0"/>
                <wp:positionH relativeFrom="margin">
                  <wp:align>center</wp:align>
                </wp:positionH>
                <wp:positionV relativeFrom="margin">
                  <wp:align>top</wp:align>
                </wp:positionV>
                <wp:extent cx="5934075" cy="2930525"/>
                <wp:effectExtent l="0" t="0" r="9525" b="15875"/>
                <wp:wrapSquare wrapText="bothSides"/>
                <wp:docPr id="875131323" name="Text Box 12" descr="Two microscopic images side by side. The left image shows a tissue sample with a loose, porous structure, featuring scattered dark spots. The right image displays a denser tissue with a swirling pattern and a more uniform texture. Both images are stained in shades of pink and purple, highlighting cellular details."/>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8C73655" w:rsidR="00C06BDC" w:rsidRPr="00334592" w:rsidRDefault="00C06BDC" w:rsidP="00C06BDC">
                            <w:pPr>
                              <w:jc w:val="center"/>
                              <w:rPr>
                                <w:sz w:val="20"/>
                                <w:szCs w:val="20"/>
                              </w:rPr>
                            </w:pPr>
                            <w:bookmarkStart w:id="141" w:name="_Ref199627937"/>
                            <w:bookmarkStart w:id="142"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3</w:t>
                            </w:r>
                            <w:r w:rsidRPr="00B04C49">
                              <w:rPr>
                                <w:b/>
                                <w:bCs/>
                                <w:sz w:val="20"/>
                                <w:szCs w:val="20"/>
                              </w:rPr>
                              <w:fldChar w:fldCharType="end"/>
                            </w:r>
                            <w:bookmarkEnd w:id="141"/>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2"/>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3" type="#_x0000_t202" alt="Two microscopic images side by side. The left image shows a tissue sample with a loose, porous structure, featuring scattered dark spots. The right image displays a denser tissue with a swirling pattern and a more uniform texture. Both images are stained in shades of pink and purple, highlighting cellular details." style="position:absolute;margin-left:0;margin-top:0;width:467.25pt;height:230.75pt;z-index:2517176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1717759076" name="Picture 1717759076"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8C73655" w:rsidR="00C06BDC" w:rsidRPr="00334592" w:rsidRDefault="00C06BDC" w:rsidP="00C06BDC">
                      <w:pPr>
                        <w:jc w:val="center"/>
                        <w:rPr>
                          <w:sz w:val="20"/>
                          <w:szCs w:val="20"/>
                        </w:rPr>
                      </w:pPr>
                      <w:bookmarkStart w:id="143" w:name="_Ref199627937"/>
                      <w:bookmarkStart w:id="144"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3</w:t>
                      </w:r>
                      <w:r w:rsidRPr="00B04C49">
                        <w:rPr>
                          <w:b/>
                          <w:bCs/>
                          <w:sz w:val="20"/>
                          <w:szCs w:val="20"/>
                        </w:rPr>
                        <w:fldChar w:fldCharType="end"/>
                      </w:r>
                      <w:bookmarkEnd w:id="143"/>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44"/>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3536" behindDoc="0" locked="0" layoutInCell="1" allowOverlap="1" wp14:anchorId="0963E1FB" wp14:editId="59FBD6E7">
                <wp:simplePos x="0" y="0"/>
                <wp:positionH relativeFrom="margin">
                  <wp:align>center</wp:align>
                </wp:positionH>
                <wp:positionV relativeFrom="margin">
                  <wp:align>top</wp:align>
                </wp:positionV>
                <wp:extent cx="5934456" cy="3584448"/>
                <wp:effectExtent l="0" t="0" r="9525" b="10160"/>
                <wp:wrapSquare wrapText="bothSides"/>
                <wp:docPr id="1755032702" name="Text Box 12" descr="Microscopic image of a tissue section showing two large, circular structures outlined in green. The structures are surrounded by a textured, purple-stained matrix. A scale bar is present in the lower left corner, indicating magnification."/>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6F9CA6D8" w:rsidR="00F231C3" w:rsidRPr="00334592" w:rsidRDefault="00F231C3" w:rsidP="00F231C3">
                            <w:pPr>
                              <w:jc w:val="center"/>
                              <w:rPr>
                                <w:sz w:val="20"/>
                                <w:szCs w:val="20"/>
                              </w:rPr>
                            </w:pPr>
                            <w:bookmarkStart w:id="145" w:name="_Ref200042643"/>
                            <w:bookmarkStart w:id="146"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4</w:t>
                            </w:r>
                            <w:r w:rsidRPr="00B04C49">
                              <w:rPr>
                                <w:b/>
                                <w:bCs/>
                                <w:sz w:val="20"/>
                                <w:szCs w:val="20"/>
                              </w:rPr>
                              <w:fldChar w:fldCharType="end"/>
                            </w:r>
                            <w:bookmarkEnd w:id="145"/>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6"/>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4" type="#_x0000_t202" alt="Microscopic image of a tissue section showing two large, circular structures outlined in green. The structures are surrounded by a textured, purple-stained matrix. A scale bar is present in the lower left corner, indicating magnification." style="position:absolute;margin-left:0;margin-top:0;width:467.3pt;height:282.25pt;z-index:2517135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1000005830" name="Picture 1000005830"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6F9CA6D8" w:rsidR="00F231C3" w:rsidRPr="00334592" w:rsidRDefault="00F231C3" w:rsidP="00F231C3">
                      <w:pPr>
                        <w:jc w:val="center"/>
                        <w:rPr>
                          <w:sz w:val="20"/>
                          <w:szCs w:val="20"/>
                        </w:rPr>
                      </w:pPr>
                      <w:bookmarkStart w:id="147" w:name="_Ref200042643"/>
                      <w:bookmarkStart w:id="148"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4</w:t>
                      </w:r>
                      <w:r w:rsidRPr="00B04C49">
                        <w:rPr>
                          <w:b/>
                          <w:bCs/>
                          <w:sz w:val="20"/>
                          <w:szCs w:val="20"/>
                        </w:rPr>
                        <w:fldChar w:fldCharType="end"/>
                      </w:r>
                      <w:bookmarkEnd w:id="147"/>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48"/>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5584" behindDoc="0" locked="0" layoutInCell="1" allowOverlap="1" wp14:anchorId="7E5A3131" wp14:editId="1C26AD92">
                <wp:simplePos x="0" y="0"/>
                <wp:positionH relativeFrom="margin">
                  <wp:align>center</wp:align>
                </wp:positionH>
                <wp:positionV relativeFrom="margin">
                  <wp:align>top</wp:align>
                </wp:positionV>
                <wp:extent cx="5934456" cy="3584448"/>
                <wp:effectExtent l="0" t="0" r="9525" b="10160"/>
                <wp:wrapSquare wrapText="bothSides"/>
                <wp:docPr id="1905664954" name="Text Box 12" descr="Microscopic image of tissue with two distinct areas outlined in green. The larger area shows a dense cluster of cells, while the smaller area is similarly dense. Both areas are labeled &quot;dcis&quot; in green text. The background consists of a fibrous, pink-stained matrix."/>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45598EE1" w:rsidR="00C06BDC" w:rsidRPr="00334592" w:rsidRDefault="00C06BDC" w:rsidP="00C06BDC">
                            <w:pPr>
                              <w:jc w:val="center"/>
                              <w:rPr>
                                <w:sz w:val="20"/>
                                <w:szCs w:val="20"/>
                              </w:rPr>
                            </w:pPr>
                            <w:bookmarkStart w:id="149" w:name="_Ref200043122"/>
                            <w:bookmarkStart w:id="150"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5</w:t>
                            </w:r>
                            <w:r w:rsidRPr="00B04C49">
                              <w:rPr>
                                <w:b/>
                                <w:bCs/>
                                <w:sz w:val="20"/>
                                <w:szCs w:val="20"/>
                              </w:rPr>
                              <w:fldChar w:fldCharType="end"/>
                            </w:r>
                            <w:bookmarkEnd w:id="149"/>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50"/>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5" type="#_x0000_t202" alt="Microscopic image of tissue with two distinct areas outlined in green. The larger area shows a dense cluster of cells, while the smaller area is similarly dense. Both areas are labeled &quot;dcis&quot; in green text. The background consists of a fibrous, pink-stained matrix." style="position:absolute;margin-left:0;margin-top:0;width:467.3pt;height:282.25pt;z-index:2517155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B8MWL4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991354846"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45598EE1" w:rsidR="00C06BDC" w:rsidRPr="00334592" w:rsidRDefault="00C06BDC" w:rsidP="00C06BDC">
                      <w:pPr>
                        <w:jc w:val="center"/>
                        <w:rPr>
                          <w:sz w:val="20"/>
                          <w:szCs w:val="20"/>
                        </w:rPr>
                      </w:pPr>
                      <w:bookmarkStart w:id="151" w:name="_Ref200043122"/>
                      <w:bookmarkStart w:id="152"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5</w:t>
                      </w:r>
                      <w:r w:rsidRPr="00B04C49">
                        <w:rPr>
                          <w:b/>
                          <w:bCs/>
                          <w:sz w:val="20"/>
                          <w:szCs w:val="20"/>
                        </w:rPr>
                        <w:fldChar w:fldCharType="end"/>
                      </w:r>
                      <w:bookmarkEnd w:id="151"/>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52"/>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09440" behindDoc="0" locked="0" layoutInCell="1" allowOverlap="1" wp14:anchorId="59617E15" wp14:editId="15429AAF">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descr="Microscopic image of a human breast tissue cross-section stained with H&amp;E, showing a terminal duct lobular unit undergoing non-neoplastic changes, surrounded by a fibrous matrix. The image features a central area with multiple rounded structures, highlighted by a green outline, set against a textured background. The structures appear to be cellular components, with varying sizes and densities, indicating different cell types or functions. The overall color scheme is predominantly purple and pink, suggesting a stained histological sample."/>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3392C446" w:rsidR="00570A27" w:rsidRPr="00334592" w:rsidRDefault="00334592" w:rsidP="00570A27">
                            <w:pPr>
                              <w:jc w:val="center"/>
                              <w:rPr>
                                <w:sz w:val="20"/>
                                <w:szCs w:val="20"/>
                              </w:rPr>
                            </w:pPr>
                            <w:bookmarkStart w:id="153" w:name="_Ref199628237"/>
                            <w:bookmarkStart w:id="154"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6</w:t>
                            </w:r>
                            <w:r w:rsidRPr="00B04C49">
                              <w:rPr>
                                <w:b/>
                                <w:bCs/>
                                <w:sz w:val="20"/>
                                <w:szCs w:val="20"/>
                              </w:rPr>
                              <w:fldChar w:fldCharType="end"/>
                            </w:r>
                            <w:bookmarkEnd w:id="153"/>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4"/>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6" type="#_x0000_t202" alt="Microscopic image of a human breast tissue cross-section stained with H&amp;E, showing a terminal duct lobular unit undergoing non-neoplastic changes, surrounded by a fibrous matrix. The image features a central area with multiple rounded structures, highlighted by a green outline, set against a textured background. The structures appear to be cellular components, with varying sizes and densities, indicating different cell types or functions. The overall color scheme is predominantly purple and pink, suggesting a stained histological sample." style="position:absolute;left:0;text-align:left;margin-left:0;margin-top:0;width:467.25pt;height:290.85pt;z-index:2517094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FDwmO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525232769" name="Picture 525232769"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3392C446" w:rsidR="00570A27" w:rsidRPr="00334592" w:rsidRDefault="00334592" w:rsidP="00570A27">
                      <w:pPr>
                        <w:jc w:val="center"/>
                        <w:rPr>
                          <w:sz w:val="20"/>
                          <w:szCs w:val="20"/>
                        </w:rPr>
                      </w:pPr>
                      <w:bookmarkStart w:id="155" w:name="_Ref199628237"/>
                      <w:bookmarkStart w:id="156"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6</w:t>
                      </w:r>
                      <w:r w:rsidRPr="00B04C49">
                        <w:rPr>
                          <w:b/>
                          <w:bCs/>
                          <w:sz w:val="20"/>
                          <w:szCs w:val="20"/>
                        </w:rPr>
                        <w:fldChar w:fldCharType="end"/>
                      </w:r>
                      <w:bookmarkEnd w:id="155"/>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56"/>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70378BB4" w14:textId="058B83AA" w:rsidR="00E61919" w:rsidRDefault="00E61919" w:rsidP="00334592">
      <w:pPr>
        <w:pageBreakBefore/>
        <w:spacing w:after="200"/>
        <w:jc w:val="center"/>
      </w:pPr>
      <w:r>
        <w:rPr>
          <w:noProof/>
        </w:rPr>
        <w:lastRenderedPageBreak/>
        <mc:AlternateContent>
          <mc:Choice Requires="wps">
            <w:drawing>
              <wp:anchor distT="137160" distB="137160" distL="137160" distR="137160" simplePos="0" relativeHeight="251711488" behindDoc="0" locked="0" layoutInCell="1" allowOverlap="1" wp14:anchorId="59BA0935" wp14:editId="18393524">
                <wp:simplePos x="0" y="0"/>
                <wp:positionH relativeFrom="margin">
                  <wp:posOffset>0</wp:posOffset>
                </wp:positionH>
                <wp:positionV relativeFrom="margin">
                  <wp:posOffset>7951</wp:posOffset>
                </wp:positionV>
                <wp:extent cx="5934075" cy="4892040"/>
                <wp:effectExtent l="0" t="0" r="9525" b="10160"/>
                <wp:wrapSquare wrapText="bothSides"/>
                <wp:docPr id="1715254341" name="Text Box 12" descr="Microscopic image of a tissue section stained in purple hues, showing cellular structures and patterns. The tissue is outlined with a green line, highlighting its boundary. The image provides a detailed view of the internal organization and texture of the tissue."/>
                <wp:cNvGraphicFramePr/>
                <a:graphic xmlns:a="http://schemas.openxmlformats.org/drawingml/2006/main">
                  <a:graphicData uri="http://schemas.microsoft.com/office/word/2010/wordprocessingShape">
                    <wps:wsp>
                      <wps:cNvSpPr txBox="1"/>
                      <wps:spPr bwMode="auto">
                        <a:xfrm>
                          <a:off x="0" y="0"/>
                          <a:ext cx="5934075" cy="4892040"/>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1A2976B2" w:rsidR="00216CF0" w:rsidRPr="00DF49D1" w:rsidRDefault="00334592" w:rsidP="00216CF0">
                            <w:pPr>
                              <w:jc w:val="center"/>
                              <w:rPr>
                                <w:sz w:val="22"/>
                                <w:szCs w:val="22"/>
                              </w:rPr>
                            </w:pPr>
                            <w:bookmarkStart w:id="157" w:name="_Ref199628264"/>
                            <w:bookmarkStart w:id="158"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7</w:t>
                            </w:r>
                            <w:r w:rsidRPr="00B04C49">
                              <w:rPr>
                                <w:b/>
                                <w:bCs/>
                                <w:sz w:val="20"/>
                                <w:szCs w:val="20"/>
                              </w:rPr>
                              <w:fldChar w:fldCharType="end"/>
                            </w:r>
                            <w:bookmarkEnd w:id="157"/>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58"/>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7" type="#_x0000_t202" alt="Microscopic image of a tissue section stained in purple hues, showing cellular structures and patterns. The tissue is outlined with a green line, highlighting its boundary. The image provides a detailed view of the internal organization and texture of the tissue." style="position:absolute;left:0;text-align:left;margin-left:0;margin-top:.65pt;width:467.25pt;height:385.2pt;z-index:2517114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771206105" name="Picture 771206105"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1A2976B2" w:rsidR="00216CF0" w:rsidRPr="00DF49D1" w:rsidRDefault="00334592" w:rsidP="00216CF0">
                      <w:pPr>
                        <w:jc w:val="center"/>
                        <w:rPr>
                          <w:sz w:val="22"/>
                          <w:szCs w:val="22"/>
                        </w:rPr>
                      </w:pPr>
                      <w:bookmarkStart w:id="159" w:name="_Ref199628264"/>
                      <w:bookmarkStart w:id="160"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7</w:t>
                      </w:r>
                      <w:r w:rsidRPr="00B04C49">
                        <w:rPr>
                          <w:b/>
                          <w:bCs/>
                          <w:sz w:val="20"/>
                          <w:szCs w:val="20"/>
                        </w:rPr>
                        <w:fldChar w:fldCharType="end"/>
                      </w:r>
                      <w:bookmarkEnd w:id="159"/>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60"/>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6E08C7FE" w14:textId="35A0D393" w:rsidR="00E61919" w:rsidRDefault="00900416" w:rsidP="00334592">
      <w:pPr>
        <w:pageBreakBefore/>
        <w:spacing w:after="200"/>
        <w:jc w:val="center"/>
      </w:pPr>
      <w:r>
        <w:rPr>
          <w:noProof/>
        </w:rPr>
        <w:lastRenderedPageBreak/>
        <mc:AlternateContent>
          <mc:Choice Requires="wps">
            <w:drawing>
              <wp:anchor distT="137160" distB="137160" distL="137160" distR="137160" simplePos="0" relativeHeight="251746304" behindDoc="0" locked="0" layoutInCell="1" allowOverlap="1" wp14:anchorId="150DD451" wp14:editId="65E08F42">
                <wp:simplePos x="0" y="0"/>
                <wp:positionH relativeFrom="margin">
                  <wp:align>center</wp:align>
                </wp:positionH>
                <wp:positionV relativeFrom="margin">
                  <wp:align>top</wp:align>
                </wp:positionV>
                <wp:extent cx="5934456" cy="1682496"/>
                <wp:effectExtent l="0" t="0" r="9525" b="6985"/>
                <wp:wrapSquare wrapText="bothSides"/>
                <wp:docPr id="1266817031" name="Text Box 12" descr="A three-panel figure displaying heatmaps overlaid on histological tissue. The panels illustrate a progression from discrete, scattered predictions (left) to a cohesive, smoothed regional segmentation (right) using post-processing algorithms. The axes indicate the horizontal and vertical pixel indices."/>
                <wp:cNvGraphicFramePr/>
                <a:graphic xmlns:a="http://schemas.openxmlformats.org/drawingml/2006/main">
                  <a:graphicData uri="http://schemas.microsoft.com/office/word/2010/wordprocessingShape">
                    <wps:wsp>
                      <wps:cNvSpPr txBox="1"/>
                      <wps:spPr bwMode="auto">
                        <a:xfrm>
                          <a:off x="0" y="0"/>
                          <a:ext cx="5934456" cy="1682496"/>
                        </a:xfrm>
                        <a:prstGeom prst="rect">
                          <a:avLst/>
                        </a:prstGeom>
                        <a:solidFill>
                          <a:srgbClr val="FFFFFF"/>
                        </a:solidFill>
                        <a:ln w="9525">
                          <a:solidFill>
                            <a:schemeClr val="bg1"/>
                          </a:solidFill>
                          <a:miter lim="800000"/>
                          <a:headEnd/>
                          <a:tailEnd/>
                        </a:ln>
                      </wps:spPr>
                      <wps:txbx>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6934B1FD" w:rsidR="00F56315" w:rsidRPr="00334592" w:rsidRDefault="00F56315" w:rsidP="00F56315">
                            <w:pPr>
                              <w:jc w:val="center"/>
                              <w:rPr>
                                <w:sz w:val="20"/>
                                <w:szCs w:val="20"/>
                              </w:rPr>
                            </w:pPr>
                            <w:bookmarkStart w:id="161" w:name="_Ref206942346"/>
                            <w:bookmarkStart w:id="162"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8</w:t>
                            </w:r>
                            <w:r w:rsidRPr="00B04C49">
                              <w:rPr>
                                <w:b/>
                                <w:bCs/>
                                <w:sz w:val="20"/>
                                <w:szCs w:val="20"/>
                              </w:rPr>
                              <w:fldChar w:fldCharType="end"/>
                            </w:r>
                            <w:bookmarkEnd w:id="161"/>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2"/>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DD451" id="_x0000_s1048" type="#_x0000_t202" alt="A three-panel figure displaying heatmaps overlaid on histological tissue. The panels illustrate a progression from discrete, scattered predictions (left) to a cohesive, smoothed regional segmentation (right) using post-processing algorithms. The axes indicate the horizontal and vertical pixel indices." style="position:absolute;left:0;text-align:left;margin-left:0;margin-top:0;width:467.3pt;height:132.5pt;z-index:25174630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" strokecolor="white [3212]">
                <v:textbox inset="0,0,0,0">
                  <w:txbxContent>
                    <w:p w14:paraId="791DC1E0" w14:textId="626A34BF" w:rsidR="00F56315" w:rsidRDefault="000A1049" w:rsidP="00F56315">
                      <w:pPr>
                        <w:spacing w:after="240"/>
                        <w:jc w:val="center"/>
                        <w:rPr>
                          <w:sz w:val="18"/>
                          <w:szCs w:val="18"/>
                        </w:rPr>
                      </w:pPr>
                      <w:r w:rsidRPr="000A1049">
                        <w:rPr>
                          <w:noProof/>
                          <w:sz w:val="18"/>
                          <w:szCs w:val="18"/>
                        </w:rPr>
                        <w:drawing>
                          <wp:inline distT="0" distB="0" distL="0" distR="0" wp14:anchorId="6BCE1D79" wp14:editId="60B65305">
                            <wp:extent cx="3620125" cy="1249255"/>
                            <wp:effectExtent l="0" t="0" r="0" b="0"/>
                            <wp:docPr id="143755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85970" name=""/>
                                    <pic:cNvPicPr/>
                                  </pic:nvPicPr>
                                  <pic:blipFill>
                                    <a:blip r:embed="rId19"/>
                                    <a:stretch>
                                      <a:fillRect/>
                                    </a:stretch>
                                  </pic:blipFill>
                                  <pic:spPr>
                                    <a:xfrm>
                                      <a:off x="0" y="0"/>
                                      <a:ext cx="3671183" cy="1266874"/>
                                    </a:xfrm>
                                    <a:prstGeom prst="rect">
                                      <a:avLst/>
                                    </a:prstGeom>
                                  </pic:spPr>
                                </pic:pic>
                              </a:graphicData>
                            </a:graphic>
                          </wp:inline>
                        </w:drawing>
                      </w:r>
                      <w:r w:rsidRPr="000A1049">
                        <w:rPr>
                          <w:noProof/>
                          <w:sz w:val="18"/>
                          <w:szCs w:val="18"/>
                        </w:rPr>
                        <w:drawing>
                          <wp:inline distT="0" distB="0" distL="0" distR="0" wp14:anchorId="1F766A91" wp14:editId="3EFDD6B2">
                            <wp:extent cx="1771164" cy="1221840"/>
                            <wp:effectExtent l="0" t="0" r="0" b="0"/>
                            <wp:docPr id="135327696" name="Picture 2" descr="A pink and green paint on a grid&#10;&#10;Description automatically generated">
                              <a:extLst xmlns:a="http://schemas.openxmlformats.org/drawingml/2006/main">
                                <a:ext uri="{FF2B5EF4-FFF2-40B4-BE49-F238E27FC236}">
                                  <a16:creationId xmlns:a16="http://schemas.microsoft.com/office/drawing/2014/main" id="{7DE39FF4-9E79-C13C-3EAD-9F82BB8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nk and green paint on a grid&#10;&#10;Description automatically generated">
                                      <a:extLst>
                                        <a:ext uri="{FF2B5EF4-FFF2-40B4-BE49-F238E27FC236}">
                                          <a16:creationId xmlns:a16="http://schemas.microsoft.com/office/drawing/2014/main" id="{7DE39FF4-9E79-C13C-3EAD-9F82BB87F536}"/>
                                        </a:ext>
                                      </a:extLst>
                                    </pic:cNvPr>
                                    <pic:cNvPicPr>
                                      <a:picLocks noChangeAspect="1"/>
                                    </pic:cNvPicPr>
                                  </pic:nvPicPr>
                                  <pic:blipFill>
                                    <a:blip r:embed="rId20"/>
                                    <a:stretch>
                                      <a:fillRect/>
                                    </a:stretch>
                                  </pic:blipFill>
                                  <pic:spPr>
                                    <a:xfrm>
                                      <a:off x="0" y="0"/>
                                      <a:ext cx="1879465" cy="1296552"/>
                                    </a:xfrm>
                                    <a:prstGeom prst="rect">
                                      <a:avLst/>
                                    </a:prstGeom>
                                  </pic:spPr>
                                </pic:pic>
                              </a:graphicData>
                            </a:graphic>
                          </wp:inline>
                        </w:drawing>
                      </w:r>
                    </w:p>
                    <w:p w14:paraId="727600A2" w14:textId="6934B1FD" w:rsidR="00F56315" w:rsidRPr="00334592" w:rsidRDefault="00F56315" w:rsidP="00F56315">
                      <w:pPr>
                        <w:jc w:val="center"/>
                        <w:rPr>
                          <w:sz w:val="20"/>
                          <w:szCs w:val="20"/>
                        </w:rPr>
                      </w:pPr>
                      <w:bookmarkStart w:id="163" w:name="_Ref206942346"/>
                      <w:bookmarkStart w:id="164" w:name="_Ref206942214"/>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221157">
                        <w:rPr>
                          <w:b/>
                          <w:bCs/>
                          <w:noProof/>
                          <w:sz w:val="20"/>
                          <w:szCs w:val="20"/>
                        </w:rPr>
                        <w:t>8</w:t>
                      </w:r>
                      <w:r w:rsidRPr="00B04C49">
                        <w:rPr>
                          <w:b/>
                          <w:bCs/>
                          <w:sz w:val="20"/>
                          <w:szCs w:val="20"/>
                        </w:rPr>
                        <w:fldChar w:fldCharType="end"/>
                      </w:r>
                      <w:bookmarkEnd w:id="163"/>
                      <w:r w:rsidRPr="00D20491">
                        <w:rPr>
                          <w:sz w:val="20"/>
                          <w:szCs w:val="20"/>
                        </w:rPr>
                        <w:t>.</w:t>
                      </w:r>
                      <w:r>
                        <w:rPr>
                          <w:sz w:val="20"/>
                          <w:szCs w:val="20"/>
                        </w:rPr>
                        <w:t xml:space="preserve"> An overview of </w:t>
                      </w:r>
                      <w:r w:rsidR="000A1049">
                        <w:rPr>
                          <w:sz w:val="20"/>
                          <w:szCs w:val="20"/>
                        </w:rPr>
                        <w:t xml:space="preserve">frame to patch </w:t>
                      </w:r>
                      <w:r>
                        <w:rPr>
                          <w:sz w:val="20"/>
                          <w:szCs w:val="20"/>
                        </w:rPr>
                        <w:t>postprocessing</w:t>
                      </w:r>
                      <w:bookmarkEnd w:id="164"/>
                    </w:p>
                    <w:p w14:paraId="3403305A" w14:textId="77777777" w:rsidR="00F56315" w:rsidRDefault="00F56315" w:rsidP="00F56315">
                      <w:pPr>
                        <w:jc w:val="center"/>
                        <w:rPr>
                          <w:sz w:val="20"/>
                          <w:szCs w:val="20"/>
                        </w:rPr>
                      </w:pPr>
                    </w:p>
                    <w:p w14:paraId="5035D36E" w14:textId="77777777" w:rsidR="00967EE9" w:rsidRDefault="00967EE9" w:rsidP="00967EE9">
                      <w:pPr>
                        <w:pageBreakBefore/>
                        <w:jc w:val="center"/>
                        <w:rPr>
                          <w:sz w:val="20"/>
                          <w:szCs w:val="20"/>
                        </w:rPr>
                      </w:pPr>
                    </w:p>
                    <w:p w14:paraId="272245A3" w14:textId="77777777" w:rsidR="00967EE9" w:rsidRDefault="00967EE9" w:rsidP="00F56315">
                      <w:pPr>
                        <w:jc w:val="center"/>
                        <w:rPr>
                          <w:sz w:val="20"/>
                          <w:szCs w:val="20"/>
                        </w:rPr>
                      </w:pPr>
                    </w:p>
                  </w:txbxContent>
                </v:textbox>
                <w10:wrap type="square" anchorx="margin" anchory="margin"/>
              </v:shape>
            </w:pict>
          </mc:Fallback>
        </mc:AlternateContent>
      </w:r>
    </w:p>
    <w:p w14:paraId="26EF7D91" w14:textId="77777777" w:rsidR="00900416" w:rsidRDefault="00900416" w:rsidP="00414DFD">
      <w:pPr>
        <w:spacing w:after="200"/>
      </w:pPr>
    </w:p>
    <w:p w14:paraId="49598A55" w14:textId="2BF4991C" w:rsidR="00A25E82" w:rsidRPr="00414DFD" w:rsidRDefault="00900416" w:rsidP="00414DFD">
      <w:pPr>
        <w:spacing w:after="200"/>
        <w:jc w:val="center"/>
        <w:rPr>
          <w:sz w:val="22"/>
          <w:szCs w:val="22"/>
        </w:rPr>
      </w:pPr>
      <w:bookmarkStart w:id="165" w:name="end_of_document"/>
      <w:r w:rsidRPr="00900416">
        <w:rPr>
          <w:sz w:val="22"/>
          <w:szCs w:val="22"/>
        </w:rPr>
        <w:t>end of document</w:t>
      </w:r>
      <w:bookmarkEnd w:id="1"/>
      <w:bookmarkEnd w:id="165"/>
    </w:p>
    <w:sectPr w:rsidR="00A25E82" w:rsidRPr="00414DFD" w:rsidSect="005A6102">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50E64" w14:textId="77777777" w:rsidR="004E098C" w:rsidRDefault="004E098C">
      <w:r>
        <w:separator/>
      </w:r>
    </w:p>
  </w:endnote>
  <w:endnote w:type="continuationSeparator" w:id="0">
    <w:p w14:paraId="5A55E439" w14:textId="77777777" w:rsidR="004E098C" w:rsidRDefault="004E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Sylfaen"/>
    <w:panose1 w:val="00000500000000020000"/>
    <w:charset w:val="00"/>
    <w:family w:val="auto"/>
    <w:pitch w:val="variable"/>
    <w:sig w:usb0="E0002EFF" w:usb1="C000785B" w:usb2="00000009" w:usb3="00000000" w:csb0="000001F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6E4FBB55"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221157">
      <w:rPr>
        <w:sz w:val="18"/>
        <w:szCs w:val="18"/>
      </w:rPr>
      <w:t>v28.0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221157">
      <w:rPr>
        <w:sz w:val="18"/>
        <w:szCs w:val="18"/>
      </w:rPr>
      <w:t>March 12, 2026</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4338874B"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221157">
      <w:rPr>
        <w:sz w:val="18"/>
        <w:szCs w:val="18"/>
      </w:rPr>
      <w:t>v28.0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221157">
      <w:rPr>
        <w:sz w:val="18"/>
        <w:szCs w:val="18"/>
      </w:rPr>
      <w:t>March 12, 2026</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7930BA6F"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221157">
      <w:rPr>
        <w:sz w:val="18"/>
        <w:szCs w:val="18"/>
      </w:rPr>
      <w:t>v28.0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221157">
      <w:rPr>
        <w:sz w:val="18"/>
        <w:szCs w:val="18"/>
      </w:rPr>
      <w:t>March 12, 2026</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E70B1" w14:textId="77777777" w:rsidR="004E098C" w:rsidRDefault="004E098C" w:rsidP="00895F20">
      <w:r>
        <w:separator/>
      </w:r>
    </w:p>
  </w:footnote>
  <w:footnote w:type="continuationSeparator" w:id="0">
    <w:p w14:paraId="44CC06CE" w14:textId="77777777" w:rsidR="004E098C" w:rsidRDefault="004E098C"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4C1CC259"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221157">
      <w:rPr>
        <w:rStyle w:val="PageNumber"/>
        <w:noProof/>
      </w:rPr>
      <w:t>48</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189E2842"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E965AE">
      <w:rPr>
        <w:rStyle w:val="PageNumber"/>
        <w:noProof/>
      </w:rPr>
      <w:t>48</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4BF5"/>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37862"/>
    <w:rsid w:val="000401B7"/>
    <w:rsid w:val="00040402"/>
    <w:rsid w:val="00042C26"/>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1049"/>
    <w:rsid w:val="000A22F2"/>
    <w:rsid w:val="000A26D9"/>
    <w:rsid w:val="000A2A0C"/>
    <w:rsid w:val="000A2E55"/>
    <w:rsid w:val="000A2FD4"/>
    <w:rsid w:val="000A48D5"/>
    <w:rsid w:val="000A4CCB"/>
    <w:rsid w:val="000A5778"/>
    <w:rsid w:val="000A640E"/>
    <w:rsid w:val="000B0507"/>
    <w:rsid w:val="000B1E82"/>
    <w:rsid w:val="000B2266"/>
    <w:rsid w:val="000B23A4"/>
    <w:rsid w:val="000B5608"/>
    <w:rsid w:val="000B79CE"/>
    <w:rsid w:val="000B7E4C"/>
    <w:rsid w:val="000C006D"/>
    <w:rsid w:val="000C04F0"/>
    <w:rsid w:val="000C0F76"/>
    <w:rsid w:val="000C17E4"/>
    <w:rsid w:val="000C197E"/>
    <w:rsid w:val="000C4C8F"/>
    <w:rsid w:val="000C5E65"/>
    <w:rsid w:val="000C5F89"/>
    <w:rsid w:val="000C787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3C39"/>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279DD"/>
    <w:rsid w:val="0013073B"/>
    <w:rsid w:val="0013193E"/>
    <w:rsid w:val="00131A56"/>
    <w:rsid w:val="00134FCA"/>
    <w:rsid w:val="001362F0"/>
    <w:rsid w:val="0013666A"/>
    <w:rsid w:val="0014097E"/>
    <w:rsid w:val="00140B3E"/>
    <w:rsid w:val="00140E8F"/>
    <w:rsid w:val="0014337C"/>
    <w:rsid w:val="00145AF7"/>
    <w:rsid w:val="001505DE"/>
    <w:rsid w:val="001521A8"/>
    <w:rsid w:val="00153670"/>
    <w:rsid w:val="00154CB9"/>
    <w:rsid w:val="00155476"/>
    <w:rsid w:val="001623D9"/>
    <w:rsid w:val="0016251F"/>
    <w:rsid w:val="00162CC8"/>
    <w:rsid w:val="00162DF6"/>
    <w:rsid w:val="00163AF4"/>
    <w:rsid w:val="00164D7E"/>
    <w:rsid w:val="0016678D"/>
    <w:rsid w:val="00170ECE"/>
    <w:rsid w:val="00172752"/>
    <w:rsid w:val="00172A1B"/>
    <w:rsid w:val="0017596E"/>
    <w:rsid w:val="00176AD0"/>
    <w:rsid w:val="00177056"/>
    <w:rsid w:val="0017762E"/>
    <w:rsid w:val="00185341"/>
    <w:rsid w:val="00185973"/>
    <w:rsid w:val="00187E43"/>
    <w:rsid w:val="00190935"/>
    <w:rsid w:val="0019201A"/>
    <w:rsid w:val="001955E2"/>
    <w:rsid w:val="00196CC6"/>
    <w:rsid w:val="00196D13"/>
    <w:rsid w:val="00197686"/>
    <w:rsid w:val="001A005F"/>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672B"/>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12B3"/>
    <w:rsid w:val="00204E89"/>
    <w:rsid w:val="002065FF"/>
    <w:rsid w:val="002068C0"/>
    <w:rsid w:val="002068C7"/>
    <w:rsid w:val="00210248"/>
    <w:rsid w:val="0021031C"/>
    <w:rsid w:val="00210DB8"/>
    <w:rsid w:val="0021134D"/>
    <w:rsid w:val="002121FB"/>
    <w:rsid w:val="002123F5"/>
    <w:rsid w:val="00212511"/>
    <w:rsid w:val="002136E3"/>
    <w:rsid w:val="00213A7D"/>
    <w:rsid w:val="00213C3C"/>
    <w:rsid w:val="00213E7A"/>
    <w:rsid w:val="00213EC4"/>
    <w:rsid w:val="00214AC2"/>
    <w:rsid w:val="00216CF0"/>
    <w:rsid w:val="00216D6E"/>
    <w:rsid w:val="0022109F"/>
    <w:rsid w:val="00221157"/>
    <w:rsid w:val="00221242"/>
    <w:rsid w:val="00221850"/>
    <w:rsid w:val="002224E1"/>
    <w:rsid w:val="002239A8"/>
    <w:rsid w:val="00223AFF"/>
    <w:rsid w:val="0022460D"/>
    <w:rsid w:val="0022605F"/>
    <w:rsid w:val="002264CD"/>
    <w:rsid w:val="00226E54"/>
    <w:rsid w:val="00227960"/>
    <w:rsid w:val="00227BF0"/>
    <w:rsid w:val="00230815"/>
    <w:rsid w:val="0023086D"/>
    <w:rsid w:val="00230C00"/>
    <w:rsid w:val="0023104F"/>
    <w:rsid w:val="00231803"/>
    <w:rsid w:val="002324F8"/>
    <w:rsid w:val="00232A02"/>
    <w:rsid w:val="002354AE"/>
    <w:rsid w:val="002370D6"/>
    <w:rsid w:val="002372A4"/>
    <w:rsid w:val="0024075B"/>
    <w:rsid w:val="00240D33"/>
    <w:rsid w:val="00243AB6"/>
    <w:rsid w:val="00243BF4"/>
    <w:rsid w:val="00244331"/>
    <w:rsid w:val="0024529B"/>
    <w:rsid w:val="00247272"/>
    <w:rsid w:val="002474BE"/>
    <w:rsid w:val="002505F1"/>
    <w:rsid w:val="002510D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6017"/>
    <w:rsid w:val="00277E5D"/>
    <w:rsid w:val="00277EA0"/>
    <w:rsid w:val="00277F22"/>
    <w:rsid w:val="00277F2F"/>
    <w:rsid w:val="002823FC"/>
    <w:rsid w:val="00284840"/>
    <w:rsid w:val="00290B6E"/>
    <w:rsid w:val="00291ABA"/>
    <w:rsid w:val="002936F9"/>
    <w:rsid w:val="00293720"/>
    <w:rsid w:val="00293CFC"/>
    <w:rsid w:val="002975DE"/>
    <w:rsid w:val="002A0991"/>
    <w:rsid w:val="002A1756"/>
    <w:rsid w:val="002A1BD8"/>
    <w:rsid w:val="002A3A9D"/>
    <w:rsid w:val="002A4602"/>
    <w:rsid w:val="002A4A69"/>
    <w:rsid w:val="002A56B5"/>
    <w:rsid w:val="002A641D"/>
    <w:rsid w:val="002A72FF"/>
    <w:rsid w:val="002A758D"/>
    <w:rsid w:val="002B37C8"/>
    <w:rsid w:val="002B3C60"/>
    <w:rsid w:val="002B406E"/>
    <w:rsid w:val="002B5066"/>
    <w:rsid w:val="002B53C3"/>
    <w:rsid w:val="002B66F5"/>
    <w:rsid w:val="002B7863"/>
    <w:rsid w:val="002C079A"/>
    <w:rsid w:val="002C110C"/>
    <w:rsid w:val="002C1A24"/>
    <w:rsid w:val="002C3507"/>
    <w:rsid w:val="002C3932"/>
    <w:rsid w:val="002C408F"/>
    <w:rsid w:val="002C5AFA"/>
    <w:rsid w:val="002C6500"/>
    <w:rsid w:val="002C6813"/>
    <w:rsid w:val="002C6F59"/>
    <w:rsid w:val="002C795A"/>
    <w:rsid w:val="002C7FC5"/>
    <w:rsid w:val="002D1288"/>
    <w:rsid w:val="002D1940"/>
    <w:rsid w:val="002D1BD6"/>
    <w:rsid w:val="002D200D"/>
    <w:rsid w:val="002D34CD"/>
    <w:rsid w:val="002D39B1"/>
    <w:rsid w:val="002D5C9F"/>
    <w:rsid w:val="002E01C4"/>
    <w:rsid w:val="002E01D8"/>
    <w:rsid w:val="002E1126"/>
    <w:rsid w:val="002E25F0"/>
    <w:rsid w:val="002E323E"/>
    <w:rsid w:val="002E36AF"/>
    <w:rsid w:val="002E3911"/>
    <w:rsid w:val="002E464C"/>
    <w:rsid w:val="002E5AD3"/>
    <w:rsid w:val="002E6BA4"/>
    <w:rsid w:val="002F1C04"/>
    <w:rsid w:val="002F21F6"/>
    <w:rsid w:val="002F235D"/>
    <w:rsid w:val="002F3CD1"/>
    <w:rsid w:val="002F3D2A"/>
    <w:rsid w:val="002F5E45"/>
    <w:rsid w:val="003025D3"/>
    <w:rsid w:val="00302B52"/>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17F5C"/>
    <w:rsid w:val="00321CA7"/>
    <w:rsid w:val="00324643"/>
    <w:rsid w:val="003247CF"/>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3525"/>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672F7"/>
    <w:rsid w:val="00371063"/>
    <w:rsid w:val="00371AC2"/>
    <w:rsid w:val="003723B4"/>
    <w:rsid w:val="003725AF"/>
    <w:rsid w:val="00372CA7"/>
    <w:rsid w:val="00373ABC"/>
    <w:rsid w:val="00373E92"/>
    <w:rsid w:val="00375544"/>
    <w:rsid w:val="00375710"/>
    <w:rsid w:val="00375E4E"/>
    <w:rsid w:val="00376180"/>
    <w:rsid w:val="00377276"/>
    <w:rsid w:val="00377424"/>
    <w:rsid w:val="0038102B"/>
    <w:rsid w:val="003854F1"/>
    <w:rsid w:val="00385C2A"/>
    <w:rsid w:val="0039196B"/>
    <w:rsid w:val="00394942"/>
    <w:rsid w:val="003949F3"/>
    <w:rsid w:val="00394B99"/>
    <w:rsid w:val="003955F3"/>
    <w:rsid w:val="00396548"/>
    <w:rsid w:val="003969B2"/>
    <w:rsid w:val="00396F55"/>
    <w:rsid w:val="003A178D"/>
    <w:rsid w:val="003A1B88"/>
    <w:rsid w:val="003A1CF2"/>
    <w:rsid w:val="003A1EB7"/>
    <w:rsid w:val="003A2AAF"/>
    <w:rsid w:val="003A3A01"/>
    <w:rsid w:val="003A7BEF"/>
    <w:rsid w:val="003B0216"/>
    <w:rsid w:val="003B0EC5"/>
    <w:rsid w:val="003B11D1"/>
    <w:rsid w:val="003B13D1"/>
    <w:rsid w:val="003B2F07"/>
    <w:rsid w:val="003B33F7"/>
    <w:rsid w:val="003B7599"/>
    <w:rsid w:val="003B7898"/>
    <w:rsid w:val="003B7DE9"/>
    <w:rsid w:val="003C1A34"/>
    <w:rsid w:val="003C294A"/>
    <w:rsid w:val="003C29EA"/>
    <w:rsid w:val="003C3A11"/>
    <w:rsid w:val="003C3B83"/>
    <w:rsid w:val="003C4911"/>
    <w:rsid w:val="003C5BCA"/>
    <w:rsid w:val="003C7E0D"/>
    <w:rsid w:val="003D1B77"/>
    <w:rsid w:val="003D2A2E"/>
    <w:rsid w:val="003D2A6F"/>
    <w:rsid w:val="003D3EC4"/>
    <w:rsid w:val="003D6CE6"/>
    <w:rsid w:val="003D6DAA"/>
    <w:rsid w:val="003D6DAC"/>
    <w:rsid w:val="003E21C7"/>
    <w:rsid w:val="003E2A5E"/>
    <w:rsid w:val="003E3032"/>
    <w:rsid w:val="003E3335"/>
    <w:rsid w:val="003E5A23"/>
    <w:rsid w:val="003E7BE4"/>
    <w:rsid w:val="003F0626"/>
    <w:rsid w:val="003F08D1"/>
    <w:rsid w:val="003F185F"/>
    <w:rsid w:val="003F1DCF"/>
    <w:rsid w:val="003F3E44"/>
    <w:rsid w:val="003F4426"/>
    <w:rsid w:val="003F4765"/>
    <w:rsid w:val="003F65A6"/>
    <w:rsid w:val="003F793D"/>
    <w:rsid w:val="004016AE"/>
    <w:rsid w:val="004020F3"/>
    <w:rsid w:val="0040305C"/>
    <w:rsid w:val="00404385"/>
    <w:rsid w:val="00407781"/>
    <w:rsid w:val="00410385"/>
    <w:rsid w:val="00410904"/>
    <w:rsid w:val="00412EE6"/>
    <w:rsid w:val="00414563"/>
    <w:rsid w:val="00414DFD"/>
    <w:rsid w:val="0041626B"/>
    <w:rsid w:val="00417339"/>
    <w:rsid w:val="004177D9"/>
    <w:rsid w:val="004223BB"/>
    <w:rsid w:val="00422A9A"/>
    <w:rsid w:val="00423551"/>
    <w:rsid w:val="00423F1B"/>
    <w:rsid w:val="0042433B"/>
    <w:rsid w:val="00426C62"/>
    <w:rsid w:val="0042772B"/>
    <w:rsid w:val="0042785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64CC"/>
    <w:rsid w:val="00447BF0"/>
    <w:rsid w:val="00450C45"/>
    <w:rsid w:val="00451206"/>
    <w:rsid w:val="004534C9"/>
    <w:rsid w:val="00453C76"/>
    <w:rsid w:val="00454704"/>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699"/>
    <w:rsid w:val="004918B5"/>
    <w:rsid w:val="00491F32"/>
    <w:rsid w:val="00492615"/>
    <w:rsid w:val="00494B9C"/>
    <w:rsid w:val="004956C3"/>
    <w:rsid w:val="00495761"/>
    <w:rsid w:val="00495EB2"/>
    <w:rsid w:val="00496D84"/>
    <w:rsid w:val="00497AD6"/>
    <w:rsid w:val="004A0713"/>
    <w:rsid w:val="004A1738"/>
    <w:rsid w:val="004A66DE"/>
    <w:rsid w:val="004A6ADD"/>
    <w:rsid w:val="004A6EDC"/>
    <w:rsid w:val="004A7189"/>
    <w:rsid w:val="004B065F"/>
    <w:rsid w:val="004B0CE8"/>
    <w:rsid w:val="004B2F81"/>
    <w:rsid w:val="004B360A"/>
    <w:rsid w:val="004B3E01"/>
    <w:rsid w:val="004B6050"/>
    <w:rsid w:val="004B6367"/>
    <w:rsid w:val="004B743F"/>
    <w:rsid w:val="004C07B7"/>
    <w:rsid w:val="004C20E7"/>
    <w:rsid w:val="004C2656"/>
    <w:rsid w:val="004C2812"/>
    <w:rsid w:val="004C2EB3"/>
    <w:rsid w:val="004D08AA"/>
    <w:rsid w:val="004D189F"/>
    <w:rsid w:val="004D1E2F"/>
    <w:rsid w:val="004D4367"/>
    <w:rsid w:val="004D49E8"/>
    <w:rsid w:val="004D4E83"/>
    <w:rsid w:val="004D5C2F"/>
    <w:rsid w:val="004D6665"/>
    <w:rsid w:val="004D7C52"/>
    <w:rsid w:val="004E098C"/>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1C1"/>
    <w:rsid w:val="00502A17"/>
    <w:rsid w:val="00502CC2"/>
    <w:rsid w:val="0050321B"/>
    <w:rsid w:val="00503235"/>
    <w:rsid w:val="0050369B"/>
    <w:rsid w:val="00504743"/>
    <w:rsid w:val="00506D77"/>
    <w:rsid w:val="00507A3D"/>
    <w:rsid w:val="00511908"/>
    <w:rsid w:val="00512421"/>
    <w:rsid w:val="005137B7"/>
    <w:rsid w:val="00514AA9"/>
    <w:rsid w:val="0051658B"/>
    <w:rsid w:val="00517DF0"/>
    <w:rsid w:val="00517E6E"/>
    <w:rsid w:val="0052062F"/>
    <w:rsid w:val="00521BC8"/>
    <w:rsid w:val="00524617"/>
    <w:rsid w:val="0052599C"/>
    <w:rsid w:val="00526F60"/>
    <w:rsid w:val="0053088E"/>
    <w:rsid w:val="00531E07"/>
    <w:rsid w:val="00532767"/>
    <w:rsid w:val="00532C7E"/>
    <w:rsid w:val="00536100"/>
    <w:rsid w:val="0053704E"/>
    <w:rsid w:val="0053710F"/>
    <w:rsid w:val="005377DD"/>
    <w:rsid w:val="00540123"/>
    <w:rsid w:val="005411D2"/>
    <w:rsid w:val="0054298B"/>
    <w:rsid w:val="00544D9E"/>
    <w:rsid w:val="0054765F"/>
    <w:rsid w:val="00550F9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77C52"/>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0D13"/>
    <w:rsid w:val="005E217D"/>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23F3"/>
    <w:rsid w:val="00633428"/>
    <w:rsid w:val="0063524B"/>
    <w:rsid w:val="006355EE"/>
    <w:rsid w:val="00636D9C"/>
    <w:rsid w:val="0063771B"/>
    <w:rsid w:val="00637DFE"/>
    <w:rsid w:val="00640F49"/>
    <w:rsid w:val="00641827"/>
    <w:rsid w:val="00642073"/>
    <w:rsid w:val="00642970"/>
    <w:rsid w:val="00643EC3"/>
    <w:rsid w:val="00644FB6"/>
    <w:rsid w:val="00645145"/>
    <w:rsid w:val="006469B8"/>
    <w:rsid w:val="00646C6B"/>
    <w:rsid w:val="00650351"/>
    <w:rsid w:val="006505E9"/>
    <w:rsid w:val="00650CEB"/>
    <w:rsid w:val="00651843"/>
    <w:rsid w:val="00653A1B"/>
    <w:rsid w:val="0065405B"/>
    <w:rsid w:val="00655FC2"/>
    <w:rsid w:val="00656155"/>
    <w:rsid w:val="00661223"/>
    <w:rsid w:val="00661663"/>
    <w:rsid w:val="0066250C"/>
    <w:rsid w:val="0066376D"/>
    <w:rsid w:val="0066446C"/>
    <w:rsid w:val="00664FDE"/>
    <w:rsid w:val="0066504A"/>
    <w:rsid w:val="006672C7"/>
    <w:rsid w:val="00670F74"/>
    <w:rsid w:val="006713CE"/>
    <w:rsid w:val="0067246E"/>
    <w:rsid w:val="0067319E"/>
    <w:rsid w:val="00673747"/>
    <w:rsid w:val="006743A5"/>
    <w:rsid w:val="00674CEB"/>
    <w:rsid w:val="006750C2"/>
    <w:rsid w:val="006778FD"/>
    <w:rsid w:val="0068057D"/>
    <w:rsid w:val="006814BC"/>
    <w:rsid w:val="00681D28"/>
    <w:rsid w:val="00683048"/>
    <w:rsid w:val="00683269"/>
    <w:rsid w:val="00684F56"/>
    <w:rsid w:val="006850D8"/>
    <w:rsid w:val="006856F2"/>
    <w:rsid w:val="00686F3C"/>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350A"/>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23F"/>
    <w:rsid w:val="006E031A"/>
    <w:rsid w:val="006E13E0"/>
    <w:rsid w:val="006E3196"/>
    <w:rsid w:val="006E36A0"/>
    <w:rsid w:val="006E3E1A"/>
    <w:rsid w:val="006E3F54"/>
    <w:rsid w:val="006E4A23"/>
    <w:rsid w:val="006E4A3D"/>
    <w:rsid w:val="006E4EE2"/>
    <w:rsid w:val="006E5B81"/>
    <w:rsid w:val="006E67DF"/>
    <w:rsid w:val="006F03D8"/>
    <w:rsid w:val="006F077C"/>
    <w:rsid w:val="006F1860"/>
    <w:rsid w:val="006F1AE1"/>
    <w:rsid w:val="006F1F04"/>
    <w:rsid w:val="006F22D4"/>
    <w:rsid w:val="006F257F"/>
    <w:rsid w:val="006F25B3"/>
    <w:rsid w:val="006F4954"/>
    <w:rsid w:val="006F4CD9"/>
    <w:rsid w:val="006F4F49"/>
    <w:rsid w:val="006F65A4"/>
    <w:rsid w:val="006F729C"/>
    <w:rsid w:val="006F7A66"/>
    <w:rsid w:val="007001D0"/>
    <w:rsid w:val="0070078C"/>
    <w:rsid w:val="007026BF"/>
    <w:rsid w:val="007027E6"/>
    <w:rsid w:val="0070371D"/>
    <w:rsid w:val="007043C1"/>
    <w:rsid w:val="00706A12"/>
    <w:rsid w:val="00707750"/>
    <w:rsid w:val="007114F5"/>
    <w:rsid w:val="00711F0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3E4A"/>
    <w:rsid w:val="0074633C"/>
    <w:rsid w:val="00746445"/>
    <w:rsid w:val="00746747"/>
    <w:rsid w:val="0074741C"/>
    <w:rsid w:val="00747F1C"/>
    <w:rsid w:val="00750E7D"/>
    <w:rsid w:val="007540B1"/>
    <w:rsid w:val="007575C8"/>
    <w:rsid w:val="007608F0"/>
    <w:rsid w:val="007617EA"/>
    <w:rsid w:val="007626F0"/>
    <w:rsid w:val="007628D8"/>
    <w:rsid w:val="0076605E"/>
    <w:rsid w:val="00770457"/>
    <w:rsid w:val="00770A1A"/>
    <w:rsid w:val="00773066"/>
    <w:rsid w:val="007751D7"/>
    <w:rsid w:val="00775674"/>
    <w:rsid w:val="00775796"/>
    <w:rsid w:val="007809D1"/>
    <w:rsid w:val="00780F47"/>
    <w:rsid w:val="0078570D"/>
    <w:rsid w:val="007868CF"/>
    <w:rsid w:val="00786F3D"/>
    <w:rsid w:val="00787122"/>
    <w:rsid w:val="007905B8"/>
    <w:rsid w:val="0079089D"/>
    <w:rsid w:val="00791F63"/>
    <w:rsid w:val="007932E6"/>
    <w:rsid w:val="00795AEF"/>
    <w:rsid w:val="0079654F"/>
    <w:rsid w:val="007977C6"/>
    <w:rsid w:val="007A08F7"/>
    <w:rsid w:val="007A3249"/>
    <w:rsid w:val="007A4033"/>
    <w:rsid w:val="007A52AC"/>
    <w:rsid w:val="007A5867"/>
    <w:rsid w:val="007A74E1"/>
    <w:rsid w:val="007B0CF8"/>
    <w:rsid w:val="007B12A4"/>
    <w:rsid w:val="007B17C0"/>
    <w:rsid w:val="007B1C6A"/>
    <w:rsid w:val="007B2925"/>
    <w:rsid w:val="007B342C"/>
    <w:rsid w:val="007B358E"/>
    <w:rsid w:val="007B4A2C"/>
    <w:rsid w:val="007B4B30"/>
    <w:rsid w:val="007B5979"/>
    <w:rsid w:val="007B6196"/>
    <w:rsid w:val="007B696A"/>
    <w:rsid w:val="007B722C"/>
    <w:rsid w:val="007B7B69"/>
    <w:rsid w:val="007B7FC4"/>
    <w:rsid w:val="007C019C"/>
    <w:rsid w:val="007C023A"/>
    <w:rsid w:val="007C1B8F"/>
    <w:rsid w:val="007C3C38"/>
    <w:rsid w:val="007C4BB1"/>
    <w:rsid w:val="007C50E0"/>
    <w:rsid w:val="007C7941"/>
    <w:rsid w:val="007D0A21"/>
    <w:rsid w:val="007D1350"/>
    <w:rsid w:val="007D3288"/>
    <w:rsid w:val="007D3F01"/>
    <w:rsid w:val="007D3F7D"/>
    <w:rsid w:val="007D443C"/>
    <w:rsid w:val="007D6592"/>
    <w:rsid w:val="007D6893"/>
    <w:rsid w:val="007D6DE1"/>
    <w:rsid w:val="007D7120"/>
    <w:rsid w:val="007D77CC"/>
    <w:rsid w:val="007D7803"/>
    <w:rsid w:val="007E0352"/>
    <w:rsid w:val="007E1327"/>
    <w:rsid w:val="007E25F7"/>
    <w:rsid w:val="007E28B7"/>
    <w:rsid w:val="007E2ED1"/>
    <w:rsid w:val="007E468F"/>
    <w:rsid w:val="007E5002"/>
    <w:rsid w:val="007E5571"/>
    <w:rsid w:val="007F3BF6"/>
    <w:rsid w:val="0080447B"/>
    <w:rsid w:val="00807BBC"/>
    <w:rsid w:val="00807CA6"/>
    <w:rsid w:val="00810F00"/>
    <w:rsid w:val="0081281B"/>
    <w:rsid w:val="008141F8"/>
    <w:rsid w:val="008154DB"/>
    <w:rsid w:val="008155D2"/>
    <w:rsid w:val="008175BD"/>
    <w:rsid w:val="00821D5D"/>
    <w:rsid w:val="008236CE"/>
    <w:rsid w:val="00823E42"/>
    <w:rsid w:val="00824092"/>
    <w:rsid w:val="008250DF"/>
    <w:rsid w:val="008269F9"/>
    <w:rsid w:val="00831B2C"/>
    <w:rsid w:val="00832D9B"/>
    <w:rsid w:val="008338A5"/>
    <w:rsid w:val="0083409A"/>
    <w:rsid w:val="0083463E"/>
    <w:rsid w:val="0083510A"/>
    <w:rsid w:val="00835832"/>
    <w:rsid w:val="00836E35"/>
    <w:rsid w:val="008378D6"/>
    <w:rsid w:val="00837AB8"/>
    <w:rsid w:val="008411B5"/>
    <w:rsid w:val="00841633"/>
    <w:rsid w:val="008429EA"/>
    <w:rsid w:val="0084575E"/>
    <w:rsid w:val="0084658F"/>
    <w:rsid w:val="00846E5A"/>
    <w:rsid w:val="00850810"/>
    <w:rsid w:val="00850AF3"/>
    <w:rsid w:val="00851D22"/>
    <w:rsid w:val="00852E68"/>
    <w:rsid w:val="0085404F"/>
    <w:rsid w:val="008556C3"/>
    <w:rsid w:val="00861842"/>
    <w:rsid w:val="008651F5"/>
    <w:rsid w:val="00865AB7"/>
    <w:rsid w:val="00870B87"/>
    <w:rsid w:val="00871508"/>
    <w:rsid w:val="00871A19"/>
    <w:rsid w:val="00872347"/>
    <w:rsid w:val="00873A48"/>
    <w:rsid w:val="0087429B"/>
    <w:rsid w:val="0087450C"/>
    <w:rsid w:val="008762C3"/>
    <w:rsid w:val="00876A5B"/>
    <w:rsid w:val="00880246"/>
    <w:rsid w:val="00880A8A"/>
    <w:rsid w:val="00880E78"/>
    <w:rsid w:val="008865B2"/>
    <w:rsid w:val="00892087"/>
    <w:rsid w:val="008934C0"/>
    <w:rsid w:val="00893FF5"/>
    <w:rsid w:val="008940AB"/>
    <w:rsid w:val="008946C9"/>
    <w:rsid w:val="00895F20"/>
    <w:rsid w:val="008968C0"/>
    <w:rsid w:val="0089729E"/>
    <w:rsid w:val="008A0EDC"/>
    <w:rsid w:val="008A1F23"/>
    <w:rsid w:val="008A1FC6"/>
    <w:rsid w:val="008A281F"/>
    <w:rsid w:val="008A37D3"/>
    <w:rsid w:val="008A5A8B"/>
    <w:rsid w:val="008A6153"/>
    <w:rsid w:val="008A6D7D"/>
    <w:rsid w:val="008A6E4E"/>
    <w:rsid w:val="008A6F0C"/>
    <w:rsid w:val="008A7007"/>
    <w:rsid w:val="008A7A14"/>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0A87"/>
    <w:rsid w:val="008D170F"/>
    <w:rsid w:val="008D3338"/>
    <w:rsid w:val="008D3C6F"/>
    <w:rsid w:val="008D428A"/>
    <w:rsid w:val="008D4CD3"/>
    <w:rsid w:val="008D4EF5"/>
    <w:rsid w:val="008D5673"/>
    <w:rsid w:val="008D6649"/>
    <w:rsid w:val="008D7FEF"/>
    <w:rsid w:val="008E03F2"/>
    <w:rsid w:val="008E04C6"/>
    <w:rsid w:val="008E0765"/>
    <w:rsid w:val="008E0B0B"/>
    <w:rsid w:val="008E11E2"/>
    <w:rsid w:val="008E3A00"/>
    <w:rsid w:val="008E3A69"/>
    <w:rsid w:val="008E46C9"/>
    <w:rsid w:val="008E47AE"/>
    <w:rsid w:val="008E53AD"/>
    <w:rsid w:val="008E5895"/>
    <w:rsid w:val="008E7C60"/>
    <w:rsid w:val="008F00F6"/>
    <w:rsid w:val="008F0617"/>
    <w:rsid w:val="008F2E9A"/>
    <w:rsid w:val="008F2F15"/>
    <w:rsid w:val="008F43AB"/>
    <w:rsid w:val="008F5E81"/>
    <w:rsid w:val="008F60DC"/>
    <w:rsid w:val="008F60E0"/>
    <w:rsid w:val="00900416"/>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294"/>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67EE9"/>
    <w:rsid w:val="009702E3"/>
    <w:rsid w:val="009739B4"/>
    <w:rsid w:val="0097575C"/>
    <w:rsid w:val="00975918"/>
    <w:rsid w:val="0097644D"/>
    <w:rsid w:val="00980419"/>
    <w:rsid w:val="00980704"/>
    <w:rsid w:val="00980F66"/>
    <w:rsid w:val="00981EF3"/>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4E23"/>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C6FA1"/>
    <w:rsid w:val="009D0F4D"/>
    <w:rsid w:val="009D1F7A"/>
    <w:rsid w:val="009D43A9"/>
    <w:rsid w:val="009D5432"/>
    <w:rsid w:val="009D627C"/>
    <w:rsid w:val="009D6970"/>
    <w:rsid w:val="009D6A52"/>
    <w:rsid w:val="009E0156"/>
    <w:rsid w:val="009E0616"/>
    <w:rsid w:val="009E2890"/>
    <w:rsid w:val="009E3476"/>
    <w:rsid w:val="009E388E"/>
    <w:rsid w:val="009E4E69"/>
    <w:rsid w:val="009E649D"/>
    <w:rsid w:val="009F128A"/>
    <w:rsid w:val="009F3216"/>
    <w:rsid w:val="009F368A"/>
    <w:rsid w:val="009F484C"/>
    <w:rsid w:val="009F587C"/>
    <w:rsid w:val="009F660E"/>
    <w:rsid w:val="009F6B8D"/>
    <w:rsid w:val="009F73DF"/>
    <w:rsid w:val="009F7FCE"/>
    <w:rsid w:val="00A01874"/>
    <w:rsid w:val="00A05104"/>
    <w:rsid w:val="00A062D1"/>
    <w:rsid w:val="00A06578"/>
    <w:rsid w:val="00A0682C"/>
    <w:rsid w:val="00A07514"/>
    <w:rsid w:val="00A10B22"/>
    <w:rsid w:val="00A11F24"/>
    <w:rsid w:val="00A12842"/>
    <w:rsid w:val="00A15071"/>
    <w:rsid w:val="00A170B3"/>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35AB"/>
    <w:rsid w:val="00A442F2"/>
    <w:rsid w:val="00A504B6"/>
    <w:rsid w:val="00A50777"/>
    <w:rsid w:val="00A52381"/>
    <w:rsid w:val="00A52BFB"/>
    <w:rsid w:val="00A52DF4"/>
    <w:rsid w:val="00A5423B"/>
    <w:rsid w:val="00A54859"/>
    <w:rsid w:val="00A554EB"/>
    <w:rsid w:val="00A55822"/>
    <w:rsid w:val="00A56DEB"/>
    <w:rsid w:val="00A57525"/>
    <w:rsid w:val="00A57F55"/>
    <w:rsid w:val="00A57F58"/>
    <w:rsid w:val="00A61EE6"/>
    <w:rsid w:val="00A62603"/>
    <w:rsid w:val="00A631F2"/>
    <w:rsid w:val="00A652A7"/>
    <w:rsid w:val="00A6548C"/>
    <w:rsid w:val="00A667B6"/>
    <w:rsid w:val="00A66A7D"/>
    <w:rsid w:val="00A71ED2"/>
    <w:rsid w:val="00A74418"/>
    <w:rsid w:val="00A74773"/>
    <w:rsid w:val="00A80555"/>
    <w:rsid w:val="00A81103"/>
    <w:rsid w:val="00A81874"/>
    <w:rsid w:val="00A8254A"/>
    <w:rsid w:val="00A82F18"/>
    <w:rsid w:val="00A830C7"/>
    <w:rsid w:val="00A83872"/>
    <w:rsid w:val="00A84216"/>
    <w:rsid w:val="00A84D9A"/>
    <w:rsid w:val="00A85F41"/>
    <w:rsid w:val="00A87665"/>
    <w:rsid w:val="00A90223"/>
    <w:rsid w:val="00A91795"/>
    <w:rsid w:val="00A92ED7"/>
    <w:rsid w:val="00A96354"/>
    <w:rsid w:val="00AA0247"/>
    <w:rsid w:val="00AA19EB"/>
    <w:rsid w:val="00AA24E5"/>
    <w:rsid w:val="00AA3044"/>
    <w:rsid w:val="00AA4B05"/>
    <w:rsid w:val="00AA60BC"/>
    <w:rsid w:val="00AB0A1D"/>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580"/>
    <w:rsid w:val="00AD6657"/>
    <w:rsid w:val="00AE0522"/>
    <w:rsid w:val="00AE0CA7"/>
    <w:rsid w:val="00AE2843"/>
    <w:rsid w:val="00AE5C79"/>
    <w:rsid w:val="00AE61D8"/>
    <w:rsid w:val="00AE7146"/>
    <w:rsid w:val="00AF2CE7"/>
    <w:rsid w:val="00AF3DD7"/>
    <w:rsid w:val="00AF42CE"/>
    <w:rsid w:val="00AF5B60"/>
    <w:rsid w:val="00AF5E1A"/>
    <w:rsid w:val="00AF5F21"/>
    <w:rsid w:val="00AF5FB9"/>
    <w:rsid w:val="00AF615B"/>
    <w:rsid w:val="00AF626A"/>
    <w:rsid w:val="00AF6A31"/>
    <w:rsid w:val="00B00BDB"/>
    <w:rsid w:val="00B02D5D"/>
    <w:rsid w:val="00B0345E"/>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52E"/>
    <w:rsid w:val="00B21FC7"/>
    <w:rsid w:val="00B22932"/>
    <w:rsid w:val="00B2350A"/>
    <w:rsid w:val="00B23CEC"/>
    <w:rsid w:val="00B31BA8"/>
    <w:rsid w:val="00B31C27"/>
    <w:rsid w:val="00B34E02"/>
    <w:rsid w:val="00B35471"/>
    <w:rsid w:val="00B3649D"/>
    <w:rsid w:val="00B36FD1"/>
    <w:rsid w:val="00B36FFC"/>
    <w:rsid w:val="00B372A9"/>
    <w:rsid w:val="00B37D11"/>
    <w:rsid w:val="00B40B82"/>
    <w:rsid w:val="00B40E31"/>
    <w:rsid w:val="00B40E62"/>
    <w:rsid w:val="00B411FC"/>
    <w:rsid w:val="00B41F94"/>
    <w:rsid w:val="00B4389A"/>
    <w:rsid w:val="00B4592B"/>
    <w:rsid w:val="00B469AD"/>
    <w:rsid w:val="00B47023"/>
    <w:rsid w:val="00B47502"/>
    <w:rsid w:val="00B4764D"/>
    <w:rsid w:val="00B47836"/>
    <w:rsid w:val="00B47AFF"/>
    <w:rsid w:val="00B51105"/>
    <w:rsid w:val="00B5121E"/>
    <w:rsid w:val="00B51A73"/>
    <w:rsid w:val="00B52AA1"/>
    <w:rsid w:val="00B52C8F"/>
    <w:rsid w:val="00B55008"/>
    <w:rsid w:val="00B55961"/>
    <w:rsid w:val="00B55E38"/>
    <w:rsid w:val="00B573C2"/>
    <w:rsid w:val="00B617AE"/>
    <w:rsid w:val="00B6203D"/>
    <w:rsid w:val="00B63E2B"/>
    <w:rsid w:val="00B656D5"/>
    <w:rsid w:val="00B676D4"/>
    <w:rsid w:val="00B725D1"/>
    <w:rsid w:val="00B73797"/>
    <w:rsid w:val="00B74163"/>
    <w:rsid w:val="00B752BF"/>
    <w:rsid w:val="00B754A2"/>
    <w:rsid w:val="00B75A88"/>
    <w:rsid w:val="00B75F1C"/>
    <w:rsid w:val="00B77B61"/>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244"/>
    <w:rsid w:val="00BA485F"/>
    <w:rsid w:val="00BA5679"/>
    <w:rsid w:val="00BA6773"/>
    <w:rsid w:val="00BA69CF"/>
    <w:rsid w:val="00BA6D9C"/>
    <w:rsid w:val="00BA705B"/>
    <w:rsid w:val="00BA7E0F"/>
    <w:rsid w:val="00BB059A"/>
    <w:rsid w:val="00BB0AC0"/>
    <w:rsid w:val="00BB2DBE"/>
    <w:rsid w:val="00BB35C6"/>
    <w:rsid w:val="00BB4419"/>
    <w:rsid w:val="00BB483F"/>
    <w:rsid w:val="00BB7FCC"/>
    <w:rsid w:val="00BC02E5"/>
    <w:rsid w:val="00BC0C9E"/>
    <w:rsid w:val="00BC0E60"/>
    <w:rsid w:val="00BC1C84"/>
    <w:rsid w:val="00BC1D87"/>
    <w:rsid w:val="00BC1E9D"/>
    <w:rsid w:val="00BC26A5"/>
    <w:rsid w:val="00BC69FA"/>
    <w:rsid w:val="00BD0F5F"/>
    <w:rsid w:val="00BD55E1"/>
    <w:rsid w:val="00BD5D7C"/>
    <w:rsid w:val="00BD65F1"/>
    <w:rsid w:val="00BD6CC5"/>
    <w:rsid w:val="00BD73F3"/>
    <w:rsid w:val="00BD7E60"/>
    <w:rsid w:val="00BE004C"/>
    <w:rsid w:val="00BE08A1"/>
    <w:rsid w:val="00BE1517"/>
    <w:rsid w:val="00BE18BA"/>
    <w:rsid w:val="00BE52DA"/>
    <w:rsid w:val="00BF0AA3"/>
    <w:rsid w:val="00BF311F"/>
    <w:rsid w:val="00BF3D00"/>
    <w:rsid w:val="00BF4592"/>
    <w:rsid w:val="00BF484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306A"/>
    <w:rsid w:val="00C1759F"/>
    <w:rsid w:val="00C20A4B"/>
    <w:rsid w:val="00C20FCB"/>
    <w:rsid w:val="00C22642"/>
    <w:rsid w:val="00C23131"/>
    <w:rsid w:val="00C249E0"/>
    <w:rsid w:val="00C2501E"/>
    <w:rsid w:val="00C253A6"/>
    <w:rsid w:val="00C25C6B"/>
    <w:rsid w:val="00C25E21"/>
    <w:rsid w:val="00C25E8B"/>
    <w:rsid w:val="00C278A4"/>
    <w:rsid w:val="00C3043F"/>
    <w:rsid w:val="00C30758"/>
    <w:rsid w:val="00C315CF"/>
    <w:rsid w:val="00C403B1"/>
    <w:rsid w:val="00C43226"/>
    <w:rsid w:val="00C43564"/>
    <w:rsid w:val="00C43737"/>
    <w:rsid w:val="00C44013"/>
    <w:rsid w:val="00C44AE8"/>
    <w:rsid w:val="00C453BD"/>
    <w:rsid w:val="00C45C81"/>
    <w:rsid w:val="00C46EFA"/>
    <w:rsid w:val="00C4788B"/>
    <w:rsid w:val="00C47ACB"/>
    <w:rsid w:val="00C511F6"/>
    <w:rsid w:val="00C51C56"/>
    <w:rsid w:val="00C5226B"/>
    <w:rsid w:val="00C52414"/>
    <w:rsid w:val="00C55E31"/>
    <w:rsid w:val="00C60104"/>
    <w:rsid w:val="00C6205F"/>
    <w:rsid w:val="00C6285A"/>
    <w:rsid w:val="00C62E7B"/>
    <w:rsid w:val="00C66D67"/>
    <w:rsid w:val="00C70311"/>
    <w:rsid w:val="00C71B8A"/>
    <w:rsid w:val="00C71BA0"/>
    <w:rsid w:val="00C722A8"/>
    <w:rsid w:val="00C72867"/>
    <w:rsid w:val="00C72E9C"/>
    <w:rsid w:val="00C73043"/>
    <w:rsid w:val="00C73FE1"/>
    <w:rsid w:val="00C75AF8"/>
    <w:rsid w:val="00C770FA"/>
    <w:rsid w:val="00C775AB"/>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2952"/>
    <w:rsid w:val="00CC3D21"/>
    <w:rsid w:val="00CC6C00"/>
    <w:rsid w:val="00CD0021"/>
    <w:rsid w:val="00CD0BD7"/>
    <w:rsid w:val="00CD3419"/>
    <w:rsid w:val="00CD3730"/>
    <w:rsid w:val="00CD4538"/>
    <w:rsid w:val="00CD4546"/>
    <w:rsid w:val="00CD5552"/>
    <w:rsid w:val="00CD6110"/>
    <w:rsid w:val="00CD6C75"/>
    <w:rsid w:val="00CE223C"/>
    <w:rsid w:val="00CE3A74"/>
    <w:rsid w:val="00CE4AB5"/>
    <w:rsid w:val="00CE6D3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53E"/>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3F1"/>
    <w:rsid w:val="00D23C5B"/>
    <w:rsid w:val="00D2449E"/>
    <w:rsid w:val="00D24964"/>
    <w:rsid w:val="00D24BC7"/>
    <w:rsid w:val="00D25562"/>
    <w:rsid w:val="00D26B52"/>
    <w:rsid w:val="00D273D6"/>
    <w:rsid w:val="00D278ED"/>
    <w:rsid w:val="00D27BF1"/>
    <w:rsid w:val="00D30140"/>
    <w:rsid w:val="00D31FB1"/>
    <w:rsid w:val="00D325F3"/>
    <w:rsid w:val="00D32C30"/>
    <w:rsid w:val="00D353D6"/>
    <w:rsid w:val="00D359F7"/>
    <w:rsid w:val="00D36BCC"/>
    <w:rsid w:val="00D36EBA"/>
    <w:rsid w:val="00D40AC2"/>
    <w:rsid w:val="00D4100E"/>
    <w:rsid w:val="00D41A4E"/>
    <w:rsid w:val="00D43764"/>
    <w:rsid w:val="00D471BB"/>
    <w:rsid w:val="00D47C4D"/>
    <w:rsid w:val="00D50911"/>
    <w:rsid w:val="00D50F46"/>
    <w:rsid w:val="00D54466"/>
    <w:rsid w:val="00D55583"/>
    <w:rsid w:val="00D55855"/>
    <w:rsid w:val="00D57FB5"/>
    <w:rsid w:val="00D60087"/>
    <w:rsid w:val="00D6016E"/>
    <w:rsid w:val="00D60740"/>
    <w:rsid w:val="00D60A3E"/>
    <w:rsid w:val="00D61B02"/>
    <w:rsid w:val="00D63A3C"/>
    <w:rsid w:val="00D63DB1"/>
    <w:rsid w:val="00D64B05"/>
    <w:rsid w:val="00D6724D"/>
    <w:rsid w:val="00D6791A"/>
    <w:rsid w:val="00D707E2"/>
    <w:rsid w:val="00D712C3"/>
    <w:rsid w:val="00D7177D"/>
    <w:rsid w:val="00D73CE1"/>
    <w:rsid w:val="00D7411A"/>
    <w:rsid w:val="00D75A83"/>
    <w:rsid w:val="00D776FE"/>
    <w:rsid w:val="00D80D2D"/>
    <w:rsid w:val="00D82CFE"/>
    <w:rsid w:val="00D82FBD"/>
    <w:rsid w:val="00D8496A"/>
    <w:rsid w:val="00D853DD"/>
    <w:rsid w:val="00D87891"/>
    <w:rsid w:val="00D879B5"/>
    <w:rsid w:val="00D9163D"/>
    <w:rsid w:val="00D91F1D"/>
    <w:rsid w:val="00D93670"/>
    <w:rsid w:val="00D93FCE"/>
    <w:rsid w:val="00D94274"/>
    <w:rsid w:val="00D94523"/>
    <w:rsid w:val="00D96B09"/>
    <w:rsid w:val="00D96C7F"/>
    <w:rsid w:val="00DA069A"/>
    <w:rsid w:val="00DA1E65"/>
    <w:rsid w:val="00DA242D"/>
    <w:rsid w:val="00DA4A29"/>
    <w:rsid w:val="00DB0063"/>
    <w:rsid w:val="00DB03EE"/>
    <w:rsid w:val="00DB0E41"/>
    <w:rsid w:val="00DB302A"/>
    <w:rsid w:val="00DB4696"/>
    <w:rsid w:val="00DB4DC5"/>
    <w:rsid w:val="00DB5E9F"/>
    <w:rsid w:val="00DB6FD9"/>
    <w:rsid w:val="00DC198D"/>
    <w:rsid w:val="00DC1E99"/>
    <w:rsid w:val="00DC4C79"/>
    <w:rsid w:val="00DC4FDC"/>
    <w:rsid w:val="00DC6009"/>
    <w:rsid w:val="00DC6D2F"/>
    <w:rsid w:val="00DC72BF"/>
    <w:rsid w:val="00DC74E4"/>
    <w:rsid w:val="00DC7F4C"/>
    <w:rsid w:val="00DD0149"/>
    <w:rsid w:val="00DD034D"/>
    <w:rsid w:val="00DD1408"/>
    <w:rsid w:val="00DD16E6"/>
    <w:rsid w:val="00DD2768"/>
    <w:rsid w:val="00DD445F"/>
    <w:rsid w:val="00DD458F"/>
    <w:rsid w:val="00DD5EEA"/>
    <w:rsid w:val="00DD63F9"/>
    <w:rsid w:val="00DD6F7C"/>
    <w:rsid w:val="00DE09DF"/>
    <w:rsid w:val="00DE2420"/>
    <w:rsid w:val="00DE26E8"/>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17644"/>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48F"/>
    <w:rsid w:val="00E44646"/>
    <w:rsid w:val="00E464B4"/>
    <w:rsid w:val="00E46F15"/>
    <w:rsid w:val="00E47339"/>
    <w:rsid w:val="00E473B2"/>
    <w:rsid w:val="00E47841"/>
    <w:rsid w:val="00E50599"/>
    <w:rsid w:val="00E5102D"/>
    <w:rsid w:val="00E5254C"/>
    <w:rsid w:val="00E55DE0"/>
    <w:rsid w:val="00E55F88"/>
    <w:rsid w:val="00E60F8C"/>
    <w:rsid w:val="00E61919"/>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4DA"/>
    <w:rsid w:val="00E85A69"/>
    <w:rsid w:val="00E87C24"/>
    <w:rsid w:val="00E919DF"/>
    <w:rsid w:val="00E91D8D"/>
    <w:rsid w:val="00E95C19"/>
    <w:rsid w:val="00E95F6B"/>
    <w:rsid w:val="00E965AE"/>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130A"/>
    <w:rsid w:val="00EC2435"/>
    <w:rsid w:val="00EC60A2"/>
    <w:rsid w:val="00EC76EB"/>
    <w:rsid w:val="00EC7FD8"/>
    <w:rsid w:val="00ED0ADC"/>
    <w:rsid w:val="00ED245F"/>
    <w:rsid w:val="00ED368E"/>
    <w:rsid w:val="00ED4B90"/>
    <w:rsid w:val="00ED6091"/>
    <w:rsid w:val="00ED704A"/>
    <w:rsid w:val="00ED7231"/>
    <w:rsid w:val="00EE0069"/>
    <w:rsid w:val="00EE13D4"/>
    <w:rsid w:val="00EE1957"/>
    <w:rsid w:val="00EE2476"/>
    <w:rsid w:val="00EE32FA"/>
    <w:rsid w:val="00EE3A9B"/>
    <w:rsid w:val="00EE516F"/>
    <w:rsid w:val="00EE6A66"/>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4195"/>
    <w:rsid w:val="00F06D62"/>
    <w:rsid w:val="00F070EE"/>
    <w:rsid w:val="00F07CC8"/>
    <w:rsid w:val="00F117BE"/>
    <w:rsid w:val="00F117BF"/>
    <w:rsid w:val="00F1253E"/>
    <w:rsid w:val="00F13764"/>
    <w:rsid w:val="00F14AD2"/>
    <w:rsid w:val="00F14F53"/>
    <w:rsid w:val="00F1617A"/>
    <w:rsid w:val="00F1693C"/>
    <w:rsid w:val="00F172AB"/>
    <w:rsid w:val="00F201E5"/>
    <w:rsid w:val="00F231C3"/>
    <w:rsid w:val="00F253C2"/>
    <w:rsid w:val="00F27EFC"/>
    <w:rsid w:val="00F31020"/>
    <w:rsid w:val="00F314E2"/>
    <w:rsid w:val="00F32DEC"/>
    <w:rsid w:val="00F33250"/>
    <w:rsid w:val="00F333EE"/>
    <w:rsid w:val="00F33784"/>
    <w:rsid w:val="00F342C5"/>
    <w:rsid w:val="00F35083"/>
    <w:rsid w:val="00F3520B"/>
    <w:rsid w:val="00F356C3"/>
    <w:rsid w:val="00F36455"/>
    <w:rsid w:val="00F37618"/>
    <w:rsid w:val="00F40BA3"/>
    <w:rsid w:val="00F416A3"/>
    <w:rsid w:val="00F41964"/>
    <w:rsid w:val="00F41EE4"/>
    <w:rsid w:val="00F41F7E"/>
    <w:rsid w:val="00F4449B"/>
    <w:rsid w:val="00F44FF9"/>
    <w:rsid w:val="00F45671"/>
    <w:rsid w:val="00F519B3"/>
    <w:rsid w:val="00F52239"/>
    <w:rsid w:val="00F558F2"/>
    <w:rsid w:val="00F56315"/>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875C3"/>
    <w:rsid w:val="00F9121F"/>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31DB"/>
    <w:rsid w:val="00FE40BD"/>
    <w:rsid w:val="00FE545F"/>
    <w:rsid w:val="00FE6F96"/>
    <w:rsid w:val="00FE7AC7"/>
    <w:rsid w:val="00FF0385"/>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35D44998-4931-4A48-A02D-A80C73A96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101413858">
          <w:marLeft w:val="0"/>
          <w:marRight w:val="0"/>
          <w:marTop w:val="0"/>
          <w:marBottom w:val="0"/>
          <w:divBdr>
            <w:top w:val="none" w:sz="0" w:space="0" w:color="auto"/>
            <w:left w:val="none" w:sz="0" w:space="0" w:color="auto"/>
            <w:bottom w:val="none" w:sz="0" w:space="0" w:color="auto"/>
            <w:right w:val="none" w:sz="0" w:space="0" w:color="auto"/>
          </w:divBdr>
        </w:div>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217815047">
          <w:marLeft w:val="0"/>
          <w:marRight w:val="0"/>
          <w:marTop w:val="0"/>
          <w:marBottom w:val="0"/>
          <w:divBdr>
            <w:top w:val="none" w:sz="0" w:space="0" w:color="auto"/>
            <w:left w:val="none" w:sz="0" w:space="0" w:color="auto"/>
            <w:bottom w:val="none" w:sz="0" w:space="0" w:color="auto"/>
            <w:right w:val="none" w:sz="0" w:space="0" w:color="auto"/>
          </w:divBdr>
        </w:div>
        <w:div w:id="1373339590">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isip.piconepress.com/publications/presentations_misc/2024/senior_design/mladp"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46</TotalTime>
  <Pages>48</Pages>
  <Words>17019</Words>
  <Characters>87142</Characters>
  <Application>Microsoft Office Word</Application>
  <DocSecurity>0</DocSecurity>
  <Lines>1452</Lines>
  <Paragraphs>938</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103223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11</cp:revision>
  <cp:lastPrinted>2026-03-17T05:31:00Z</cp:lastPrinted>
  <dcterms:created xsi:type="dcterms:W3CDTF">2026-03-15T02:54:00Z</dcterms:created>
  <dcterms:modified xsi:type="dcterms:W3CDTF">2026-03-17T05:43:00Z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March 12, 2026</vt:lpwstr>
  </property>
  <property fmtid="{D5CDD505-2E9C-101B-9397-08002B2CF9AE}" pid="3" name="DocumentVersion">
    <vt:lpwstr>v28.0</vt:lpwstr>
  </property>
  <property fmtid="{D5CDD505-2E9C-101B-9397-08002B2CF9AE}" pid="4" name="GrammarlyDocumentId">
    <vt:lpwstr>34a81893-b25f-4200-b9e4-67d23e6b7ab9</vt:lpwstr>
  </property>
</Properties>
</file>