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3B8B" w14:textId="271BCF44" w:rsidR="00557E53" w:rsidRPr="000F6B41" w:rsidRDefault="00557E53" w:rsidP="003F2874">
      <w:pPr>
        <w:jc w:val="center"/>
        <w:rPr>
          <w:b/>
          <w:bCs/>
          <w:szCs w:val="22"/>
        </w:rPr>
      </w:pPr>
      <w:r w:rsidRPr="000F6B41">
        <w:rPr>
          <w:b/>
          <w:bCs/>
          <w:szCs w:val="22"/>
        </w:rPr>
        <w:t>E</w:t>
      </w:r>
      <w:r w:rsidR="006473DC">
        <w:rPr>
          <w:b/>
          <w:bCs/>
          <w:szCs w:val="22"/>
        </w:rPr>
        <w:t>NGR 2013</w:t>
      </w:r>
      <w:r w:rsidR="006D7898" w:rsidRPr="000F6B41">
        <w:rPr>
          <w:b/>
          <w:bCs/>
          <w:szCs w:val="22"/>
        </w:rPr>
        <w:t xml:space="preserve">: </w:t>
      </w:r>
      <w:r w:rsidR="006473DC">
        <w:rPr>
          <w:b/>
          <w:bCs/>
          <w:szCs w:val="22"/>
        </w:rPr>
        <w:t>Engineering Analysis and Applications</w:t>
      </w:r>
    </w:p>
    <w:p w14:paraId="03BC6878" w14:textId="24408F91" w:rsidR="000F4C81" w:rsidRDefault="00557E53" w:rsidP="003F2874">
      <w:pPr>
        <w:jc w:val="center"/>
        <w:rPr>
          <w:b/>
          <w:bCs/>
          <w:szCs w:val="22"/>
        </w:rPr>
      </w:pPr>
      <w:r w:rsidRPr="000F6B41">
        <w:rPr>
          <w:b/>
          <w:bCs/>
          <w:szCs w:val="22"/>
        </w:rPr>
        <w:t xml:space="preserve">Laboratory No. </w:t>
      </w:r>
      <w:r w:rsidR="005D3C56">
        <w:rPr>
          <w:b/>
          <w:bCs/>
          <w:szCs w:val="22"/>
        </w:rPr>
        <w:t>1</w:t>
      </w:r>
      <w:r w:rsidR="008D4D25">
        <w:rPr>
          <w:b/>
          <w:bCs/>
          <w:szCs w:val="22"/>
        </w:rPr>
        <w:t>2</w:t>
      </w:r>
      <w:r w:rsidRPr="000F6B41">
        <w:rPr>
          <w:b/>
          <w:bCs/>
          <w:szCs w:val="22"/>
        </w:rPr>
        <w:t xml:space="preserve">: </w:t>
      </w:r>
      <w:r w:rsidR="000F4C81">
        <w:rPr>
          <w:b/>
          <w:bCs/>
          <w:szCs w:val="22"/>
        </w:rPr>
        <w:t>How Can We Optimally Compress Data and</w:t>
      </w:r>
      <w:r w:rsidR="000F4C81">
        <w:rPr>
          <w:b/>
          <w:bCs/>
          <w:szCs w:val="22"/>
        </w:rPr>
        <w:br/>
        <w:t>Discover Underlying Relationships?</w:t>
      </w:r>
    </w:p>
    <w:p w14:paraId="512DD270" w14:textId="31C6C08B" w:rsidR="00C94D0B" w:rsidRDefault="00C94D0B" w:rsidP="00D161FD">
      <w:pPr>
        <w:rPr>
          <w:szCs w:val="22"/>
        </w:rPr>
      </w:pPr>
      <w:r w:rsidRPr="000F6B41">
        <w:rPr>
          <w:b/>
          <w:szCs w:val="22"/>
        </w:rPr>
        <w:t>Goal:</w:t>
      </w:r>
      <w:r w:rsidRPr="000F6B41">
        <w:rPr>
          <w:szCs w:val="22"/>
        </w:rPr>
        <w:t xml:space="preserve"> </w:t>
      </w:r>
      <w:r w:rsidR="002507C2" w:rsidRPr="000F6B41">
        <w:rPr>
          <w:szCs w:val="22"/>
        </w:rPr>
        <w:t>Th</w:t>
      </w:r>
      <w:r w:rsidR="00D246CD">
        <w:rPr>
          <w:szCs w:val="22"/>
        </w:rPr>
        <w:t xml:space="preserve">e goal of this lab is to introduce you to </w:t>
      </w:r>
      <w:r w:rsidR="000F4C81">
        <w:rPr>
          <w:szCs w:val="22"/>
        </w:rPr>
        <w:t>the Gram-Schmidt Orthogonalization algorithm and discuss some of the implications of this algorithm.</w:t>
      </w:r>
    </w:p>
    <w:p w14:paraId="659860F3" w14:textId="77777777" w:rsidR="00842228" w:rsidRDefault="00842228" w:rsidP="00366E6C">
      <w:pPr>
        <w:spacing w:after="120"/>
        <w:rPr>
          <w:b/>
          <w:szCs w:val="22"/>
        </w:rPr>
      </w:pPr>
      <w:r>
        <w:rPr>
          <w:b/>
          <w:szCs w:val="22"/>
        </w:rPr>
        <w:t>Preliminary Work</w:t>
      </w:r>
      <w:r w:rsidRPr="000F6B41">
        <w:rPr>
          <w:b/>
          <w:szCs w:val="22"/>
        </w:rPr>
        <w:t>:</w:t>
      </w:r>
      <w:r>
        <w:rPr>
          <w:b/>
          <w:szCs w:val="22"/>
        </w:rPr>
        <w:t xml:space="preserve"> </w:t>
      </w:r>
    </w:p>
    <w:p w14:paraId="66517171" w14:textId="727C3EE6" w:rsidR="00842228" w:rsidRDefault="00842228" w:rsidP="00D161FD">
      <w:pPr>
        <w:rPr>
          <w:bCs/>
          <w:szCs w:val="22"/>
        </w:rPr>
      </w:pPr>
      <w:r>
        <w:rPr>
          <w:bCs/>
          <w:szCs w:val="22"/>
        </w:rPr>
        <w:t xml:space="preserve">Let’s start with the notion of a span: </w:t>
      </w:r>
      <w:r w:rsidRPr="00842228">
        <w:rPr>
          <w:bCs/>
          <w:szCs w:val="22"/>
        </w:rPr>
        <w:t>The span of a set of vectors, also called linear span, is the linear space formed by all the vectors that can be written as linear combinations of the vectors belonging to the given set.</w:t>
      </w:r>
      <w:r>
        <w:rPr>
          <w:bCs/>
          <w:szCs w:val="22"/>
        </w:rPr>
        <w:t xml:space="preserve"> For this lab, simply think of this as a set of vectors for which you want to find an underlying set of orthonormal vectors that can be used to represent the original vectors using linear combinations. “Orthonormal” simply means orthogonal and they have a norm, or magnitude, of </w:t>
      </w:r>
      <m:oMath>
        <m:r>
          <w:rPr>
            <w:rFonts w:ascii="Cambria Math" w:hAnsi="Cambria Math"/>
            <w:szCs w:val="22"/>
          </w:rPr>
          <m:t>1</m:t>
        </m:r>
      </m:oMath>
      <w:r>
        <w:rPr>
          <w:bCs/>
          <w:szCs w:val="22"/>
        </w:rPr>
        <w:t>.</w:t>
      </w:r>
    </w:p>
    <w:p w14:paraId="66539989" w14:textId="6F4C76CA" w:rsidR="00842228" w:rsidRDefault="00842228" w:rsidP="00D161FD">
      <w:pPr>
        <w:rPr>
          <w:color w:val="000000" w:themeColor="text1"/>
          <w:sz w:val="24"/>
          <w:szCs w:val="24"/>
        </w:rPr>
      </w:pPr>
      <w:r>
        <w:rPr>
          <w:bCs/>
          <w:szCs w:val="22"/>
        </w:rPr>
        <w:t xml:space="preserve">The </w:t>
      </w:r>
      <w:r w:rsidRPr="00842228">
        <w:rPr>
          <w:bCs/>
          <w:szCs w:val="22"/>
        </w:rPr>
        <w:t>Gram-Schmidt Orthogonalization algorithm</w:t>
      </w:r>
      <w:r>
        <w:rPr>
          <w:bCs/>
          <w:szCs w:val="22"/>
        </w:rPr>
        <w:t xml:space="preserve"> is an algorithm to find this underlying set of orthonormal vectors (see </w:t>
      </w:r>
      <w:r w:rsidRPr="00AC3974">
        <w:rPr>
          <w:color w:val="000000" w:themeColor="text1"/>
          <w:sz w:val="24"/>
          <w:szCs w:val="24"/>
        </w:rPr>
        <w:t>Theorem 10.2.5</w:t>
      </w:r>
      <w:r>
        <w:rPr>
          <w:color w:val="000000" w:themeColor="text1"/>
          <w:sz w:val="24"/>
          <w:szCs w:val="24"/>
        </w:rPr>
        <w:t xml:space="preserve"> in the textbook, or this </w:t>
      </w:r>
      <w:hyperlink r:id="rId8" w:history="1">
        <w:r w:rsidRPr="00842228">
          <w:rPr>
            <w:rStyle w:val="Hyperlink"/>
            <w:sz w:val="24"/>
            <w:szCs w:val="24"/>
          </w:rPr>
          <w:t>wiki page</w:t>
        </w:r>
      </w:hyperlink>
      <w:r>
        <w:rPr>
          <w:color w:val="000000" w:themeColor="text1"/>
          <w:sz w:val="24"/>
          <w:szCs w:val="24"/>
        </w:rPr>
        <w:t>).</w:t>
      </w:r>
    </w:p>
    <w:p w14:paraId="420A13A9" w14:textId="7F48CD29" w:rsidR="00842228" w:rsidRDefault="00842228" w:rsidP="00D161FD">
      <w:pPr>
        <w:rPr>
          <w:bCs/>
          <w:szCs w:val="22"/>
        </w:rPr>
      </w:pPr>
      <w:r w:rsidRPr="00842228">
        <w:rPr>
          <w:bCs/>
          <w:szCs w:val="22"/>
        </w:rPr>
        <w:t xml:space="preserve">Next, review these nice web pages demonstrating the concept: </w:t>
      </w:r>
      <w:hyperlink r:id="rId9" w:history="1">
        <w:proofErr w:type="spellStart"/>
        <w:r w:rsidRPr="00842228">
          <w:rPr>
            <w:rStyle w:val="Hyperlink"/>
            <w:bCs/>
            <w:szCs w:val="22"/>
          </w:rPr>
          <w:t>Mayorov</w:t>
        </w:r>
        <w:proofErr w:type="spellEnd"/>
        <w:r w:rsidRPr="00842228">
          <w:rPr>
            <w:rStyle w:val="Hyperlink"/>
            <w:bCs/>
            <w:szCs w:val="22"/>
          </w:rPr>
          <w:t>: Implementing and visualizing Gram-Schmidt orthogonalization</w:t>
        </w:r>
      </w:hyperlink>
      <w:r>
        <w:rPr>
          <w:bCs/>
          <w:szCs w:val="22"/>
        </w:rPr>
        <w:t xml:space="preserve"> and </w:t>
      </w:r>
      <w:hyperlink r:id="rId10" w:history="1">
        <w:r w:rsidRPr="00842228">
          <w:rPr>
            <w:rStyle w:val="Hyperlink"/>
            <w:bCs/>
            <w:szCs w:val="22"/>
          </w:rPr>
          <w:t>Harvey Mudd Calculus Online: Gram Schmidt Method</w:t>
        </w:r>
      </w:hyperlink>
      <w:r>
        <w:rPr>
          <w:bCs/>
          <w:szCs w:val="22"/>
        </w:rPr>
        <w:t>.</w:t>
      </w:r>
    </w:p>
    <w:p w14:paraId="106BB9AD" w14:textId="7CA52080" w:rsidR="00842228" w:rsidRPr="00366E6C" w:rsidRDefault="00842228" w:rsidP="00D161FD">
      <w:pPr>
        <w:rPr>
          <w:bCs/>
          <w:szCs w:val="22"/>
        </w:rPr>
      </w:pPr>
      <w:r>
        <w:rPr>
          <w:bCs/>
          <w:szCs w:val="22"/>
        </w:rPr>
        <w:t xml:space="preserve">Finally, review the </w:t>
      </w:r>
      <w:r w:rsidR="00366E6C">
        <w:rPr>
          <w:bCs/>
          <w:szCs w:val="22"/>
        </w:rPr>
        <w:t xml:space="preserve">Python </w:t>
      </w:r>
      <w:r>
        <w:rPr>
          <w:bCs/>
          <w:szCs w:val="22"/>
        </w:rPr>
        <w:t>code here:</w:t>
      </w:r>
      <w:r w:rsidR="00366E6C" w:rsidRPr="00366E6C">
        <w:rPr>
          <w:bCs/>
          <w:szCs w:val="22"/>
        </w:rPr>
        <w:t xml:space="preserve"> </w:t>
      </w:r>
      <w:r w:rsidR="00366E6C" w:rsidRPr="00366E6C">
        <w:rPr>
          <w:bCs/>
          <w:i/>
          <w:iCs/>
          <w:szCs w:val="22"/>
        </w:rPr>
        <w:t>/data/courses/engr_2011/current/labs/lab_12/</w:t>
      </w:r>
      <w:proofErr w:type="spellStart"/>
      <w:r w:rsidR="00366E6C" w:rsidRPr="00366E6C">
        <w:rPr>
          <w:bCs/>
          <w:i/>
          <w:iCs/>
          <w:szCs w:val="22"/>
        </w:rPr>
        <w:t>picone_joseph</w:t>
      </w:r>
      <w:proofErr w:type="spellEnd"/>
      <w:r w:rsidR="00366E6C" w:rsidRPr="00366E6C">
        <w:rPr>
          <w:bCs/>
          <w:szCs w:val="22"/>
        </w:rPr>
        <w:t>.</w:t>
      </w:r>
    </w:p>
    <w:p w14:paraId="5960A900" w14:textId="77777777" w:rsidR="00B02605" w:rsidRPr="000F6B41" w:rsidRDefault="00B02605" w:rsidP="00B02605">
      <w:pPr>
        <w:keepNext/>
        <w:spacing w:after="120"/>
        <w:rPr>
          <w:b/>
          <w:szCs w:val="22"/>
        </w:rPr>
      </w:pPr>
      <w:r>
        <w:rPr>
          <w:b/>
          <w:szCs w:val="22"/>
        </w:rPr>
        <w:t>Tasks</w:t>
      </w:r>
      <w:r w:rsidRPr="000F6B41">
        <w:rPr>
          <w:b/>
          <w:szCs w:val="22"/>
        </w:rPr>
        <w:t>:</w:t>
      </w:r>
    </w:p>
    <w:p w14:paraId="4276C771" w14:textId="5DBE4EFC" w:rsidR="00571091" w:rsidRPr="0023625B" w:rsidRDefault="0023625B" w:rsidP="0023625B">
      <w:pPr>
        <w:pStyle w:val="ListParagraph"/>
        <w:numPr>
          <w:ilvl w:val="0"/>
          <w:numId w:val="30"/>
        </w:numPr>
        <w:spacing w:after="120"/>
        <w:ind w:left="630" w:hanging="270"/>
        <w:contextualSpacing w:val="0"/>
        <w:jc w:val="left"/>
        <w:rPr>
          <w:bCs/>
          <w:iCs/>
          <w:sz w:val="22"/>
          <w:szCs w:val="22"/>
        </w:rPr>
      </w:pPr>
      <w:r>
        <w:rPr>
          <w:color w:val="000000"/>
          <w:sz w:val="22"/>
          <w:szCs w:val="22"/>
        </w:rPr>
        <w:t>Replicate the example here:</w:t>
      </w:r>
    </w:p>
    <w:p w14:paraId="05E695FE" w14:textId="77777777" w:rsidR="001B11A4" w:rsidRDefault="00000000" w:rsidP="001B11A4">
      <w:pPr>
        <w:spacing w:after="120"/>
        <w:ind w:left="900"/>
        <w:jc w:val="left"/>
        <w:rPr>
          <w:bCs/>
          <w:iCs/>
          <w:szCs w:val="22"/>
        </w:rPr>
      </w:pPr>
      <w:hyperlink r:id="rId11" w:history="1">
        <w:r w:rsidR="0023625B" w:rsidRPr="000F49D5">
          <w:rPr>
            <w:rStyle w:val="Hyperlink"/>
            <w:bCs/>
            <w:iCs/>
            <w:szCs w:val="22"/>
          </w:rPr>
          <w:t>https://byjus.com/maths/gram-schmidt-orthonormalization-process/</w:t>
        </w:r>
      </w:hyperlink>
    </w:p>
    <w:p w14:paraId="55E57D59" w14:textId="2CCDAC5B" w:rsidR="001B11A4" w:rsidRDefault="001B11A4" w:rsidP="001B11A4">
      <w:pPr>
        <w:pStyle w:val="ListParagraph"/>
        <w:numPr>
          <w:ilvl w:val="0"/>
          <w:numId w:val="30"/>
        </w:numPr>
        <w:spacing w:after="120"/>
        <w:ind w:left="630" w:hanging="270"/>
        <w:contextualSpacing w:val="0"/>
        <w:jc w:val="left"/>
        <w:rPr>
          <w:color w:val="000000"/>
          <w:sz w:val="22"/>
          <w:szCs w:val="22"/>
        </w:rPr>
      </w:pPr>
      <w:r w:rsidRPr="001B11A4">
        <w:rPr>
          <w:color w:val="000000"/>
          <w:sz w:val="22"/>
          <w:szCs w:val="22"/>
        </w:rPr>
        <w:t xml:space="preserve">Check whether the input vectors </w:t>
      </w:r>
      <w:r w:rsidR="00A13C55">
        <w:rPr>
          <w:color w:val="000000"/>
          <w:sz w:val="22"/>
          <w:szCs w:val="22"/>
        </w:rPr>
        <w:t>and output vectors are orthogonal.</w:t>
      </w:r>
    </w:p>
    <w:p w14:paraId="369DFB8E" w14:textId="7AEE004E" w:rsidR="00A13C55" w:rsidRDefault="00A13C55" w:rsidP="001B11A4">
      <w:pPr>
        <w:pStyle w:val="ListParagraph"/>
        <w:numPr>
          <w:ilvl w:val="0"/>
          <w:numId w:val="30"/>
        </w:numPr>
        <w:spacing w:after="120"/>
        <w:ind w:left="630" w:hanging="270"/>
        <w:contextualSpacing w:val="0"/>
        <w:jc w:val="left"/>
        <w:rPr>
          <w:color w:val="000000"/>
          <w:sz w:val="22"/>
          <w:szCs w:val="22"/>
        </w:rPr>
      </w:pPr>
      <w:r>
        <w:rPr>
          <w:color w:val="000000"/>
          <w:sz w:val="22"/>
          <w:szCs w:val="22"/>
        </w:rPr>
        <w:t>Using Python, find an equation that describes each input vector as a linear combination of the vectors in the orthonormal set.</w:t>
      </w:r>
    </w:p>
    <w:p w14:paraId="7FD2BC3C" w14:textId="30117C53" w:rsidR="00A13C55" w:rsidRPr="00F0607A" w:rsidRDefault="00F0607A" w:rsidP="00A13C55">
      <w:pPr>
        <w:spacing w:after="120"/>
        <w:ind w:left="360"/>
        <w:jc w:val="left"/>
        <w:rPr>
          <w:b/>
          <w:bCs/>
          <w:color w:val="000000"/>
          <w:szCs w:val="22"/>
        </w:rPr>
      </w:pPr>
      <w:r w:rsidRPr="00F0607A">
        <w:rPr>
          <w:b/>
          <w:bCs/>
          <w:noProof/>
          <w:color w:val="000000"/>
          <w:szCs w:val="22"/>
        </w:rPr>
        <mc:AlternateContent>
          <mc:Choice Requires="wps">
            <w:drawing>
              <wp:anchor distT="137160" distB="137160" distL="137160" distR="137160" simplePos="0" relativeHeight="251659264" behindDoc="0" locked="0" layoutInCell="1" allowOverlap="1" wp14:anchorId="19866BD1" wp14:editId="72F1023E">
                <wp:simplePos x="0" y="0"/>
                <wp:positionH relativeFrom="margin">
                  <wp:posOffset>2971800</wp:posOffset>
                </wp:positionH>
                <wp:positionV relativeFrom="margin">
                  <wp:posOffset>5483985</wp:posOffset>
                </wp:positionV>
                <wp:extent cx="2953385" cy="1974850"/>
                <wp:effectExtent l="0" t="0" r="5715" b="6350"/>
                <wp:wrapSquare wrapText="bothSides"/>
                <wp:docPr id="1459424711" name="Text Box 1"/>
                <wp:cNvGraphicFramePr/>
                <a:graphic xmlns:a="http://schemas.openxmlformats.org/drawingml/2006/main">
                  <a:graphicData uri="http://schemas.microsoft.com/office/word/2010/wordprocessingShape">
                    <wps:wsp>
                      <wps:cNvSpPr txBox="1"/>
                      <wps:spPr>
                        <a:xfrm>
                          <a:off x="0" y="0"/>
                          <a:ext cx="2953385" cy="1974850"/>
                        </a:xfrm>
                        <a:prstGeom prst="rect">
                          <a:avLst/>
                        </a:prstGeom>
                        <a:solidFill>
                          <a:schemeClr val="lt1"/>
                        </a:solidFill>
                        <a:ln w="6350">
                          <a:noFill/>
                        </a:ln>
                      </wps:spPr>
                      <wps:txbx>
                        <w:txbxContent>
                          <w:p w14:paraId="0FE324C9" w14:textId="6C38A614" w:rsidR="00A13C55" w:rsidRDefault="00A13C55" w:rsidP="00A13C55">
                            <w:pPr>
                              <w:spacing w:after="120"/>
                              <w:jc w:val="center"/>
                            </w:pPr>
                            <w:r>
                              <w:rPr>
                                <w:noProof/>
                              </w:rPr>
                              <w:drawing>
                                <wp:inline distT="0" distB="0" distL="0" distR="0" wp14:anchorId="5448418E" wp14:editId="37E02250">
                                  <wp:extent cx="2828821" cy="1716373"/>
                                  <wp:effectExtent l="0" t="0" r="3810" b="0"/>
                                  <wp:docPr id="489402872" name="Picture 3" descr="A diagram of a mathematical equ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402872" name="Picture 3" descr="A diagram of a mathematical equation&#10;&#10;Description automatically generated with medium confidence"/>
                                          <pic:cNvPicPr/>
                                        </pic:nvPicPr>
                                        <pic:blipFill>
                                          <a:blip r:embed="rId12"/>
                                          <a:stretch>
                                            <a:fillRect/>
                                          </a:stretch>
                                        </pic:blipFill>
                                        <pic:spPr>
                                          <a:xfrm>
                                            <a:off x="0" y="0"/>
                                            <a:ext cx="2867609" cy="1739907"/>
                                          </a:xfrm>
                                          <a:prstGeom prst="rect">
                                            <a:avLst/>
                                          </a:prstGeom>
                                        </pic:spPr>
                                      </pic:pic>
                                    </a:graphicData>
                                  </a:graphic>
                                </wp:inline>
                              </w:drawing>
                            </w:r>
                          </w:p>
                          <w:p w14:paraId="2018F8E0" w14:textId="0DD1D585" w:rsidR="00A13C55" w:rsidRPr="00A13C55" w:rsidRDefault="00A13C55" w:rsidP="00A13C55">
                            <w:pPr>
                              <w:pStyle w:val="Caption"/>
                              <w:jc w:val="center"/>
                              <w:rPr>
                                <w:b w:val="0"/>
                                <w:bCs w:val="0"/>
                                <w:noProof/>
                                <w:color w:val="000000"/>
                                <w:sz w:val="18"/>
                                <w:szCs w:val="18"/>
                              </w:rPr>
                            </w:pPr>
                            <w:bookmarkStart w:id="0" w:name="_Ref150686373"/>
                            <w:r w:rsidRPr="00A13C55">
                              <w:rPr>
                                <w:b w:val="0"/>
                                <w:bCs w:val="0"/>
                                <w:sz w:val="18"/>
                                <w:szCs w:val="18"/>
                              </w:rPr>
                              <w:t xml:space="preserve">Figure </w:t>
                            </w:r>
                            <w:r w:rsidRPr="00A13C55">
                              <w:rPr>
                                <w:b w:val="0"/>
                                <w:bCs w:val="0"/>
                                <w:sz w:val="18"/>
                                <w:szCs w:val="18"/>
                              </w:rPr>
                              <w:fldChar w:fldCharType="begin"/>
                            </w:r>
                            <w:r w:rsidRPr="00A13C55">
                              <w:rPr>
                                <w:b w:val="0"/>
                                <w:bCs w:val="0"/>
                                <w:sz w:val="18"/>
                                <w:szCs w:val="18"/>
                              </w:rPr>
                              <w:instrText xml:space="preserve"> SEQ Figure \* ARABIC </w:instrText>
                            </w:r>
                            <w:r w:rsidRPr="00A13C55">
                              <w:rPr>
                                <w:b w:val="0"/>
                                <w:bCs w:val="0"/>
                                <w:sz w:val="18"/>
                                <w:szCs w:val="18"/>
                              </w:rPr>
                              <w:fldChar w:fldCharType="separate"/>
                            </w:r>
                            <w:r w:rsidRPr="00A13C55">
                              <w:rPr>
                                <w:b w:val="0"/>
                                <w:bCs w:val="0"/>
                                <w:noProof/>
                                <w:sz w:val="18"/>
                                <w:szCs w:val="18"/>
                              </w:rPr>
                              <w:t>1</w:t>
                            </w:r>
                            <w:r w:rsidRPr="00A13C55">
                              <w:rPr>
                                <w:b w:val="0"/>
                                <w:bCs w:val="0"/>
                                <w:sz w:val="18"/>
                                <w:szCs w:val="18"/>
                              </w:rPr>
                              <w:fldChar w:fldCharType="end"/>
                            </w:r>
                            <w:bookmarkEnd w:id="0"/>
                            <w:r w:rsidRPr="00A13C55">
                              <w:rPr>
                                <w:b w:val="0"/>
                                <w:bCs w:val="0"/>
                                <w:sz w:val="18"/>
                                <w:szCs w:val="18"/>
                              </w:rPr>
                              <w:t xml:space="preserve">. </w:t>
                            </w:r>
                            <w:r>
                              <w:rPr>
                                <w:b w:val="0"/>
                                <w:bCs w:val="0"/>
                                <w:sz w:val="18"/>
                                <w:szCs w:val="18"/>
                              </w:rPr>
                              <w:t>A simple binary signaling example</w:t>
                            </w:r>
                          </w:p>
                          <w:p w14:paraId="764BD837" w14:textId="77777777" w:rsidR="00A13C55" w:rsidRDefault="00A13C5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66BD1" id="_x0000_t202" coordsize="21600,21600" o:spt="202" path="m,l,21600r21600,l21600,xe">
                <v:stroke joinstyle="miter"/>
                <v:path gradientshapeok="t" o:connecttype="rect"/>
              </v:shapetype>
              <v:shape id="Text Box 1" o:spid="_x0000_s1026" type="#_x0000_t202" style="position:absolute;left:0;text-align:left;margin-left:234pt;margin-top:431.8pt;width:232.55pt;height:155.5pt;z-index:251659264;visibility:visible;mso-wrap-style:square;mso-width-percent:0;mso-height-percent:0;mso-wrap-distance-left:10.8pt;mso-wrap-distance-top:10.8pt;mso-wrap-distance-right:10.8pt;mso-wrap-distance-bottom:10.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" fillcolor="white [3201]" stroked="f" strokeweight=".5pt">
                <v:textbox inset="0,0,0,0">
                  <w:txbxContent>
                    <w:p w14:paraId="0FE324C9" w14:textId="6C38A614" w:rsidR="00A13C55" w:rsidRDefault="00A13C55" w:rsidP="00A13C55">
                      <w:pPr>
                        <w:spacing w:after="120"/>
                        <w:jc w:val="center"/>
                      </w:pPr>
                      <w:r>
                        <w:rPr>
                          <w:noProof/>
                        </w:rPr>
                        <w:drawing>
                          <wp:inline distT="0" distB="0" distL="0" distR="0" wp14:anchorId="5448418E" wp14:editId="37E02250">
                            <wp:extent cx="2828821" cy="1716373"/>
                            <wp:effectExtent l="0" t="0" r="3810" b="0"/>
                            <wp:docPr id="489402872" name="Picture 3" descr="A diagram of a mathematical equ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402872" name="Picture 3" descr="A diagram of a mathematical equation&#10;&#10;Description automatically generated with medium confidence"/>
                                    <pic:cNvPicPr/>
                                  </pic:nvPicPr>
                                  <pic:blipFill>
                                    <a:blip r:embed="rId13"/>
                                    <a:stretch>
                                      <a:fillRect/>
                                    </a:stretch>
                                  </pic:blipFill>
                                  <pic:spPr>
                                    <a:xfrm>
                                      <a:off x="0" y="0"/>
                                      <a:ext cx="2867609" cy="1739907"/>
                                    </a:xfrm>
                                    <a:prstGeom prst="rect">
                                      <a:avLst/>
                                    </a:prstGeom>
                                  </pic:spPr>
                                </pic:pic>
                              </a:graphicData>
                            </a:graphic>
                          </wp:inline>
                        </w:drawing>
                      </w:r>
                    </w:p>
                    <w:p w14:paraId="2018F8E0" w14:textId="0DD1D585" w:rsidR="00A13C55" w:rsidRPr="00A13C55" w:rsidRDefault="00A13C55" w:rsidP="00A13C55">
                      <w:pPr>
                        <w:pStyle w:val="Caption"/>
                        <w:jc w:val="center"/>
                        <w:rPr>
                          <w:b w:val="0"/>
                          <w:bCs w:val="0"/>
                          <w:noProof/>
                          <w:color w:val="000000"/>
                          <w:sz w:val="18"/>
                          <w:szCs w:val="18"/>
                        </w:rPr>
                      </w:pPr>
                      <w:bookmarkStart w:id="1" w:name="_Ref150686373"/>
                      <w:r w:rsidRPr="00A13C55">
                        <w:rPr>
                          <w:b w:val="0"/>
                          <w:bCs w:val="0"/>
                          <w:sz w:val="18"/>
                          <w:szCs w:val="18"/>
                        </w:rPr>
                        <w:t xml:space="preserve">Figure </w:t>
                      </w:r>
                      <w:r w:rsidRPr="00A13C55">
                        <w:rPr>
                          <w:b w:val="0"/>
                          <w:bCs w:val="0"/>
                          <w:sz w:val="18"/>
                          <w:szCs w:val="18"/>
                        </w:rPr>
                        <w:fldChar w:fldCharType="begin"/>
                      </w:r>
                      <w:r w:rsidRPr="00A13C55">
                        <w:rPr>
                          <w:b w:val="0"/>
                          <w:bCs w:val="0"/>
                          <w:sz w:val="18"/>
                          <w:szCs w:val="18"/>
                        </w:rPr>
                        <w:instrText xml:space="preserve"> SEQ Figure \* ARABIC </w:instrText>
                      </w:r>
                      <w:r w:rsidRPr="00A13C55">
                        <w:rPr>
                          <w:b w:val="0"/>
                          <w:bCs w:val="0"/>
                          <w:sz w:val="18"/>
                          <w:szCs w:val="18"/>
                        </w:rPr>
                        <w:fldChar w:fldCharType="separate"/>
                      </w:r>
                      <w:r w:rsidRPr="00A13C55">
                        <w:rPr>
                          <w:b w:val="0"/>
                          <w:bCs w:val="0"/>
                          <w:noProof/>
                          <w:sz w:val="18"/>
                          <w:szCs w:val="18"/>
                        </w:rPr>
                        <w:t>1</w:t>
                      </w:r>
                      <w:r w:rsidRPr="00A13C55">
                        <w:rPr>
                          <w:b w:val="0"/>
                          <w:bCs w:val="0"/>
                          <w:sz w:val="18"/>
                          <w:szCs w:val="18"/>
                        </w:rPr>
                        <w:fldChar w:fldCharType="end"/>
                      </w:r>
                      <w:bookmarkEnd w:id="1"/>
                      <w:r w:rsidRPr="00A13C55">
                        <w:rPr>
                          <w:b w:val="0"/>
                          <w:bCs w:val="0"/>
                          <w:sz w:val="18"/>
                          <w:szCs w:val="18"/>
                        </w:rPr>
                        <w:t xml:space="preserve">. </w:t>
                      </w:r>
                      <w:r>
                        <w:rPr>
                          <w:b w:val="0"/>
                          <w:bCs w:val="0"/>
                          <w:sz w:val="18"/>
                          <w:szCs w:val="18"/>
                        </w:rPr>
                        <w:t>A simple binary signaling example</w:t>
                      </w:r>
                    </w:p>
                    <w:p w14:paraId="764BD837" w14:textId="77777777" w:rsidR="00A13C55" w:rsidRDefault="00A13C55"/>
                  </w:txbxContent>
                </v:textbox>
                <w10:wrap type="square" anchorx="margin" anchory="margin"/>
              </v:shape>
            </w:pict>
          </mc:Fallback>
        </mc:AlternateContent>
      </w:r>
      <w:r w:rsidR="00A13C55" w:rsidRPr="00F0607A">
        <w:rPr>
          <w:b/>
          <w:bCs/>
          <w:color w:val="000000"/>
          <w:szCs w:val="22"/>
        </w:rPr>
        <w:t>Now the fun stuff:</w:t>
      </w:r>
    </w:p>
    <w:p w14:paraId="42905003" w14:textId="696D94CA" w:rsidR="00A13C55" w:rsidRDefault="00A13C55" w:rsidP="00A13C55">
      <w:pPr>
        <w:pStyle w:val="ListParagraph"/>
        <w:numPr>
          <w:ilvl w:val="0"/>
          <w:numId w:val="30"/>
        </w:numPr>
        <w:spacing w:after="120"/>
        <w:ind w:left="630" w:hanging="270"/>
        <w:contextualSpacing w:val="0"/>
        <w:jc w:val="left"/>
        <w:rPr>
          <w:color w:val="000000"/>
          <w:sz w:val="22"/>
          <w:szCs w:val="22"/>
        </w:rPr>
      </w:pPr>
      <w:r>
        <w:rPr>
          <w:color w:val="000000"/>
          <w:sz w:val="22"/>
          <w:szCs w:val="22"/>
        </w:rPr>
        <w:t xml:space="preserve">Using Python, find </w:t>
      </w:r>
      <w:r w:rsidR="00F0607A">
        <w:rPr>
          <w:color w:val="000000"/>
          <w:sz w:val="22"/>
          <w:szCs w:val="22"/>
        </w:rPr>
        <w:t xml:space="preserve">two orthogonal signals that can represent the signals shown in </w:t>
      </w:r>
      <w:r w:rsidR="00F0607A">
        <w:rPr>
          <w:color w:val="000000"/>
          <w:sz w:val="22"/>
          <w:szCs w:val="22"/>
        </w:rPr>
        <w:fldChar w:fldCharType="begin"/>
      </w:r>
      <w:r w:rsidR="00F0607A">
        <w:rPr>
          <w:color w:val="000000"/>
          <w:sz w:val="22"/>
          <w:szCs w:val="22"/>
        </w:rPr>
        <w:instrText xml:space="preserve"> REF _Ref150686373  \* MERGEFORMAT </w:instrText>
      </w:r>
      <w:r w:rsidR="00F0607A">
        <w:rPr>
          <w:color w:val="000000"/>
          <w:sz w:val="22"/>
          <w:szCs w:val="22"/>
        </w:rPr>
        <w:fldChar w:fldCharType="separate"/>
      </w:r>
      <w:r w:rsidR="00F0607A" w:rsidRPr="00F0607A">
        <w:rPr>
          <w:color w:val="000000"/>
          <w:sz w:val="22"/>
          <w:szCs w:val="22"/>
        </w:rPr>
        <w:t>Figure 1</w:t>
      </w:r>
      <w:r w:rsidR="00F0607A">
        <w:rPr>
          <w:color w:val="000000"/>
          <w:sz w:val="22"/>
          <w:szCs w:val="22"/>
        </w:rPr>
        <w:fldChar w:fldCharType="end"/>
      </w:r>
      <w:r w:rsidR="00F0607A">
        <w:rPr>
          <w:color w:val="000000"/>
          <w:sz w:val="22"/>
          <w:szCs w:val="22"/>
        </w:rPr>
        <w:t xml:space="preserve">. </w:t>
      </w:r>
      <w:r>
        <w:rPr>
          <w:color w:val="000000"/>
          <w:sz w:val="22"/>
          <w:szCs w:val="22"/>
        </w:rPr>
        <w:t>an equation that describes each input vector as a linear combination of the vectors in the orthonormal set.</w:t>
      </w:r>
      <w:r w:rsidR="00F0607A">
        <w:rPr>
          <w:color w:val="000000"/>
          <w:sz w:val="22"/>
          <w:szCs w:val="22"/>
        </w:rPr>
        <w:t xml:space="preserve"> How could this be applied to digital communications?</w:t>
      </w:r>
    </w:p>
    <w:p w14:paraId="1D8C816E" w14:textId="2BC5D3F3" w:rsidR="00F0607A" w:rsidRDefault="00F0607A" w:rsidP="00A13C55">
      <w:pPr>
        <w:pStyle w:val="ListParagraph"/>
        <w:numPr>
          <w:ilvl w:val="0"/>
          <w:numId w:val="30"/>
        </w:numPr>
        <w:spacing w:after="120"/>
        <w:ind w:left="630" w:hanging="270"/>
        <w:contextualSpacing w:val="0"/>
        <w:jc w:val="left"/>
        <w:rPr>
          <w:color w:val="000000"/>
          <w:sz w:val="22"/>
          <w:szCs w:val="22"/>
        </w:rPr>
      </w:pPr>
      <w:r>
        <w:rPr>
          <w:color w:val="000000"/>
          <w:sz w:val="22"/>
          <w:szCs w:val="22"/>
        </w:rPr>
        <w:t xml:space="preserve">Following (4), construct 8 sequences that are </w:t>
      </w:r>
      <w:r w:rsidR="007C77FF">
        <w:rPr>
          <w:color w:val="000000"/>
          <w:sz w:val="22"/>
          <w:szCs w:val="22"/>
        </w:rPr>
        <w:t>4</w:t>
      </w:r>
      <w:r>
        <w:rPr>
          <w:color w:val="000000"/>
          <w:sz w:val="22"/>
          <w:szCs w:val="22"/>
        </w:rPr>
        <w:t xml:space="preserve"> bits long (e.g., “1100”). Pick these so that there is significant correlation between them (we have studied correlation in previous labs). Find a set of orthonormal vectors that can represent your 8-bit sequences. </w:t>
      </w:r>
      <w:r w:rsidR="007C77FF">
        <w:rPr>
          <w:color w:val="000000"/>
          <w:sz w:val="22"/>
          <w:szCs w:val="22"/>
        </w:rPr>
        <w:t xml:space="preserve">Represent each input sequence in terms of your orthonormal vectors. </w:t>
      </w:r>
      <w:r>
        <w:rPr>
          <w:color w:val="000000"/>
          <w:sz w:val="22"/>
          <w:szCs w:val="22"/>
        </w:rPr>
        <w:t>How could you use this to send this information over a commu</w:t>
      </w:r>
      <w:r w:rsidR="007C77FF">
        <w:rPr>
          <w:color w:val="000000"/>
          <w:sz w:val="22"/>
          <w:szCs w:val="22"/>
        </w:rPr>
        <w:t>nic</w:t>
      </w:r>
      <w:r>
        <w:rPr>
          <w:color w:val="000000"/>
          <w:sz w:val="22"/>
          <w:szCs w:val="22"/>
        </w:rPr>
        <w:t>ations link using less than the 8 bits required for the original signal.</w:t>
      </w:r>
    </w:p>
    <w:p w14:paraId="62AB1469" w14:textId="527C6F31" w:rsidR="00985ACB" w:rsidRPr="007C77FF" w:rsidRDefault="00F0607A" w:rsidP="007C77FF">
      <w:pPr>
        <w:pStyle w:val="ListParagraph"/>
        <w:numPr>
          <w:ilvl w:val="0"/>
          <w:numId w:val="30"/>
        </w:numPr>
        <w:spacing w:after="240"/>
        <w:ind w:left="634" w:hanging="274"/>
        <w:contextualSpacing w:val="0"/>
        <w:jc w:val="left"/>
        <w:rPr>
          <w:color w:val="000000"/>
          <w:sz w:val="22"/>
          <w:szCs w:val="22"/>
        </w:rPr>
      </w:pPr>
      <w:r>
        <w:rPr>
          <w:color w:val="000000"/>
          <w:sz w:val="22"/>
          <w:szCs w:val="22"/>
        </w:rPr>
        <w:lastRenderedPageBreak/>
        <w:t xml:space="preserve">Pick </w:t>
      </w:r>
      <m:oMath>
        <m:r>
          <w:rPr>
            <w:rFonts w:ascii="Cambria Math" w:hAnsi="Cambria Math"/>
            <w:color w:val="000000"/>
            <w:sz w:val="22"/>
            <w:szCs w:val="22"/>
          </w:rPr>
          <m:t>10</m:t>
        </m:r>
      </m:oMath>
      <w:r>
        <w:rPr>
          <w:color w:val="000000"/>
          <w:sz w:val="22"/>
          <w:szCs w:val="22"/>
        </w:rPr>
        <w:t xml:space="preserve"> publicly traded stocks. Try to pick </w:t>
      </w:r>
      <m:oMath>
        <m:r>
          <w:rPr>
            <w:rFonts w:ascii="Cambria Math" w:hAnsi="Cambria Math"/>
            <w:color w:val="000000"/>
            <w:sz w:val="22"/>
            <w:szCs w:val="22"/>
          </w:rPr>
          <m:t>8</m:t>
        </m:r>
      </m:oMath>
      <w:r>
        <w:rPr>
          <w:color w:val="000000"/>
          <w:sz w:val="22"/>
          <w:szCs w:val="22"/>
        </w:rPr>
        <w:t xml:space="preserve"> from the same market segment (e.g., automotive stocks) and </w:t>
      </w:r>
      <m:oMath>
        <m:r>
          <w:rPr>
            <w:rFonts w:ascii="Cambria Math" w:hAnsi="Cambria Math"/>
            <w:color w:val="000000"/>
            <w:sz w:val="22"/>
            <w:szCs w:val="22"/>
          </w:rPr>
          <m:t>2</m:t>
        </m:r>
      </m:oMath>
      <w:r>
        <w:rPr>
          <w:color w:val="000000"/>
          <w:sz w:val="22"/>
          <w:szCs w:val="22"/>
        </w:rPr>
        <w:t xml:space="preserve"> from an unrelated sector (e.g., Amazon and Walmart). Represent these stocks by their stock price</w:t>
      </w:r>
      <w:r w:rsidR="00C6710A">
        <w:rPr>
          <w:color w:val="000000"/>
          <w:sz w:val="22"/>
          <w:szCs w:val="22"/>
        </w:rPr>
        <w:t xml:space="preserve"> using </w:t>
      </w:r>
      <w:r w:rsidR="007C77FF">
        <w:rPr>
          <w:color w:val="000000"/>
          <w:sz w:val="22"/>
          <w:szCs w:val="22"/>
        </w:rPr>
        <w:t xml:space="preserve">the price </w:t>
      </w:r>
      <w:r w:rsidR="00C6710A">
        <w:rPr>
          <w:color w:val="000000"/>
          <w:sz w:val="22"/>
          <w:szCs w:val="22"/>
        </w:rPr>
        <w:t xml:space="preserve">on the first day of month </w:t>
      </w:r>
      <w:r w:rsidR="007C77FF">
        <w:rPr>
          <w:color w:val="000000"/>
          <w:sz w:val="22"/>
          <w:szCs w:val="22"/>
        </w:rPr>
        <w:t>for the last 8 months. Find a set of orthonormal vectors that represent your input vectors and write the input vectors in terms of the orthonormal vectors. Did you learn anything useful from this analysis. Explain?</w:t>
      </w:r>
    </w:p>
    <w:p w14:paraId="4C810896" w14:textId="1297B897" w:rsidR="00D45653" w:rsidRDefault="00D45653" w:rsidP="00985ACB">
      <w:pPr>
        <w:keepNext/>
        <w:spacing w:after="120"/>
        <w:rPr>
          <w:b/>
          <w:szCs w:val="22"/>
        </w:rPr>
      </w:pPr>
      <w:bookmarkStart w:id="1" w:name="end_of_document"/>
      <w:bookmarkEnd w:id="1"/>
      <w:r w:rsidRPr="000F6B41">
        <w:rPr>
          <w:b/>
          <w:szCs w:val="22"/>
        </w:rPr>
        <w:t>Summary:</w:t>
      </w:r>
    </w:p>
    <w:p w14:paraId="54BE3505" w14:textId="0198FAE2" w:rsidR="004C35B3" w:rsidRDefault="000F4C81" w:rsidP="00985ACB">
      <w:pPr>
        <w:spacing w:after="120"/>
        <w:rPr>
          <w:szCs w:val="22"/>
        </w:rPr>
      </w:pPr>
      <w:r>
        <w:rPr>
          <w:szCs w:val="22"/>
        </w:rPr>
        <w:t xml:space="preserve">The Gram-Schmidt algorithm is used to find a set of orthonormal vectors for a set of data. There are many uses for these vectors. For </w:t>
      </w:r>
      <w:r w:rsidR="00C6710A">
        <w:rPr>
          <w:szCs w:val="22"/>
        </w:rPr>
        <w:t>ex</w:t>
      </w:r>
      <w:r>
        <w:rPr>
          <w:szCs w:val="22"/>
        </w:rPr>
        <w:t>ample, we can use them to compress data by representing each data vector in terms of its coefficients used to represent the vector by linear combinations of these orthonormal vectors. This type of analysis is a large part of fields such as coding theory and digital communications</w:t>
      </w:r>
      <w:r w:rsidR="007C77FF">
        <w:rPr>
          <w:szCs w:val="22"/>
        </w:rPr>
        <w:t xml:space="preserve">. </w:t>
      </w:r>
      <w:r>
        <w:rPr>
          <w:szCs w:val="22"/>
        </w:rPr>
        <w:t>We can also examine these orthonormal vectors to discover hidden relationships in your data. This kind of analysis is a large part of the field of machine learning.</w:t>
      </w:r>
    </w:p>
    <w:p w14:paraId="33028CCA" w14:textId="2004D483" w:rsidR="00B94E5B" w:rsidRPr="000F6B41" w:rsidRDefault="00B94E5B" w:rsidP="00B94E5B">
      <w:pPr>
        <w:spacing w:after="120"/>
        <w:rPr>
          <w:szCs w:val="22"/>
        </w:rPr>
      </w:pPr>
    </w:p>
    <w:sectPr w:rsidR="00B94E5B" w:rsidRPr="000F6B41" w:rsidSect="00847A25">
      <w:headerReference w:type="default" r:id="rId14"/>
      <w:footerReference w:type="default" r:id="rId15"/>
      <w:footerReference w:type="first" r:id="rId16"/>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38000" w14:textId="77777777" w:rsidR="00657EE1" w:rsidRDefault="00657EE1">
      <w:pPr>
        <w:spacing w:after="0"/>
      </w:pPr>
      <w:r>
        <w:separator/>
      </w:r>
    </w:p>
  </w:endnote>
  <w:endnote w:type="continuationSeparator" w:id="0">
    <w:p w14:paraId="64FF1EB4" w14:textId="77777777" w:rsidR="00657EE1" w:rsidRDefault="00657E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Calibri">
    <w:altName w:val="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1EC8" w14:textId="072615F5" w:rsidR="005A0B97" w:rsidRDefault="00AA4634">
    <w:pPr>
      <w:pStyle w:val="Footer"/>
      <w:tabs>
        <w:tab w:val="clear" w:pos="8640"/>
      </w:tabs>
    </w:pPr>
    <w:r w:rsidRPr="006473DC">
      <w:t>ENGR 2013: Engineering Analysis and Applications</w:t>
    </w:r>
    <w:r w:rsidR="006A3001">
      <w:tab/>
    </w:r>
    <w:r>
      <w:t>Fall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F1B0" w14:textId="7B5454A1" w:rsidR="00847A25" w:rsidRDefault="006473DC" w:rsidP="00847A25">
    <w:pPr>
      <w:pStyle w:val="Footer"/>
      <w:tabs>
        <w:tab w:val="clear" w:pos="8640"/>
      </w:tabs>
    </w:pPr>
    <w:r w:rsidRPr="006473DC">
      <w:t>ENGR 2013: Engineering Analysis and Applications</w:t>
    </w:r>
    <w:r w:rsidR="00847A25">
      <w:tab/>
    </w:r>
    <w:fldSimple w:instr=" DOCPROPERTY DocumentDate \* MERGEFORMAT ">
      <w:r>
        <w:t xml:space="preserve">Fall </w:t>
      </w:r>
      <w:r w:rsidR="00736CC0">
        <w:t>2023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0B2E9" w14:textId="77777777" w:rsidR="00657EE1" w:rsidRDefault="00657EE1">
      <w:pPr>
        <w:spacing w:after="0"/>
      </w:pPr>
      <w:r>
        <w:separator/>
      </w:r>
    </w:p>
  </w:footnote>
  <w:footnote w:type="continuationSeparator" w:id="0">
    <w:p w14:paraId="34140ADF" w14:textId="77777777" w:rsidR="00657EE1" w:rsidRDefault="00657E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4C56" w14:textId="78071FDE" w:rsidR="005A0B97" w:rsidRDefault="00D6433A" w:rsidP="00D6433A">
    <w:pPr>
      <w:pStyle w:val="Header"/>
      <w:tabs>
        <w:tab w:val="clear" w:pos="8640"/>
      </w:tabs>
    </w:pPr>
    <w:r>
      <w:t>Laboratory No. 12: How Can We Optimally...</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A50A4E">
      <w:rPr>
        <w:noProof/>
      </w:rPr>
      <w:fldChar w:fldCharType="begin"/>
    </w:r>
    <w:r w:rsidR="00A50A4E">
      <w:rPr>
        <w:noProof/>
      </w:rPr>
      <w:instrText xml:space="preserve"> NUMPAGES </w:instrText>
    </w:r>
    <w:r w:rsidR="00A50A4E">
      <w:rPr>
        <w:noProof/>
      </w:rPr>
      <w:fldChar w:fldCharType="separate"/>
    </w:r>
    <w:r w:rsidR="00D45653">
      <w:rPr>
        <w:noProof/>
      </w:rPr>
      <w:t>2</w:t>
    </w:r>
    <w:r w:rsidR="00A50A4E">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34E7CE0"/>
    <w:lvl w:ilvl="0">
      <w:start w:val="1"/>
      <w:numFmt w:val="decimal"/>
      <w:lvlText w:val="%1."/>
      <w:legacy w:legacy="1" w:legacySpace="120" w:legacyIndent="360"/>
      <w:lvlJc w:val="left"/>
      <w:pPr>
        <w:ind w:left="0" w:hanging="360"/>
      </w:pPr>
      <w:rPr>
        <w:rFonts w:ascii="Arial" w:hAnsi="Arial" w:hint="default"/>
        <w:b/>
      </w:rPr>
    </w:lvl>
    <w:lvl w:ilvl="1">
      <w:start w:val="1"/>
      <w:numFmt w:val="decimal"/>
      <w:lvlText w:val="%1.%2"/>
      <w:legacy w:legacy="1" w:legacySpace="120" w:legacyIndent="576"/>
      <w:lvlJc w:val="left"/>
      <w:pPr>
        <w:ind w:left="216" w:hanging="576"/>
      </w:pPr>
    </w:lvl>
    <w:lvl w:ilvl="2">
      <w:start w:val="1"/>
      <w:numFmt w:val="decimal"/>
      <w:lvlText w:val="%1.%2.%3"/>
      <w:legacy w:legacy="1" w:legacySpace="120" w:legacyIndent="720"/>
      <w:lvlJc w:val="left"/>
      <w:pPr>
        <w:ind w:left="360" w:hanging="720"/>
      </w:pPr>
    </w:lvl>
    <w:lvl w:ilvl="3">
      <w:start w:val="1"/>
      <w:numFmt w:val="decimal"/>
      <w:lvlText w:val="%1.%2.%3.%4"/>
      <w:legacy w:legacy="1" w:legacySpace="120" w:legacyIndent="864"/>
      <w:lvlJc w:val="left"/>
      <w:pPr>
        <w:ind w:left="504" w:hanging="864"/>
      </w:pPr>
    </w:lvl>
    <w:lvl w:ilvl="4">
      <w:start w:val="1"/>
      <w:numFmt w:val="decimal"/>
      <w:lvlText w:val="%1.%2.%3.%4.%5"/>
      <w:legacy w:legacy="1" w:legacySpace="120" w:legacyIndent="1008"/>
      <w:lvlJc w:val="left"/>
      <w:pPr>
        <w:ind w:left="648" w:hanging="1008"/>
      </w:pPr>
    </w:lvl>
    <w:lvl w:ilvl="5">
      <w:start w:val="1"/>
      <w:numFmt w:val="decimal"/>
      <w:lvlText w:val="%1.%2.%3.%4.%5.%6"/>
      <w:legacy w:legacy="1" w:legacySpace="120" w:legacyIndent="1152"/>
      <w:lvlJc w:val="left"/>
      <w:pPr>
        <w:ind w:left="792" w:hanging="1152"/>
      </w:pPr>
    </w:lvl>
    <w:lvl w:ilvl="6">
      <w:start w:val="1"/>
      <w:numFmt w:val="decimal"/>
      <w:lvlText w:val="%1.%2.%3.%4.%5.%6.%7"/>
      <w:legacy w:legacy="1" w:legacySpace="120" w:legacyIndent="1296"/>
      <w:lvlJc w:val="left"/>
      <w:pPr>
        <w:ind w:left="936" w:hanging="1296"/>
      </w:pPr>
    </w:lvl>
    <w:lvl w:ilvl="7">
      <w:start w:val="1"/>
      <w:numFmt w:val="decimal"/>
      <w:lvlText w:val="%1.%2.%3.%4.%5.%6.%7.%8"/>
      <w:legacy w:legacy="1" w:legacySpace="120" w:legacyIndent="1440"/>
      <w:lvlJc w:val="left"/>
      <w:pPr>
        <w:ind w:left="1080" w:hanging="1440"/>
      </w:pPr>
    </w:lvl>
    <w:lvl w:ilvl="8">
      <w:start w:val="1"/>
      <w:numFmt w:val="decimal"/>
      <w:lvlText w:val="%1.%2.%3.%4.%5.%6.%7.%8.%9"/>
      <w:legacy w:legacy="1" w:legacySpace="120" w:legacyIndent="1584"/>
      <w:lvlJc w:val="left"/>
      <w:pPr>
        <w:ind w:left="122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3EEC24B4"/>
    <w:multiLevelType w:val="hybridMultilevel"/>
    <w:tmpl w:val="3B1AA7F6"/>
    <w:lvl w:ilvl="0" w:tplc="1E2E543A">
      <w:start w:val="1"/>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037480"/>
    <w:multiLevelType w:val="hybridMultilevel"/>
    <w:tmpl w:val="D4CAF1D6"/>
    <w:lvl w:ilvl="0" w:tplc="686200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6"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446F58"/>
    <w:multiLevelType w:val="hybridMultilevel"/>
    <w:tmpl w:val="A82C1DE8"/>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5C6821"/>
    <w:multiLevelType w:val="hybridMultilevel"/>
    <w:tmpl w:val="D38C5226"/>
    <w:lvl w:ilvl="0" w:tplc="90DE0108">
      <w:start w:val="1"/>
      <w:numFmt w:val="decimal"/>
      <w:lvlText w:val="%1."/>
      <w:lvlJc w:val="left"/>
      <w:pPr>
        <w:ind w:left="720" w:hanging="360"/>
      </w:pPr>
      <w:rPr>
        <w:rFonts w:ascii="Times New Roman" w:hAnsi="Times New Roman" w:hint="default"/>
        <w:b w:val="0"/>
        <w:i w:val="0"/>
        <w:iCs/>
        <w:caps w:val="0"/>
        <w:strike w:val="0"/>
        <w:dstrike w:val="0"/>
        <w:vanish w:val="0"/>
        <w:color w:val="000000" w:themeColor="text1"/>
        <w:sz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5A5EFA"/>
    <w:multiLevelType w:val="hybridMultilevel"/>
    <w:tmpl w:val="524EE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BB6A9B"/>
    <w:multiLevelType w:val="hybridMultilevel"/>
    <w:tmpl w:val="BC98C486"/>
    <w:lvl w:ilvl="0" w:tplc="D3503F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FE67E95"/>
    <w:multiLevelType w:val="hybridMultilevel"/>
    <w:tmpl w:val="C8924666"/>
    <w:lvl w:ilvl="0" w:tplc="8A9870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899002">
    <w:abstractNumId w:val="0"/>
  </w:num>
  <w:num w:numId="2" w16cid:durableId="1637371758">
    <w:abstractNumId w:val="5"/>
  </w:num>
  <w:num w:numId="3" w16cid:durableId="864563240">
    <w:abstractNumId w:val="14"/>
  </w:num>
  <w:num w:numId="4" w16cid:durableId="295182492">
    <w:abstractNumId w:val="11"/>
  </w:num>
  <w:num w:numId="5" w16cid:durableId="1604222320">
    <w:abstractNumId w:val="6"/>
  </w:num>
  <w:num w:numId="6" w16cid:durableId="1135369737">
    <w:abstractNumId w:val="10"/>
  </w:num>
  <w:num w:numId="7" w16cid:durableId="1940135160">
    <w:abstractNumId w:val="4"/>
  </w:num>
  <w:num w:numId="8" w16cid:durableId="1491678073">
    <w:abstractNumId w:val="15"/>
  </w:num>
  <w:num w:numId="9" w16cid:durableId="1350256705">
    <w:abstractNumId w:val="3"/>
  </w:num>
  <w:num w:numId="10" w16cid:durableId="934282955">
    <w:abstractNumId w:val="1"/>
  </w:num>
  <w:num w:numId="11" w16cid:durableId="53088392">
    <w:abstractNumId w:val="19"/>
  </w:num>
  <w:num w:numId="12" w16cid:durableId="1015377063">
    <w:abstractNumId w:val="9"/>
  </w:num>
  <w:num w:numId="13" w16cid:durableId="1939363116">
    <w:abstractNumId w:val="16"/>
  </w:num>
  <w:num w:numId="14" w16cid:durableId="440757790">
    <w:abstractNumId w:val="5"/>
  </w:num>
  <w:num w:numId="15" w16cid:durableId="3676999">
    <w:abstractNumId w:val="5"/>
  </w:num>
  <w:num w:numId="16" w16cid:durableId="1974553304">
    <w:abstractNumId w:val="5"/>
  </w:num>
  <w:num w:numId="17" w16cid:durableId="1595360592">
    <w:abstractNumId w:val="5"/>
  </w:num>
  <w:num w:numId="18" w16cid:durableId="544408899">
    <w:abstractNumId w:val="5"/>
  </w:num>
  <w:num w:numId="19" w16cid:durableId="556740127">
    <w:abstractNumId w:val="5"/>
  </w:num>
  <w:num w:numId="20" w16cid:durableId="74520157">
    <w:abstractNumId w:val="5"/>
  </w:num>
  <w:num w:numId="21" w16cid:durableId="136922401">
    <w:abstractNumId w:val="2"/>
  </w:num>
  <w:num w:numId="22" w16cid:durableId="1230924458">
    <w:abstractNumId w:val="7"/>
  </w:num>
  <w:num w:numId="23" w16cid:durableId="1278490140">
    <w:abstractNumId w:val="8"/>
  </w:num>
  <w:num w:numId="24" w16cid:durableId="1104152413">
    <w:abstractNumId w:val="18"/>
  </w:num>
  <w:num w:numId="25" w16cid:durableId="164905537">
    <w:abstractNumId w:val="17"/>
  </w:num>
  <w:num w:numId="26" w16cid:durableId="1920210326">
    <w:abstractNumId w:val="22"/>
  </w:num>
  <w:num w:numId="27" w16cid:durableId="1813400463">
    <w:abstractNumId w:val="21"/>
  </w:num>
  <w:num w:numId="28" w16cid:durableId="1034648974">
    <w:abstractNumId w:val="12"/>
  </w:num>
  <w:num w:numId="29" w16cid:durableId="1532306231">
    <w:abstractNumId w:val="20"/>
  </w:num>
  <w:num w:numId="30" w16cid:durableId="8512574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00142"/>
    <w:rsid w:val="00013B09"/>
    <w:rsid w:val="00021BA8"/>
    <w:rsid w:val="00035516"/>
    <w:rsid w:val="00077D8F"/>
    <w:rsid w:val="000857C8"/>
    <w:rsid w:val="000A0C24"/>
    <w:rsid w:val="000A392D"/>
    <w:rsid w:val="000B43ED"/>
    <w:rsid w:val="000C155F"/>
    <w:rsid w:val="000D7EAB"/>
    <w:rsid w:val="000E260C"/>
    <w:rsid w:val="000F23C4"/>
    <w:rsid w:val="000F4C81"/>
    <w:rsid w:val="000F6B41"/>
    <w:rsid w:val="00117A16"/>
    <w:rsid w:val="0013663B"/>
    <w:rsid w:val="001421A8"/>
    <w:rsid w:val="00153672"/>
    <w:rsid w:val="00191619"/>
    <w:rsid w:val="00194D5D"/>
    <w:rsid w:val="00196ED8"/>
    <w:rsid w:val="001A40AF"/>
    <w:rsid w:val="001B11A4"/>
    <w:rsid w:val="001C0A81"/>
    <w:rsid w:val="001C36AB"/>
    <w:rsid w:val="001E12F2"/>
    <w:rsid w:val="0023625B"/>
    <w:rsid w:val="00245F34"/>
    <w:rsid w:val="002507C2"/>
    <w:rsid w:val="00265467"/>
    <w:rsid w:val="00267272"/>
    <w:rsid w:val="0029427A"/>
    <w:rsid w:val="002B09CD"/>
    <w:rsid w:val="002E2F4D"/>
    <w:rsid w:val="002E3996"/>
    <w:rsid w:val="002F3EE6"/>
    <w:rsid w:val="002F5C97"/>
    <w:rsid w:val="003038EC"/>
    <w:rsid w:val="00310309"/>
    <w:rsid w:val="0032758D"/>
    <w:rsid w:val="00341C50"/>
    <w:rsid w:val="00363843"/>
    <w:rsid w:val="00364FFE"/>
    <w:rsid w:val="00366E6C"/>
    <w:rsid w:val="00366F6D"/>
    <w:rsid w:val="00390D17"/>
    <w:rsid w:val="003A0A03"/>
    <w:rsid w:val="003B6067"/>
    <w:rsid w:val="003C7142"/>
    <w:rsid w:val="003D1823"/>
    <w:rsid w:val="003F2874"/>
    <w:rsid w:val="003F542B"/>
    <w:rsid w:val="004006EE"/>
    <w:rsid w:val="00406E96"/>
    <w:rsid w:val="0044049E"/>
    <w:rsid w:val="0047293A"/>
    <w:rsid w:val="00475F20"/>
    <w:rsid w:val="004763FB"/>
    <w:rsid w:val="004764A8"/>
    <w:rsid w:val="004A5771"/>
    <w:rsid w:val="004B7DEF"/>
    <w:rsid w:val="004C35B3"/>
    <w:rsid w:val="004E0FE5"/>
    <w:rsid w:val="0050580F"/>
    <w:rsid w:val="00505A33"/>
    <w:rsid w:val="005178E4"/>
    <w:rsid w:val="00525F1A"/>
    <w:rsid w:val="00557E53"/>
    <w:rsid w:val="00571091"/>
    <w:rsid w:val="0058543E"/>
    <w:rsid w:val="005A0B97"/>
    <w:rsid w:val="005A38B2"/>
    <w:rsid w:val="005A439E"/>
    <w:rsid w:val="005D3C56"/>
    <w:rsid w:val="006014CC"/>
    <w:rsid w:val="006039B3"/>
    <w:rsid w:val="00613768"/>
    <w:rsid w:val="00622132"/>
    <w:rsid w:val="006253A6"/>
    <w:rsid w:val="006473DC"/>
    <w:rsid w:val="00653D05"/>
    <w:rsid w:val="00655F97"/>
    <w:rsid w:val="00657EE1"/>
    <w:rsid w:val="00685B7C"/>
    <w:rsid w:val="00690DBC"/>
    <w:rsid w:val="00694742"/>
    <w:rsid w:val="006A3001"/>
    <w:rsid w:val="006B5147"/>
    <w:rsid w:val="006C433C"/>
    <w:rsid w:val="006D7898"/>
    <w:rsid w:val="006F23A8"/>
    <w:rsid w:val="007166C2"/>
    <w:rsid w:val="00736CC0"/>
    <w:rsid w:val="00760C4C"/>
    <w:rsid w:val="007B2A88"/>
    <w:rsid w:val="007C3BFF"/>
    <w:rsid w:val="007C62E9"/>
    <w:rsid w:val="007C77FF"/>
    <w:rsid w:val="007D07DF"/>
    <w:rsid w:val="007F1EBB"/>
    <w:rsid w:val="00812ECD"/>
    <w:rsid w:val="00826139"/>
    <w:rsid w:val="008271E7"/>
    <w:rsid w:val="00842228"/>
    <w:rsid w:val="00847A25"/>
    <w:rsid w:val="00860951"/>
    <w:rsid w:val="00890146"/>
    <w:rsid w:val="008C32CD"/>
    <w:rsid w:val="008C4C30"/>
    <w:rsid w:val="008D4D25"/>
    <w:rsid w:val="008F177A"/>
    <w:rsid w:val="00923E58"/>
    <w:rsid w:val="009260E8"/>
    <w:rsid w:val="0093361B"/>
    <w:rsid w:val="00952108"/>
    <w:rsid w:val="00974BC4"/>
    <w:rsid w:val="00985ACB"/>
    <w:rsid w:val="009B0636"/>
    <w:rsid w:val="009E6391"/>
    <w:rsid w:val="009F45E5"/>
    <w:rsid w:val="00A11A8B"/>
    <w:rsid w:val="00A13C55"/>
    <w:rsid w:val="00A16E4A"/>
    <w:rsid w:val="00A50A4E"/>
    <w:rsid w:val="00A6128D"/>
    <w:rsid w:val="00A625AF"/>
    <w:rsid w:val="00A771F6"/>
    <w:rsid w:val="00AA4634"/>
    <w:rsid w:val="00AC3974"/>
    <w:rsid w:val="00AC4C04"/>
    <w:rsid w:val="00AF2287"/>
    <w:rsid w:val="00B00D6D"/>
    <w:rsid w:val="00B02605"/>
    <w:rsid w:val="00B244B2"/>
    <w:rsid w:val="00B25F29"/>
    <w:rsid w:val="00B32FF3"/>
    <w:rsid w:val="00B72FA5"/>
    <w:rsid w:val="00B93E4B"/>
    <w:rsid w:val="00B94E5B"/>
    <w:rsid w:val="00BB7672"/>
    <w:rsid w:val="00BE680E"/>
    <w:rsid w:val="00BE72F1"/>
    <w:rsid w:val="00BF31D5"/>
    <w:rsid w:val="00C6710A"/>
    <w:rsid w:val="00C81F07"/>
    <w:rsid w:val="00C94D0B"/>
    <w:rsid w:val="00CB2833"/>
    <w:rsid w:val="00CC171E"/>
    <w:rsid w:val="00CD2E0C"/>
    <w:rsid w:val="00CE20D5"/>
    <w:rsid w:val="00CE491D"/>
    <w:rsid w:val="00D12085"/>
    <w:rsid w:val="00D14429"/>
    <w:rsid w:val="00D161FD"/>
    <w:rsid w:val="00D246CD"/>
    <w:rsid w:val="00D43C2B"/>
    <w:rsid w:val="00D451A6"/>
    <w:rsid w:val="00D45653"/>
    <w:rsid w:val="00D478EF"/>
    <w:rsid w:val="00D6433A"/>
    <w:rsid w:val="00D65514"/>
    <w:rsid w:val="00D82390"/>
    <w:rsid w:val="00D94EF4"/>
    <w:rsid w:val="00DC5F3E"/>
    <w:rsid w:val="00DD6B7C"/>
    <w:rsid w:val="00DE6353"/>
    <w:rsid w:val="00E0191B"/>
    <w:rsid w:val="00E275C5"/>
    <w:rsid w:val="00E364D6"/>
    <w:rsid w:val="00E816E8"/>
    <w:rsid w:val="00EE4314"/>
    <w:rsid w:val="00EF75D8"/>
    <w:rsid w:val="00F03FE7"/>
    <w:rsid w:val="00F0607A"/>
    <w:rsid w:val="00F06A10"/>
    <w:rsid w:val="00F13022"/>
    <w:rsid w:val="00F26A5B"/>
    <w:rsid w:val="00F30CC5"/>
    <w:rsid w:val="00F347D7"/>
    <w:rsid w:val="00F503DD"/>
    <w:rsid w:val="00F6218F"/>
    <w:rsid w:val="00F76A8A"/>
    <w:rsid w:val="00FE7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7B2A88"/>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character" w:styleId="PlaceholderText">
    <w:name w:val="Placeholder Text"/>
    <w:basedOn w:val="DefaultParagraphFont"/>
    <w:uiPriority w:val="99"/>
    <w:semiHidden/>
    <w:rsid w:val="00923E58"/>
    <w:rPr>
      <w:color w:val="808080"/>
    </w:rPr>
  </w:style>
  <w:style w:type="paragraph" w:styleId="HTMLPreformatted">
    <w:name w:val="HTML Preformatted"/>
    <w:basedOn w:val="Normal"/>
    <w:link w:val="HTMLPreformattedChar"/>
    <w:uiPriority w:val="99"/>
    <w:semiHidden/>
    <w:unhideWhenUsed/>
    <w:rsid w:val="003638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jc w:val="left"/>
      <w:textAlignment w:val="auto"/>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363843"/>
    <w:rPr>
      <w:rFonts w:ascii="Courier New" w:hAnsi="Courier New" w:cs="Courier New"/>
    </w:rPr>
  </w:style>
  <w:style w:type="character" w:styleId="HTMLCode">
    <w:name w:val="HTML Code"/>
    <w:basedOn w:val="DefaultParagraphFont"/>
    <w:uiPriority w:val="99"/>
    <w:semiHidden/>
    <w:unhideWhenUsed/>
    <w:rsid w:val="00363843"/>
    <w:rPr>
      <w:rFonts w:ascii="Courier New" w:eastAsia="Times New Roman" w:hAnsi="Courier New" w:cs="Courier New"/>
      <w:sz w:val="20"/>
      <w:szCs w:val="20"/>
    </w:rPr>
  </w:style>
  <w:style w:type="character" w:customStyle="1" w:styleId="hljs-number">
    <w:name w:val="hljs-number"/>
    <w:basedOn w:val="DefaultParagraphFont"/>
    <w:rsid w:val="00363843"/>
  </w:style>
  <w:style w:type="character" w:styleId="FollowedHyperlink">
    <w:name w:val="FollowedHyperlink"/>
    <w:basedOn w:val="DefaultParagraphFont"/>
    <w:uiPriority w:val="99"/>
    <w:semiHidden/>
    <w:unhideWhenUsed/>
    <w:rsid w:val="007C77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67636">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059128741">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ram%E2%80%93Schmidt_process" TargetMode="External"/><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yjus.com/maths/gram-schmidt-orthonormalization-proces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ath.hmc.edu/calculus/hmc-mathematics-calculus-online-tutorials/linear-algebra/gram-schmidt-method/" TargetMode="External"/><Relationship Id="rId4" Type="http://schemas.openxmlformats.org/officeDocument/2006/relationships/settings" Target="settings.xml"/><Relationship Id="rId9" Type="http://schemas.openxmlformats.org/officeDocument/2006/relationships/hyperlink" Target="https://zerobone.net/blog/cs/gram-schmidt-orthogonalizatio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AA1B6-85F4-3741-890F-D01167E7A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631</Words>
  <Characters>3116</Characters>
  <Application>Microsoft Office Word</Application>
  <DocSecurity>0</DocSecurity>
  <Lines>48</Lines>
  <Paragraphs>33</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3714</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7</cp:revision>
  <cp:lastPrinted>2003-08-24T19:53:00Z</cp:lastPrinted>
  <dcterms:created xsi:type="dcterms:W3CDTF">2023-11-12T17:10:00Z</dcterms:created>
  <dcterms:modified xsi:type="dcterms:W3CDTF">2023-11-28T07:15:00Z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Spring 2023</vt:lpwstr>
  </property>
</Properties>
</file>