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271BCF44" w:rsidR="00557E53" w:rsidRPr="000F6B41" w:rsidRDefault="00557E53" w:rsidP="003F2874">
      <w:pPr>
        <w:jc w:val="center"/>
        <w:rPr>
          <w:b/>
          <w:bCs/>
          <w:szCs w:val="22"/>
        </w:rPr>
      </w:pPr>
      <w:r w:rsidRPr="000F6B41">
        <w:rPr>
          <w:b/>
          <w:bCs/>
          <w:szCs w:val="22"/>
        </w:rPr>
        <w:t>E</w:t>
      </w:r>
      <w:r w:rsidR="006473DC">
        <w:rPr>
          <w:b/>
          <w:bCs/>
          <w:szCs w:val="22"/>
        </w:rPr>
        <w:t>NGR 2013</w:t>
      </w:r>
      <w:r w:rsidR="006D7898" w:rsidRPr="000F6B41">
        <w:rPr>
          <w:b/>
          <w:bCs/>
          <w:szCs w:val="22"/>
        </w:rPr>
        <w:t xml:space="preserve">: </w:t>
      </w:r>
      <w:r w:rsidR="006473DC">
        <w:rPr>
          <w:b/>
          <w:bCs/>
          <w:szCs w:val="22"/>
        </w:rPr>
        <w:t>Engineering Analysis and Applications</w:t>
      </w:r>
    </w:p>
    <w:p w14:paraId="0FF5395D" w14:textId="4C21F4CD" w:rsidR="00557E53" w:rsidRPr="000F6B41" w:rsidRDefault="00557E53" w:rsidP="003F2874">
      <w:pPr>
        <w:jc w:val="center"/>
        <w:rPr>
          <w:b/>
          <w:bCs/>
          <w:szCs w:val="22"/>
        </w:rPr>
      </w:pPr>
      <w:r w:rsidRPr="000F6B41">
        <w:rPr>
          <w:b/>
          <w:bCs/>
          <w:szCs w:val="22"/>
        </w:rPr>
        <w:t xml:space="preserve">Laboratory No. </w:t>
      </w:r>
      <w:r w:rsidR="0093361B">
        <w:rPr>
          <w:b/>
          <w:bCs/>
          <w:szCs w:val="22"/>
        </w:rPr>
        <w:t>5</w:t>
      </w:r>
      <w:r w:rsidRPr="000F6B41">
        <w:rPr>
          <w:b/>
          <w:bCs/>
          <w:szCs w:val="22"/>
        </w:rPr>
        <w:t xml:space="preserve">: </w:t>
      </w:r>
      <w:r w:rsidR="0093361B">
        <w:rPr>
          <w:b/>
          <w:bCs/>
          <w:szCs w:val="22"/>
        </w:rPr>
        <w:t xml:space="preserve">How Do You Find </w:t>
      </w:r>
      <w:r w:rsidR="006B5147">
        <w:rPr>
          <w:b/>
          <w:bCs/>
          <w:szCs w:val="22"/>
        </w:rPr>
        <w:t>a</w:t>
      </w:r>
      <w:r w:rsidR="0093361B">
        <w:rPr>
          <w:b/>
          <w:bCs/>
          <w:szCs w:val="22"/>
        </w:rPr>
        <w:t xml:space="preserve"> Signal in Noise?</w:t>
      </w:r>
    </w:p>
    <w:p w14:paraId="512DD270" w14:textId="5FAF204A" w:rsidR="00C94D0B" w:rsidRPr="00D246CD" w:rsidRDefault="00C94D0B" w:rsidP="00D161FD">
      <w:r w:rsidRPr="000F6B41">
        <w:rPr>
          <w:b/>
          <w:szCs w:val="22"/>
        </w:rPr>
        <w:t>Goal:</w:t>
      </w:r>
      <w:r w:rsidRPr="000F6B41">
        <w:rPr>
          <w:szCs w:val="22"/>
        </w:rPr>
        <w:t xml:space="preserve"> </w:t>
      </w:r>
      <w:r w:rsidR="002507C2" w:rsidRPr="000F6B41">
        <w:rPr>
          <w:szCs w:val="22"/>
        </w:rPr>
        <w:t>Th</w:t>
      </w:r>
      <w:r w:rsidR="00D246CD">
        <w:rPr>
          <w:szCs w:val="22"/>
        </w:rPr>
        <w:t xml:space="preserve">e goal of this lab is to introduce you to </w:t>
      </w:r>
      <w:r w:rsidR="006B5147">
        <w:rPr>
          <w:szCs w:val="22"/>
        </w:rPr>
        <w:t xml:space="preserve">a </w:t>
      </w:r>
      <w:r w:rsidR="00D246CD">
        <w:rPr>
          <w:szCs w:val="22"/>
        </w:rPr>
        <w:t>very important computation</w:t>
      </w:r>
      <w:r w:rsidR="006B5147">
        <w:rPr>
          <w:szCs w:val="22"/>
        </w:rPr>
        <w:t xml:space="preserve"> </w:t>
      </w:r>
      <w:r w:rsidR="00D246CD">
        <w:rPr>
          <w:szCs w:val="22"/>
        </w:rPr>
        <w:t>in signal processing – autocorrelation</w:t>
      </w:r>
      <w:r w:rsidR="006B5147">
        <w:rPr>
          <w:szCs w:val="22"/>
        </w:rPr>
        <w:t xml:space="preserve">. </w:t>
      </w:r>
      <w:r w:rsidR="00D246CD">
        <w:rPr>
          <w:szCs w:val="22"/>
        </w:rPr>
        <w:t>Th</w:t>
      </w:r>
      <w:r w:rsidR="006B5147">
        <w:rPr>
          <w:szCs w:val="22"/>
        </w:rPr>
        <w:t xml:space="preserve">is is </w:t>
      </w:r>
      <w:r w:rsidR="00D246CD">
        <w:rPr>
          <w:szCs w:val="22"/>
        </w:rPr>
        <w:t>used in a wide range of engineering and statistics applications. We are also going to build on what you learned in lab no.</w:t>
      </w:r>
      <w:r w:rsidR="00D246CD">
        <w:t>4.</w:t>
      </w:r>
    </w:p>
    <w:p w14:paraId="3A5CD07F" w14:textId="0D9919A1" w:rsidR="00117A16" w:rsidRDefault="00A625AF" w:rsidP="00D161FD">
      <w:pPr>
        <w:spacing w:after="120"/>
        <w:rPr>
          <w:bCs/>
          <w:szCs w:val="22"/>
        </w:rPr>
      </w:pPr>
      <w:r>
        <w:rPr>
          <w:b/>
          <w:szCs w:val="22"/>
        </w:rPr>
        <w:t>Preliminary Work</w:t>
      </w:r>
      <w:r w:rsidRPr="000F6B41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D161FD">
        <w:rPr>
          <w:bCs/>
          <w:szCs w:val="22"/>
        </w:rPr>
        <w:t>In this lab we are going to explore the following equation</w:t>
      </w:r>
      <w:r w:rsidR="00117A16">
        <w:rPr>
          <w:bCs/>
          <w:szCs w:val="22"/>
        </w:rPr>
        <w:t>:</w:t>
      </w:r>
    </w:p>
    <w:p w14:paraId="1E0F93B8" w14:textId="55BE5BE0" w:rsidR="00D161FD" w:rsidRPr="00D65514" w:rsidRDefault="00117A16" w:rsidP="00D65514">
      <w:pPr>
        <w:spacing w:after="120"/>
        <w:ind w:left="180"/>
        <w:rPr>
          <w:bCs/>
          <w:szCs w:val="22"/>
        </w:rPr>
      </w:pPr>
      <m:oMath>
        <m:r>
          <w:rPr>
            <w:rFonts w:ascii="Cambria Math" w:hAnsi="Cambria Math"/>
            <w:szCs w:val="22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n</m:t>
            </m:r>
          </m:e>
        </m:d>
        <m:r>
          <w:rPr>
            <w:rFonts w:ascii="Cambria Math" w:hAnsi="Cambria Math"/>
            <w:szCs w:val="22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Cs w:val="22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2π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(n/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)</m:t>
                </m:r>
              </m:e>
            </m:d>
          </m:e>
        </m:func>
        <m:r>
          <w:rPr>
            <w:rFonts w:ascii="Cambria Math" w:hAnsi="Cambria Math"/>
            <w:szCs w:val="22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Cs w:val="22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2π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(n/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)</m:t>
                </m:r>
              </m:e>
            </m:d>
            <m:r>
              <w:rPr>
                <w:rFonts w:ascii="Cambria Math" w:hAnsi="Cambria Math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3</m:t>
                </m:r>
              </m:sub>
            </m:sSub>
            <m:r>
              <w:rPr>
                <w:rFonts w:ascii="Cambria Math" w:hAnsi="Cambria Math"/>
                <w:szCs w:val="22"/>
              </w:rPr>
              <m:t>w(n)</m:t>
            </m:r>
          </m:e>
        </m:func>
      </m:oMath>
      <w:r w:rsidR="00D246CD">
        <w:rPr>
          <w:szCs w:val="22"/>
        </w:rPr>
        <w:t xml:space="preserve"> .</w:t>
      </w:r>
    </w:p>
    <w:p w14:paraId="65A547A7" w14:textId="0A472885" w:rsidR="00117A16" w:rsidRDefault="00117A16" w:rsidP="00D65514">
      <w:pPr>
        <w:spacing w:after="120"/>
        <w:rPr>
          <w:szCs w:val="22"/>
        </w:rPr>
      </w:pPr>
      <w:r>
        <w:rPr>
          <w:bCs/>
          <w:szCs w:val="22"/>
        </w:rPr>
        <w:t xml:space="preserve">Write a simple Python program that generates values of  </w:t>
      </w:r>
      <m:oMath>
        <m:r>
          <w:rPr>
            <w:rFonts w:ascii="Cambria Math" w:hAnsi="Cambria Math"/>
            <w:szCs w:val="22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n</m:t>
            </m:r>
          </m:e>
        </m:d>
      </m:oMath>
      <w:r>
        <w:rPr>
          <w:bCs/>
          <w:szCs w:val="22"/>
        </w:rPr>
        <w:t xml:space="preserve"> </w:t>
      </w:r>
      <w:r w:rsidR="00D246CD">
        <w:rPr>
          <w:bCs/>
          <w:szCs w:val="22"/>
        </w:rPr>
        <w:t xml:space="preserve">for the range [0, 10,000]. </w:t>
      </w:r>
      <w:r>
        <w:rPr>
          <w:bCs/>
          <w:szCs w:val="22"/>
        </w:rPr>
        <w:t xml:space="preserve">Set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Cs w:val="22"/>
              </w:rPr>
              <m:t>1</m:t>
            </m:r>
          </m:sub>
        </m:sSub>
        <m:r>
          <w:rPr>
            <w:rFonts w:ascii="Cambria Math" w:hAnsi="Cambria Math"/>
            <w:szCs w:val="22"/>
          </w:rPr>
          <m:t xml:space="preserve">=100.0 Hz </m:t>
        </m:r>
      </m:oMath>
      <w:r w:rsidR="00363843">
        <w:rPr>
          <w:szCs w:val="22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Cs w:val="22"/>
              </w:rPr>
              <m:t>2</m:t>
            </m:r>
          </m:sub>
        </m:sSub>
        <m:r>
          <w:rPr>
            <w:rFonts w:ascii="Cambria Math" w:hAnsi="Cambria Math"/>
            <w:szCs w:val="22"/>
          </w:rPr>
          <m:t>=169.0 Hz</m:t>
        </m:r>
      </m:oMath>
      <w:r w:rsidR="00D246CD">
        <w:rPr>
          <w:szCs w:val="22"/>
        </w:rPr>
        <w:t xml:space="preserve">, and </w:t>
      </w:r>
      <w:r w:rsidR="00363843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Cs w:val="22"/>
              </w:rPr>
              <m:t>s</m:t>
            </m:r>
          </m:sub>
        </m:sSub>
        <m:r>
          <w:rPr>
            <w:rFonts w:ascii="Cambria Math" w:hAnsi="Cambria Math"/>
            <w:szCs w:val="22"/>
          </w:rPr>
          <m:t>=8000.0 Hz</m:t>
        </m:r>
      </m:oMath>
      <w:r w:rsidR="00D246CD">
        <w:rPr>
          <w:szCs w:val="22"/>
        </w:rPr>
        <w:t xml:space="preserve">. These are very common values in digital telephony. For </w:t>
      </w:r>
      <m:oMath>
        <m:r>
          <w:rPr>
            <w:rFonts w:ascii="Cambria Math" w:hAnsi="Cambria Math"/>
            <w:szCs w:val="22"/>
          </w:rPr>
          <m:t>w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n</m:t>
            </m:r>
          </m:e>
        </m:d>
      </m:oMath>
      <w:r w:rsidR="00D246CD">
        <w:rPr>
          <w:szCs w:val="22"/>
        </w:rPr>
        <w:t xml:space="preserve">, use </w:t>
      </w:r>
      <w:r w:rsidR="00363843">
        <w:rPr>
          <w:szCs w:val="22"/>
        </w:rPr>
        <w:t xml:space="preserve">the </w:t>
      </w:r>
      <w:proofErr w:type="spellStart"/>
      <w:r w:rsidR="006B5147">
        <w:rPr>
          <w:szCs w:val="22"/>
        </w:rPr>
        <w:t>n</w:t>
      </w:r>
      <w:r w:rsidR="00363843">
        <w:rPr>
          <w:szCs w:val="22"/>
        </w:rPr>
        <w:t>umpy</w:t>
      </w:r>
      <w:proofErr w:type="spellEnd"/>
      <w:r w:rsidR="00363843">
        <w:rPr>
          <w:szCs w:val="22"/>
        </w:rPr>
        <w:t xml:space="preserve"> function random to generate random values</w:t>
      </w:r>
      <w:r w:rsidR="006B5147">
        <w:rPr>
          <w:szCs w:val="22"/>
        </w:rPr>
        <w:t>:</w:t>
      </w:r>
    </w:p>
    <w:p w14:paraId="308A60E8" w14:textId="33875892" w:rsidR="00363843" w:rsidRPr="001421A8" w:rsidRDefault="00D246CD" w:rsidP="00D655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180"/>
        <w:jc w:val="left"/>
        <w:rPr>
          <w:rFonts w:ascii="inherit" w:hAnsi="inherit" w:cs="Courier New"/>
          <w:szCs w:val="22"/>
          <w:bdr w:val="none" w:sz="0" w:space="0" w:color="auto" w:frame="1"/>
        </w:rPr>
      </w:pPr>
      <m:oMath>
        <m:r>
          <w:rPr>
            <w:rFonts w:ascii="Cambria Math" w:hAnsi="Cambria Math"/>
            <w:szCs w:val="22"/>
          </w:rPr>
          <m:t xml:space="preserve">w(n)= </m:t>
        </m:r>
      </m:oMath>
      <w:r w:rsidR="00363843" w:rsidRPr="001421A8">
        <w:rPr>
          <w:rFonts w:ascii="inherit" w:hAnsi="inherit" w:cs="Courier New"/>
          <w:szCs w:val="22"/>
          <w:bdr w:val="none" w:sz="0" w:space="0" w:color="auto" w:frame="1"/>
        </w:rPr>
        <w:t>np.random.normal(0,1,1) .</w:t>
      </w:r>
    </w:p>
    <w:p w14:paraId="714EE8B2" w14:textId="64ADB3D2" w:rsidR="00363843" w:rsidRPr="001421A8" w:rsidRDefault="006B5147" w:rsidP="003A0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jc w:val="left"/>
        <w:rPr>
          <w:szCs w:val="22"/>
        </w:rPr>
      </w:pPr>
      <w:r w:rsidRPr="001421A8">
        <w:rPr>
          <w:szCs w:val="22"/>
        </w:rPr>
        <w:t xml:space="preserve">This generates what we refer to as zero mean Gaussian white noise. </w:t>
      </w:r>
      <w:r w:rsidR="00363843" w:rsidRPr="001421A8">
        <w:rPr>
          <w:szCs w:val="22"/>
        </w:rPr>
        <w:t xml:space="preserve">Your program should </w:t>
      </w:r>
      <w:r w:rsidR="00D246CD" w:rsidRPr="001421A8">
        <w:rPr>
          <w:szCs w:val="22"/>
        </w:rPr>
        <w:t xml:space="preserve">just </w:t>
      </w:r>
      <w:r w:rsidR="00363843" w:rsidRPr="001421A8">
        <w:rPr>
          <w:szCs w:val="22"/>
        </w:rPr>
        <w:t xml:space="preserve">print </w:t>
      </w:r>
      <m:oMath>
        <m:r>
          <w:rPr>
            <w:rFonts w:ascii="Cambria Math" w:hAnsi="Cambria Math"/>
            <w:szCs w:val="22"/>
          </w:rPr>
          <m:t>y(n)</m:t>
        </m:r>
      </m:oMath>
      <w:r w:rsidR="00363843" w:rsidRPr="001421A8">
        <w:rPr>
          <w:szCs w:val="22"/>
        </w:rPr>
        <w:t xml:space="preserve"> to the terminal</w:t>
      </w:r>
      <w:r w:rsidR="00D246CD" w:rsidRPr="001421A8">
        <w:rPr>
          <w:szCs w:val="22"/>
        </w:rPr>
        <w:t xml:space="preserve">. </w:t>
      </w:r>
      <w:r w:rsidR="00363843" w:rsidRPr="001421A8">
        <w:rPr>
          <w:szCs w:val="22"/>
        </w:rPr>
        <w:t>To capture this data in a file, redirect the program output to a file using this command:</w:t>
      </w:r>
    </w:p>
    <w:p w14:paraId="11BCB0FE" w14:textId="69F980FA" w:rsidR="00363843" w:rsidRPr="003A0A03" w:rsidRDefault="003A0A03" w:rsidP="003A0A0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p</w:t>
      </w:r>
      <w:r w:rsidR="007B2A88" w:rsidRPr="003A0A03">
        <w:rPr>
          <w:rFonts w:ascii="Menlo" w:hAnsi="Menlo" w:cs="Menlo"/>
          <w:color w:val="000000"/>
          <w:sz w:val="18"/>
          <w:szCs w:val="18"/>
        </w:rPr>
        <w:t xml:space="preserve">ython gen_signal.py </w:t>
      </w:r>
      <w:r w:rsidR="00363843" w:rsidRPr="003A0A03">
        <w:rPr>
          <w:rFonts w:ascii="Menlo" w:hAnsi="Menlo" w:cs="Menlo"/>
          <w:color w:val="000000"/>
          <w:sz w:val="18"/>
          <w:szCs w:val="18"/>
        </w:rPr>
        <w:t>&gt; signal.dat</w:t>
      </w:r>
    </w:p>
    <w:p w14:paraId="2ED756D7" w14:textId="68623A09" w:rsidR="00363843" w:rsidRDefault="00363843" w:rsidP="00CE4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jc w:val="left"/>
        <w:rPr>
          <w:rFonts w:ascii="var(--ff-mono)" w:hAnsi="var(--ff-mono)" w:cs="Courier New"/>
          <w:sz w:val="20"/>
        </w:rPr>
      </w:pPr>
      <w:r>
        <w:rPr>
          <w:rFonts w:ascii="var(--ff-mono)" w:hAnsi="var(--ff-mono)" w:cs="Courier New"/>
          <w:sz w:val="20"/>
        </w:rPr>
        <w:t>Your data should look something like this:</w:t>
      </w:r>
    </w:p>
    <w:p w14:paraId="48208A08" w14:textId="0AB753AC" w:rsidR="007B2A88" w:rsidRPr="003A0A03" w:rsidRDefault="007B2A88" w:rsidP="00CE49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3A0A03">
        <w:rPr>
          <w:rFonts w:ascii="Menlo" w:hAnsi="Menlo" w:cs="Menlo"/>
          <w:color w:val="000000"/>
          <w:sz w:val="18"/>
          <w:szCs w:val="18"/>
        </w:rPr>
        <w:t>0.462001</w:t>
      </w:r>
    </w:p>
    <w:p w14:paraId="235C3AE3" w14:textId="3E5B3F7C" w:rsidR="007B2A88" w:rsidRPr="00CE491D" w:rsidRDefault="007B2A88" w:rsidP="00CE49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CE491D">
        <w:rPr>
          <w:rFonts w:ascii="Menlo" w:hAnsi="Menlo" w:cs="Menlo"/>
          <w:color w:val="000000"/>
          <w:sz w:val="18"/>
          <w:szCs w:val="18"/>
        </w:rPr>
        <w:t>2.116416</w:t>
      </w:r>
    </w:p>
    <w:p w14:paraId="21FAEE5B" w14:textId="301F0235" w:rsidR="007B2A88" w:rsidRPr="00CE491D" w:rsidRDefault="007B2A88" w:rsidP="00CE49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CE491D">
        <w:rPr>
          <w:rFonts w:ascii="Menlo" w:hAnsi="Menlo" w:cs="Menlo"/>
          <w:color w:val="000000"/>
          <w:sz w:val="18"/>
          <w:szCs w:val="18"/>
        </w:rPr>
        <w:t>1.787632</w:t>
      </w:r>
    </w:p>
    <w:p w14:paraId="133384EF" w14:textId="31BC5AFA" w:rsidR="00AF2287" w:rsidRDefault="00AF2287" w:rsidP="00CE49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CE491D">
        <w:rPr>
          <w:rFonts w:ascii="Menlo" w:hAnsi="Menlo" w:cs="Menlo"/>
          <w:color w:val="000000"/>
          <w:sz w:val="18"/>
          <w:szCs w:val="18"/>
        </w:rPr>
        <w:t>…</w:t>
      </w:r>
    </w:p>
    <w:p w14:paraId="64D0F82A" w14:textId="56ED64C0" w:rsidR="00505A33" w:rsidRPr="00505A33" w:rsidRDefault="00505A33" w:rsidP="00505A33">
      <w:pPr>
        <w:pStyle w:val="ListParagraph"/>
        <w:spacing w:after="120"/>
        <w:ind w:left="0"/>
        <w:contextualSpacing w:val="0"/>
        <w:rPr>
          <w:bCs/>
          <w:iCs/>
          <w:sz w:val="22"/>
          <w:szCs w:val="22"/>
        </w:rPr>
      </w:pPr>
      <w:r w:rsidRPr="00505A33">
        <w:rPr>
          <w:color w:val="000000"/>
          <w:sz w:val="22"/>
          <w:szCs w:val="22"/>
        </w:rPr>
        <w:t xml:space="preserve">In this lab, we are going to explore </w:t>
      </w:r>
      <w:r w:rsidR="006B5147">
        <w:rPr>
          <w:color w:val="000000"/>
          <w:sz w:val="22"/>
          <w:szCs w:val="22"/>
        </w:rPr>
        <w:t xml:space="preserve">three fundamental </w:t>
      </w:r>
      <w:r w:rsidRPr="00505A33">
        <w:rPr>
          <w:color w:val="000000"/>
          <w:sz w:val="22"/>
          <w:szCs w:val="22"/>
        </w:rPr>
        <w:t>mathematical</w:t>
      </w:r>
      <w:r w:rsidR="006B5147">
        <w:rPr>
          <w:color w:val="000000"/>
          <w:sz w:val="22"/>
          <w:szCs w:val="22"/>
        </w:rPr>
        <w:t xml:space="preserve">/signal processing </w:t>
      </w:r>
      <w:r w:rsidRPr="00505A33">
        <w:rPr>
          <w:color w:val="000000"/>
          <w:sz w:val="22"/>
          <w:szCs w:val="22"/>
        </w:rPr>
        <w:t xml:space="preserve">concepts. First, we introduce </w:t>
      </w:r>
      <w:r w:rsidRPr="00505A33">
        <w:rPr>
          <w:iCs/>
          <w:sz w:val="22"/>
          <w:szCs w:val="22"/>
        </w:rPr>
        <w:t>the autocorrelation function, which for this lab can be defined as:</w:t>
      </w:r>
    </w:p>
    <w:p w14:paraId="3FCD614A" w14:textId="475D6133" w:rsidR="00505A33" w:rsidRDefault="00505A33" w:rsidP="00505A33">
      <w:pPr>
        <w:pStyle w:val="ListParagraph"/>
        <w:spacing w:after="120"/>
        <w:ind w:left="547"/>
        <w:contextualSpacing w:val="0"/>
        <w:rPr>
          <w:iCs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R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</m:d>
        <m:r>
          <w:rPr>
            <w:rFonts w:ascii="Cambria Math" w:hAnsi="Cambria Math"/>
            <w:sz w:val="22"/>
            <w:szCs w:val="22"/>
          </w:rPr>
          <m:t>=(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</m:t>
            </m:r>
          </m:den>
        </m:f>
        <m:r>
          <w:rPr>
            <w:rFonts w:ascii="Cambria Math" w:hAnsi="Cambria Math"/>
            <w:sz w:val="22"/>
            <w:szCs w:val="22"/>
          </w:rPr>
          <m:t>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n=0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N-1</m:t>
            </m:r>
          </m:sup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e>
            </m:d>
            <m:r>
              <w:rPr>
                <w:rFonts w:ascii="Cambria Math" w:hAnsi="Cambria Math"/>
                <w:sz w:val="22"/>
                <w:szCs w:val="22"/>
              </w:rPr>
              <m:t>x(n+k)</m:t>
            </m:r>
          </m:e>
        </m:nary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</w:rPr>
          <m:t>   </m:t>
        </m:r>
        <m:r>
          <w:rPr>
            <w:rFonts w:ascii="Cambria Math" w:hAnsi="Cambria Math"/>
            <w:sz w:val="22"/>
            <w:szCs w:val="22"/>
          </w:rPr>
          <m:t>for k=[0,K]</m:t>
        </m:r>
      </m:oMath>
      <w:r>
        <w:rPr>
          <w:iCs/>
          <w:sz w:val="22"/>
          <w:szCs w:val="22"/>
        </w:rPr>
        <w:t xml:space="preserve"> </w:t>
      </w:r>
      <w:r w:rsidR="00D12085">
        <w:rPr>
          <w:iCs/>
          <w:sz w:val="22"/>
          <w:szCs w:val="22"/>
        </w:rPr>
        <w:t>,</w:t>
      </w:r>
    </w:p>
    <w:p w14:paraId="43C2D1CB" w14:textId="4F169F50" w:rsidR="00505A33" w:rsidRDefault="00D12085" w:rsidP="00505A33">
      <w:pPr>
        <w:pStyle w:val="ListParagraph"/>
        <w:spacing w:after="120"/>
        <w:ind w:left="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where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>
        <w:rPr>
          <w:iCs/>
          <w:sz w:val="22"/>
          <w:szCs w:val="22"/>
        </w:rPr>
        <w:t xml:space="preserve"> is the total number of samples used in the signal, which we refer to as the window size, and </w:t>
      </w:r>
      <m:oMath>
        <m:r>
          <w:rPr>
            <w:rFonts w:ascii="Cambria Math" w:hAnsi="Cambria Math"/>
            <w:sz w:val="22"/>
            <w:szCs w:val="22"/>
          </w:rPr>
          <m:t>K</m:t>
        </m:r>
      </m:oMath>
      <w:r>
        <w:rPr>
          <w:iCs/>
          <w:sz w:val="22"/>
          <w:szCs w:val="22"/>
        </w:rPr>
        <w:t xml:space="preserve"> is the number of lags in your autocorrelation function. </w:t>
      </w:r>
      <w:r w:rsidR="00505A33">
        <w:rPr>
          <w:iCs/>
          <w:sz w:val="22"/>
          <w:szCs w:val="22"/>
        </w:rPr>
        <w:t xml:space="preserve">This function can be computing as a dot product between the vector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="00505A33">
        <w:rPr>
          <w:iCs/>
          <w:sz w:val="22"/>
          <w:szCs w:val="22"/>
        </w:rPr>
        <w:t xml:space="preserve"> and a version of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="00505A33">
        <w:rPr>
          <w:iCs/>
          <w:sz w:val="22"/>
          <w:szCs w:val="22"/>
        </w:rPr>
        <w:t xml:space="preserve"> that is shifted by </w:t>
      </w:r>
      <m:oMath>
        <m:r>
          <w:rPr>
            <w:rFonts w:ascii="Cambria Math" w:hAnsi="Cambria Math"/>
            <w:sz w:val="22"/>
            <w:szCs w:val="22"/>
          </w:rPr>
          <m:t>k</m:t>
        </m:r>
      </m:oMath>
      <w:r w:rsidR="00505A33">
        <w:rPr>
          <w:iCs/>
          <w:sz w:val="22"/>
          <w:szCs w:val="22"/>
        </w:rPr>
        <w:t xml:space="preserve"> samples.</w:t>
      </w:r>
    </w:p>
    <w:p w14:paraId="151E2BA5" w14:textId="09085DF2" w:rsidR="00505A33" w:rsidRDefault="00505A33" w:rsidP="00505A33">
      <w:pPr>
        <w:pStyle w:val="ListParagraph"/>
        <w:spacing w:after="120"/>
        <w:ind w:left="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Next, we introduce the concept of a</w:t>
      </w:r>
      <w:r w:rsidR="006B5147">
        <w:rPr>
          <w:iCs/>
          <w:sz w:val="22"/>
          <w:szCs w:val="22"/>
        </w:rPr>
        <w:t xml:space="preserve">n </w:t>
      </w:r>
      <w:hyperlink r:id="rId8" w:history="1">
        <w:r w:rsidR="006B5147" w:rsidRPr="006B5147">
          <w:rPr>
            <w:rStyle w:val="Hyperlink"/>
            <w:iCs/>
            <w:sz w:val="22"/>
            <w:szCs w:val="22"/>
          </w:rPr>
          <w:t>autocorrelation</w:t>
        </w:r>
      </w:hyperlink>
      <w:r w:rsidR="006B514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matrix</w:t>
      </w:r>
      <w:r w:rsidR="006B5147">
        <w:rPr>
          <w:iCs/>
          <w:sz w:val="22"/>
          <w:szCs w:val="22"/>
        </w:rPr>
        <w:t xml:space="preserve"> (a special case of a </w:t>
      </w:r>
      <w:hyperlink r:id="rId9" w:history="1">
        <w:r w:rsidR="006B5147" w:rsidRPr="006B5147">
          <w:rPr>
            <w:rStyle w:val="Hyperlink"/>
            <w:iCs/>
            <w:sz w:val="22"/>
            <w:szCs w:val="22"/>
          </w:rPr>
          <w:t>covariance matrix</w:t>
        </w:r>
      </w:hyperlink>
      <w:r w:rsidR="006B5147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>:</w:t>
      </w:r>
    </w:p>
    <w:p w14:paraId="59A40100" w14:textId="55A8B25A" w:rsidR="00505A33" w:rsidRPr="00505A33" w:rsidRDefault="00505A33" w:rsidP="00505A33">
      <w:pPr>
        <w:pStyle w:val="ListParagraph"/>
        <w:spacing w:after="120"/>
        <w:ind w:left="547"/>
        <w:contextualSpacing w:val="0"/>
        <w:rPr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R=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R[0]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R[1]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R[2]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R[K]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R[1]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R[0]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R[1]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..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R[K-1]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R[2]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R[1]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R[0]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R[K-2]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R[K]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R[K-1]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R[K-2]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22"/>
                        <w:szCs w:val="22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R[0]</m:t>
                    </m:r>
                  </m:e>
                </m:mr>
              </m:m>
            </m:e>
          </m:d>
        </m:oMath>
      </m:oMathPara>
    </w:p>
    <w:p w14:paraId="4E188463" w14:textId="438892D0" w:rsidR="00505A33" w:rsidRDefault="00505A33" w:rsidP="00D12085">
      <w:pPr>
        <w:pStyle w:val="ListParagraph"/>
        <w:spacing w:after="240"/>
        <w:ind w:left="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Note this is a symmetric matrix whose </w:t>
      </w:r>
      <w:r w:rsidR="00D12085">
        <w:rPr>
          <w:iCs/>
          <w:sz w:val="22"/>
          <w:szCs w:val="22"/>
        </w:rPr>
        <w:t xml:space="preserve">values are simply a function of the distance from the diagonal (or more precisely related to the difference of the row and column indices). Later in the course we will see this is a form of what is called a </w:t>
      </w:r>
      <w:hyperlink r:id="rId10" w:history="1">
        <w:r w:rsidR="00D12085" w:rsidRPr="001421A8">
          <w:rPr>
            <w:rStyle w:val="Hyperlink"/>
            <w:iCs/>
            <w:sz w:val="22"/>
            <w:szCs w:val="22"/>
          </w:rPr>
          <w:t>Toeplitz matrix</w:t>
        </w:r>
      </w:hyperlink>
      <w:r w:rsidR="00D12085">
        <w:rPr>
          <w:iCs/>
          <w:sz w:val="22"/>
          <w:szCs w:val="22"/>
        </w:rPr>
        <w:t xml:space="preserve"> and because of that, it has special properties.</w:t>
      </w:r>
    </w:p>
    <w:p w14:paraId="186C2795" w14:textId="3C83C770" w:rsidR="00F30CC5" w:rsidRDefault="00F30CC5" w:rsidP="00D12085">
      <w:pPr>
        <w:pStyle w:val="ListParagraph"/>
        <w:spacing w:after="240"/>
        <w:ind w:left="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Finally, we are going to explore the condition number of a matrix. You can learn about this </w:t>
      </w:r>
      <w:hyperlink r:id="rId11" w:history="1">
        <w:r w:rsidRPr="001421A8">
          <w:rPr>
            <w:rStyle w:val="Hyperlink"/>
            <w:iCs/>
            <w:sz w:val="22"/>
            <w:szCs w:val="22"/>
          </w:rPr>
          <w:t>here</w:t>
        </w:r>
      </w:hyperlink>
      <w:r w:rsidRPr="00F30CC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="001421A8">
        <w:rPr>
          <w:iCs/>
          <w:sz w:val="22"/>
          <w:szCs w:val="22"/>
        </w:rPr>
        <w:t xml:space="preserve">The </w:t>
      </w:r>
      <w:hyperlink r:id="rId12" w:history="1">
        <w:r w:rsidR="001421A8" w:rsidRPr="001421A8">
          <w:rPr>
            <w:rStyle w:val="Hyperlink"/>
            <w:iCs/>
            <w:sz w:val="22"/>
            <w:szCs w:val="22"/>
          </w:rPr>
          <w:t>condition number</w:t>
        </w:r>
      </w:hyperlink>
      <w:r w:rsidR="001421A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is a simple calculation in Python that gives </w:t>
      </w:r>
      <w:proofErr w:type="spellStart"/>
      <w:r>
        <w:rPr>
          <w:iCs/>
          <w:sz w:val="22"/>
          <w:szCs w:val="22"/>
        </w:rPr>
        <w:t>you</w:t>
      </w:r>
      <w:proofErr w:type="spellEnd"/>
      <w:r>
        <w:rPr>
          <w:iCs/>
          <w:sz w:val="22"/>
          <w:szCs w:val="22"/>
        </w:rPr>
        <w:t xml:space="preserve"> insight into whether a matrix is invertible</w:t>
      </w:r>
      <w:r w:rsidR="001421A8">
        <w:rPr>
          <w:iCs/>
          <w:sz w:val="22"/>
          <w:szCs w:val="22"/>
        </w:rPr>
        <w:t xml:space="preserve"> (low is good).</w:t>
      </w:r>
      <w:r w:rsidR="001C36AB">
        <w:rPr>
          <w:iCs/>
          <w:sz w:val="22"/>
          <w:szCs w:val="22"/>
        </w:rPr>
        <w:t xml:space="preserve"> A good discussion of this can be found </w:t>
      </w:r>
      <w:hyperlink r:id="rId13" w:anchor=":~:text=Mathematically%2C%20if%20the%20condition%20number,can%20be%20just%20as%20bad." w:history="1">
        <w:r w:rsidR="001C36AB" w:rsidRPr="001C36AB">
          <w:rPr>
            <w:rStyle w:val="Hyperlink"/>
            <w:iCs/>
            <w:sz w:val="22"/>
            <w:szCs w:val="22"/>
          </w:rPr>
          <w:t>here</w:t>
        </w:r>
      </w:hyperlink>
      <w:r w:rsidR="001C36AB">
        <w:rPr>
          <w:iCs/>
          <w:sz w:val="22"/>
          <w:szCs w:val="22"/>
        </w:rPr>
        <w:t>.</w:t>
      </w:r>
    </w:p>
    <w:p w14:paraId="79B2AD86" w14:textId="4016D862" w:rsidR="00C94D0B" w:rsidRPr="000F6B41" w:rsidRDefault="006473DC" w:rsidP="00F30CC5">
      <w:pPr>
        <w:keepNext/>
        <w:spacing w:after="120"/>
        <w:rPr>
          <w:b/>
          <w:szCs w:val="22"/>
        </w:rPr>
      </w:pPr>
      <w:r>
        <w:rPr>
          <w:b/>
          <w:szCs w:val="22"/>
        </w:rPr>
        <w:lastRenderedPageBreak/>
        <w:t>Task</w:t>
      </w:r>
      <w:r w:rsidR="00985ACB">
        <w:rPr>
          <w:b/>
          <w:szCs w:val="22"/>
        </w:rPr>
        <w:t>s</w:t>
      </w:r>
      <w:r w:rsidR="00C94D0B" w:rsidRPr="000F6B41">
        <w:rPr>
          <w:b/>
          <w:szCs w:val="22"/>
        </w:rPr>
        <w:t>:</w:t>
      </w:r>
    </w:p>
    <w:p w14:paraId="70B62F7B" w14:textId="19EFE107" w:rsidR="00505A33" w:rsidRPr="001421A8" w:rsidRDefault="00D12085" w:rsidP="001421A8">
      <w:pPr>
        <w:pStyle w:val="ListParagraph"/>
        <w:numPr>
          <w:ilvl w:val="0"/>
          <w:numId w:val="29"/>
        </w:numPr>
        <w:spacing w:after="120"/>
        <w:contextualSpacing w:val="0"/>
        <w:rPr>
          <w:iCs/>
          <w:sz w:val="22"/>
          <w:szCs w:val="22"/>
        </w:rPr>
      </w:pPr>
      <w:r w:rsidRPr="001421A8">
        <w:rPr>
          <w:iCs/>
          <w:sz w:val="22"/>
          <w:szCs w:val="22"/>
        </w:rPr>
        <w:t xml:space="preserve">Set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1421A8">
        <w:rPr>
          <w:bCs/>
          <w:sz w:val="22"/>
          <w:szCs w:val="22"/>
        </w:rPr>
        <w:t xml:space="preserve"> = 100,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1421A8">
        <w:rPr>
          <w:bCs/>
          <w:sz w:val="22"/>
          <w:szCs w:val="22"/>
        </w:rPr>
        <w:t xml:space="preserve">= 0, and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  <w:r w:rsidRPr="001421A8">
        <w:rPr>
          <w:bCs/>
          <w:sz w:val="22"/>
          <w:szCs w:val="22"/>
        </w:rPr>
        <w:t xml:space="preserve">=1. This generates a single sinewave a </w:t>
      </w:r>
      <m:oMath>
        <m:r>
          <w:rPr>
            <w:rFonts w:ascii="Cambria Math" w:hAnsi="Cambria Math"/>
            <w:sz w:val="22"/>
            <w:szCs w:val="22"/>
          </w:rPr>
          <m:t>100</m:t>
        </m:r>
      </m:oMath>
      <w:r w:rsidRPr="001421A8">
        <w:rPr>
          <w:bCs/>
          <w:sz w:val="22"/>
          <w:szCs w:val="22"/>
        </w:rPr>
        <w:t xml:space="preserve"> Hz which is sampled at </w:t>
      </w:r>
      <m:oMath>
        <m:r>
          <w:rPr>
            <w:rFonts w:ascii="Cambria Math" w:hAnsi="Cambria Math"/>
            <w:sz w:val="22"/>
            <w:szCs w:val="22"/>
          </w:rPr>
          <m:t>8,000</m:t>
        </m:r>
      </m:oMath>
      <w:r w:rsidRPr="001421A8">
        <w:rPr>
          <w:bCs/>
          <w:sz w:val="22"/>
          <w:szCs w:val="22"/>
        </w:rPr>
        <w:t xml:space="preserve"> Hz. Compute and plot the autocorrelation function for </w:t>
      </w:r>
      <m:oMath>
        <m:r>
          <w:rPr>
            <w:rFonts w:ascii="Cambria Math" w:hAnsi="Cambria Math"/>
            <w:sz w:val="22"/>
            <w:szCs w:val="22"/>
          </w:rPr>
          <m:t>k=[0, 100]</m:t>
        </m:r>
      </m:oMath>
      <w:r w:rsidRPr="001421A8">
        <w:rPr>
          <w:bCs/>
          <w:sz w:val="22"/>
          <w:szCs w:val="22"/>
        </w:rPr>
        <w:t xml:space="preserve">. Explain what </w:t>
      </w:r>
      <w:r w:rsidR="001421A8">
        <w:rPr>
          <w:bCs/>
          <w:sz w:val="22"/>
          <w:szCs w:val="22"/>
        </w:rPr>
        <w:t xml:space="preserve">integer </w:t>
      </w:r>
      <w:r w:rsidRPr="001421A8">
        <w:rPr>
          <w:bCs/>
          <w:sz w:val="22"/>
          <w:szCs w:val="22"/>
        </w:rPr>
        <w:t>value</w:t>
      </w:r>
      <w:r w:rsidR="001421A8">
        <w:rPr>
          <w:bCs/>
          <w:sz w:val="22"/>
          <w:szCs w:val="22"/>
        </w:rPr>
        <w:t xml:space="preserve">, or lag, </w:t>
      </w:r>
      <w:r w:rsidRPr="001421A8">
        <w:rPr>
          <w:bCs/>
          <w:sz w:val="22"/>
          <w:szCs w:val="22"/>
        </w:rPr>
        <w:t>this function peaks at and how that relates to the frequency of the sinewave and the sampling frequency.</w:t>
      </w:r>
    </w:p>
    <w:p w14:paraId="3C731CC4" w14:textId="32B53EE0" w:rsidR="00D12085" w:rsidRPr="001421A8" w:rsidRDefault="009F45E5" w:rsidP="001421A8">
      <w:pPr>
        <w:pStyle w:val="ListParagraph"/>
        <w:numPr>
          <w:ilvl w:val="0"/>
          <w:numId w:val="29"/>
        </w:numPr>
        <w:spacing w:after="120"/>
        <w:contextualSpacing w:val="0"/>
        <w:rPr>
          <w:iCs/>
          <w:sz w:val="22"/>
          <w:szCs w:val="22"/>
        </w:rPr>
      </w:pPr>
      <w:r>
        <w:rPr>
          <w:bCs/>
          <w:sz w:val="22"/>
          <w:szCs w:val="22"/>
        </w:rPr>
        <w:t>Using the values in (1), p</w:t>
      </w:r>
      <w:r w:rsidR="00D12085" w:rsidRPr="001421A8">
        <w:rPr>
          <w:bCs/>
          <w:sz w:val="22"/>
          <w:szCs w:val="22"/>
        </w:rPr>
        <w:t xml:space="preserve">lot the maximum value of the autocorrelation function as a function of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  <w:r w:rsidR="001C36AB">
        <w:rPr>
          <w:bCs/>
          <w:sz w:val="22"/>
          <w:szCs w:val="22"/>
        </w:rPr>
        <w:t xml:space="preserve"> </w:t>
      </w:r>
      <w:r w:rsidR="00D12085" w:rsidRPr="001421A8">
        <w:rPr>
          <w:bCs/>
          <w:sz w:val="22"/>
          <w:szCs w:val="22"/>
        </w:rPr>
        <w:t xml:space="preserve">for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</w:rPr>
          <m:t>=1, 2, 5, 10, 20, 50, 100</m:t>
        </m:r>
      </m:oMath>
      <w:r w:rsidR="00D12085" w:rsidRPr="001421A8">
        <w:rPr>
          <w:bCs/>
          <w:sz w:val="22"/>
          <w:szCs w:val="22"/>
        </w:rPr>
        <w:t>. Plot this on a log-linear scale (</w:t>
      </w:r>
      <m:oMath>
        <m:r>
          <w:rPr>
            <w:rFonts w:ascii="Cambria Math" w:hAnsi="Cambria Math"/>
            <w:sz w:val="22"/>
            <w:szCs w:val="22"/>
          </w:rPr>
          <m:t>max{R[K]}</m:t>
        </m:r>
      </m:oMath>
      <w:r w:rsidR="00D12085" w:rsidRPr="001421A8">
        <w:rPr>
          <w:bCs/>
          <w:sz w:val="22"/>
          <w:szCs w:val="22"/>
        </w:rPr>
        <w:t xml:space="preserve"> vs. </w:t>
      </w:r>
      <m:oMath>
        <m:r>
          <w:rPr>
            <w:rFonts w:ascii="Cambria Math" w:hAnsi="Cambria Math"/>
            <w:sz w:val="22"/>
            <w:szCs w:val="22"/>
          </w:rPr>
          <m:t>log(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</w:rPr>
          <m:t>)</m:t>
        </m:r>
      </m:oMath>
      <w:r w:rsidR="00D12085" w:rsidRPr="001421A8">
        <w:rPr>
          <w:bCs/>
          <w:sz w:val="22"/>
          <w:szCs w:val="22"/>
        </w:rPr>
        <w:t>).</w:t>
      </w:r>
    </w:p>
    <w:p w14:paraId="1125EA2F" w14:textId="1D883D76" w:rsidR="00D12085" w:rsidRPr="001421A8" w:rsidRDefault="00D12085" w:rsidP="001421A8">
      <w:pPr>
        <w:pStyle w:val="ListParagraph"/>
        <w:numPr>
          <w:ilvl w:val="0"/>
          <w:numId w:val="29"/>
        </w:numPr>
        <w:spacing w:after="120"/>
        <w:contextualSpacing w:val="0"/>
        <w:rPr>
          <w:iCs/>
          <w:sz w:val="22"/>
          <w:szCs w:val="22"/>
        </w:rPr>
      </w:pPr>
      <w:r w:rsidRPr="001421A8">
        <w:rPr>
          <w:bCs/>
          <w:sz w:val="22"/>
          <w:szCs w:val="22"/>
        </w:rPr>
        <w:t xml:space="preserve">Set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1421A8">
        <w:rPr>
          <w:bCs/>
          <w:sz w:val="22"/>
          <w:szCs w:val="22"/>
        </w:rPr>
        <w:t xml:space="preserve"> = 100,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1421A8">
        <w:rPr>
          <w:bCs/>
          <w:sz w:val="22"/>
          <w:szCs w:val="22"/>
        </w:rPr>
        <w:t xml:space="preserve">= 100, while keeping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  <w:r w:rsidRPr="001421A8">
        <w:rPr>
          <w:bCs/>
          <w:sz w:val="22"/>
          <w:szCs w:val="22"/>
        </w:rPr>
        <w:t xml:space="preserve">=1. </w:t>
      </w:r>
      <w:r w:rsidR="001C36AB">
        <w:rPr>
          <w:bCs/>
          <w:sz w:val="22"/>
          <w:szCs w:val="22"/>
        </w:rPr>
        <w:t xml:space="preserve">Plot the autocorrelation function. </w:t>
      </w:r>
      <w:r w:rsidR="00E364D6" w:rsidRPr="001421A8">
        <w:rPr>
          <w:bCs/>
          <w:sz w:val="22"/>
          <w:szCs w:val="22"/>
        </w:rPr>
        <w:t>Explain what you observe</w:t>
      </w:r>
      <w:r w:rsidR="001C36AB">
        <w:rPr>
          <w:bCs/>
          <w:sz w:val="22"/>
          <w:szCs w:val="22"/>
        </w:rPr>
        <w:t>, namely how the peaks relate to the frequencies of the sinewaves.</w:t>
      </w:r>
    </w:p>
    <w:p w14:paraId="749E1771" w14:textId="48DEA564" w:rsidR="00E364D6" w:rsidRPr="001421A8" w:rsidRDefault="00E364D6" w:rsidP="001421A8">
      <w:pPr>
        <w:pStyle w:val="ListParagraph"/>
        <w:numPr>
          <w:ilvl w:val="0"/>
          <w:numId w:val="29"/>
        </w:numPr>
        <w:spacing w:after="120"/>
        <w:contextualSpacing w:val="0"/>
        <w:rPr>
          <w:iCs/>
          <w:sz w:val="22"/>
          <w:szCs w:val="22"/>
        </w:rPr>
      </w:pPr>
      <w:r w:rsidRPr="001421A8">
        <w:rPr>
          <w:bCs/>
          <w:sz w:val="22"/>
          <w:szCs w:val="22"/>
        </w:rPr>
        <w:t xml:space="preserve">Construct the autocorrelation matrix,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 w:rsidRPr="001421A8">
        <w:rPr>
          <w:bCs/>
          <w:sz w:val="22"/>
          <w:szCs w:val="22"/>
        </w:rPr>
        <w:t xml:space="preserve">, for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=100</m:t>
        </m:r>
      </m:oMath>
      <w:r w:rsidRPr="001421A8">
        <w:rPr>
          <w:bCs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=100</m:t>
        </m:r>
      </m:oMath>
      <w:r w:rsidRPr="001421A8">
        <w:rPr>
          <w:bCs/>
          <w:sz w:val="22"/>
          <w:szCs w:val="22"/>
        </w:rPr>
        <w:t xml:space="preserve">, while keeping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</w:rPr>
          <m:t>=1</m:t>
        </m:r>
      </m:oMath>
      <w:r w:rsidRPr="001421A8">
        <w:rPr>
          <w:bCs/>
          <w:sz w:val="22"/>
          <w:szCs w:val="22"/>
        </w:rPr>
        <w:t xml:space="preserve">. </w:t>
      </w:r>
      <w:r w:rsidR="003038EC" w:rsidRPr="001421A8">
        <w:rPr>
          <w:bCs/>
          <w:sz w:val="22"/>
          <w:szCs w:val="22"/>
        </w:rPr>
        <w:t xml:space="preserve">Create a table that shows the rank of the matrix as a function of </w:t>
      </w:r>
      <m:oMath>
        <m:r>
          <w:rPr>
            <w:rFonts w:ascii="Cambria Math" w:hAnsi="Cambria Math"/>
            <w:sz w:val="22"/>
            <w:szCs w:val="22"/>
          </w:rPr>
          <m:t>K</m:t>
        </m:r>
      </m:oMath>
      <w:r w:rsidR="003038EC" w:rsidRPr="001421A8">
        <w:rPr>
          <w:bCs/>
          <w:sz w:val="22"/>
          <w:szCs w:val="22"/>
        </w:rPr>
        <w:t xml:space="preserve"> </w:t>
      </w:r>
      <w:r w:rsidRPr="001421A8">
        <w:rPr>
          <w:bCs/>
          <w:sz w:val="22"/>
          <w:szCs w:val="22"/>
        </w:rPr>
        <w:t xml:space="preserve">for the range </w:t>
      </w:r>
      <m:oMath>
        <m:r>
          <w:rPr>
            <w:rFonts w:ascii="Cambria Math" w:hAnsi="Cambria Math"/>
            <w:sz w:val="22"/>
            <w:szCs w:val="22"/>
          </w:rPr>
          <m:t>K=4, 8, 12, 16, 32, 64</m:t>
        </m:r>
      </m:oMath>
      <w:r w:rsidRPr="001421A8">
        <w:rPr>
          <w:bCs/>
          <w:sz w:val="22"/>
          <w:szCs w:val="22"/>
        </w:rPr>
        <w:t xml:space="preserve">. What do you observe? Repeat this for </w:t>
      </w:r>
      <m:oMath>
        <m:r>
          <w:rPr>
            <w:rFonts w:ascii="Cambria Math" w:hAnsi="Cambria Math"/>
            <w:sz w:val="22"/>
            <w:szCs w:val="22"/>
          </w:rPr>
          <m:t>[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=1, 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=1]</m:t>
        </m:r>
      </m:oMath>
      <w:r w:rsidRPr="001421A8">
        <w:rPr>
          <w:bCs/>
          <w:sz w:val="22"/>
          <w:szCs w:val="22"/>
        </w:rPr>
        <w:t xml:space="preserve">, and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[g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=0.1,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=0.1]</m:t>
        </m:r>
      </m:oMath>
      <w:r w:rsidRPr="001421A8">
        <w:rPr>
          <w:bCs/>
          <w:sz w:val="22"/>
          <w:szCs w:val="22"/>
        </w:rPr>
        <w:t>. Does anything change?</w:t>
      </w:r>
    </w:p>
    <w:p w14:paraId="1A90E703" w14:textId="7F33DD5F" w:rsidR="004C35B3" w:rsidRPr="001421A8" w:rsidRDefault="003038EC" w:rsidP="001421A8">
      <w:pPr>
        <w:pStyle w:val="ListParagraph"/>
        <w:numPr>
          <w:ilvl w:val="0"/>
          <w:numId w:val="29"/>
        </w:numPr>
        <w:spacing w:after="120"/>
        <w:contextualSpacing w:val="0"/>
        <w:rPr>
          <w:iCs/>
          <w:sz w:val="22"/>
          <w:szCs w:val="22"/>
        </w:rPr>
      </w:pPr>
      <w:r w:rsidRPr="001421A8">
        <w:rPr>
          <w:iCs/>
          <w:sz w:val="22"/>
          <w:szCs w:val="22"/>
        </w:rPr>
        <w:t xml:space="preserve">Construct a table that shows the </w:t>
      </w:r>
      <w:r w:rsidR="00F30CC5" w:rsidRPr="001421A8">
        <w:rPr>
          <w:iCs/>
          <w:sz w:val="22"/>
          <w:szCs w:val="22"/>
        </w:rPr>
        <w:t xml:space="preserve">condition value of the autocorrelation matrix for </w:t>
      </w:r>
      <m:oMath>
        <m:r>
          <w:rPr>
            <w:rFonts w:ascii="Cambria Math" w:hAnsi="Cambria Math"/>
            <w:sz w:val="22"/>
            <w:szCs w:val="22"/>
          </w:rPr>
          <m:t>K=4, 8, 12, 16, 32, 64</m:t>
        </m:r>
      </m:oMath>
      <w:r w:rsidRPr="001421A8">
        <w:rPr>
          <w:iCs/>
          <w:sz w:val="22"/>
          <w:szCs w:val="22"/>
        </w:rPr>
        <w:t xml:space="preserve"> </w:t>
      </w:r>
      <w:r w:rsidR="00F30CC5" w:rsidRPr="001421A8">
        <w:rPr>
          <w:iCs/>
          <w:sz w:val="22"/>
          <w:szCs w:val="22"/>
        </w:rPr>
        <w:t xml:space="preserve">for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="001C36AB">
        <w:rPr>
          <w:bCs/>
          <w:sz w:val="22"/>
          <w:szCs w:val="22"/>
        </w:rPr>
        <w:t>=</w:t>
      </w:r>
      <w:r w:rsidR="00F30CC5" w:rsidRPr="001421A8">
        <w:rPr>
          <w:b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=0.01, 0.1, 1, 10, 100</m:t>
        </m:r>
      </m:oMath>
      <w:r w:rsidR="001C36AB">
        <w:rPr>
          <w:bCs/>
          <w:sz w:val="22"/>
          <w:szCs w:val="22"/>
        </w:rPr>
        <w:t xml:space="preserve"> (keep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="001C36AB">
        <w:rPr>
          <w:bCs/>
          <w:sz w:val="22"/>
          <w:szCs w:val="22"/>
        </w:rPr>
        <w:t xml:space="preserve"> while you iterate over the values </w:t>
      </w:r>
      <m:oMath>
        <m:r>
          <w:rPr>
            <w:rFonts w:ascii="Cambria Math" w:hAnsi="Cambria Math"/>
            <w:sz w:val="22"/>
            <w:szCs w:val="22"/>
          </w:rPr>
          <m:t>0.01, 0.1, 1, 10, 100</m:t>
        </m:r>
      </m:oMath>
      <w:r w:rsidR="001C36AB">
        <w:rPr>
          <w:bCs/>
          <w:sz w:val="22"/>
          <w:szCs w:val="22"/>
        </w:rPr>
        <w:t xml:space="preserve"> ). </w:t>
      </w:r>
      <w:r w:rsidR="00F30CC5" w:rsidRPr="001421A8">
        <w:rPr>
          <w:bCs/>
          <w:sz w:val="22"/>
          <w:szCs w:val="22"/>
        </w:rPr>
        <w:t>Explain what you observe.</w:t>
      </w:r>
    </w:p>
    <w:p w14:paraId="0E7BFFB1" w14:textId="77777777" w:rsidR="00F30CC5" w:rsidRDefault="00985ACB" w:rsidP="00985ACB">
      <w:pPr>
        <w:rPr>
          <w:iCs/>
          <w:szCs w:val="22"/>
        </w:rPr>
      </w:pPr>
      <w:r>
        <w:rPr>
          <w:iCs/>
          <w:szCs w:val="22"/>
        </w:rPr>
        <w:t xml:space="preserve">For these tasks, </w:t>
      </w:r>
      <w:r w:rsidR="00F30CC5">
        <w:rPr>
          <w:iCs/>
          <w:szCs w:val="22"/>
        </w:rPr>
        <w:t>place your code in a subdirectory t01, t02, …, t05. Also place a pdf file containing your plots (t01.pdf, t02,pdf, …) in the corresponding directory.</w:t>
      </w:r>
    </w:p>
    <w:p w14:paraId="62AB1469" w14:textId="4F2B0268" w:rsidR="00985ACB" w:rsidRPr="00985ACB" w:rsidRDefault="00F30CC5" w:rsidP="00985ACB">
      <w:pPr>
        <w:rPr>
          <w:iCs/>
          <w:szCs w:val="22"/>
        </w:rPr>
      </w:pPr>
      <w:r>
        <w:rPr>
          <w:iCs/>
          <w:szCs w:val="22"/>
        </w:rPr>
        <w:t xml:space="preserve">The TAs will ask you to explain your results, and you will be judged on your ability to explain </w:t>
      </w:r>
      <w:r w:rsidR="003038EC">
        <w:rPr>
          <w:iCs/>
          <w:szCs w:val="22"/>
        </w:rPr>
        <w:t>the reasons why you are observing the outputs you generated.</w:t>
      </w:r>
    </w:p>
    <w:p w14:paraId="4C810896" w14:textId="1297B897" w:rsidR="00D45653" w:rsidRDefault="00D45653" w:rsidP="00985ACB">
      <w:pPr>
        <w:keepNext/>
        <w:spacing w:after="120"/>
        <w:rPr>
          <w:b/>
          <w:szCs w:val="22"/>
        </w:rPr>
      </w:pPr>
      <w:bookmarkStart w:id="0" w:name="end_of_document"/>
      <w:bookmarkEnd w:id="0"/>
      <w:r w:rsidRPr="000F6B41">
        <w:rPr>
          <w:b/>
          <w:szCs w:val="22"/>
        </w:rPr>
        <w:t>Summary:</w:t>
      </w:r>
    </w:p>
    <w:p w14:paraId="5ED1728F" w14:textId="3DA5AA7F" w:rsidR="003038EC" w:rsidRDefault="003038EC" w:rsidP="00985ACB">
      <w:pPr>
        <w:spacing w:after="120"/>
        <w:rPr>
          <w:szCs w:val="22"/>
        </w:rPr>
      </w:pPr>
      <w:r>
        <w:rPr>
          <w:szCs w:val="22"/>
        </w:rPr>
        <w:t xml:space="preserve">The sinewave signal you created has a dimensionality of </w:t>
      </w:r>
      <m:oMath>
        <m:r>
          <w:rPr>
            <w:rFonts w:ascii="Cambria Math" w:hAnsi="Cambria Math"/>
            <w:szCs w:val="22"/>
          </w:rPr>
          <m:t>4</m:t>
        </m:r>
      </m:oMath>
      <w:r>
        <w:rPr>
          <w:szCs w:val="22"/>
        </w:rPr>
        <w:t xml:space="preserve"> (each sinewave requires two parameters). We also often say it has </w:t>
      </w:r>
      <m:oMath>
        <m:r>
          <w:rPr>
            <w:rFonts w:ascii="Cambria Math" w:hAnsi="Cambria Math"/>
            <w:szCs w:val="22"/>
          </w:rPr>
          <m:t>4</m:t>
        </m:r>
      </m:oMath>
      <w:r>
        <w:rPr>
          <w:szCs w:val="22"/>
        </w:rPr>
        <w:t xml:space="preserve"> degrees of freedom. When you add noise, it makes the signal to appear more complex than it is</w:t>
      </w:r>
      <w:r w:rsidR="0032758D">
        <w:rPr>
          <w:szCs w:val="22"/>
        </w:rPr>
        <w:t xml:space="preserve">. The degree to which the noise confuses the process depends on the signal to noise ratio – the power of the sinewaves divided by the power of the noise. </w:t>
      </w:r>
      <w:r>
        <w:rPr>
          <w:szCs w:val="22"/>
        </w:rPr>
        <w:t>In your statistics class, you will learn how autocorrelation and covariance functions can be used to remove noise from a signal and allow you to uncover its hidden structure.</w:t>
      </w:r>
    </w:p>
    <w:p w14:paraId="54BE3505" w14:textId="38DCDD52" w:rsidR="004C35B3" w:rsidRDefault="003038EC" w:rsidP="00985ACB">
      <w:pPr>
        <w:spacing w:after="120"/>
        <w:rPr>
          <w:szCs w:val="22"/>
        </w:rPr>
      </w:pPr>
      <w:r>
        <w:rPr>
          <w:szCs w:val="22"/>
        </w:rPr>
        <w:t xml:space="preserve">Would this be useful to you in say, a place like a casino? </w:t>
      </w:r>
      <w:r w:rsidRPr="003038EC">
        <w:rPr>
          <w:szCs w:val="22"/>
        </w:rPr>
        <w:sym w:font="Wingdings" w:char="F04A"/>
      </w:r>
    </w:p>
    <w:p w14:paraId="33028CCA" w14:textId="2004D483" w:rsidR="00B94E5B" w:rsidRPr="000F6B41" w:rsidRDefault="00B94E5B" w:rsidP="00B94E5B">
      <w:pPr>
        <w:spacing w:after="120"/>
        <w:rPr>
          <w:szCs w:val="22"/>
        </w:rPr>
      </w:pPr>
    </w:p>
    <w:sectPr w:rsidR="00B94E5B" w:rsidRPr="000F6B41" w:rsidSect="00847A25">
      <w:headerReference w:type="default" r:id="rId14"/>
      <w:footerReference w:type="default" r:id="rId15"/>
      <w:footerReference w:type="first" r:id="rId16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4185" w14:textId="77777777" w:rsidR="000E260C" w:rsidRDefault="000E260C">
      <w:pPr>
        <w:spacing w:after="0"/>
      </w:pPr>
      <w:r>
        <w:separator/>
      </w:r>
    </w:p>
  </w:endnote>
  <w:endnote w:type="continuationSeparator" w:id="0">
    <w:p w14:paraId="43FFBC3B" w14:textId="77777777" w:rsidR="000E260C" w:rsidRDefault="000E26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var(--ff-mono)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072615F5" w:rsidR="005A0B97" w:rsidRDefault="00AA4634">
    <w:pPr>
      <w:pStyle w:val="Footer"/>
      <w:tabs>
        <w:tab w:val="clear" w:pos="8640"/>
      </w:tabs>
    </w:pPr>
    <w:r w:rsidRPr="006473DC">
      <w:t>ENGR 2013: Engineering Analysis and Applications</w:t>
    </w:r>
    <w:r w:rsidR="006A3001">
      <w:tab/>
    </w:r>
    <w:r>
      <w:t>Fall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1B0" w14:textId="7B5454A1" w:rsidR="00847A25" w:rsidRDefault="006473DC" w:rsidP="00847A25">
    <w:pPr>
      <w:pStyle w:val="Footer"/>
      <w:tabs>
        <w:tab w:val="clear" w:pos="8640"/>
      </w:tabs>
    </w:pPr>
    <w:r w:rsidRPr="006473DC">
      <w:t>ENGR 2013: Engineering Analysis and Applications</w:t>
    </w:r>
    <w:r w:rsidR="00847A25">
      <w:tab/>
    </w:r>
    <w:fldSimple w:instr=" DOCPROPERTY DocumentDate \* MERGEFORMAT ">
      <w:r>
        <w:t xml:space="preserve">Fall </w:t>
      </w:r>
      <w:r w:rsidR="00736CC0">
        <w:t>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C463" w14:textId="77777777" w:rsidR="000E260C" w:rsidRDefault="000E260C">
      <w:pPr>
        <w:spacing w:after="0"/>
      </w:pPr>
      <w:r>
        <w:separator/>
      </w:r>
    </w:p>
  </w:footnote>
  <w:footnote w:type="continuationSeparator" w:id="0">
    <w:p w14:paraId="27DFA70C" w14:textId="77777777" w:rsidR="000E260C" w:rsidRDefault="000E26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200FE228" w:rsidR="005A0B97" w:rsidRDefault="001E12F2">
    <w:pPr>
      <w:pStyle w:val="Header"/>
      <w:tabs>
        <w:tab w:val="clear" w:pos="8640"/>
      </w:tabs>
    </w:pPr>
    <w:r>
      <w:t xml:space="preserve">Lab No. </w:t>
    </w:r>
    <w:r w:rsidR="0093361B">
      <w:t>5</w:t>
    </w:r>
    <w:r>
      <w:t xml:space="preserve">: </w:t>
    </w:r>
    <w:r w:rsidR="0093361B" w:rsidRPr="0093361B">
      <w:t xml:space="preserve">How Do You Find </w:t>
    </w:r>
    <w:r w:rsidR="001C0A81">
      <w:t>a</w:t>
    </w:r>
    <w:r w:rsidR="0093361B" w:rsidRPr="0093361B">
      <w:t xml:space="preserve"> Signal in Noise?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A50A4E">
      <w:rPr>
        <w:noProof/>
      </w:rPr>
      <w:fldChar w:fldCharType="begin"/>
    </w:r>
    <w:r w:rsidR="00A50A4E">
      <w:rPr>
        <w:noProof/>
      </w:rPr>
      <w:instrText xml:space="preserve"> NUMPAGES </w:instrText>
    </w:r>
    <w:r w:rsidR="00A50A4E">
      <w:rPr>
        <w:noProof/>
      </w:rPr>
      <w:fldChar w:fldCharType="separate"/>
    </w:r>
    <w:r w:rsidR="00D45653">
      <w:rPr>
        <w:noProof/>
      </w:rPr>
      <w:t>2</w:t>
    </w:r>
    <w:r w:rsidR="00A50A4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21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36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50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64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79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93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08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22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3EEC24B4"/>
    <w:multiLevelType w:val="hybridMultilevel"/>
    <w:tmpl w:val="3B1AA7F6"/>
    <w:lvl w:ilvl="0" w:tplc="1E2E54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46F58"/>
    <w:multiLevelType w:val="hybridMultilevel"/>
    <w:tmpl w:val="A82C1DE8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C6821"/>
    <w:multiLevelType w:val="hybridMultilevel"/>
    <w:tmpl w:val="D38C5226"/>
    <w:lvl w:ilvl="0" w:tplc="90DE0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iCs/>
        <w:caps w:val="0"/>
        <w:strike w:val="0"/>
        <w:dstrike w:val="0"/>
        <w:vanish w:val="0"/>
        <w:color w:val="000000" w:themeColor="text1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A5EFA"/>
    <w:multiLevelType w:val="hybridMultilevel"/>
    <w:tmpl w:val="524E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B6A9B"/>
    <w:multiLevelType w:val="hybridMultilevel"/>
    <w:tmpl w:val="BC98C486"/>
    <w:lvl w:ilvl="0" w:tplc="D3503F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E67E95"/>
    <w:multiLevelType w:val="hybridMultilevel"/>
    <w:tmpl w:val="C8924666"/>
    <w:lvl w:ilvl="0" w:tplc="8A9870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899002">
    <w:abstractNumId w:val="0"/>
  </w:num>
  <w:num w:numId="2" w16cid:durableId="1637371758">
    <w:abstractNumId w:val="5"/>
  </w:num>
  <w:num w:numId="3" w16cid:durableId="864563240">
    <w:abstractNumId w:val="13"/>
  </w:num>
  <w:num w:numId="4" w16cid:durableId="295182492">
    <w:abstractNumId w:val="11"/>
  </w:num>
  <w:num w:numId="5" w16cid:durableId="1604222320">
    <w:abstractNumId w:val="6"/>
  </w:num>
  <w:num w:numId="6" w16cid:durableId="1135369737">
    <w:abstractNumId w:val="10"/>
  </w:num>
  <w:num w:numId="7" w16cid:durableId="1940135160">
    <w:abstractNumId w:val="4"/>
  </w:num>
  <w:num w:numId="8" w16cid:durableId="1491678073">
    <w:abstractNumId w:val="14"/>
  </w:num>
  <w:num w:numId="9" w16cid:durableId="1350256705">
    <w:abstractNumId w:val="3"/>
  </w:num>
  <w:num w:numId="10" w16cid:durableId="934282955">
    <w:abstractNumId w:val="1"/>
  </w:num>
  <w:num w:numId="11" w16cid:durableId="53088392">
    <w:abstractNumId w:val="18"/>
  </w:num>
  <w:num w:numId="12" w16cid:durableId="1015377063">
    <w:abstractNumId w:val="9"/>
  </w:num>
  <w:num w:numId="13" w16cid:durableId="1939363116">
    <w:abstractNumId w:val="15"/>
  </w:num>
  <w:num w:numId="14" w16cid:durableId="440757790">
    <w:abstractNumId w:val="5"/>
  </w:num>
  <w:num w:numId="15" w16cid:durableId="3676999">
    <w:abstractNumId w:val="5"/>
  </w:num>
  <w:num w:numId="16" w16cid:durableId="1974553304">
    <w:abstractNumId w:val="5"/>
  </w:num>
  <w:num w:numId="17" w16cid:durableId="1595360592">
    <w:abstractNumId w:val="5"/>
  </w:num>
  <w:num w:numId="18" w16cid:durableId="544408899">
    <w:abstractNumId w:val="5"/>
  </w:num>
  <w:num w:numId="19" w16cid:durableId="556740127">
    <w:abstractNumId w:val="5"/>
  </w:num>
  <w:num w:numId="20" w16cid:durableId="74520157">
    <w:abstractNumId w:val="5"/>
  </w:num>
  <w:num w:numId="21" w16cid:durableId="136922401">
    <w:abstractNumId w:val="2"/>
  </w:num>
  <w:num w:numId="22" w16cid:durableId="1230924458">
    <w:abstractNumId w:val="7"/>
  </w:num>
  <w:num w:numId="23" w16cid:durableId="1278490140">
    <w:abstractNumId w:val="8"/>
  </w:num>
  <w:num w:numId="24" w16cid:durableId="1104152413">
    <w:abstractNumId w:val="17"/>
  </w:num>
  <w:num w:numId="25" w16cid:durableId="164905537">
    <w:abstractNumId w:val="16"/>
  </w:num>
  <w:num w:numId="26" w16cid:durableId="1920210326">
    <w:abstractNumId w:val="21"/>
  </w:num>
  <w:num w:numId="27" w16cid:durableId="1813400463">
    <w:abstractNumId w:val="20"/>
  </w:num>
  <w:num w:numId="28" w16cid:durableId="1034648974">
    <w:abstractNumId w:val="12"/>
  </w:num>
  <w:num w:numId="29" w16cid:durableId="15323062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0142"/>
    <w:rsid w:val="00013B09"/>
    <w:rsid w:val="00021BA8"/>
    <w:rsid w:val="00035516"/>
    <w:rsid w:val="000857C8"/>
    <w:rsid w:val="000A0C24"/>
    <w:rsid w:val="000A392D"/>
    <w:rsid w:val="000B43ED"/>
    <w:rsid w:val="000C155F"/>
    <w:rsid w:val="000D7EAB"/>
    <w:rsid w:val="000E260C"/>
    <w:rsid w:val="000F23C4"/>
    <w:rsid w:val="000F6B41"/>
    <w:rsid w:val="00117A16"/>
    <w:rsid w:val="0013663B"/>
    <w:rsid w:val="001421A8"/>
    <w:rsid w:val="00153672"/>
    <w:rsid w:val="00194D5D"/>
    <w:rsid w:val="00196ED8"/>
    <w:rsid w:val="001A40AF"/>
    <w:rsid w:val="001C0A81"/>
    <w:rsid w:val="001C36AB"/>
    <w:rsid w:val="001E12F2"/>
    <w:rsid w:val="00245F34"/>
    <w:rsid w:val="002507C2"/>
    <w:rsid w:val="00265467"/>
    <w:rsid w:val="00267272"/>
    <w:rsid w:val="0029427A"/>
    <w:rsid w:val="002B09CD"/>
    <w:rsid w:val="002E2F4D"/>
    <w:rsid w:val="002E3996"/>
    <w:rsid w:val="002F3EE6"/>
    <w:rsid w:val="002F5C97"/>
    <w:rsid w:val="003038EC"/>
    <w:rsid w:val="0032758D"/>
    <w:rsid w:val="00341C50"/>
    <w:rsid w:val="00363843"/>
    <w:rsid w:val="00364FFE"/>
    <w:rsid w:val="00366F6D"/>
    <w:rsid w:val="00390D17"/>
    <w:rsid w:val="003A0A03"/>
    <w:rsid w:val="003B6067"/>
    <w:rsid w:val="003C7142"/>
    <w:rsid w:val="003F2874"/>
    <w:rsid w:val="003F542B"/>
    <w:rsid w:val="004006EE"/>
    <w:rsid w:val="00406E96"/>
    <w:rsid w:val="0044049E"/>
    <w:rsid w:val="0047293A"/>
    <w:rsid w:val="00475F20"/>
    <w:rsid w:val="004764A8"/>
    <w:rsid w:val="004A5771"/>
    <w:rsid w:val="004B7DEF"/>
    <w:rsid w:val="004C35B3"/>
    <w:rsid w:val="004E0FE5"/>
    <w:rsid w:val="0050580F"/>
    <w:rsid w:val="00505A33"/>
    <w:rsid w:val="005178E4"/>
    <w:rsid w:val="00525F1A"/>
    <w:rsid w:val="00557E53"/>
    <w:rsid w:val="0058543E"/>
    <w:rsid w:val="005A0B97"/>
    <w:rsid w:val="005A38B2"/>
    <w:rsid w:val="005A439E"/>
    <w:rsid w:val="006039B3"/>
    <w:rsid w:val="00622132"/>
    <w:rsid w:val="006253A6"/>
    <w:rsid w:val="006473DC"/>
    <w:rsid w:val="00653D05"/>
    <w:rsid w:val="00655F97"/>
    <w:rsid w:val="00685B7C"/>
    <w:rsid w:val="00690DBC"/>
    <w:rsid w:val="00694742"/>
    <w:rsid w:val="006A3001"/>
    <w:rsid w:val="006B5147"/>
    <w:rsid w:val="006C433C"/>
    <w:rsid w:val="006D7898"/>
    <w:rsid w:val="006F23A8"/>
    <w:rsid w:val="007166C2"/>
    <w:rsid w:val="00736CC0"/>
    <w:rsid w:val="00760C4C"/>
    <w:rsid w:val="007B2A88"/>
    <w:rsid w:val="007C3BFF"/>
    <w:rsid w:val="007C62E9"/>
    <w:rsid w:val="007D07DF"/>
    <w:rsid w:val="007F1EBB"/>
    <w:rsid w:val="00812ECD"/>
    <w:rsid w:val="008271E7"/>
    <w:rsid w:val="00847A25"/>
    <w:rsid w:val="00860951"/>
    <w:rsid w:val="00890146"/>
    <w:rsid w:val="008C32CD"/>
    <w:rsid w:val="008C4C30"/>
    <w:rsid w:val="008F177A"/>
    <w:rsid w:val="00923E58"/>
    <w:rsid w:val="009260E8"/>
    <w:rsid w:val="0093361B"/>
    <w:rsid w:val="00952108"/>
    <w:rsid w:val="00974BC4"/>
    <w:rsid w:val="00985ACB"/>
    <w:rsid w:val="009B0636"/>
    <w:rsid w:val="009E6391"/>
    <w:rsid w:val="009F45E5"/>
    <w:rsid w:val="00A11A8B"/>
    <w:rsid w:val="00A16E4A"/>
    <w:rsid w:val="00A50A4E"/>
    <w:rsid w:val="00A6128D"/>
    <w:rsid w:val="00A625AF"/>
    <w:rsid w:val="00A771F6"/>
    <w:rsid w:val="00AA4634"/>
    <w:rsid w:val="00AC4C04"/>
    <w:rsid w:val="00AF2287"/>
    <w:rsid w:val="00B00D6D"/>
    <w:rsid w:val="00B244B2"/>
    <w:rsid w:val="00B25F29"/>
    <w:rsid w:val="00B32FF3"/>
    <w:rsid w:val="00B72FA5"/>
    <w:rsid w:val="00B93E4B"/>
    <w:rsid w:val="00B94E5B"/>
    <w:rsid w:val="00BE72F1"/>
    <w:rsid w:val="00BF31D5"/>
    <w:rsid w:val="00C81F07"/>
    <w:rsid w:val="00C94D0B"/>
    <w:rsid w:val="00CB2833"/>
    <w:rsid w:val="00CC171E"/>
    <w:rsid w:val="00CD2E0C"/>
    <w:rsid w:val="00CE20D5"/>
    <w:rsid w:val="00CE491D"/>
    <w:rsid w:val="00D12085"/>
    <w:rsid w:val="00D14429"/>
    <w:rsid w:val="00D161FD"/>
    <w:rsid w:val="00D246CD"/>
    <w:rsid w:val="00D43C2B"/>
    <w:rsid w:val="00D451A6"/>
    <w:rsid w:val="00D45653"/>
    <w:rsid w:val="00D65514"/>
    <w:rsid w:val="00D82390"/>
    <w:rsid w:val="00D94EF4"/>
    <w:rsid w:val="00DC5F3E"/>
    <w:rsid w:val="00DE6353"/>
    <w:rsid w:val="00E275C5"/>
    <w:rsid w:val="00E364D6"/>
    <w:rsid w:val="00E816E8"/>
    <w:rsid w:val="00EE4314"/>
    <w:rsid w:val="00F03FE7"/>
    <w:rsid w:val="00F06A10"/>
    <w:rsid w:val="00F13022"/>
    <w:rsid w:val="00F26A5B"/>
    <w:rsid w:val="00F30CC5"/>
    <w:rsid w:val="00F347D7"/>
    <w:rsid w:val="00F503DD"/>
    <w:rsid w:val="00F6218F"/>
    <w:rsid w:val="00F76A8A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7B2A88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23E58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38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3843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363843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DefaultParagraphFont"/>
    <w:rsid w:val="0036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ksforgeeks.org/autocorrelation/" TargetMode="External"/><Relationship Id="rId13" Type="http://schemas.openxmlformats.org/officeDocument/2006/relationships/hyperlink" Target="https://math.stackexchange.com/questions/261295/to-invert-a-matrix-condition-number-should-be-less-than-wh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Condition_numb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eksforgeeks.org/compute-the-condition-number-of-a-given-matrix-using-nump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eeksforgeeks.org/find-if-given-matrix-is-toeplitz-or-n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eksforgeeks.org/covariance-matrix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8AA1B6-85F4-3741-890F-D01167E7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915</Words>
  <Characters>4412</Characters>
  <Application>Microsoft Office Word</Application>
  <DocSecurity>0</DocSecurity>
  <Lines>176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5204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9</cp:revision>
  <cp:lastPrinted>2003-08-24T19:53:00Z</cp:lastPrinted>
  <dcterms:created xsi:type="dcterms:W3CDTF">2023-09-25T12:18:00Z</dcterms:created>
  <dcterms:modified xsi:type="dcterms:W3CDTF">2023-09-29T03:03:00Z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2023</vt:lpwstr>
  </property>
</Properties>
</file>