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FF863" w14:textId="35531BC4" w:rsidR="009F14B5" w:rsidRPr="006A3126" w:rsidRDefault="00FA3B11" w:rsidP="00662A33">
      <w:pPr>
        <w:spacing w:after="120"/>
        <w:jc w:val="center"/>
        <w:outlineLvl w:val="0"/>
        <w:rPr>
          <w:rFonts w:ascii="Times New Roman" w:eastAsia="Times New Roman" w:hAnsi="Times New Roman" w:cs="Times New Roman"/>
          <w:b/>
          <w:sz w:val="22"/>
          <w:szCs w:val="28"/>
        </w:rPr>
      </w:pPr>
      <w:r>
        <w:rPr>
          <w:rFonts w:ascii="Times New Roman" w:eastAsia="Times New Roman" w:hAnsi="Times New Roman" w:cs="Times New Roman"/>
          <w:b/>
          <w:sz w:val="22"/>
          <w:szCs w:val="28"/>
        </w:rPr>
        <w:t xml:space="preserve">ECE </w:t>
      </w:r>
      <w:r w:rsidR="006F3FB6">
        <w:rPr>
          <w:rFonts w:ascii="Times New Roman" w:eastAsia="Times New Roman" w:hAnsi="Times New Roman" w:cs="Times New Roman"/>
          <w:b/>
          <w:sz w:val="22"/>
          <w:szCs w:val="28"/>
        </w:rPr>
        <w:t xml:space="preserve">8527: </w:t>
      </w:r>
      <w:r>
        <w:rPr>
          <w:rFonts w:ascii="Times New Roman" w:eastAsia="Times New Roman" w:hAnsi="Times New Roman" w:cs="Times New Roman"/>
          <w:b/>
          <w:sz w:val="22"/>
          <w:szCs w:val="28"/>
        </w:rPr>
        <w:t>Digital Pathology Final Project</w:t>
      </w:r>
    </w:p>
    <w:p w14:paraId="2488BF44" w14:textId="092310C2" w:rsidR="009F14B5" w:rsidRPr="00172C1E" w:rsidRDefault="00FA3B11" w:rsidP="00214EE5">
      <w:pPr>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Claudia-Anca Dumitrescu</w:t>
      </w:r>
    </w:p>
    <w:p w14:paraId="0BD9C272" w14:textId="7E7C6016" w:rsidR="00214EE5" w:rsidRPr="00214EE5" w:rsidRDefault="00C33280" w:rsidP="00214EE5">
      <w:pPr>
        <w:pStyle w:val="NormalWeb"/>
        <w:shd w:val="clear" w:color="auto" w:fill="FFFFFF"/>
        <w:tabs>
          <w:tab w:val="center" w:pos="7470"/>
        </w:tabs>
        <w:spacing w:before="0" w:beforeAutospacing="0" w:after="0" w:afterAutospacing="0"/>
        <w:jc w:val="center"/>
        <w:textAlignment w:val="baseline"/>
        <w:rPr>
          <w:rFonts w:eastAsia="Times New Roman"/>
          <w:sz w:val="22"/>
          <w:szCs w:val="22"/>
        </w:rPr>
      </w:pPr>
      <w:r>
        <w:rPr>
          <w:rFonts w:eastAsia="Times New Roman"/>
          <w:sz w:val="22"/>
          <w:szCs w:val="22"/>
        </w:rPr>
        <w:t>Department of Electrical and Computer Engineering</w:t>
      </w:r>
      <w:r w:rsidR="00C04E26">
        <w:rPr>
          <w:rFonts w:eastAsia="Times New Roman"/>
          <w:sz w:val="22"/>
          <w:szCs w:val="22"/>
        </w:rPr>
        <w:t xml:space="preserve">, </w:t>
      </w:r>
      <w:r w:rsidR="00214EE5" w:rsidRPr="00214EE5">
        <w:rPr>
          <w:rFonts w:eastAsia="Times New Roman"/>
          <w:sz w:val="22"/>
          <w:szCs w:val="22"/>
        </w:rPr>
        <w:t>Temple University</w:t>
      </w:r>
    </w:p>
    <w:p w14:paraId="2601C1A6" w14:textId="0E6649AB" w:rsidR="005B539C" w:rsidRPr="009F14B5" w:rsidRDefault="006F3FB6" w:rsidP="006B5F05">
      <w:pPr>
        <w:pStyle w:val="NormalWeb"/>
        <w:shd w:val="clear" w:color="auto" w:fill="FFFFFF"/>
        <w:tabs>
          <w:tab w:val="center" w:pos="7470"/>
        </w:tabs>
        <w:spacing w:before="0" w:beforeAutospacing="0" w:after="240" w:afterAutospacing="0"/>
        <w:jc w:val="center"/>
        <w:textAlignment w:val="baseline"/>
        <w:rPr>
          <w:rFonts w:eastAsia="Times New Roman"/>
          <w:sz w:val="22"/>
          <w:szCs w:val="22"/>
        </w:rPr>
      </w:pPr>
      <w:r>
        <w:rPr>
          <w:rFonts w:eastAsia="Times New Roman"/>
          <w:sz w:val="22"/>
          <w:szCs w:val="22"/>
        </w:rPr>
        <w:t>claudia-anca.dumitrescu</w:t>
      </w:r>
      <w:r w:rsidR="00214EE5" w:rsidRPr="00214EE5">
        <w:rPr>
          <w:rFonts w:eastAsia="Times New Roman"/>
          <w:sz w:val="22"/>
          <w:szCs w:val="22"/>
        </w:rPr>
        <w:t>@temple.edu</w:t>
      </w:r>
    </w:p>
    <w:p w14:paraId="47A0068B" w14:textId="44B1F7A0" w:rsidR="004C26D2" w:rsidRDefault="00C33280" w:rsidP="00DF4FDE">
      <w:pPr>
        <w:spacing w:after="240"/>
        <w:jc w:val="both"/>
        <w:rPr>
          <w:rFonts w:ascii="Times New Roman" w:eastAsia="Times New Roman" w:hAnsi="Times New Roman" w:cs="Times New Roman"/>
          <w:sz w:val="22"/>
          <w:szCs w:val="22"/>
        </w:rPr>
      </w:pPr>
      <w:r w:rsidRPr="00C33280">
        <w:rPr>
          <w:rFonts w:ascii="Times New Roman" w:eastAsia="Times New Roman" w:hAnsi="Times New Roman" w:cs="Times New Roman"/>
          <w:b/>
          <w:sz w:val="22"/>
          <w:szCs w:val="22"/>
        </w:rPr>
        <w:t>Introduction:</w:t>
      </w:r>
      <w:r>
        <w:rPr>
          <w:rFonts w:ascii="Times New Roman" w:eastAsia="Times New Roman" w:hAnsi="Times New Roman" w:cs="Times New Roman"/>
          <w:sz w:val="22"/>
          <w:szCs w:val="22"/>
        </w:rPr>
        <w:t xml:space="preserve"> </w:t>
      </w:r>
      <w:r w:rsidR="006F3FB6" w:rsidRPr="006F3FB6">
        <w:rPr>
          <w:rFonts w:ascii="Times New Roman" w:eastAsia="Times New Roman" w:hAnsi="Times New Roman" w:cs="Times New Roman"/>
          <w:sz w:val="22"/>
          <w:szCs w:val="22"/>
        </w:rPr>
        <w:t>Digital pathology datasets derived from discrete cosine transform (DCT) coefficients carry a unique statistical signature: they are intrinsically sparse and exhibit non‐Gaussian marginal distributions. By transforming image patches into the DCT domain, many coefficients approach zero or cluster tightly around low‐frequency components, while a handful capture the critical high‐frequency edges and texture variations that distinguish pathological structures.</w:t>
      </w:r>
      <w:r w:rsidR="006F3FB6" w:rsidRPr="006F3FB6">
        <w:t xml:space="preserve"> </w:t>
      </w:r>
      <w:r w:rsidR="006F3FB6">
        <w:rPr>
          <w:rFonts w:ascii="Times New Roman" w:eastAsia="Times New Roman" w:hAnsi="Times New Roman" w:cs="Times New Roman"/>
          <w:sz w:val="22"/>
          <w:szCs w:val="22"/>
        </w:rPr>
        <w:t>These</w:t>
      </w:r>
      <w:r w:rsidR="006F3FB6" w:rsidRPr="006F3FB6">
        <w:rPr>
          <w:rFonts w:ascii="Times New Roman" w:eastAsia="Times New Roman" w:hAnsi="Times New Roman" w:cs="Times New Roman"/>
          <w:sz w:val="22"/>
          <w:szCs w:val="22"/>
        </w:rPr>
        <w:t xml:space="preserve"> characteristics</w:t>
      </w:r>
      <w:r w:rsidR="006F3FB6">
        <w:rPr>
          <w:rFonts w:ascii="Times New Roman" w:eastAsia="Times New Roman" w:hAnsi="Times New Roman" w:cs="Times New Roman"/>
          <w:sz w:val="22"/>
          <w:szCs w:val="22"/>
        </w:rPr>
        <w:t xml:space="preserve">, namely </w:t>
      </w:r>
      <w:r w:rsidR="006F3FB6" w:rsidRPr="006F3FB6">
        <w:rPr>
          <w:rFonts w:ascii="Times New Roman" w:eastAsia="Times New Roman" w:hAnsi="Times New Roman" w:cs="Times New Roman"/>
          <w:sz w:val="22"/>
          <w:szCs w:val="22"/>
        </w:rPr>
        <w:t>sparsity, heavy tails, and pronounced skew</w:t>
      </w:r>
      <w:r w:rsidR="006F3FB6">
        <w:rPr>
          <w:rFonts w:ascii="Times New Roman" w:eastAsia="Times New Roman" w:hAnsi="Times New Roman" w:cs="Times New Roman"/>
          <w:sz w:val="22"/>
          <w:szCs w:val="22"/>
        </w:rPr>
        <w:t xml:space="preserve">, </w:t>
      </w:r>
      <w:r w:rsidR="006F3FB6" w:rsidRPr="006F3FB6">
        <w:rPr>
          <w:rFonts w:ascii="Times New Roman" w:eastAsia="Times New Roman" w:hAnsi="Times New Roman" w:cs="Times New Roman"/>
          <w:sz w:val="22"/>
          <w:szCs w:val="22"/>
        </w:rPr>
        <w:t>pose distinct challenges for model selection, feature engineering, and regularization.</w:t>
      </w:r>
      <w:r w:rsidR="00DF4FDE">
        <w:rPr>
          <w:rFonts w:ascii="Times New Roman" w:eastAsia="Times New Roman" w:hAnsi="Times New Roman" w:cs="Times New Roman"/>
          <w:sz w:val="22"/>
          <w:szCs w:val="22"/>
        </w:rPr>
        <w:t xml:space="preserve"> </w:t>
      </w:r>
    </w:p>
    <w:p w14:paraId="78D57A1F" w14:textId="6AC7D9EF" w:rsidR="00834D1D" w:rsidRPr="00834D1D" w:rsidRDefault="004C26D2" w:rsidP="004C26D2">
      <w:pPr>
        <w:spacing w:after="240"/>
        <w:jc w:val="both"/>
        <w:rPr>
          <w:rFonts w:ascii="Times New Roman" w:eastAsia="Times New Roman" w:hAnsi="Times New Roman" w:cs="Times New Roman"/>
          <w:sz w:val="22"/>
          <w:szCs w:val="22"/>
        </w:rPr>
      </w:pPr>
      <w:r w:rsidRPr="004C26D2">
        <w:rPr>
          <w:rFonts w:ascii="Times New Roman" w:eastAsia="Times New Roman" w:hAnsi="Times New Roman" w:cs="Times New Roman"/>
          <w:sz w:val="22"/>
          <w:szCs w:val="22"/>
        </w:rPr>
        <w:t>In this work, we first harness an AutoML framework, to traverse a broad algorithmic landscape: from linear and probabilistic classifiers to tree‐based ensembles, each combined with class‐imbalance strategies tailored to our sparse DCT features. We then validate our top performer</w:t>
      </w:r>
      <w:r w:rsidR="00136BE7">
        <w:rPr>
          <w:rFonts w:ascii="Times New Roman" w:eastAsia="Times New Roman" w:hAnsi="Times New Roman" w:cs="Times New Roman"/>
          <w:sz w:val="22"/>
          <w:szCs w:val="22"/>
        </w:rPr>
        <w:t xml:space="preserve"> </w:t>
      </w:r>
      <w:r w:rsidR="00E074F6">
        <w:rPr>
          <w:rFonts w:ascii="Times New Roman" w:eastAsia="Times New Roman" w:hAnsi="Times New Roman" w:cs="Times New Roman"/>
          <w:sz w:val="22"/>
          <w:szCs w:val="22"/>
        </w:rPr>
        <w:t>with a</w:t>
      </w:r>
      <w:r w:rsidRPr="004C26D2">
        <w:rPr>
          <w:rFonts w:ascii="Times New Roman" w:eastAsia="Times New Roman" w:hAnsi="Times New Roman" w:cs="Times New Roman"/>
          <w:sz w:val="22"/>
          <w:szCs w:val="22"/>
        </w:rPr>
        <w:t xml:space="preserve"> five‐fold cross‐validation, observing stable F1 performance, which attests to its robustness across data splits. Finally, we probe deep‐learning architectures trained on images re-reconstructed from our DCT data at an alternative resolution (a deliberate variation introduced to assess model sensitivity to preprocessing). This experiment sheds light on how convolutional inductive biases interact with the reconstructed signal and integrating coefficient-based and pixel-based representations.</w:t>
      </w:r>
    </w:p>
    <w:p w14:paraId="03A7A8E1" w14:textId="40500BC7" w:rsidR="00B82348" w:rsidRDefault="00834D1D" w:rsidP="004C26D2">
      <w:pPr>
        <w:spacing w:after="24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Light</w:t>
      </w:r>
      <w:r w:rsidR="00DF4FDE" w:rsidRPr="00DF4FDE">
        <w:rPr>
          <w:rFonts w:ascii="Times New Roman" w:eastAsia="Times New Roman" w:hAnsi="Times New Roman" w:cs="Times New Roman"/>
          <w:b/>
          <w:sz w:val="22"/>
          <w:szCs w:val="22"/>
        </w:rPr>
        <w:t>GBM</w:t>
      </w:r>
      <w:r w:rsidR="00C33280" w:rsidRPr="00C33280">
        <w:rPr>
          <w:rFonts w:ascii="Times New Roman" w:eastAsia="Times New Roman" w:hAnsi="Times New Roman" w:cs="Times New Roman"/>
          <w:b/>
          <w:sz w:val="22"/>
          <w:szCs w:val="22"/>
        </w:rPr>
        <w:t>:</w:t>
      </w:r>
      <w:r>
        <w:rPr>
          <w:rFonts w:ascii="Times New Roman" w:eastAsia="Times New Roman" w:hAnsi="Times New Roman" w:cs="Times New Roman"/>
          <w:b/>
          <w:sz w:val="22"/>
          <w:szCs w:val="22"/>
        </w:rPr>
        <w:t xml:space="preserve"> </w:t>
      </w:r>
      <w:r w:rsidRPr="00834D1D">
        <w:rPr>
          <w:rFonts w:ascii="Times New Roman" w:eastAsia="Times New Roman" w:hAnsi="Times New Roman" w:cs="Times New Roman"/>
          <w:sz w:val="22"/>
          <w:szCs w:val="22"/>
        </w:rPr>
        <w:t>The DCT coefficients in our dataset exhibit pronounced sparsity and heavy-tailed distributions</w:t>
      </w:r>
      <w:r w:rsidR="00C87D5C">
        <w:rPr>
          <w:rFonts w:ascii="Times New Roman" w:eastAsia="Times New Roman" w:hAnsi="Times New Roman" w:cs="Times New Roman"/>
          <w:sz w:val="22"/>
          <w:szCs w:val="22"/>
        </w:rPr>
        <w:t xml:space="preserve"> - </w:t>
      </w:r>
      <w:r w:rsidRPr="00834D1D">
        <w:rPr>
          <w:rFonts w:ascii="Times New Roman" w:eastAsia="Times New Roman" w:hAnsi="Times New Roman" w:cs="Times New Roman"/>
          <w:sz w:val="22"/>
          <w:szCs w:val="22"/>
        </w:rPr>
        <w:t>traits that violate the Gaussian assumptions. AutoML’s evaluation across 32 classifiers revealed that probabilistic models underperformed because their assumptions treat the dense, near-zero regions uniformly, obscuring the contribution of rare, high-amplitude coefficients. In contrast, boosting methods such as LightGBM and XGBoost ranked among the top performers. These models excelled not because of any inherent superiority, but because their iterative error reweighting and decision-tree structures adapt naturally to skewed, nonparametric, and high-dimensional spaces</w:t>
      </w:r>
      <w:r>
        <w:rPr>
          <w:rFonts w:ascii="Times New Roman" w:eastAsia="Times New Roman" w:hAnsi="Times New Roman" w:cs="Times New Roman"/>
          <w:sz w:val="22"/>
          <w:szCs w:val="22"/>
        </w:rPr>
        <w:t xml:space="preserve"> - </w:t>
      </w:r>
      <w:r w:rsidRPr="00834D1D">
        <w:rPr>
          <w:rFonts w:ascii="Times New Roman" w:eastAsia="Times New Roman" w:hAnsi="Times New Roman" w:cs="Times New Roman"/>
          <w:sz w:val="22"/>
          <w:szCs w:val="22"/>
        </w:rPr>
        <w:t>precisely our DCT features.</w:t>
      </w:r>
      <w:r w:rsidR="00B82348">
        <w:rPr>
          <w:rFonts w:ascii="Times New Roman" w:eastAsia="Times New Roman" w:hAnsi="Times New Roman" w:cs="Times New Roman"/>
          <w:sz w:val="22"/>
          <w:szCs w:val="22"/>
        </w:rPr>
        <w:t xml:space="preserve"> </w:t>
      </w:r>
    </w:p>
    <w:p w14:paraId="4E61D688" w14:textId="5315CB8F" w:rsidR="00834D1D" w:rsidRDefault="00834D1D" w:rsidP="004C26D2">
      <w:pPr>
        <w:spacing w:after="240"/>
        <w:jc w:val="both"/>
        <w:rPr>
          <w:rFonts w:ascii="Times New Roman" w:eastAsia="Times New Roman" w:hAnsi="Times New Roman" w:cs="Times New Roman"/>
          <w:sz w:val="22"/>
          <w:szCs w:val="22"/>
        </w:rPr>
      </w:pPr>
      <w:r w:rsidRPr="00834D1D">
        <w:rPr>
          <w:rFonts w:ascii="Times New Roman" w:eastAsia="Times New Roman" w:hAnsi="Times New Roman" w:cs="Times New Roman"/>
          <w:sz w:val="22"/>
          <w:szCs w:val="22"/>
        </w:rPr>
        <w:t>The No Free Lunch theorem reminds us that, without strong priors on the true data‐generating process</w:t>
      </w:r>
      <w:r w:rsidR="00A84FBB">
        <w:rPr>
          <w:rFonts w:ascii="Times New Roman" w:eastAsia="Times New Roman" w:hAnsi="Times New Roman" w:cs="Times New Roman"/>
          <w:sz w:val="22"/>
          <w:szCs w:val="22"/>
        </w:rPr>
        <w:t xml:space="preserve">, </w:t>
      </w:r>
      <w:r w:rsidRPr="00834D1D">
        <w:rPr>
          <w:rFonts w:ascii="Times New Roman" w:eastAsia="Times New Roman" w:hAnsi="Times New Roman" w:cs="Times New Roman"/>
          <w:sz w:val="22"/>
          <w:szCs w:val="22"/>
        </w:rPr>
        <w:t>which in our DCT feature space is too complex to characterize</w:t>
      </w:r>
      <w:r w:rsidR="00A84FBB">
        <w:rPr>
          <w:rFonts w:ascii="Times New Roman" w:eastAsia="Times New Roman" w:hAnsi="Times New Roman" w:cs="Times New Roman"/>
          <w:sz w:val="22"/>
          <w:szCs w:val="22"/>
        </w:rPr>
        <w:t xml:space="preserve">, </w:t>
      </w:r>
      <w:r w:rsidRPr="00834D1D">
        <w:rPr>
          <w:rFonts w:ascii="Times New Roman" w:eastAsia="Times New Roman" w:hAnsi="Times New Roman" w:cs="Times New Roman"/>
          <w:sz w:val="22"/>
          <w:szCs w:val="22"/>
        </w:rPr>
        <w:t>no single algorithm can be expected to excel across every task. Here, both the sparsity pattern and heavy‐tail behavior of coefficients invalidate common assumptions such as smooth, low‐dimensional decision boundaries or Gaussian noise. By deploying AutoML, we avoid anchoring on one inductive bias: the framework evaluates linear, kernel, tree‐based, and ensemble methods under a unified pipeline, tuning each to our data’s idiosyncrasies. This breadth ensures our choice rests on empirical performance, not unverifiable assumptions about smoothness or separability.</w:t>
      </w:r>
      <w:r w:rsidR="005A12D8">
        <w:rPr>
          <w:rFonts w:ascii="Times New Roman" w:eastAsia="Times New Roman" w:hAnsi="Times New Roman" w:cs="Times New Roman"/>
          <w:sz w:val="22"/>
          <w:szCs w:val="22"/>
        </w:rPr>
        <w:t xml:space="preserve"> </w:t>
      </w:r>
    </w:p>
    <w:p w14:paraId="0D42B08D" w14:textId="77777777" w:rsidR="001163D5" w:rsidRDefault="001163D5" w:rsidP="00E074F6">
      <w:pPr>
        <w:spacing w:after="240"/>
        <w:jc w:val="both"/>
        <w:rPr>
          <w:rFonts w:ascii="Times New Roman" w:eastAsia="Times New Roman" w:hAnsi="Times New Roman" w:cs="Times New Roman"/>
          <w:sz w:val="22"/>
          <w:szCs w:val="22"/>
        </w:rPr>
      </w:pPr>
      <w:r w:rsidRPr="001163D5">
        <w:rPr>
          <w:rFonts w:ascii="Times New Roman" w:eastAsia="Times New Roman" w:hAnsi="Times New Roman" w:cs="Times New Roman"/>
          <w:sz w:val="22"/>
          <w:szCs w:val="22"/>
        </w:rPr>
        <w:t>LightGBM’s strong performance on our DCT feature space stems from its ability to natively accommodate sparse and skewed data distributions through histogram-based binning and leaf-wise gradient boosting. Its tree growth strategy prioritizes high-gain splits, enabling deeper exploration of the few high-frequency coefficients that carry the most discriminative signal, while regularization controls (e.g., reg_alpha and num_leaves) mitigate overfitting to noise. The model’s handling of missing values and categorical features further aligns with the zero-dominated structure of DCT vectors. Hyperparameter tuning via nested cross-validation (mean F1 ≈ 0.5717 ± 0.0128) confirmed its consistent generalization. Class imbalance was addressed through inverse-frequency weighting, and a low learning rate (0.05) alongside L1 regularization effectively pruned uninformative, near-zero splits—highlighting LightGBM’s architectural synergy with our feature space, where models with incompatible inductive biases faltered.</w:t>
      </w:r>
    </w:p>
    <w:p w14:paraId="6DB8F9E0" w14:textId="5C0A1C74" w:rsidR="00E074F6" w:rsidRPr="00E074F6" w:rsidRDefault="004C2151" w:rsidP="00E074F6">
      <w:pPr>
        <w:spacing w:after="24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Deep Learning:</w:t>
      </w:r>
      <w:r w:rsidR="00C33280">
        <w:rPr>
          <w:rFonts w:ascii="Times New Roman" w:eastAsia="Times New Roman" w:hAnsi="Times New Roman" w:cs="Times New Roman"/>
          <w:b/>
          <w:sz w:val="22"/>
          <w:szCs w:val="22"/>
        </w:rPr>
        <w:t xml:space="preserve"> </w:t>
      </w:r>
      <w:r w:rsidR="00E074F6" w:rsidRPr="00E074F6">
        <w:rPr>
          <w:rFonts w:ascii="Times New Roman" w:eastAsia="Times New Roman" w:hAnsi="Times New Roman" w:cs="Times New Roman"/>
          <w:sz w:val="22"/>
          <w:szCs w:val="22"/>
        </w:rPr>
        <w:t>Our deep‐learning experiments relied on two state‐of‐the‐art, ImageNet‐pretrained backbones</w:t>
      </w:r>
      <w:r w:rsidR="00E074F6">
        <w:rPr>
          <w:rFonts w:ascii="Times New Roman" w:eastAsia="Times New Roman" w:hAnsi="Times New Roman" w:cs="Times New Roman"/>
          <w:sz w:val="22"/>
          <w:szCs w:val="22"/>
        </w:rPr>
        <w:t xml:space="preserve">, </w:t>
      </w:r>
      <w:r w:rsidR="00E074F6" w:rsidRPr="00E074F6">
        <w:rPr>
          <w:rFonts w:ascii="Times New Roman" w:eastAsia="Times New Roman" w:hAnsi="Times New Roman" w:cs="Times New Roman"/>
          <w:sz w:val="22"/>
          <w:szCs w:val="22"/>
        </w:rPr>
        <w:t>each fine‐tuned in a two‐stage protocol (freeze base, train head; then unfreeze the last ~20 layers and continue at a lower learning rate).</w:t>
      </w:r>
      <w:r w:rsidR="00E074F6">
        <w:rPr>
          <w:rFonts w:ascii="Times New Roman" w:eastAsia="Times New Roman" w:hAnsi="Times New Roman" w:cs="Times New Roman"/>
          <w:sz w:val="22"/>
          <w:szCs w:val="22"/>
        </w:rPr>
        <w:t xml:space="preserve"> </w:t>
      </w:r>
      <w:r w:rsidR="00E074F6" w:rsidRPr="00E074F6">
        <w:rPr>
          <w:rFonts w:ascii="Times New Roman" w:eastAsia="Times New Roman" w:hAnsi="Times New Roman" w:cs="Times New Roman"/>
          <w:sz w:val="22"/>
          <w:szCs w:val="22"/>
        </w:rPr>
        <w:t xml:space="preserve">This strategy preserves broad, general features learned on ImageNet </w:t>
      </w:r>
      <w:r w:rsidR="00E074F6" w:rsidRPr="00E074F6">
        <w:rPr>
          <w:rFonts w:ascii="Times New Roman" w:eastAsia="Times New Roman" w:hAnsi="Times New Roman" w:cs="Times New Roman"/>
          <w:sz w:val="22"/>
          <w:szCs w:val="22"/>
        </w:rPr>
        <w:lastRenderedPageBreak/>
        <w:t>and avoids catastrophic forgetting, while later enabling targeted adaptation of high-level filters to the fine-grained, high-frequency textures in our DCT-reconstructed pathology images</w:t>
      </w:r>
      <w:r w:rsidR="00E074F6">
        <w:rPr>
          <w:rFonts w:ascii="Times New Roman" w:eastAsia="Times New Roman" w:hAnsi="Times New Roman" w:cs="Times New Roman"/>
          <w:sz w:val="22"/>
          <w:szCs w:val="22"/>
        </w:rPr>
        <w:t>.</w:t>
      </w:r>
    </w:p>
    <w:p w14:paraId="5F5BD58B" w14:textId="43015976" w:rsidR="00E074F6" w:rsidRPr="00E074F6" w:rsidRDefault="00E074F6" w:rsidP="00E074F6">
      <w:pPr>
        <w:spacing w:after="240"/>
        <w:jc w:val="both"/>
        <w:rPr>
          <w:rFonts w:ascii="Times New Roman" w:eastAsia="Times New Roman" w:hAnsi="Times New Roman" w:cs="Times New Roman"/>
          <w:sz w:val="22"/>
          <w:szCs w:val="22"/>
        </w:rPr>
      </w:pPr>
      <w:r w:rsidRPr="002F128D">
        <w:rPr>
          <w:rFonts w:ascii="Times New Roman" w:eastAsia="Times New Roman" w:hAnsi="Times New Roman" w:cs="Times New Roman"/>
          <w:b/>
          <w:bCs/>
          <w:sz w:val="22"/>
          <w:szCs w:val="22"/>
        </w:rPr>
        <w:t>EfficientNetB0</w:t>
      </w:r>
      <w:r w:rsidRPr="00E074F6">
        <w:rPr>
          <w:rFonts w:ascii="Times New Roman" w:eastAsia="Times New Roman" w:hAnsi="Times New Roman" w:cs="Times New Roman"/>
          <w:sz w:val="22"/>
          <w:szCs w:val="22"/>
        </w:rPr>
        <w:t xml:space="preserve"> combines mobile inverted bottleneck convolution blocks (MBConv) with squeeze-and-excitation (SE) attention to achieve high parameter efficiency. We froze the pre-trained backbone, added a global pooling and dropout head, and optimized using a custom, differentiable macro-F1 loss that directly maximizes our target metric while masking ignored classes. After </w:t>
      </w:r>
      <w:r w:rsidR="00D86093">
        <w:rPr>
          <w:rFonts w:ascii="Times New Roman" w:eastAsia="Times New Roman" w:hAnsi="Times New Roman" w:cs="Times New Roman"/>
          <w:sz w:val="22"/>
          <w:szCs w:val="22"/>
        </w:rPr>
        <w:t>10</w:t>
      </w:r>
      <w:r w:rsidRPr="00E074F6">
        <w:rPr>
          <w:rFonts w:ascii="Times New Roman" w:eastAsia="Times New Roman" w:hAnsi="Times New Roman" w:cs="Times New Roman"/>
          <w:sz w:val="22"/>
          <w:szCs w:val="22"/>
        </w:rPr>
        <w:t xml:space="preserve"> epochs </w:t>
      </w:r>
      <w:r w:rsidR="00D86093">
        <w:rPr>
          <w:rFonts w:ascii="Times New Roman" w:eastAsia="Times New Roman" w:hAnsi="Times New Roman" w:cs="Times New Roman"/>
          <w:sz w:val="22"/>
          <w:szCs w:val="22"/>
        </w:rPr>
        <w:t xml:space="preserve">(LR: </w:t>
      </w:r>
      <w:r w:rsidRPr="00E074F6">
        <w:rPr>
          <w:rFonts w:ascii="Times New Roman" w:eastAsia="Times New Roman" w:hAnsi="Times New Roman" w:cs="Times New Roman"/>
          <w:sz w:val="22"/>
          <w:szCs w:val="22"/>
        </w:rPr>
        <w:t>1</w:t>
      </w:r>
      <w:r w:rsidR="00D86093">
        <w:rPr>
          <w:rFonts w:ascii="Times New Roman" w:eastAsia="Times New Roman" w:hAnsi="Times New Roman" w:cs="Times New Roman"/>
          <w:sz w:val="22"/>
          <w:szCs w:val="22"/>
        </w:rPr>
        <w:t>0</w:t>
      </w:r>
      <w:r w:rsidRPr="00D86093">
        <w:rPr>
          <w:rFonts w:ascii="Times New Roman" w:eastAsia="Times New Roman" w:hAnsi="Times New Roman" w:cs="Times New Roman"/>
          <w:sz w:val="22"/>
          <w:szCs w:val="22"/>
          <w:vertAlign w:val="superscript"/>
        </w:rPr>
        <w:t>-3</w:t>
      </w:r>
      <w:r w:rsidR="00D86093">
        <w:rPr>
          <w:rFonts w:ascii="Times New Roman" w:eastAsia="Times New Roman" w:hAnsi="Times New Roman" w:cs="Times New Roman"/>
          <w:sz w:val="22"/>
          <w:szCs w:val="22"/>
        </w:rPr>
        <w:t>)</w:t>
      </w:r>
      <w:r w:rsidRPr="00E074F6">
        <w:rPr>
          <w:rFonts w:ascii="Times New Roman" w:eastAsia="Times New Roman" w:hAnsi="Times New Roman" w:cs="Times New Roman"/>
          <w:sz w:val="22"/>
          <w:szCs w:val="22"/>
        </w:rPr>
        <w:t xml:space="preserve">, we unfroze the top 20 layers and fine-tuned </w:t>
      </w:r>
      <w:r w:rsidR="00D86093">
        <w:rPr>
          <w:rFonts w:ascii="Times New Roman" w:eastAsia="Times New Roman" w:hAnsi="Times New Roman" w:cs="Times New Roman"/>
          <w:sz w:val="22"/>
          <w:szCs w:val="22"/>
        </w:rPr>
        <w:t>(LR:</w:t>
      </w:r>
      <w:r w:rsidRPr="00E074F6">
        <w:rPr>
          <w:rFonts w:ascii="Times New Roman" w:eastAsia="Times New Roman" w:hAnsi="Times New Roman" w:cs="Times New Roman"/>
          <w:sz w:val="22"/>
          <w:szCs w:val="22"/>
        </w:rPr>
        <w:t xml:space="preserve"> 1</w:t>
      </w:r>
      <w:r w:rsidR="00D86093">
        <w:rPr>
          <w:rFonts w:ascii="Times New Roman" w:eastAsia="Times New Roman" w:hAnsi="Times New Roman" w:cs="Times New Roman"/>
          <w:sz w:val="22"/>
          <w:szCs w:val="22"/>
        </w:rPr>
        <w:t>0</w:t>
      </w:r>
      <w:r w:rsidRPr="00D86093">
        <w:rPr>
          <w:rFonts w:ascii="Times New Roman" w:eastAsia="Times New Roman" w:hAnsi="Times New Roman" w:cs="Times New Roman"/>
          <w:sz w:val="22"/>
          <w:szCs w:val="22"/>
          <w:vertAlign w:val="superscript"/>
        </w:rPr>
        <w:t>-4</w:t>
      </w:r>
      <w:r w:rsidR="00D86093">
        <w:rPr>
          <w:rFonts w:ascii="Times New Roman" w:eastAsia="Times New Roman" w:hAnsi="Times New Roman" w:cs="Times New Roman"/>
          <w:sz w:val="22"/>
          <w:szCs w:val="22"/>
        </w:rPr>
        <w:t xml:space="preserve">) </w:t>
      </w:r>
      <w:r w:rsidRPr="00E074F6">
        <w:rPr>
          <w:rFonts w:ascii="Times New Roman" w:eastAsia="Times New Roman" w:hAnsi="Times New Roman" w:cs="Times New Roman"/>
          <w:sz w:val="22"/>
          <w:szCs w:val="22"/>
        </w:rPr>
        <w:t xml:space="preserve">with early stopping and learning-rate reduction. </w:t>
      </w:r>
    </w:p>
    <w:p w14:paraId="0C72002C" w14:textId="45E8A622" w:rsidR="00C33280" w:rsidRPr="00C33280" w:rsidRDefault="00E074F6" w:rsidP="00E074F6">
      <w:pPr>
        <w:spacing w:after="240"/>
        <w:jc w:val="both"/>
        <w:rPr>
          <w:rFonts w:ascii="Times New Roman" w:eastAsia="Times New Roman" w:hAnsi="Times New Roman" w:cs="Times New Roman"/>
          <w:sz w:val="22"/>
          <w:szCs w:val="22"/>
        </w:rPr>
      </w:pPr>
      <w:r w:rsidRPr="00497689">
        <w:rPr>
          <w:rFonts w:ascii="Times New Roman" w:eastAsia="Times New Roman" w:hAnsi="Times New Roman" w:cs="Times New Roman"/>
          <w:b/>
          <w:bCs/>
          <w:sz w:val="22"/>
          <w:szCs w:val="22"/>
        </w:rPr>
        <w:t>ResNet50</w:t>
      </w:r>
      <w:r w:rsidRPr="00E074F6">
        <w:rPr>
          <w:rFonts w:ascii="Times New Roman" w:eastAsia="Times New Roman" w:hAnsi="Times New Roman" w:cs="Times New Roman"/>
          <w:sz w:val="22"/>
          <w:szCs w:val="22"/>
        </w:rPr>
        <w:t>, by contrast, stacks identity-mapped residual blocks that facilitate very deep feature hierarchies and preserve low-level details. We trained a dropout head with sparse-categorical-crossentropy</w:t>
      </w:r>
      <w:r w:rsidR="002F128D">
        <w:rPr>
          <w:rFonts w:ascii="Times New Roman" w:eastAsia="Times New Roman" w:hAnsi="Times New Roman" w:cs="Times New Roman"/>
          <w:sz w:val="22"/>
          <w:szCs w:val="22"/>
        </w:rPr>
        <w:t xml:space="preserve">. </w:t>
      </w:r>
      <w:r w:rsidRPr="00E074F6">
        <w:rPr>
          <w:rFonts w:ascii="Times New Roman" w:eastAsia="Times New Roman" w:hAnsi="Times New Roman" w:cs="Times New Roman"/>
          <w:sz w:val="22"/>
          <w:szCs w:val="22"/>
        </w:rPr>
        <w:t>On the dev,</w:t>
      </w:r>
      <w:r w:rsidR="0004693D">
        <w:rPr>
          <w:rFonts w:ascii="Times New Roman" w:eastAsia="Times New Roman" w:hAnsi="Times New Roman" w:cs="Times New Roman"/>
          <w:sz w:val="22"/>
          <w:szCs w:val="22"/>
        </w:rPr>
        <w:t xml:space="preserve"> </w:t>
      </w:r>
      <w:r w:rsidRPr="00E074F6">
        <w:rPr>
          <w:rFonts w:ascii="Times New Roman" w:eastAsia="Times New Roman" w:hAnsi="Times New Roman" w:cs="Times New Roman"/>
          <w:sz w:val="22"/>
          <w:szCs w:val="22"/>
        </w:rPr>
        <w:t xml:space="preserve">ResNet achieved </w:t>
      </w:r>
      <w:r w:rsidR="00D86093">
        <w:rPr>
          <w:rFonts w:ascii="Times New Roman" w:eastAsia="Times New Roman" w:hAnsi="Times New Roman" w:cs="Times New Roman"/>
          <w:sz w:val="22"/>
          <w:szCs w:val="22"/>
        </w:rPr>
        <w:t>43</w:t>
      </w:r>
      <w:r w:rsidRPr="00E074F6">
        <w:rPr>
          <w:rFonts w:ascii="Times New Roman" w:eastAsia="Times New Roman" w:hAnsi="Times New Roman" w:cs="Times New Roman"/>
          <w:sz w:val="22"/>
          <w:szCs w:val="22"/>
        </w:rPr>
        <w:t>.</w:t>
      </w:r>
      <w:r w:rsidR="00D86093">
        <w:rPr>
          <w:rFonts w:ascii="Times New Roman" w:eastAsia="Times New Roman" w:hAnsi="Times New Roman" w:cs="Times New Roman"/>
          <w:sz w:val="22"/>
          <w:szCs w:val="22"/>
        </w:rPr>
        <w:t>63</w:t>
      </w:r>
      <w:r w:rsidRPr="00E074F6">
        <w:rPr>
          <w:rFonts w:ascii="Times New Roman" w:eastAsia="Times New Roman" w:hAnsi="Times New Roman" w:cs="Times New Roman"/>
          <w:sz w:val="22"/>
          <w:szCs w:val="22"/>
        </w:rPr>
        <w:t>% error</w:t>
      </w:r>
      <w:r w:rsidR="00497689">
        <w:rPr>
          <w:rFonts w:ascii="Times New Roman" w:eastAsia="Times New Roman" w:hAnsi="Times New Roman" w:cs="Times New Roman"/>
          <w:sz w:val="22"/>
          <w:szCs w:val="22"/>
        </w:rPr>
        <w:t>,</w:t>
      </w:r>
      <w:r w:rsidR="007B52B5">
        <w:rPr>
          <w:rFonts w:ascii="Times New Roman" w:eastAsia="Times New Roman" w:hAnsi="Times New Roman" w:cs="Times New Roman"/>
          <w:sz w:val="22"/>
          <w:szCs w:val="22"/>
        </w:rPr>
        <w:t xml:space="preserve"> </w:t>
      </w:r>
      <w:r w:rsidRPr="00E074F6">
        <w:rPr>
          <w:rFonts w:ascii="Times New Roman" w:eastAsia="Times New Roman" w:hAnsi="Times New Roman" w:cs="Times New Roman"/>
          <w:sz w:val="22"/>
          <w:szCs w:val="22"/>
        </w:rPr>
        <w:t>indicating its residual structure more readily modeled the reconstructed textures</w:t>
      </w:r>
      <w:r w:rsidR="002F128D">
        <w:rPr>
          <w:rFonts w:ascii="Times New Roman" w:eastAsia="Times New Roman" w:hAnsi="Times New Roman" w:cs="Times New Roman"/>
          <w:sz w:val="22"/>
          <w:szCs w:val="22"/>
        </w:rPr>
        <w:t xml:space="preserve"> - </w:t>
      </w:r>
      <w:r w:rsidRPr="00E074F6">
        <w:rPr>
          <w:rFonts w:ascii="Times New Roman" w:eastAsia="Times New Roman" w:hAnsi="Times New Roman" w:cs="Times New Roman"/>
          <w:sz w:val="22"/>
          <w:szCs w:val="22"/>
        </w:rPr>
        <w:t xml:space="preserve">but its error ballooned to </w:t>
      </w:r>
      <w:r w:rsidR="00D86093">
        <w:rPr>
          <w:rFonts w:ascii="Times New Roman" w:eastAsia="Times New Roman" w:hAnsi="Times New Roman" w:cs="Times New Roman"/>
          <w:sz w:val="22"/>
          <w:szCs w:val="22"/>
        </w:rPr>
        <w:t>86</w:t>
      </w:r>
      <w:r w:rsidRPr="00E074F6">
        <w:rPr>
          <w:rFonts w:ascii="Times New Roman" w:eastAsia="Times New Roman" w:hAnsi="Times New Roman" w:cs="Times New Roman"/>
          <w:sz w:val="22"/>
          <w:szCs w:val="22"/>
        </w:rPr>
        <w:t>.</w:t>
      </w:r>
      <w:r w:rsidR="00D86093">
        <w:rPr>
          <w:rFonts w:ascii="Times New Roman" w:eastAsia="Times New Roman" w:hAnsi="Times New Roman" w:cs="Times New Roman"/>
          <w:sz w:val="22"/>
          <w:szCs w:val="22"/>
        </w:rPr>
        <w:t>06</w:t>
      </w:r>
      <w:r w:rsidRPr="00E074F6">
        <w:rPr>
          <w:rFonts w:ascii="Times New Roman" w:eastAsia="Times New Roman" w:hAnsi="Times New Roman" w:cs="Times New Roman"/>
          <w:sz w:val="22"/>
          <w:szCs w:val="22"/>
        </w:rPr>
        <w:t xml:space="preserve">% on </w:t>
      </w:r>
      <w:r w:rsidR="00D86093">
        <w:rPr>
          <w:rFonts w:ascii="Times New Roman" w:eastAsia="Times New Roman" w:hAnsi="Times New Roman" w:cs="Times New Roman"/>
          <w:sz w:val="22"/>
          <w:szCs w:val="22"/>
        </w:rPr>
        <w:t>the final</w:t>
      </w:r>
      <w:r w:rsidRPr="00E074F6">
        <w:rPr>
          <w:rFonts w:ascii="Times New Roman" w:eastAsia="Times New Roman" w:hAnsi="Times New Roman" w:cs="Times New Roman"/>
          <w:sz w:val="22"/>
          <w:szCs w:val="22"/>
        </w:rPr>
        <w:t xml:space="preserve"> eval split, revealing sensitivity to the training distribution and a risk of overfitting when loss and evaluation metrics diverge.</w:t>
      </w:r>
    </w:p>
    <w:p w14:paraId="3C4C307B" w14:textId="6BABC148" w:rsidR="00C33280" w:rsidRDefault="00871901" w:rsidP="004C2151">
      <w:pPr>
        <w:spacing w:after="240"/>
        <w:jc w:val="both"/>
        <w:rPr>
          <w:rFonts w:ascii="Times New Roman" w:eastAsia="Times New Roman" w:hAnsi="Times New Roman" w:cs="Times New Roman"/>
          <w:sz w:val="22"/>
          <w:szCs w:val="22"/>
        </w:rPr>
      </w:pPr>
      <w:r>
        <w:rPr>
          <w:rFonts w:ascii="Times New Roman" w:eastAsia="Times New Roman" w:hAnsi="Times New Roman" w:cs="Times New Roman"/>
          <w:noProof/>
          <w:sz w:val="22"/>
          <w:szCs w:val="22"/>
        </w:rPr>
        <mc:AlternateContent>
          <mc:Choice Requires="wps">
            <w:drawing>
              <wp:anchor distT="182880" distB="0" distL="182880" distR="0" simplePos="0" relativeHeight="251659264" behindDoc="0" locked="0" layoutInCell="1" allowOverlap="1" wp14:anchorId="10A808F3" wp14:editId="7DAAEBC6">
                <wp:simplePos x="0" y="0"/>
                <wp:positionH relativeFrom="margin">
                  <wp:align>right</wp:align>
                </wp:positionH>
                <wp:positionV relativeFrom="margin">
                  <wp:posOffset>5836920</wp:posOffset>
                </wp:positionV>
                <wp:extent cx="3433445" cy="2374900"/>
                <wp:effectExtent l="0" t="0" r="14605" b="6350"/>
                <wp:wrapSquare wrapText="bothSides"/>
                <wp:docPr id="4" name="Text Box 4"/>
                <wp:cNvGraphicFramePr/>
                <a:graphic xmlns:a="http://schemas.openxmlformats.org/drawingml/2006/main">
                  <a:graphicData uri="http://schemas.microsoft.com/office/word/2010/wordprocessingShape">
                    <wps:wsp>
                      <wps:cNvSpPr txBox="1"/>
                      <wps:spPr>
                        <a:xfrm>
                          <a:off x="0" y="0"/>
                          <a:ext cx="3433445" cy="2374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jc w:val="center"/>
                              <w:tblLook w:val="04A0" w:firstRow="1" w:lastRow="0" w:firstColumn="1" w:lastColumn="0" w:noHBand="0" w:noVBand="1"/>
                            </w:tblPr>
                            <w:tblGrid>
                              <w:gridCol w:w="2067"/>
                              <w:gridCol w:w="733"/>
                              <w:gridCol w:w="882"/>
                              <w:gridCol w:w="882"/>
                              <w:gridCol w:w="833"/>
                            </w:tblGrid>
                            <w:tr w:rsidR="00871901" w14:paraId="2290561B" w14:textId="4488B340" w:rsidTr="001163D5">
                              <w:trPr>
                                <w:trHeight w:val="142"/>
                                <w:jc w:val="center"/>
                              </w:trPr>
                              <w:tc>
                                <w:tcPr>
                                  <w:tcW w:w="2067" w:type="dxa"/>
                                  <w:shd w:val="clear" w:color="auto" w:fill="D9D9D9" w:themeFill="background1" w:themeFillShade="D9"/>
                                  <w:tcMar>
                                    <w:left w:w="58" w:type="dxa"/>
                                    <w:right w:w="58" w:type="dxa"/>
                                  </w:tcMar>
                                  <w:vAlign w:val="center"/>
                                </w:tcPr>
                                <w:p w14:paraId="695ED78A" w14:textId="77777777" w:rsidR="00871901" w:rsidRPr="00C33280" w:rsidRDefault="00871901" w:rsidP="00C33280">
                                  <w:pPr>
                                    <w:jc w:val="center"/>
                                    <w:rPr>
                                      <w:rFonts w:ascii="Times New Roman" w:hAnsi="Times New Roman" w:cs="Times New Roman"/>
                                      <w:b/>
                                      <w:sz w:val="20"/>
                                      <w:szCs w:val="20"/>
                                    </w:rPr>
                                  </w:pPr>
                                </w:p>
                              </w:tc>
                              <w:tc>
                                <w:tcPr>
                                  <w:tcW w:w="3330" w:type="dxa"/>
                                  <w:gridSpan w:val="4"/>
                                  <w:shd w:val="clear" w:color="auto" w:fill="D9D9D9" w:themeFill="background1" w:themeFillShade="D9"/>
                                  <w:tcMar>
                                    <w:left w:w="58" w:type="dxa"/>
                                    <w:right w:w="58" w:type="dxa"/>
                                  </w:tcMar>
                                  <w:vAlign w:val="center"/>
                                </w:tcPr>
                                <w:p w14:paraId="4B5168BA" w14:textId="47AD8C93" w:rsidR="00871901" w:rsidRPr="00C33280" w:rsidRDefault="00871901" w:rsidP="00C33280">
                                  <w:pPr>
                                    <w:jc w:val="center"/>
                                    <w:rPr>
                                      <w:rFonts w:ascii="Times New Roman" w:hAnsi="Times New Roman" w:cs="Times New Roman"/>
                                      <w:b/>
                                      <w:sz w:val="20"/>
                                      <w:szCs w:val="20"/>
                                    </w:rPr>
                                  </w:pPr>
                                  <w:r w:rsidRPr="00C33280">
                                    <w:rPr>
                                      <w:rFonts w:ascii="Times New Roman" w:hAnsi="Times New Roman" w:cs="Times New Roman"/>
                                      <w:b/>
                                      <w:sz w:val="20"/>
                                      <w:szCs w:val="20"/>
                                    </w:rPr>
                                    <w:t>Data Set</w:t>
                                  </w:r>
                                </w:p>
                              </w:tc>
                            </w:tr>
                            <w:tr w:rsidR="00926DD9" w14:paraId="5A257140" w14:textId="0D2B968B" w:rsidTr="001163D5">
                              <w:trPr>
                                <w:trHeight w:val="21"/>
                                <w:jc w:val="center"/>
                              </w:trPr>
                              <w:tc>
                                <w:tcPr>
                                  <w:tcW w:w="2067" w:type="dxa"/>
                                  <w:shd w:val="clear" w:color="auto" w:fill="D9D9D9" w:themeFill="background1" w:themeFillShade="D9"/>
                                  <w:tcMar>
                                    <w:left w:w="58" w:type="dxa"/>
                                    <w:right w:w="58" w:type="dxa"/>
                                  </w:tcMar>
                                  <w:vAlign w:val="center"/>
                                </w:tcPr>
                                <w:p w14:paraId="45069EE3" w14:textId="39FDFC38" w:rsidR="00871901" w:rsidRPr="00C33280" w:rsidRDefault="00871901" w:rsidP="00C33280">
                                  <w:pPr>
                                    <w:jc w:val="center"/>
                                    <w:rPr>
                                      <w:rFonts w:ascii="Times New Roman" w:hAnsi="Times New Roman" w:cs="Times New Roman"/>
                                      <w:b/>
                                      <w:sz w:val="20"/>
                                      <w:szCs w:val="20"/>
                                    </w:rPr>
                                  </w:pPr>
                                  <w:r w:rsidRPr="00C33280">
                                    <w:rPr>
                                      <w:rFonts w:ascii="Times New Roman" w:hAnsi="Times New Roman" w:cs="Times New Roman"/>
                                      <w:b/>
                                      <w:sz w:val="20"/>
                                      <w:szCs w:val="20"/>
                                    </w:rPr>
                                    <w:t>Algorithm</w:t>
                                  </w:r>
                                </w:p>
                              </w:tc>
                              <w:tc>
                                <w:tcPr>
                                  <w:tcW w:w="733" w:type="dxa"/>
                                  <w:shd w:val="clear" w:color="auto" w:fill="D9D9D9" w:themeFill="background1" w:themeFillShade="D9"/>
                                  <w:tcMar>
                                    <w:left w:w="58" w:type="dxa"/>
                                    <w:right w:w="58" w:type="dxa"/>
                                  </w:tcMar>
                                  <w:vAlign w:val="center"/>
                                </w:tcPr>
                                <w:p w14:paraId="16441916" w14:textId="767FCB21" w:rsidR="00871901" w:rsidRPr="00C33280" w:rsidRDefault="00871901" w:rsidP="00C33280">
                                  <w:pPr>
                                    <w:jc w:val="center"/>
                                    <w:rPr>
                                      <w:rFonts w:ascii="Times New Roman" w:hAnsi="Times New Roman" w:cs="Times New Roman"/>
                                      <w:b/>
                                      <w:sz w:val="20"/>
                                      <w:szCs w:val="20"/>
                                    </w:rPr>
                                  </w:pPr>
                                  <w:r w:rsidRPr="00C33280">
                                    <w:rPr>
                                      <w:rFonts w:ascii="Times New Roman" w:hAnsi="Times New Roman" w:cs="Times New Roman"/>
                                      <w:b/>
                                      <w:sz w:val="20"/>
                                      <w:szCs w:val="20"/>
                                    </w:rPr>
                                    <w:t>Train</w:t>
                                  </w:r>
                                </w:p>
                              </w:tc>
                              <w:tc>
                                <w:tcPr>
                                  <w:tcW w:w="882" w:type="dxa"/>
                                  <w:shd w:val="clear" w:color="auto" w:fill="D9D9D9" w:themeFill="background1" w:themeFillShade="D9"/>
                                  <w:tcMar>
                                    <w:left w:w="58" w:type="dxa"/>
                                    <w:right w:w="58" w:type="dxa"/>
                                  </w:tcMar>
                                  <w:vAlign w:val="center"/>
                                </w:tcPr>
                                <w:p w14:paraId="4D831B36" w14:textId="4982B3D5" w:rsidR="00871901" w:rsidRPr="00C33280" w:rsidRDefault="00871901" w:rsidP="00C33280">
                                  <w:pPr>
                                    <w:jc w:val="center"/>
                                    <w:rPr>
                                      <w:rFonts w:ascii="Times New Roman" w:hAnsi="Times New Roman" w:cs="Times New Roman"/>
                                      <w:b/>
                                      <w:sz w:val="20"/>
                                      <w:szCs w:val="20"/>
                                    </w:rPr>
                                  </w:pPr>
                                  <w:r w:rsidRPr="00C33280">
                                    <w:rPr>
                                      <w:rFonts w:ascii="Times New Roman" w:hAnsi="Times New Roman" w:cs="Times New Roman"/>
                                      <w:b/>
                                      <w:sz w:val="20"/>
                                      <w:szCs w:val="20"/>
                                    </w:rPr>
                                    <w:t>Dev</w:t>
                                  </w:r>
                                </w:p>
                              </w:tc>
                              <w:tc>
                                <w:tcPr>
                                  <w:tcW w:w="882" w:type="dxa"/>
                                  <w:shd w:val="clear" w:color="auto" w:fill="D9D9D9" w:themeFill="background1" w:themeFillShade="D9"/>
                                  <w:tcMar>
                                    <w:left w:w="58" w:type="dxa"/>
                                    <w:right w:w="58" w:type="dxa"/>
                                  </w:tcMar>
                                  <w:vAlign w:val="center"/>
                                </w:tcPr>
                                <w:p w14:paraId="39B7C5A1" w14:textId="675EB190" w:rsidR="00871901" w:rsidRPr="00C33280" w:rsidRDefault="00871901" w:rsidP="00C33280">
                                  <w:pPr>
                                    <w:jc w:val="center"/>
                                    <w:rPr>
                                      <w:rFonts w:ascii="Times New Roman" w:hAnsi="Times New Roman" w:cs="Times New Roman"/>
                                      <w:b/>
                                      <w:sz w:val="20"/>
                                      <w:szCs w:val="20"/>
                                    </w:rPr>
                                  </w:pPr>
                                  <w:r w:rsidRPr="00C33280">
                                    <w:rPr>
                                      <w:rFonts w:ascii="Times New Roman" w:hAnsi="Times New Roman" w:cs="Times New Roman"/>
                                      <w:b/>
                                      <w:sz w:val="20"/>
                                      <w:szCs w:val="20"/>
                                    </w:rPr>
                                    <w:t>Eval</w:t>
                                  </w:r>
                                  <w:r>
                                    <w:rPr>
                                      <w:rFonts w:ascii="Times New Roman" w:hAnsi="Times New Roman" w:cs="Times New Roman"/>
                                      <w:b/>
                                      <w:sz w:val="20"/>
                                      <w:szCs w:val="20"/>
                                    </w:rPr>
                                    <w:t xml:space="preserve"> init</w:t>
                                  </w:r>
                                </w:p>
                              </w:tc>
                              <w:tc>
                                <w:tcPr>
                                  <w:tcW w:w="833" w:type="dxa"/>
                                  <w:shd w:val="clear" w:color="auto" w:fill="D9D9D9" w:themeFill="background1" w:themeFillShade="D9"/>
                                </w:tcPr>
                                <w:p w14:paraId="5C3B0658" w14:textId="0A5EC58F" w:rsidR="00871901" w:rsidRPr="00C33280" w:rsidRDefault="00871901" w:rsidP="00C33280">
                                  <w:pPr>
                                    <w:jc w:val="center"/>
                                    <w:rPr>
                                      <w:rFonts w:ascii="Times New Roman" w:hAnsi="Times New Roman" w:cs="Times New Roman"/>
                                      <w:b/>
                                      <w:sz w:val="20"/>
                                      <w:szCs w:val="20"/>
                                    </w:rPr>
                                  </w:pPr>
                                  <w:r>
                                    <w:rPr>
                                      <w:rFonts w:ascii="Times New Roman" w:hAnsi="Times New Roman" w:cs="Times New Roman"/>
                                      <w:b/>
                                      <w:sz w:val="20"/>
                                      <w:szCs w:val="20"/>
                                    </w:rPr>
                                    <w:t>Eval</w:t>
                                  </w:r>
                                </w:p>
                              </w:tc>
                            </w:tr>
                            <w:tr w:rsidR="00926DD9" w14:paraId="45E515DE" w14:textId="5F6F527B" w:rsidTr="001163D5">
                              <w:trPr>
                                <w:trHeight w:val="70"/>
                                <w:jc w:val="center"/>
                              </w:trPr>
                              <w:tc>
                                <w:tcPr>
                                  <w:tcW w:w="2067" w:type="dxa"/>
                                  <w:tcMar>
                                    <w:left w:w="58" w:type="dxa"/>
                                    <w:right w:w="58" w:type="dxa"/>
                                  </w:tcMar>
                                  <w:vAlign w:val="center"/>
                                </w:tcPr>
                                <w:p w14:paraId="136A97D6" w14:textId="6692ABAE"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LGBMClassifier</w:t>
                                  </w:r>
                                </w:p>
                              </w:tc>
                              <w:tc>
                                <w:tcPr>
                                  <w:tcW w:w="733" w:type="dxa"/>
                                  <w:tcMar>
                                    <w:left w:w="58" w:type="dxa"/>
                                    <w:right w:w="58" w:type="dxa"/>
                                  </w:tcMar>
                                  <w:vAlign w:val="center"/>
                                </w:tcPr>
                                <w:p w14:paraId="69769431" w14:textId="76B6B074" w:rsidR="00871901" w:rsidRPr="00C33280" w:rsidRDefault="00871901" w:rsidP="00926DD9">
                                  <w:pPr>
                                    <w:jc w:val="center"/>
                                    <w:rPr>
                                      <w:rFonts w:ascii="Times New Roman" w:hAnsi="Times New Roman" w:cs="Times New Roman"/>
                                      <w:sz w:val="20"/>
                                      <w:szCs w:val="20"/>
                                    </w:rPr>
                                  </w:pPr>
                                  <w:r>
                                    <w:rPr>
                                      <w:rFonts w:ascii="Times New Roman" w:hAnsi="Times New Roman" w:cs="Times New Roman"/>
                                      <w:sz w:val="20"/>
                                      <w:szCs w:val="20"/>
                                    </w:rPr>
                                    <w:t>0.01%</w:t>
                                  </w:r>
                                </w:p>
                              </w:tc>
                              <w:tc>
                                <w:tcPr>
                                  <w:tcW w:w="882" w:type="dxa"/>
                                  <w:tcMar>
                                    <w:left w:w="58" w:type="dxa"/>
                                    <w:right w:w="58" w:type="dxa"/>
                                  </w:tcMar>
                                  <w:vAlign w:val="center"/>
                                </w:tcPr>
                                <w:p w14:paraId="052003E1" w14:textId="4A1DA84D"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61.65</w:t>
                                  </w:r>
                                  <w:r w:rsidR="00926DD9">
                                    <w:rPr>
                                      <w:rFonts w:ascii="Times New Roman" w:hAnsi="Times New Roman" w:cs="Times New Roman"/>
                                      <w:sz w:val="20"/>
                                      <w:szCs w:val="20"/>
                                    </w:rPr>
                                    <w:t>%</w:t>
                                  </w:r>
                                </w:p>
                              </w:tc>
                              <w:tc>
                                <w:tcPr>
                                  <w:tcW w:w="882" w:type="dxa"/>
                                  <w:tcMar>
                                    <w:left w:w="58" w:type="dxa"/>
                                    <w:right w:w="58" w:type="dxa"/>
                                  </w:tcMar>
                                  <w:vAlign w:val="center"/>
                                </w:tcPr>
                                <w:p w14:paraId="38418DAE" w14:textId="6F31D275"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60.59</w:t>
                                  </w:r>
                                  <w:r w:rsidR="00926DD9">
                                    <w:rPr>
                                      <w:rFonts w:ascii="Times New Roman" w:hAnsi="Times New Roman" w:cs="Times New Roman"/>
                                      <w:sz w:val="20"/>
                                      <w:szCs w:val="20"/>
                                    </w:rPr>
                                    <w:t>%</w:t>
                                  </w:r>
                                </w:p>
                              </w:tc>
                              <w:tc>
                                <w:tcPr>
                                  <w:tcW w:w="833" w:type="dxa"/>
                                  <w:vAlign w:val="center"/>
                                </w:tcPr>
                                <w:p w14:paraId="4CBC23D5" w14:textId="36CED454" w:rsidR="00871901" w:rsidRPr="00871901" w:rsidRDefault="00871901" w:rsidP="00926DD9">
                                  <w:pPr>
                                    <w:jc w:val="center"/>
                                    <w:rPr>
                                      <w:rFonts w:ascii="Times New Roman" w:hAnsi="Times New Roman" w:cs="Times New Roman"/>
                                      <w:sz w:val="20"/>
                                      <w:szCs w:val="20"/>
                                    </w:rPr>
                                  </w:pPr>
                                  <w:r>
                                    <w:rPr>
                                      <w:rFonts w:ascii="Times New Roman" w:hAnsi="Times New Roman" w:cs="Times New Roman"/>
                                      <w:sz w:val="20"/>
                                      <w:szCs w:val="20"/>
                                    </w:rPr>
                                    <w:t>-</w:t>
                                  </w:r>
                                </w:p>
                              </w:tc>
                            </w:tr>
                            <w:tr w:rsidR="00926DD9" w14:paraId="1CD1D448" w14:textId="68B7727A" w:rsidTr="001163D5">
                              <w:trPr>
                                <w:trHeight w:val="83"/>
                                <w:jc w:val="center"/>
                              </w:trPr>
                              <w:tc>
                                <w:tcPr>
                                  <w:tcW w:w="2067" w:type="dxa"/>
                                  <w:tcMar>
                                    <w:left w:w="58" w:type="dxa"/>
                                    <w:right w:w="58" w:type="dxa"/>
                                  </w:tcMar>
                                  <w:vAlign w:val="center"/>
                                </w:tcPr>
                                <w:p w14:paraId="73BD40EE" w14:textId="1A013B34"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LGBMClassifier</w:t>
                                  </w:r>
                                  <w:r>
                                    <w:rPr>
                                      <w:rFonts w:ascii="Times New Roman" w:hAnsi="Times New Roman" w:cs="Times New Roman"/>
                                      <w:sz w:val="20"/>
                                      <w:szCs w:val="20"/>
                                    </w:rPr>
                                    <w:t xml:space="preserve"> tuned</w:t>
                                  </w:r>
                                </w:p>
                              </w:tc>
                              <w:tc>
                                <w:tcPr>
                                  <w:tcW w:w="733" w:type="dxa"/>
                                  <w:tcMar>
                                    <w:left w:w="58" w:type="dxa"/>
                                    <w:right w:w="58" w:type="dxa"/>
                                  </w:tcMar>
                                  <w:vAlign w:val="center"/>
                                </w:tcPr>
                                <w:p w14:paraId="5DFC02A9" w14:textId="2A38DF09" w:rsidR="00871901" w:rsidRPr="00C33280" w:rsidRDefault="00871901" w:rsidP="00926DD9">
                                  <w:pPr>
                                    <w:jc w:val="center"/>
                                    <w:rPr>
                                      <w:rFonts w:ascii="Times New Roman" w:hAnsi="Times New Roman" w:cs="Times New Roman"/>
                                      <w:sz w:val="20"/>
                                      <w:szCs w:val="20"/>
                                    </w:rPr>
                                  </w:pPr>
                                  <w:r>
                                    <w:rPr>
                                      <w:rFonts w:ascii="Times New Roman" w:hAnsi="Times New Roman" w:cs="Times New Roman"/>
                                      <w:sz w:val="20"/>
                                      <w:szCs w:val="20"/>
                                    </w:rPr>
                                    <w:t>0.00%</w:t>
                                  </w:r>
                                </w:p>
                              </w:tc>
                              <w:tc>
                                <w:tcPr>
                                  <w:tcW w:w="882" w:type="dxa"/>
                                  <w:tcMar>
                                    <w:left w:w="58" w:type="dxa"/>
                                    <w:right w:w="58" w:type="dxa"/>
                                  </w:tcMar>
                                  <w:vAlign w:val="center"/>
                                </w:tcPr>
                                <w:p w14:paraId="27FF01C3" w14:textId="6ECE6704"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55.99</w:t>
                                  </w:r>
                                  <w:r w:rsidR="00926DD9">
                                    <w:rPr>
                                      <w:rFonts w:ascii="Times New Roman" w:hAnsi="Times New Roman" w:cs="Times New Roman"/>
                                      <w:sz w:val="20"/>
                                      <w:szCs w:val="20"/>
                                    </w:rPr>
                                    <w:t>%</w:t>
                                  </w:r>
                                </w:p>
                              </w:tc>
                              <w:tc>
                                <w:tcPr>
                                  <w:tcW w:w="882" w:type="dxa"/>
                                  <w:tcMar>
                                    <w:left w:w="58" w:type="dxa"/>
                                    <w:right w:w="58" w:type="dxa"/>
                                  </w:tcMar>
                                  <w:vAlign w:val="center"/>
                                </w:tcPr>
                                <w:p w14:paraId="7CF34CAF" w14:textId="6563B9D4"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56.15</w:t>
                                  </w:r>
                                  <w:r w:rsidR="00926DD9">
                                    <w:rPr>
                                      <w:rFonts w:ascii="Times New Roman" w:hAnsi="Times New Roman" w:cs="Times New Roman"/>
                                      <w:sz w:val="20"/>
                                      <w:szCs w:val="20"/>
                                    </w:rPr>
                                    <w:t>%</w:t>
                                  </w:r>
                                </w:p>
                              </w:tc>
                              <w:tc>
                                <w:tcPr>
                                  <w:tcW w:w="833" w:type="dxa"/>
                                  <w:vAlign w:val="center"/>
                                </w:tcPr>
                                <w:p w14:paraId="60AF92D4" w14:textId="37B46D63" w:rsidR="00871901" w:rsidRPr="00871901" w:rsidRDefault="00871901" w:rsidP="00926DD9">
                                  <w:pPr>
                                    <w:jc w:val="center"/>
                                    <w:rPr>
                                      <w:rFonts w:ascii="Times New Roman" w:hAnsi="Times New Roman" w:cs="Times New Roman"/>
                                      <w:sz w:val="20"/>
                                      <w:szCs w:val="20"/>
                                    </w:rPr>
                                  </w:pPr>
                                  <w:r>
                                    <w:rPr>
                                      <w:rFonts w:ascii="Times New Roman" w:hAnsi="Times New Roman" w:cs="Times New Roman"/>
                                      <w:sz w:val="20"/>
                                      <w:szCs w:val="20"/>
                                    </w:rPr>
                                    <w:t>-</w:t>
                                  </w:r>
                                </w:p>
                              </w:tc>
                            </w:tr>
                            <w:tr w:rsidR="00926DD9" w14:paraId="64206021" w14:textId="4AA0A70E" w:rsidTr="001163D5">
                              <w:trPr>
                                <w:trHeight w:val="83"/>
                                <w:jc w:val="center"/>
                              </w:trPr>
                              <w:tc>
                                <w:tcPr>
                                  <w:tcW w:w="2067" w:type="dxa"/>
                                  <w:tcMar>
                                    <w:left w:w="58" w:type="dxa"/>
                                    <w:right w:w="58" w:type="dxa"/>
                                  </w:tcMar>
                                  <w:vAlign w:val="center"/>
                                </w:tcPr>
                                <w:p w14:paraId="3FA5D878" w14:textId="4AD2B2CF" w:rsidR="00871901"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LGBMClassifier</w:t>
                                  </w:r>
                                  <w:r>
                                    <w:rPr>
                                      <w:rFonts w:ascii="Times New Roman" w:hAnsi="Times New Roman" w:cs="Times New Roman"/>
                                      <w:sz w:val="20"/>
                                      <w:szCs w:val="20"/>
                                    </w:rPr>
                                    <w:t xml:space="preserve"> + PCA</w:t>
                                  </w:r>
                                </w:p>
                              </w:tc>
                              <w:tc>
                                <w:tcPr>
                                  <w:tcW w:w="733" w:type="dxa"/>
                                  <w:tcMar>
                                    <w:left w:w="58" w:type="dxa"/>
                                    <w:right w:w="58" w:type="dxa"/>
                                  </w:tcMar>
                                  <w:vAlign w:val="center"/>
                                </w:tcPr>
                                <w:p w14:paraId="586E5CB8" w14:textId="034558A0" w:rsidR="00871901" w:rsidRPr="00C33280" w:rsidRDefault="00871901" w:rsidP="00926DD9">
                                  <w:pPr>
                                    <w:jc w:val="center"/>
                                    <w:rPr>
                                      <w:rFonts w:ascii="Times New Roman" w:hAnsi="Times New Roman" w:cs="Times New Roman"/>
                                      <w:sz w:val="20"/>
                                      <w:szCs w:val="20"/>
                                    </w:rPr>
                                  </w:pPr>
                                  <w:r>
                                    <w:rPr>
                                      <w:rFonts w:ascii="Times New Roman" w:hAnsi="Times New Roman" w:cs="Times New Roman"/>
                                      <w:sz w:val="20"/>
                                      <w:szCs w:val="20"/>
                                    </w:rPr>
                                    <w:t>0.00%</w:t>
                                  </w:r>
                                </w:p>
                              </w:tc>
                              <w:tc>
                                <w:tcPr>
                                  <w:tcW w:w="882" w:type="dxa"/>
                                  <w:tcMar>
                                    <w:left w:w="58" w:type="dxa"/>
                                    <w:right w:w="58" w:type="dxa"/>
                                  </w:tcMar>
                                  <w:vAlign w:val="center"/>
                                </w:tcPr>
                                <w:p w14:paraId="1CE7D29E" w14:textId="7F52E482"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55.09</w:t>
                                  </w:r>
                                  <w:r w:rsidR="00926DD9">
                                    <w:rPr>
                                      <w:rFonts w:ascii="Times New Roman" w:hAnsi="Times New Roman" w:cs="Times New Roman"/>
                                      <w:sz w:val="20"/>
                                      <w:szCs w:val="20"/>
                                    </w:rPr>
                                    <w:t>%</w:t>
                                  </w:r>
                                </w:p>
                              </w:tc>
                              <w:tc>
                                <w:tcPr>
                                  <w:tcW w:w="882" w:type="dxa"/>
                                  <w:tcMar>
                                    <w:left w:w="58" w:type="dxa"/>
                                    <w:right w:w="58" w:type="dxa"/>
                                  </w:tcMar>
                                  <w:vAlign w:val="center"/>
                                </w:tcPr>
                                <w:p w14:paraId="0487ADBA" w14:textId="3DDCE670"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58.08</w:t>
                                  </w:r>
                                  <w:r w:rsidR="00926DD9">
                                    <w:rPr>
                                      <w:rFonts w:ascii="Times New Roman" w:hAnsi="Times New Roman" w:cs="Times New Roman"/>
                                      <w:sz w:val="20"/>
                                      <w:szCs w:val="20"/>
                                    </w:rPr>
                                    <w:t>%</w:t>
                                  </w:r>
                                </w:p>
                              </w:tc>
                              <w:tc>
                                <w:tcPr>
                                  <w:tcW w:w="833" w:type="dxa"/>
                                  <w:vAlign w:val="center"/>
                                </w:tcPr>
                                <w:p w14:paraId="1035AE56" w14:textId="1FD544C3" w:rsidR="00871901" w:rsidRPr="00871901" w:rsidRDefault="00871901" w:rsidP="00926DD9">
                                  <w:pPr>
                                    <w:jc w:val="center"/>
                                    <w:rPr>
                                      <w:rFonts w:ascii="Times New Roman" w:hAnsi="Times New Roman" w:cs="Times New Roman"/>
                                      <w:sz w:val="20"/>
                                      <w:szCs w:val="20"/>
                                    </w:rPr>
                                  </w:pPr>
                                  <w:r>
                                    <w:rPr>
                                      <w:rFonts w:ascii="Times New Roman" w:hAnsi="Times New Roman" w:cs="Times New Roman"/>
                                      <w:sz w:val="20"/>
                                      <w:szCs w:val="20"/>
                                    </w:rPr>
                                    <w:t>-</w:t>
                                  </w:r>
                                </w:p>
                              </w:tc>
                            </w:tr>
                            <w:tr w:rsidR="00926DD9" w14:paraId="69668725" w14:textId="766DE272" w:rsidTr="001163D5">
                              <w:trPr>
                                <w:trHeight w:val="83"/>
                                <w:jc w:val="center"/>
                              </w:trPr>
                              <w:tc>
                                <w:tcPr>
                                  <w:tcW w:w="2067" w:type="dxa"/>
                                  <w:tcMar>
                                    <w:left w:w="58" w:type="dxa"/>
                                    <w:right w:w="58" w:type="dxa"/>
                                  </w:tcMar>
                                  <w:vAlign w:val="center"/>
                                </w:tcPr>
                                <w:p w14:paraId="635D3DFD" w14:textId="2FB3EFD7" w:rsidR="00871901"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LGBMClassifier</w:t>
                                  </w:r>
                                  <w:r>
                                    <w:rPr>
                                      <w:rFonts w:ascii="Times New Roman" w:hAnsi="Times New Roman" w:cs="Times New Roman"/>
                                      <w:sz w:val="20"/>
                                      <w:szCs w:val="20"/>
                                    </w:rPr>
                                    <w:t xml:space="preserve"> + PCA</w:t>
                                  </w:r>
                                  <w:r>
                                    <w:rPr>
                                      <w:rFonts w:ascii="Times New Roman" w:hAnsi="Times New Roman" w:cs="Times New Roman"/>
                                      <w:sz w:val="20"/>
                                      <w:szCs w:val="20"/>
                                    </w:rPr>
                                    <w:t xml:space="preserve"> (tuned)</w:t>
                                  </w:r>
                                </w:p>
                              </w:tc>
                              <w:tc>
                                <w:tcPr>
                                  <w:tcW w:w="733" w:type="dxa"/>
                                  <w:tcMar>
                                    <w:left w:w="58" w:type="dxa"/>
                                    <w:right w:w="58" w:type="dxa"/>
                                  </w:tcMar>
                                  <w:vAlign w:val="center"/>
                                </w:tcPr>
                                <w:p w14:paraId="0B1FFCF0" w14:textId="59B0993D" w:rsidR="00871901" w:rsidRPr="00C33280" w:rsidRDefault="00871901" w:rsidP="00926DD9">
                                  <w:pPr>
                                    <w:jc w:val="center"/>
                                    <w:rPr>
                                      <w:rFonts w:ascii="Times New Roman" w:hAnsi="Times New Roman" w:cs="Times New Roman"/>
                                      <w:sz w:val="20"/>
                                      <w:szCs w:val="20"/>
                                    </w:rPr>
                                  </w:pPr>
                                  <w:r>
                                    <w:rPr>
                                      <w:rFonts w:ascii="Times New Roman" w:hAnsi="Times New Roman" w:cs="Times New Roman"/>
                                      <w:sz w:val="20"/>
                                      <w:szCs w:val="20"/>
                                    </w:rPr>
                                    <w:t>0.00%</w:t>
                                  </w:r>
                                </w:p>
                              </w:tc>
                              <w:tc>
                                <w:tcPr>
                                  <w:tcW w:w="882" w:type="dxa"/>
                                  <w:tcMar>
                                    <w:left w:w="58" w:type="dxa"/>
                                    <w:right w:w="58" w:type="dxa"/>
                                  </w:tcMar>
                                  <w:vAlign w:val="center"/>
                                </w:tcPr>
                                <w:p w14:paraId="6537377C" w14:textId="2A154A56"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54.92</w:t>
                                  </w:r>
                                  <w:r w:rsidR="00926DD9">
                                    <w:rPr>
                                      <w:rFonts w:ascii="Times New Roman" w:hAnsi="Times New Roman" w:cs="Times New Roman"/>
                                      <w:sz w:val="20"/>
                                      <w:szCs w:val="20"/>
                                    </w:rPr>
                                    <w:t>%</w:t>
                                  </w:r>
                                </w:p>
                              </w:tc>
                              <w:tc>
                                <w:tcPr>
                                  <w:tcW w:w="882" w:type="dxa"/>
                                  <w:tcMar>
                                    <w:left w:w="58" w:type="dxa"/>
                                    <w:right w:w="58" w:type="dxa"/>
                                  </w:tcMar>
                                  <w:vAlign w:val="center"/>
                                </w:tcPr>
                                <w:p w14:paraId="12588803" w14:textId="5E812A28"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57.54</w:t>
                                  </w:r>
                                  <w:r w:rsidR="00926DD9">
                                    <w:rPr>
                                      <w:rFonts w:ascii="Times New Roman" w:hAnsi="Times New Roman" w:cs="Times New Roman"/>
                                      <w:sz w:val="20"/>
                                      <w:szCs w:val="20"/>
                                    </w:rPr>
                                    <w:t>%</w:t>
                                  </w:r>
                                </w:p>
                              </w:tc>
                              <w:tc>
                                <w:tcPr>
                                  <w:tcW w:w="833" w:type="dxa"/>
                                  <w:vAlign w:val="center"/>
                                </w:tcPr>
                                <w:p w14:paraId="70951B02" w14:textId="53BB9F7E" w:rsidR="00871901" w:rsidRPr="00871901" w:rsidRDefault="00871901" w:rsidP="00926DD9">
                                  <w:pPr>
                                    <w:jc w:val="center"/>
                                    <w:rPr>
                                      <w:rFonts w:ascii="Times New Roman" w:hAnsi="Times New Roman" w:cs="Times New Roman"/>
                                      <w:sz w:val="20"/>
                                      <w:szCs w:val="20"/>
                                    </w:rPr>
                                  </w:pPr>
                                  <w:r>
                                    <w:rPr>
                                      <w:rFonts w:ascii="Times New Roman" w:hAnsi="Times New Roman" w:cs="Times New Roman"/>
                                      <w:sz w:val="20"/>
                                      <w:szCs w:val="20"/>
                                    </w:rPr>
                                    <w:t>-</w:t>
                                  </w:r>
                                </w:p>
                              </w:tc>
                            </w:tr>
                            <w:tr w:rsidR="00926DD9" w14:paraId="5E5FCA31" w14:textId="233A15A3" w:rsidTr="001163D5">
                              <w:trPr>
                                <w:trHeight w:val="83"/>
                                <w:jc w:val="center"/>
                              </w:trPr>
                              <w:tc>
                                <w:tcPr>
                                  <w:tcW w:w="2067" w:type="dxa"/>
                                  <w:tcMar>
                                    <w:left w:w="58" w:type="dxa"/>
                                    <w:right w:w="58" w:type="dxa"/>
                                  </w:tcMar>
                                  <w:vAlign w:val="center"/>
                                </w:tcPr>
                                <w:p w14:paraId="7A028D81" w14:textId="5E0F93BD" w:rsidR="00871901" w:rsidRDefault="00926DD9" w:rsidP="00926DD9">
                                  <w:pPr>
                                    <w:jc w:val="center"/>
                                    <w:rPr>
                                      <w:rFonts w:ascii="Times New Roman" w:hAnsi="Times New Roman" w:cs="Times New Roman"/>
                                      <w:sz w:val="20"/>
                                      <w:szCs w:val="20"/>
                                    </w:rPr>
                                  </w:pPr>
                                  <w:r w:rsidRPr="00926DD9">
                                    <w:rPr>
                                      <w:rFonts w:ascii="Times New Roman" w:hAnsi="Times New Roman" w:cs="Times New Roman"/>
                                      <w:sz w:val="20"/>
                                      <w:szCs w:val="20"/>
                                    </w:rPr>
                                    <w:t xml:space="preserve">PCA </w:t>
                                  </w:r>
                                  <w:r>
                                    <w:rPr>
                                      <w:rFonts w:ascii="Times New Roman" w:hAnsi="Times New Roman" w:cs="Times New Roman"/>
                                      <w:sz w:val="20"/>
                                      <w:szCs w:val="20"/>
                                    </w:rPr>
                                    <w:t>+</w:t>
                                  </w:r>
                                  <w:r w:rsidRPr="00926DD9">
                                    <w:rPr>
                                      <w:rFonts w:ascii="Times New Roman" w:hAnsi="Times New Roman" w:cs="Times New Roman"/>
                                      <w:sz w:val="20"/>
                                      <w:szCs w:val="20"/>
                                    </w:rPr>
                                    <w:t xml:space="preserve"> SelectKBest</w:t>
                                  </w:r>
                                  <w:r>
                                    <w:rPr>
                                      <w:rFonts w:ascii="Times New Roman" w:hAnsi="Times New Roman" w:cs="Times New Roman"/>
                                      <w:sz w:val="20"/>
                                      <w:szCs w:val="20"/>
                                    </w:rPr>
                                    <w:t xml:space="preserve"> </w:t>
                                  </w:r>
                                  <w:r w:rsidRPr="00926DD9">
                                    <w:rPr>
                                      <w:rFonts w:ascii="Times New Roman" w:hAnsi="Times New Roman" w:cs="Times New Roman"/>
                                      <w:sz w:val="20"/>
                                      <w:szCs w:val="20"/>
                                    </w:rPr>
                                    <w:t>+ LGBMClassifier</w:t>
                                  </w:r>
                                </w:p>
                              </w:tc>
                              <w:tc>
                                <w:tcPr>
                                  <w:tcW w:w="733" w:type="dxa"/>
                                  <w:tcMar>
                                    <w:left w:w="58" w:type="dxa"/>
                                    <w:right w:w="58" w:type="dxa"/>
                                  </w:tcMar>
                                  <w:vAlign w:val="center"/>
                                </w:tcPr>
                                <w:p w14:paraId="4EFB751D" w14:textId="57F94DFC" w:rsidR="00871901" w:rsidRPr="00C33280" w:rsidRDefault="00871901" w:rsidP="00926DD9">
                                  <w:pPr>
                                    <w:jc w:val="center"/>
                                    <w:rPr>
                                      <w:rFonts w:ascii="Times New Roman" w:hAnsi="Times New Roman" w:cs="Times New Roman"/>
                                      <w:sz w:val="20"/>
                                      <w:szCs w:val="20"/>
                                    </w:rPr>
                                  </w:pPr>
                                  <w:r>
                                    <w:rPr>
                                      <w:rFonts w:ascii="Times New Roman" w:hAnsi="Times New Roman" w:cs="Times New Roman"/>
                                      <w:sz w:val="20"/>
                                      <w:szCs w:val="20"/>
                                    </w:rPr>
                                    <w:t>0.00%</w:t>
                                  </w:r>
                                </w:p>
                              </w:tc>
                              <w:tc>
                                <w:tcPr>
                                  <w:tcW w:w="882" w:type="dxa"/>
                                  <w:tcMar>
                                    <w:left w:w="58" w:type="dxa"/>
                                    <w:right w:w="58" w:type="dxa"/>
                                  </w:tcMar>
                                  <w:vAlign w:val="center"/>
                                </w:tcPr>
                                <w:p w14:paraId="1FC8BF11" w14:textId="0DD18981"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54.66</w:t>
                                  </w:r>
                                  <w:r w:rsidR="00926DD9">
                                    <w:rPr>
                                      <w:rFonts w:ascii="Times New Roman" w:hAnsi="Times New Roman" w:cs="Times New Roman"/>
                                      <w:sz w:val="20"/>
                                      <w:szCs w:val="20"/>
                                    </w:rPr>
                                    <w:t>%</w:t>
                                  </w:r>
                                </w:p>
                              </w:tc>
                              <w:tc>
                                <w:tcPr>
                                  <w:tcW w:w="882" w:type="dxa"/>
                                  <w:tcMar>
                                    <w:left w:w="58" w:type="dxa"/>
                                    <w:right w:w="58" w:type="dxa"/>
                                  </w:tcMar>
                                  <w:vAlign w:val="center"/>
                                </w:tcPr>
                                <w:p w14:paraId="7356A75F" w14:textId="1C3B27B6"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57.45</w:t>
                                  </w:r>
                                  <w:r w:rsidR="00926DD9">
                                    <w:rPr>
                                      <w:rFonts w:ascii="Times New Roman" w:hAnsi="Times New Roman" w:cs="Times New Roman"/>
                                      <w:sz w:val="20"/>
                                      <w:szCs w:val="20"/>
                                    </w:rPr>
                                    <w:t>%</w:t>
                                  </w:r>
                                </w:p>
                              </w:tc>
                              <w:tc>
                                <w:tcPr>
                                  <w:tcW w:w="833" w:type="dxa"/>
                                  <w:vAlign w:val="center"/>
                                </w:tcPr>
                                <w:p w14:paraId="065CD613" w14:textId="5FE27685" w:rsidR="00871901" w:rsidRPr="00871901" w:rsidRDefault="00871901" w:rsidP="00926DD9">
                                  <w:pPr>
                                    <w:jc w:val="center"/>
                                    <w:rPr>
                                      <w:rFonts w:ascii="Times New Roman" w:hAnsi="Times New Roman" w:cs="Times New Roman"/>
                                      <w:sz w:val="20"/>
                                      <w:szCs w:val="20"/>
                                    </w:rPr>
                                  </w:pPr>
                                  <w:r>
                                    <w:rPr>
                                      <w:rFonts w:ascii="Times New Roman" w:hAnsi="Times New Roman" w:cs="Times New Roman"/>
                                      <w:sz w:val="20"/>
                                      <w:szCs w:val="20"/>
                                    </w:rPr>
                                    <w:t>-</w:t>
                                  </w:r>
                                </w:p>
                              </w:tc>
                            </w:tr>
                            <w:tr w:rsidR="00926DD9" w14:paraId="621E966C" w14:textId="328D51CC" w:rsidTr="001163D5">
                              <w:trPr>
                                <w:trHeight w:val="83"/>
                                <w:jc w:val="center"/>
                              </w:trPr>
                              <w:tc>
                                <w:tcPr>
                                  <w:tcW w:w="2067" w:type="dxa"/>
                                  <w:tcMar>
                                    <w:left w:w="58" w:type="dxa"/>
                                    <w:right w:w="58" w:type="dxa"/>
                                  </w:tcMar>
                                  <w:vAlign w:val="center"/>
                                </w:tcPr>
                                <w:p w14:paraId="38F29B86" w14:textId="230E4826" w:rsidR="00871901" w:rsidRDefault="00926DD9" w:rsidP="00926DD9">
                                  <w:pPr>
                                    <w:jc w:val="center"/>
                                    <w:rPr>
                                      <w:rFonts w:ascii="Times New Roman" w:hAnsi="Times New Roman" w:cs="Times New Roman"/>
                                      <w:sz w:val="20"/>
                                      <w:szCs w:val="20"/>
                                    </w:rPr>
                                  </w:pPr>
                                  <w:r w:rsidRPr="00926DD9">
                                    <w:rPr>
                                      <w:rFonts w:ascii="Times New Roman" w:hAnsi="Times New Roman" w:cs="Times New Roman"/>
                                      <w:sz w:val="20"/>
                                      <w:szCs w:val="20"/>
                                    </w:rPr>
                                    <w:t xml:space="preserve">PCA </w:t>
                                  </w:r>
                                  <w:r>
                                    <w:rPr>
                                      <w:rFonts w:ascii="Times New Roman" w:hAnsi="Times New Roman" w:cs="Times New Roman"/>
                                      <w:sz w:val="20"/>
                                      <w:szCs w:val="20"/>
                                    </w:rPr>
                                    <w:t>+</w:t>
                                  </w:r>
                                  <w:r w:rsidRPr="00926DD9">
                                    <w:rPr>
                                      <w:rFonts w:ascii="Times New Roman" w:hAnsi="Times New Roman" w:cs="Times New Roman"/>
                                      <w:sz w:val="20"/>
                                      <w:szCs w:val="20"/>
                                    </w:rPr>
                                    <w:t xml:space="preserve"> SelectKBest</w:t>
                                  </w:r>
                                  <w:r>
                                    <w:rPr>
                                      <w:rFonts w:ascii="Times New Roman" w:hAnsi="Times New Roman" w:cs="Times New Roman"/>
                                      <w:sz w:val="20"/>
                                      <w:szCs w:val="20"/>
                                    </w:rPr>
                                    <w:t xml:space="preserve"> </w:t>
                                  </w:r>
                                  <w:r w:rsidRPr="00926DD9">
                                    <w:rPr>
                                      <w:rFonts w:ascii="Times New Roman" w:hAnsi="Times New Roman" w:cs="Times New Roman"/>
                                      <w:sz w:val="20"/>
                                      <w:szCs w:val="20"/>
                                    </w:rPr>
                                    <w:t>+ LGBMClassifier</w:t>
                                  </w:r>
                                  <w:r>
                                    <w:rPr>
                                      <w:rFonts w:ascii="Times New Roman" w:hAnsi="Times New Roman" w:cs="Times New Roman"/>
                                      <w:sz w:val="20"/>
                                      <w:szCs w:val="20"/>
                                    </w:rPr>
                                    <w:t xml:space="preserve"> (tuned)</w:t>
                                  </w:r>
                                </w:p>
                              </w:tc>
                              <w:tc>
                                <w:tcPr>
                                  <w:tcW w:w="733" w:type="dxa"/>
                                  <w:tcMar>
                                    <w:left w:w="58" w:type="dxa"/>
                                    <w:right w:w="58" w:type="dxa"/>
                                  </w:tcMar>
                                  <w:vAlign w:val="center"/>
                                </w:tcPr>
                                <w:p w14:paraId="4E45490F" w14:textId="1B00EF41" w:rsidR="00871901" w:rsidRPr="00C33280" w:rsidRDefault="00871901" w:rsidP="00926DD9">
                                  <w:pPr>
                                    <w:jc w:val="center"/>
                                    <w:rPr>
                                      <w:rFonts w:ascii="Times New Roman" w:hAnsi="Times New Roman" w:cs="Times New Roman"/>
                                      <w:sz w:val="20"/>
                                      <w:szCs w:val="20"/>
                                    </w:rPr>
                                  </w:pPr>
                                  <w:r>
                                    <w:rPr>
                                      <w:rFonts w:ascii="Times New Roman" w:hAnsi="Times New Roman" w:cs="Times New Roman"/>
                                      <w:sz w:val="20"/>
                                      <w:szCs w:val="20"/>
                                    </w:rPr>
                                    <w:t>0.00%</w:t>
                                  </w:r>
                                </w:p>
                              </w:tc>
                              <w:tc>
                                <w:tcPr>
                                  <w:tcW w:w="882" w:type="dxa"/>
                                  <w:tcMar>
                                    <w:left w:w="58" w:type="dxa"/>
                                    <w:right w:w="58" w:type="dxa"/>
                                  </w:tcMar>
                                  <w:vAlign w:val="center"/>
                                </w:tcPr>
                                <w:p w14:paraId="53109512" w14:textId="3A94DF8C"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53.92</w:t>
                                  </w:r>
                                  <w:r w:rsidR="00926DD9">
                                    <w:rPr>
                                      <w:rFonts w:ascii="Times New Roman" w:hAnsi="Times New Roman" w:cs="Times New Roman"/>
                                      <w:sz w:val="20"/>
                                      <w:szCs w:val="20"/>
                                    </w:rPr>
                                    <w:t>%</w:t>
                                  </w:r>
                                </w:p>
                              </w:tc>
                              <w:tc>
                                <w:tcPr>
                                  <w:tcW w:w="882" w:type="dxa"/>
                                  <w:tcMar>
                                    <w:left w:w="58" w:type="dxa"/>
                                    <w:right w:w="58" w:type="dxa"/>
                                  </w:tcMar>
                                  <w:vAlign w:val="center"/>
                                </w:tcPr>
                                <w:p w14:paraId="3E33BE76" w14:textId="246F292A"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56.62</w:t>
                                  </w:r>
                                  <w:r w:rsidR="00926DD9">
                                    <w:rPr>
                                      <w:rFonts w:ascii="Times New Roman" w:hAnsi="Times New Roman" w:cs="Times New Roman"/>
                                      <w:sz w:val="20"/>
                                      <w:szCs w:val="20"/>
                                    </w:rPr>
                                    <w:t>%</w:t>
                                  </w:r>
                                </w:p>
                              </w:tc>
                              <w:tc>
                                <w:tcPr>
                                  <w:tcW w:w="833" w:type="dxa"/>
                                  <w:vAlign w:val="center"/>
                                </w:tcPr>
                                <w:p w14:paraId="7287D01B" w14:textId="7B7DF0BA" w:rsidR="00871901" w:rsidRPr="00871901" w:rsidRDefault="00926DD9" w:rsidP="00926DD9">
                                  <w:pPr>
                                    <w:jc w:val="center"/>
                                    <w:rPr>
                                      <w:rFonts w:ascii="Times New Roman" w:hAnsi="Times New Roman" w:cs="Times New Roman"/>
                                      <w:sz w:val="20"/>
                                      <w:szCs w:val="20"/>
                                    </w:rPr>
                                  </w:pPr>
                                  <w:r>
                                    <w:rPr>
                                      <w:rFonts w:ascii="Times New Roman" w:hAnsi="Times New Roman" w:cs="Times New Roman"/>
                                      <w:sz w:val="20"/>
                                      <w:szCs w:val="20"/>
                                    </w:rPr>
                                    <w:t>85.06%</w:t>
                                  </w:r>
                                </w:p>
                              </w:tc>
                            </w:tr>
                            <w:tr w:rsidR="00926DD9" w14:paraId="02F1553B" w14:textId="5F478335" w:rsidTr="001163D5">
                              <w:trPr>
                                <w:trHeight w:val="83"/>
                                <w:jc w:val="center"/>
                              </w:trPr>
                              <w:tc>
                                <w:tcPr>
                                  <w:tcW w:w="2067" w:type="dxa"/>
                                  <w:tcMar>
                                    <w:left w:w="58" w:type="dxa"/>
                                    <w:right w:w="58" w:type="dxa"/>
                                  </w:tcMar>
                                  <w:vAlign w:val="center"/>
                                </w:tcPr>
                                <w:p w14:paraId="3C4AC17A" w14:textId="55BCE5C5" w:rsidR="00871901" w:rsidRDefault="00926DD9" w:rsidP="00926DD9">
                                  <w:pPr>
                                    <w:jc w:val="center"/>
                                    <w:rPr>
                                      <w:rFonts w:ascii="Times New Roman" w:hAnsi="Times New Roman" w:cs="Times New Roman"/>
                                      <w:sz w:val="20"/>
                                      <w:szCs w:val="20"/>
                                    </w:rPr>
                                  </w:pPr>
                                  <w:r>
                                    <w:rPr>
                                      <w:rFonts w:ascii="Times New Roman" w:hAnsi="Times New Roman" w:cs="Times New Roman"/>
                                      <w:sz w:val="20"/>
                                      <w:szCs w:val="20"/>
                                    </w:rPr>
                                    <w:t>EfficientNet</w:t>
                                  </w:r>
                                </w:p>
                              </w:tc>
                              <w:tc>
                                <w:tcPr>
                                  <w:tcW w:w="733" w:type="dxa"/>
                                  <w:tcMar>
                                    <w:left w:w="58" w:type="dxa"/>
                                    <w:right w:w="58" w:type="dxa"/>
                                  </w:tcMar>
                                  <w:vAlign w:val="center"/>
                                </w:tcPr>
                                <w:p w14:paraId="1AED2F94" w14:textId="5927E144" w:rsidR="00871901" w:rsidRPr="00C33280" w:rsidRDefault="00871901" w:rsidP="00926DD9">
                                  <w:pPr>
                                    <w:jc w:val="center"/>
                                    <w:rPr>
                                      <w:rFonts w:ascii="Times New Roman" w:hAnsi="Times New Roman" w:cs="Times New Roman"/>
                                      <w:sz w:val="20"/>
                                      <w:szCs w:val="20"/>
                                    </w:rPr>
                                  </w:pPr>
                                  <w:r>
                                    <w:rPr>
                                      <w:rFonts w:ascii="Times New Roman" w:hAnsi="Times New Roman" w:cs="Times New Roman"/>
                                      <w:sz w:val="20"/>
                                      <w:szCs w:val="20"/>
                                    </w:rPr>
                                    <w:t>87.84%</w:t>
                                  </w:r>
                                </w:p>
                              </w:tc>
                              <w:tc>
                                <w:tcPr>
                                  <w:tcW w:w="882" w:type="dxa"/>
                                  <w:tcMar>
                                    <w:left w:w="58" w:type="dxa"/>
                                    <w:right w:w="58" w:type="dxa"/>
                                  </w:tcMar>
                                  <w:vAlign w:val="center"/>
                                </w:tcPr>
                                <w:p w14:paraId="1846F478" w14:textId="7C50D4D9"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89.80</w:t>
                                  </w:r>
                                  <w:r w:rsidR="00926DD9">
                                    <w:rPr>
                                      <w:rFonts w:ascii="Times New Roman" w:hAnsi="Times New Roman" w:cs="Times New Roman"/>
                                      <w:sz w:val="20"/>
                                      <w:szCs w:val="20"/>
                                    </w:rPr>
                                    <w:t>%</w:t>
                                  </w:r>
                                </w:p>
                              </w:tc>
                              <w:tc>
                                <w:tcPr>
                                  <w:tcW w:w="882" w:type="dxa"/>
                                  <w:tcMar>
                                    <w:left w:w="58" w:type="dxa"/>
                                    <w:right w:w="58" w:type="dxa"/>
                                  </w:tcMar>
                                  <w:vAlign w:val="center"/>
                                </w:tcPr>
                                <w:p w14:paraId="751D5FCE" w14:textId="578B0500"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88.29</w:t>
                                  </w:r>
                                  <w:r w:rsidR="00926DD9">
                                    <w:rPr>
                                      <w:rFonts w:ascii="Times New Roman" w:hAnsi="Times New Roman" w:cs="Times New Roman"/>
                                      <w:sz w:val="20"/>
                                      <w:szCs w:val="20"/>
                                    </w:rPr>
                                    <w:t>%</w:t>
                                  </w:r>
                                </w:p>
                              </w:tc>
                              <w:tc>
                                <w:tcPr>
                                  <w:tcW w:w="833" w:type="dxa"/>
                                  <w:vAlign w:val="center"/>
                                </w:tcPr>
                                <w:p w14:paraId="55817B91" w14:textId="589232F3" w:rsidR="00871901" w:rsidRPr="00871901" w:rsidRDefault="00871901" w:rsidP="00926DD9">
                                  <w:pPr>
                                    <w:jc w:val="center"/>
                                    <w:rPr>
                                      <w:rFonts w:ascii="Times New Roman" w:hAnsi="Times New Roman" w:cs="Times New Roman"/>
                                      <w:sz w:val="20"/>
                                      <w:szCs w:val="20"/>
                                    </w:rPr>
                                  </w:pPr>
                                  <w:r>
                                    <w:rPr>
                                      <w:rFonts w:ascii="Times New Roman" w:hAnsi="Times New Roman" w:cs="Times New Roman"/>
                                      <w:sz w:val="20"/>
                                      <w:szCs w:val="20"/>
                                    </w:rPr>
                                    <w:t>-</w:t>
                                  </w:r>
                                </w:p>
                              </w:tc>
                            </w:tr>
                            <w:tr w:rsidR="00926DD9" w14:paraId="0C910E0B" w14:textId="636E586B" w:rsidTr="001163D5">
                              <w:trPr>
                                <w:trHeight w:val="83"/>
                                <w:jc w:val="center"/>
                              </w:trPr>
                              <w:tc>
                                <w:tcPr>
                                  <w:tcW w:w="2067" w:type="dxa"/>
                                  <w:tcMar>
                                    <w:left w:w="58" w:type="dxa"/>
                                    <w:right w:w="58" w:type="dxa"/>
                                  </w:tcMar>
                                  <w:vAlign w:val="center"/>
                                </w:tcPr>
                                <w:p w14:paraId="5807C596" w14:textId="38DD2E18" w:rsidR="00871901" w:rsidRDefault="00926DD9" w:rsidP="00926DD9">
                                  <w:pPr>
                                    <w:jc w:val="center"/>
                                    <w:rPr>
                                      <w:rFonts w:ascii="Times New Roman" w:hAnsi="Times New Roman" w:cs="Times New Roman"/>
                                      <w:sz w:val="20"/>
                                      <w:szCs w:val="20"/>
                                    </w:rPr>
                                  </w:pPr>
                                  <w:r>
                                    <w:rPr>
                                      <w:rFonts w:ascii="Times New Roman" w:hAnsi="Times New Roman" w:cs="Times New Roman"/>
                                      <w:sz w:val="20"/>
                                      <w:szCs w:val="20"/>
                                    </w:rPr>
                                    <w:t>ResNet</w:t>
                                  </w:r>
                                </w:p>
                              </w:tc>
                              <w:tc>
                                <w:tcPr>
                                  <w:tcW w:w="733" w:type="dxa"/>
                                  <w:tcMar>
                                    <w:left w:w="58" w:type="dxa"/>
                                    <w:right w:w="58" w:type="dxa"/>
                                  </w:tcMar>
                                  <w:vAlign w:val="center"/>
                                </w:tcPr>
                                <w:p w14:paraId="3D33DF56" w14:textId="50AAEA31" w:rsidR="00871901" w:rsidRPr="00C33280" w:rsidRDefault="00926DD9" w:rsidP="00926DD9">
                                  <w:pPr>
                                    <w:jc w:val="center"/>
                                    <w:rPr>
                                      <w:rFonts w:ascii="Times New Roman" w:hAnsi="Times New Roman" w:cs="Times New Roman"/>
                                      <w:sz w:val="20"/>
                                      <w:szCs w:val="20"/>
                                    </w:rPr>
                                  </w:pPr>
                                  <w:r>
                                    <w:rPr>
                                      <w:rFonts w:ascii="Times New Roman" w:hAnsi="Times New Roman" w:cs="Times New Roman"/>
                                      <w:sz w:val="20"/>
                                      <w:szCs w:val="20"/>
                                    </w:rPr>
                                    <w:t>29</w:t>
                                  </w:r>
                                  <w:r w:rsidR="00871901">
                                    <w:rPr>
                                      <w:rFonts w:ascii="Times New Roman" w:hAnsi="Times New Roman" w:cs="Times New Roman"/>
                                      <w:sz w:val="20"/>
                                      <w:szCs w:val="20"/>
                                    </w:rPr>
                                    <w:t>.</w:t>
                                  </w:r>
                                  <w:r>
                                    <w:rPr>
                                      <w:rFonts w:ascii="Times New Roman" w:hAnsi="Times New Roman" w:cs="Times New Roman"/>
                                      <w:sz w:val="20"/>
                                      <w:szCs w:val="20"/>
                                    </w:rPr>
                                    <w:t>89</w:t>
                                  </w:r>
                                  <w:r w:rsidR="00871901">
                                    <w:rPr>
                                      <w:rFonts w:ascii="Times New Roman" w:hAnsi="Times New Roman" w:cs="Times New Roman"/>
                                      <w:sz w:val="20"/>
                                      <w:szCs w:val="20"/>
                                    </w:rPr>
                                    <w:t>%</w:t>
                                  </w:r>
                                </w:p>
                              </w:tc>
                              <w:tc>
                                <w:tcPr>
                                  <w:tcW w:w="882" w:type="dxa"/>
                                  <w:tcMar>
                                    <w:left w:w="58" w:type="dxa"/>
                                    <w:right w:w="58" w:type="dxa"/>
                                  </w:tcMar>
                                  <w:vAlign w:val="center"/>
                                </w:tcPr>
                                <w:p w14:paraId="0A0BC9E7" w14:textId="7366CEEF" w:rsidR="00871901" w:rsidRPr="00C33280" w:rsidRDefault="00926DD9" w:rsidP="00926DD9">
                                  <w:pPr>
                                    <w:jc w:val="center"/>
                                    <w:rPr>
                                      <w:rFonts w:ascii="Times New Roman" w:hAnsi="Times New Roman" w:cs="Times New Roman"/>
                                      <w:sz w:val="20"/>
                                      <w:szCs w:val="20"/>
                                    </w:rPr>
                                  </w:pPr>
                                  <w:r>
                                    <w:rPr>
                                      <w:rFonts w:ascii="Times New Roman" w:hAnsi="Times New Roman" w:cs="Times New Roman"/>
                                      <w:sz w:val="20"/>
                                      <w:szCs w:val="20"/>
                                    </w:rPr>
                                    <w:t>43</w:t>
                                  </w:r>
                                  <w:r w:rsidR="00871901" w:rsidRPr="00871901">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sz w:val="20"/>
                                      <w:szCs w:val="20"/>
                                    </w:rPr>
                                    <w:t>64</w:t>
                                  </w:r>
                                  <w:r>
                                    <w:rPr>
                                      <w:rFonts w:ascii="Times New Roman" w:hAnsi="Times New Roman" w:cs="Times New Roman"/>
                                      <w:sz w:val="20"/>
                                      <w:szCs w:val="20"/>
                                    </w:rPr>
                                    <w:t>%</w:t>
                                  </w:r>
                                </w:p>
                              </w:tc>
                              <w:tc>
                                <w:tcPr>
                                  <w:tcW w:w="882" w:type="dxa"/>
                                  <w:tcMar>
                                    <w:left w:w="58" w:type="dxa"/>
                                    <w:right w:w="58" w:type="dxa"/>
                                  </w:tcMar>
                                  <w:vAlign w:val="center"/>
                                </w:tcPr>
                                <w:p w14:paraId="014D465D" w14:textId="0B4BBB8D" w:rsidR="00871901" w:rsidRPr="00C33280" w:rsidRDefault="00926DD9" w:rsidP="00926DD9">
                                  <w:pPr>
                                    <w:jc w:val="center"/>
                                    <w:rPr>
                                      <w:rFonts w:ascii="Times New Roman" w:hAnsi="Times New Roman" w:cs="Times New Roman"/>
                                      <w:sz w:val="20"/>
                                      <w:szCs w:val="20"/>
                                    </w:rPr>
                                  </w:pPr>
                                  <w:r>
                                    <w:rPr>
                                      <w:rFonts w:ascii="Times New Roman" w:hAnsi="Times New Roman" w:cs="Times New Roman"/>
                                      <w:sz w:val="20"/>
                                      <w:szCs w:val="20"/>
                                    </w:rPr>
                                    <w:t>49</w:t>
                                  </w:r>
                                  <w:r w:rsidR="00871901" w:rsidRPr="00871901">
                                    <w:rPr>
                                      <w:rFonts w:ascii="Times New Roman" w:hAnsi="Times New Roman" w:cs="Times New Roman"/>
                                      <w:sz w:val="20"/>
                                      <w:szCs w:val="20"/>
                                    </w:rPr>
                                    <w:t>.</w:t>
                                  </w:r>
                                  <w:r>
                                    <w:rPr>
                                      <w:rFonts w:ascii="Times New Roman" w:hAnsi="Times New Roman" w:cs="Times New Roman"/>
                                      <w:sz w:val="20"/>
                                      <w:szCs w:val="20"/>
                                    </w:rPr>
                                    <w:t>67%</w:t>
                                  </w:r>
                                </w:p>
                              </w:tc>
                              <w:tc>
                                <w:tcPr>
                                  <w:tcW w:w="833" w:type="dxa"/>
                                  <w:vAlign w:val="center"/>
                                </w:tcPr>
                                <w:p w14:paraId="1B42EC8C" w14:textId="6DE402DB" w:rsidR="00871901" w:rsidRPr="00871901" w:rsidRDefault="00926DD9" w:rsidP="00926DD9">
                                  <w:pPr>
                                    <w:jc w:val="center"/>
                                    <w:rPr>
                                      <w:rFonts w:ascii="Times New Roman" w:hAnsi="Times New Roman" w:cs="Times New Roman"/>
                                      <w:sz w:val="20"/>
                                      <w:szCs w:val="20"/>
                                    </w:rPr>
                                  </w:pPr>
                                  <w:r>
                                    <w:rPr>
                                      <w:rFonts w:ascii="Times New Roman" w:hAnsi="Times New Roman" w:cs="Times New Roman"/>
                                      <w:sz w:val="20"/>
                                      <w:szCs w:val="20"/>
                                    </w:rPr>
                                    <w:t>86.06%</w:t>
                                  </w:r>
                                </w:p>
                              </w:tc>
                            </w:tr>
                          </w:tbl>
                          <w:p w14:paraId="6105C4B2" w14:textId="2CF16E8A" w:rsidR="00C33280" w:rsidRPr="00C33280" w:rsidRDefault="00C33280" w:rsidP="00C33280">
                            <w:pPr>
                              <w:pStyle w:val="Caption"/>
                              <w:spacing w:before="120" w:after="0"/>
                              <w:jc w:val="both"/>
                              <w:rPr>
                                <w:rFonts w:ascii="Times New Roman" w:eastAsia="Times New Roman" w:hAnsi="Times New Roman" w:cs="Times New Roman"/>
                                <w:i w:val="0"/>
                                <w:noProof/>
                                <w:color w:val="000000" w:themeColor="text1"/>
                                <w:sz w:val="20"/>
                                <w:szCs w:val="20"/>
                              </w:rPr>
                            </w:pPr>
                            <w:r w:rsidRPr="00C33280">
                              <w:rPr>
                                <w:rFonts w:ascii="Times New Roman" w:hAnsi="Times New Roman" w:cs="Times New Roman"/>
                                <w:i w:val="0"/>
                                <w:color w:val="000000" w:themeColor="text1"/>
                                <w:sz w:val="20"/>
                                <w:szCs w:val="20"/>
                              </w:rPr>
                              <w:t xml:space="preserve">Table </w:t>
                            </w:r>
                            <w:r w:rsidRPr="00C33280">
                              <w:rPr>
                                <w:rFonts w:ascii="Times New Roman" w:hAnsi="Times New Roman" w:cs="Times New Roman"/>
                                <w:i w:val="0"/>
                                <w:color w:val="000000" w:themeColor="text1"/>
                                <w:sz w:val="20"/>
                                <w:szCs w:val="20"/>
                              </w:rPr>
                              <w:fldChar w:fldCharType="begin"/>
                            </w:r>
                            <w:r w:rsidRPr="00C33280">
                              <w:rPr>
                                <w:rFonts w:ascii="Times New Roman" w:hAnsi="Times New Roman" w:cs="Times New Roman"/>
                                <w:i w:val="0"/>
                                <w:color w:val="000000" w:themeColor="text1"/>
                                <w:sz w:val="20"/>
                                <w:szCs w:val="20"/>
                              </w:rPr>
                              <w:instrText xml:space="preserve"> SEQ Table \* ARABIC </w:instrText>
                            </w:r>
                            <w:r w:rsidRPr="00C33280">
                              <w:rPr>
                                <w:rFonts w:ascii="Times New Roman" w:hAnsi="Times New Roman" w:cs="Times New Roman"/>
                                <w:i w:val="0"/>
                                <w:color w:val="000000" w:themeColor="text1"/>
                                <w:sz w:val="20"/>
                                <w:szCs w:val="20"/>
                              </w:rPr>
                              <w:fldChar w:fldCharType="separate"/>
                            </w:r>
                            <w:r w:rsidRPr="00C33280">
                              <w:rPr>
                                <w:rFonts w:ascii="Times New Roman" w:hAnsi="Times New Roman" w:cs="Times New Roman"/>
                                <w:i w:val="0"/>
                                <w:noProof/>
                                <w:color w:val="000000" w:themeColor="text1"/>
                                <w:sz w:val="20"/>
                                <w:szCs w:val="20"/>
                              </w:rPr>
                              <w:t>1</w:t>
                            </w:r>
                            <w:r w:rsidRPr="00C33280">
                              <w:rPr>
                                <w:rFonts w:ascii="Times New Roman" w:hAnsi="Times New Roman" w:cs="Times New Roman"/>
                                <w:i w:val="0"/>
                                <w:color w:val="000000" w:themeColor="text1"/>
                                <w:sz w:val="20"/>
                                <w:szCs w:val="20"/>
                              </w:rPr>
                              <w:fldChar w:fldCharType="end"/>
                            </w:r>
                            <w:r w:rsidRPr="00C33280">
                              <w:rPr>
                                <w:rFonts w:ascii="Times New Roman" w:hAnsi="Times New Roman" w:cs="Times New Roman"/>
                                <w:i w:val="0"/>
                                <w:color w:val="000000" w:themeColor="text1"/>
                                <w:sz w:val="20"/>
                                <w:szCs w:val="20"/>
                              </w:rPr>
                              <w:t xml:space="preserve">. </w:t>
                            </w:r>
                            <w:r w:rsidR="00871901">
                              <w:rPr>
                                <w:rFonts w:ascii="Times New Roman" w:hAnsi="Times New Roman" w:cs="Times New Roman"/>
                                <w:i w:val="0"/>
                                <w:color w:val="000000" w:themeColor="text1"/>
                                <w:sz w:val="20"/>
                                <w:szCs w:val="20"/>
                              </w:rPr>
                              <w:t>Results obtained from all the experiments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808F3" id="_x0000_t202" coordsize="21600,21600" o:spt="202" path="m,l,21600r21600,l21600,xe">
                <v:stroke joinstyle="miter"/>
                <v:path gradientshapeok="t" o:connecttype="rect"/>
              </v:shapetype>
              <v:shape id="Text Box 4" o:spid="_x0000_s1026" type="#_x0000_t202" style="position:absolute;left:0;text-align:left;margin-left:219.15pt;margin-top:459.6pt;width:270.35pt;height:187pt;z-index:251659264;visibility:visible;mso-wrap-style:square;mso-width-percent:0;mso-height-percent:0;mso-wrap-distance-left:14.4pt;mso-wrap-distance-top:14.4pt;mso-wrap-distance-right:0;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" filled="f" stroked="f">
                <v:textbox inset="0,0,0,0">
                  <w:txbxContent>
                    <w:tbl>
                      <w:tblPr>
                        <w:tblStyle w:val="TableGrid"/>
                        <w:tblW w:w="0" w:type="auto"/>
                        <w:jc w:val="center"/>
                        <w:tblLook w:val="04A0" w:firstRow="1" w:lastRow="0" w:firstColumn="1" w:lastColumn="0" w:noHBand="0" w:noVBand="1"/>
                      </w:tblPr>
                      <w:tblGrid>
                        <w:gridCol w:w="2067"/>
                        <w:gridCol w:w="733"/>
                        <w:gridCol w:w="882"/>
                        <w:gridCol w:w="882"/>
                        <w:gridCol w:w="833"/>
                      </w:tblGrid>
                      <w:tr w:rsidR="00871901" w14:paraId="2290561B" w14:textId="4488B340" w:rsidTr="001163D5">
                        <w:trPr>
                          <w:trHeight w:val="142"/>
                          <w:jc w:val="center"/>
                        </w:trPr>
                        <w:tc>
                          <w:tcPr>
                            <w:tcW w:w="2067" w:type="dxa"/>
                            <w:shd w:val="clear" w:color="auto" w:fill="D9D9D9" w:themeFill="background1" w:themeFillShade="D9"/>
                            <w:tcMar>
                              <w:left w:w="58" w:type="dxa"/>
                              <w:right w:w="58" w:type="dxa"/>
                            </w:tcMar>
                            <w:vAlign w:val="center"/>
                          </w:tcPr>
                          <w:p w14:paraId="695ED78A" w14:textId="77777777" w:rsidR="00871901" w:rsidRPr="00C33280" w:rsidRDefault="00871901" w:rsidP="00C33280">
                            <w:pPr>
                              <w:jc w:val="center"/>
                              <w:rPr>
                                <w:rFonts w:ascii="Times New Roman" w:hAnsi="Times New Roman" w:cs="Times New Roman"/>
                                <w:b/>
                                <w:sz w:val="20"/>
                                <w:szCs w:val="20"/>
                              </w:rPr>
                            </w:pPr>
                          </w:p>
                        </w:tc>
                        <w:tc>
                          <w:tcPr>
                            <w:tcW w:w="3330" w:type="dxa"/>
                            <w:gridSpan w:val="4"/>
                            <w:shd w:val="clear" w:color="auto" w:fill="D9D9D9" w:themeFill="background1" w:themeFillShade="D9"/>
                            <w:tcMar>
                              <w:left w:w="58" w:type="dxa"/>
                              <w:right w:w="58" w:type="dxa"/>
                            </w:tcMar>
                            <w:vAlign w:val="center"/>
                          </w:tcPr>
                          <w:p w14:paraId="4B5168BA" w14:textId="47AD8C93" w:rsidR="00871901" w:rsidRPr="00C33280" w:rsidRDefault="00871901" w:rsidP="00C33280">
                            <w:pPr>
                              <w:jc w:val="center"/>
                              <w:rPr>
                                <w:rFonts w:ascii="Times New Roman" w:hAnsi="Times New Roman" w:cs="Times New Roman"/>
                                <w:b/>
                                <w:sz w:val="20"/>
                                <w:szCs w:val="20"/>
                              </w:rPr>
                            </w:pPr>
                            <w:r w:rsidRPr="00C33280">
                              <w:rPr>
                                <w:rFonts w:ascii="Times New Roman" w:hAnsi="Times New Roman" w:cs="Times New Roman"/>
                                <w:b/>
                                <w:sz w:val="20"/>
                                <w:szCs w:val="20"/>
                              </w:rPr>
                              <w:t>Data Set</w:t>
                            </w:r>
                          </w:p>
                        </w:tc>
                      </w:tr>
                      <w:tr w:rsidR="00926DD9" w14:paraId="5A257140" w14:textId="0D2B968B" w:rsidTr="001163D5">
                        <w:trPr>
                          <w:trHeight w:val="21"/>
                          <w:jc w:val="center"/>
                        </w:trPr>
                        <w:tc>
                          <w:tcPr>
                            <w:tcW w:w="2067" w:type="dxa"/>
                            <w:shd w:val="clear" w:color="auto" w:fill="D9D9D9" w:themeFill="background1" w:themeFillShade="D9"/>
                            <w:tcMar>
                              <w:left w:w="58" w:type="dxa"/>
                              <w:right w:w="58" w:type="dxa"/>
                            </w:tcMar>
                            <w:vAlign w:val="center"/>
                          </w:tcPr>
                          <w:p w14:paraId="45069EE3" w14:textId="39FDFC38" w:rsidR="00871901" w:rsidRPr="00C33280" w:rsidRDefault="00871901" w:rsidP="00C33280">
                            <w:pPr>
                              <w:jc w:val="center"/>
                              <w:rPr>
                                <w:rFonts w:ascii="Times New Roman" w:hAnsi="Times New Roman" w:cs="Times New Roman"/>
                                <w:b/>
                                <w:sz w:val="20"/>
                                <w:szCs w:val="20"/>
                              </w:rPr>
                            </w:pPr>
                            <w:r w:rsidRPr="00C33280">
                              <w:rPr>
                                <w:rFonts w:ascii="Times New Roman" w:hAnsi="Times New Roman" w:cs="Times New Roman"/>
                                <w:b/>
                                <w:sz w:val="20"/>
                                <w:szCs w:val="20"/>
                              </w:rPr>
                              <w:t>Algorithm</w:t>
                            </w:r>
                          </w:p>
                        </w:tc>
                        <w:tc>
                          <w:tcPr>
                            <w:tcW w:w="733" w:type="dxa"/>
                            <w:shd w:val="clear" w:color="auto" w:fill="D9D9D9" w:themeFill="background1" w:themeFillShade="D9"/>
                            <w:tcMar>
                              <w:left w:w="58" w:type="dxa"/>
                              <w:right w:w="58" w:type="dxa"/>
                            </w:tcMar>
                            <w:vAlign w:val="center"/>
                          </w:tcPr>
                          <w:p w14:paraId="16441916" w14:textId="767FCB21" w:rsidR="00871901" w:rsidRPr="00C33280" w:rsidRDefault="00871901" w:rsidP="00C33280">
                            <w:pPr>
                              <w:jc w:val="center"/>
                              <w:rPr>
                                <w:rFonts w:ascii="Times New Roman" w:hAnsi="Times New Roman" w:cs="Times New Roman"/>
                                <w:b/>
                                <w:sz w:val="20"/>
                                <w:szCs w:val="20"/>
                              </w:rPr>
                            </w:pPr>
                            <w:r w:rsidRPr="00C33280">
                              <w:rPr>
                                <w:rFonts w:ascii="Times New Roman" w:hAnsi="Times New Roman" w:cs="Times New Roman"/>
                                <w:b/>
                                <w:sz w:val="20"/>
                                <w:szCs w:val="20"/>
                              </w:rPr>
                              <w:t>Train</w:t>
                            </w:r>
                          </w:p>
                        </w:tc>
                        <w:tc>
                          <w:tcPr>
                            <w:tcW w:w="882" w:type="dxa"/>
                            <w:shd w:val="clear" w:color="auto" w:fill="D9D9D9" w:themeFill="background1" w:themeFillShade="D9"/>
                            <w:tcMar>
                              <w:left w:w="58" w:type="dxa"/>
                              <w:right w:w="58" w:type="dxa"/>
                            </w:tcMar>
                            <w:vAlign w:val="center"/>
                          </w:tcPr>
                          <w:p w14:paraId="4D831B36" w14:textId="4982B3D5" w:rsidR="00871901" w:rsidRPr="00C33280" w:rsidRDefault="00871901" w:rsidP="00C33280">
                            <w:pPr>
                              <w:jc w:val="center"/>
                              <w:rPr>
                                <w:rFonts w:ascii="Times New Roman" w:hAnsi="Times New Roman" w:cs="Times New Roman"/>
                                <w:b/>
                                <w:sz w:val="20"/>
                                <w:szCs w:val="20"/>
                              </w:rPr>
                            </w:pPr>
                            <w:r w:rsidRPr="00C33280">
                              <w:rPr>
                                <w:rFonts w:ascii="Times New Roman" w:hAnsi="Times New Roman" w:cs="Times New Roman"/>
                                <w:b/>
                                <w:sz w:val="20"/>
                                <w:szCs w:val="20"/>
                              </w:rPr>
                              <w:t>Dev</w:t>
                            </w:r>
                          </w:p>
                        </w:tc>
                        <w:tc>
                          <w:tcPr>
                            <w:tcW w:w="882" w:type="dxa"/>
                            <w:shd w:val="clear" w:color="auto" w:fill="D9D9D9" w:themeFill="background1" w:themeFillShade="D9"/>
                            <w:tcMar>
                              <w:left w:w="58" w:type="dxa"/>
                              <w:right w:w="58" w:type="dxa"/>
                            </w:tcMar>
                            <w:vAlign w:val="center"/>
                          </w:tcPr>
                          <w:p w14:paraId="39B7C5A1" w14:textId="675EB190" w:rsidR="00871901" w:rsidRPr="00C33280" w:rsidRDefault="00871901" w:rsidP="00C33280">
                            <w:pPr>
                              <w:jc w:val="center"/>
                              <w:rPr>
                                <w:rFonts w:ascii="Times New Roman" w:hAnsi="Times New Roman" w:cs="Times New Roman"/>
                                <w:b/>
                                <w:sz w:val="20"/>
                                <w:szCs w:val="20"/>
                              </w:rPr>
                            </w:pPr>
                            <w:r w:rsidRPr="00C33280">
                              <w:rPr>
                                <w:rFonts w:ascii="Times New Roman" w:hAnsi="Times New Roman" w:cs="Times New Roman"/>
                                <w:b/>
                                <w:sz w:val="20"/>
                                <w:szCs w:val="20"/>
                              </w:rPr>
                              <w:t>Eval</w:t>
                            </w:r>
                            <w:r>
                              <w:rPr>
                                <w:rFonts w:ascii="Times New Roman" w:hAnsi="Times New Roman" w:cs="Times New Roman"/>
                                <w:b/>
                                <w:sz w:val="20"/>
                                <w:szCs w:val="20"/>
                              </w:rPr>
                              <w:t xml:space="preserve"> init</w:t>
                            </w:r>
                          </w:p>
                        </w:tc>
                        <w:tc>
                          <w:tcPr>
                            <w:tcW w:w="833" w:type="dxa"/>
                            <w:shd w:val="clear" w:color="auto" w:fill="D9D9D9" w:themeFill="background1" w:themeFillShade="D9"/>
                          </w:tcPr>
                          <w:p w14:paraId="5C3B0658" w14:textId="0A5EC58F" w:rsidR="00871901" w:rsidRPr="00C33280" w:rsidRDefault="00871901" w:rsidP="00C33280">
                            <w:pPr>
                              <w:jc w:val="center"/>
                              <w:rPr>
                                <w:rFonts w:ascii="Times New Roman" w:hAnsi="Times New Roman" w:cs="Times New Roman"/>
                                <w:b/>
                                <w:sz w:val="20"/>
                                <w:szCs w:val="20"/>
                              </w:rPr>
                            </w:pPr>
                            <w:r>
                              <w:rPr>
                                <w:rFonts w:ascii="Times New Roman" w:hAnsi="Times New Roman" w:cs="Times New Roman"/>
                                <w:b/>
                                <w:sz w:val="20"/>
                                <w:szCs w:val="20"/>
                              </w:rPr>
                              <w:t>Eval</w:t>
                            </w:r>
                          </w:p>
                        </w:tc>
                      </w:tr>
                      <w:tr w:rsidR="00926DD9" w14:paraId="45E515DE" w14:textId="5F6F527B" w:rsidTr="001163D5">
                        <w:trPr>
                          <w:trHeight w:val="70"/>
                          <w:jc w:val="center"/>
                        </w:trPr>
                        <w:tc>
                          <w:tcPr>
                            <w:tcW w:w="2067" w:type="dxa"/>
                            <w:tcMar>
                              <w:left w:w="58" w:type="dxa"/>
                              <w:right w:w="58" w:type="dxa"/>
                            </w:tcMar>
                            <w:vAlign w:val="center"/>
                          </w:tcPr>
                          <w:p w14:paraId="136A97D6" w14:textId="6692ABAE"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LGBMClassifier</w:t>
                            </w:r>
                          </w:p>
                        </w:tc>
                        <w:tc>
                          <w:tcPr>
                            <w:tcW w:w="733" w:type="dxa"/>
                            <w:tcMar>
                              <w:left w:w="58" w:type="dxa"/>
                              <w:right w:w="58" w:type="dxa"/>
                            </w:tcMar>
                            <w:vAlign w:val="center"/>
                          </w:tcPr>
                          <w:p w14:paraId="69769431" w14:textId="76B6B074" w:rsidR="00871901" w:rsidRPr="00C33280" w:rsidRDefault="00871901" w:rsidP="00926DD9">
                            <w:pPr>
                              <w:jc w:val="center"/>
                              <w:rPr>
                                <w:rFonts w:ascii="Times New Roman" w:hAnsi="Times New Roman" w:cs="Times New Roman"/>
                                <w:sz w:val="20"/>
                                <w:szCs w:val="20"/>
                              </w:rPr>
                            </w:pPr>
                            <w:r>
                              <w:rPr>
                                <w:rFonts w:ascii="Times New Roman" w:hAnsi="Times New Roman" w:cs="Times New Roman"/>
                                <w:sz w:val="20"/>
                                <w:szCs w:val="20"/>
                              </w:rPr>
                              <w:t>0.01%</w:t>
                            </w:r>
                          </w:p>
                        </w:tc>
                        <w:tc>
                          <w:tcPr>
                            <w:tcW w:w="882" w:type="dxa"/>
                            <w:tcMar>
                              <w:left w:w="58" w:type="dxa"/>
                              <w:right w:w="58" w:type="dxa"/>
                            </w:tcMar>
                            <w:vAlign w:val="center"/>
                          </w:tcPr>
                          <w:p w14:paraId="052003E1" w14:textId="4A1DA84D"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61.65</w:t>
                            </w:r>
                            <w:r w:rsidR="00926DD9">
                              <w:rPr>
                                <w:rFonts w:ascii="Times New Roman" w:hAnsi="Times New Roman" w:cs="Times New Roman"/>
                                <w:sz w:val="20"/>
                                <w:szCs w:val="20"/>
                              </w:rPr>
                              <w:t>%</w:t>
                            </w:r>
                          </w:p>
                        </w:tc>
                        <w:tc>
                          <w:tcPr>
                            <w:tcW w:w="882" w:type="dxa"/>
                            <w:tcMar>
                              <w:left w:w="58" w:type="dxa"/>
                              <w:right w:w="58" w:type="dxa"/>
                            </w:tcMar>
                            <w:vAlign w:val="center"/>
                          </w:tcPr>
                          <w:p w14:paraId="38418DAE" w14:textId="6F31D275"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60.59</w:t>
                            </w:r>
                            <w:r w:rsidR="00926DD9">
                              <w:rPr>
                                <w:rFonts w:ascii="Times New Roman" w:hAnsi="Times New Roman" w:cs="Times New Roman"/>
                                <w:sz w:val="20"/>
                                <w:szCs w:val="20"/>
                              </w:rPr>
                              <w:t>%</w:t>
                            </w:r>
                          </w:p>
                        </w:tc>
                        <w:tc>
                          <w:tcPr>
                            <w:tcW w:w="833" w:type="dxa"/>
                            <w:vAlign w:val="center"/>
                          </w:tcPr>
                          <w:p w14:paraId="4CBC23D5" w14:textId="36CED454" w:rsidR="00871901" w:rsidRPr="00871901" w:rsidRDefault="00871901" w:rsidP="00926DD9">
                            <w:pPr>
                              <w:jc w:val="center"/>
                              <w:rPr>
                                <w:rFonts w:ascii="Times New Roman" w:hAnsi="Times New Roman" w:cs="Times New Roman"/>
                                <w:sz w:val="20"/>
                                <w:szCs w:val="20"/>
                              </w:rPr>
                            </w:pPr>
                            <w:r>
                              <w:rPr>
                                <w:rFonts w:ascii="Times New Roman" w:hAnsi="Times New Roman" w:cs="Times New Roman"/>
                                <w:sz w:val="20"/>
                                <w:szCs w:val="20"/>
                              </w:rPr>
                              <w:t>-</w:t>
                            </w:r>
                          </w:p>
                        </w:tc>
                      </w:tr>
                      <w:tr w:rsidR="00926DD9" w14:paraId="1CD1D448" w14:textId="68B7727A" w:rsidTr="001163D5">
                        <w:trPr>
                          <w:trHeight w:val="83"/>
                          <w:jc w:val="center"/>
                        </w:trPr>
                        <w:tc>
                          <w:tcPr>
                            <w:tcW w:w="2067" w:type="dxa"/>
                            <w:tcMar>
                              <w:left w:w="58" w:type="dxa"/>
                              <w:right w:w="58" w:type="dxa"/>
                            </w:tcMar>
                            <w:vAlign w:val="center"/>
                          </w:tcPr>
                          <w:p w14:paraId="73BD40EE" w14:textId="1A013B34"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LGBMClassifier</w:t>
                            </w:r>
                            <w:r>
                              <w:rPr>
                                <w:rFonts w:ascii="Times New Roman" w:hAnsi="Times New Roman" w:cs="Times New Roman"/>
                                <w:sz w:val="20"/>
                                <w:szCs w:val="20"/>
                              </w:rPr>
                              <w:t xml:space="preserve"> tuned</w:t>
                            </w:r>
                          </w:p>
                        </w:tc>
                        <w:tc>
                          <w:tcPr>
                            <w:tcW w:w="733" w:type="dxa"/>
                            <w:tcMar>
                              <w:left w:w="58" w:type="dxa"/>
                              <w:right w:w="58" w:type="dxa"/>
                            </w:tcMar>
                            <w:vAlign w:val="center"/>
                          </w:tcPr>
                          <w:p w14:paraId="5DFC02A9" w14:textId="2A38DF09" w:rsidR="00871901" w:rsidRPr="00C33280" w:rsidRDefault="00871901" w:rsidP="00926DD9">
                            <w:pPr>
                              <w:jc w:val="center"/>
                              <w:rPr>
                                <w:rFonts w:ascii="Times New Roman" w:hAnsi="Times New Roman" w:cs="Times New Roman"/>
                                <w:sz w:val="20"/>
                                <w:szCs w:val="20"/>
                              </w:rPr>
                            </w:pPr>
                            <w:r>
                              <w:rPr>
                                <w:rFonts w:ascii="Times New Roman" w:hAnsi="Times New Roman" w:cs="Times New Roman"/>
                                <w:sz w:val="20"/>
                                <w:szCs w:val="20"/>
                              </w:rPr>
                              <w:t>0.00%</w:t>
                            </w:r>
                          </w:p>
                        </w:tc>
                        <w:tc>
                          <w:tcPr>
                            <w:tcW w:w="882" w:type="dxa"/>
                            <w:tcMar>
                              <w:left w:w="58" w:type="dxa"/>
                              <w:right w:w="58" w:type="dxa"/>
                            </w:tcMar>
                            <w:vAlign w:val="center"/>
                          </w:tcPr>
                          <w:p w14:paraId="27FF01C3" w14:textId="6ECE6704"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55.99</w:t>
                            </w:r>
                            <w:r w:rsidR="00926DD9">
                              <w:rPr>
                                <w:rFonts w:ascii="Times New Roman" w:hAnsi="Times New Roman" w:cs="Times New Roman"/>
                                <w:sz w:val="20"/>
                                <w:szCs w:val="20"/>
                              </w:rPr>
                              <w:t>%</w:t>
                            </w:r>
                          </w:p>
                        </w:tc>
                        <w:tc>
                          <w:tcPr>
                            <w:tcW w:w="882" w:type="dxa"/>
                            <w:tcMar>
                              <w:left w:w="58" w:type="dxa"/>
                              <w:right w:w="58" w:type="dxa"/>
                            </w:tcMar>
                            <w:vAlign w:val="center"/>
                          </w:tcPr>
                          <w:p w14:paraId="7CF34CAF" w14:textId="6563B9D4"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56.15</w:t>
                            </w:r>
                            <w:r w:rsidR="00926DD9">
                              <w:rPr>
                                <w:rFonts w:ascii="Times New Roman" w:hAnsi="Times New Roman" w:cs="Times New Roman"/>
                                <w:sz w:val="20"/>
                                <w:szCs w:val="20"/>
                              </w:rPr>
                              <w:t>%</w:t>
                            </w:r>
                          </w:p>
                        </w:tc>
                        <w:tc>
                          <w:tcPr>
                            <w:tcW w:w="833" w:type="dxa"/>
                            <w:vAlign w:val="center"/>
                          </w:tcPr>
                          <w:p w14:paraId="60AF92D4" w14:textId="37B46D63" w:rsidR="00871901" w:rsidRPr="00871901" w:rsidRDefault="00871901" w:rsidP="00926DD9">
                            <w:pPr>
                              <w:jc w:val="center"/>
                              <w:rPr>
                                <w:rFonts w:ascii="Times New Roman" w:hAnsi="Times New Roman" w:cs="Times New Roman"/>
                                <w:sz w:val="20"/>
                                <w:szCs w:val="20"/>
                              </w:rPr>
                            </w:pPr>
                            <w:r>
                              <w:rPr>
                                <w:rFonts w:ascii="Times New Roman" w:hAnsi="Times New Roman" w:cs="Times New Roman"/>
                                <w:sz w:val="20"/>
                                <w:szCs w:val="20"/>
                              </w:rPr>
                              <w:t>-</w:t>
                            </w:r>
                          </w:p>
                        </w:tc>
                      </w:tr>
                      <w:tr w:rsidR="00926DD9" w14:paraId="64206021" w14:textId="4AA0A70E" w:rsidTr="001163D5">
                        <w:trPr>
                          <w:trHeight w:val="83"/>
                          <w:jc w:val="center"/>
                        </w:trPr>
                        <w:tc>
                          <w:tcPr>
                            <w:tcW w:w="2067" w:type="dxa"/>
                            <w:tcMar>
                              <w:left w:w="58" w:type="dxa"/>
                              <w:right w:w="58" w:type="dxa"/>
                            </w:tcMar>
                            <w:vAlign w:val="center"/>
                          </w:tcPr>
                          <w:p w14:paraId="3FA5D878" w14:textId="4AD2B2CF" w:rsidR="00871901"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LGBMClassifier</w:t>
                            </w:r>
                            <w:r>
                              <w:rPr>
                                <w:rFonts w:ascii="Times New Roman" w:hAnsi="Times New Roman" w:cs="Times New Roman"/>
                                <w:sz w:val="20"/>
                                <w:szCs w:val="20"/>
                              </w:rPr>
                              <w:t xml:space="preserve"> + PCA</w:t>
                            </w:r>
                          </w:p>
                        </w:tc>
                        <w:tc>
                          <w:tcPr>
                            <w:tcW w:w="733" w:type="dxa"/>
                            <w:tcMar>
                              <w:left w:w="58" w:type="dxa"/>
                              <w:right w:w="58" w:type="dxa"/>
                            </w:tcMar>
                            <w:vAlign w:val="center"/>
                          </w:tcPr>
                          <w:p w14:paraId="586E5CB8" w14:textId="034558A0" w:rsidR="00871901" w:rsidRPr="00C33280" w:rsidRDefault="00871901" w:rsidP="00926DD9">
                            <w:pPr>
                              <w:jc w:val="center"/>
                              <w:rPr>
                                <w:rFonts w:ascii="Times New Roman" w:hAnsi="Times New Roman" w:cs="Times New Roman"/>
                                <w:sz w:val="20"/>
                                <w:szCs w:val="20"/>
                              </w:rPr>
                            </w:pPr>
                            <w:r>
                              <w:rPr>
                                <w:rFonts w:ascii="Times New Roman" w:hAnsi="Times New Roman" w:cs="Times New Roman"/>
                                <w:sz w:val="20"/>
                                <w:szCs w:val="20"/>
                              </w:rPr>
                              <w:t>0.00%</w:t>
                            </w:r>
                          </w:p>
                        </w:tc>
                        <w:tc>
                          <w:tcPr>
                            <w:tcW w:w="882" w:type="dxa"/>
                            <w:tcMar>
                              <w:left w:w="58" w:type="dxa"/>
                              <w:right w:w="58" w:type="dxa"/>
                            </w:tcMar>
                            <w:vAlign w:val="center"/>
                          </w:tcPr>
                          <w:p w14:paraId="1CE7D29E" w14:textId="7F52E482"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55.09</w:t>
                            </w:r>
                            <w:r w:rsidR="00926DD9">
                              <w:rPr>
                                <w:rFonts w:ascii="Times New Roman" w:hAnsi="Times New Roman" w:cs="Times New Roman"/>
                                <w:sz w:val="20"/>
                                <w:szCs w:val="20"/>
                              </w:rPr>
                              <w:t>%</w:t>
                            </w:r>
                          </w:p>
                        </w:tc>
                        <w:tc>
                          <w:tcPr>
                            <w:tcW w:w="882" w:type="dxa"/>
                            <w:tcMar>
                              <w:left w:w="58" w:type="dxa"/>
                              <w:right w:w="58" w:type="dxa"/>
                            </w:tcMar>
                            <w:vAlign w:val="center"/>
                          </w:tcPr>
                          <w:p w14:paraId="0487ADBA" w14:textId="3DDCE670"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58.08</w:t>
                            </w:r>
                            <w:r w:rsidR="00926DD9">
                              <w:rPr>
                                <w:rFonts w:ascii="Times New Roman" w:hAnsi="Times New Roman" w:cs="Times New Roman"/>
                                <w:sz w:val="20"/>
                                <w:szCs w:val="20"/>
                              </w:rPr>
                              <w:t>%</w:t>
                            </w:r>
                          </w:p>
                        </w:tc>
                        <w:tc>
                          <w:tcPr>
                            <w:tcW w:w="833" w:type="dxa"/>
                            <w:vAlign w:val="center"/>
                          </w:tcPr>
                          <w:p w14:paraId="1035AE56" w14:textId="1FD544C3" w:rsidR="00871901" w:rsidRPr="00871901" w:rsidRDefault="00871901" w:rsidP="00926DD9">
                            <w:pPr>
                              <w:jc w:val="center"/>
                              <w:rPr>
                                <w:rFonts w:ascii="Times New Roman" w:hAnsi="Times New Roman" w:cs="Times New Roman"/>
                                <w:sz w:val="20"/>
                                <w:szCs w:val="20"/>
                              </w:rPr>
                            </w:pPr>
                            <w:r>
                              <w:rPr>
                                <w:rFonts w:ascii="Times New Roman" w:hAnsi="Times New Roman" w:cs="Times New Roman"/>
                                <w:sz w:val="20"/>
                                <w:szCs w:val="20"/>
                              </w:rPr>
                              <w:t>-</w:t>
                            </w:r>
                          </w:p>
                        </w:tc>
                      </w:tr>
                      <w:tr w:rsidR="00926DD9" w14:paraId="69668725" w14:textId="766DE272" w:rsidTr="001163D5">
                        <w:trPr>
                          <w:trHeight w:val="83"/>
                          <w:jc w:val="center"/>
                        </w:trPr>
                        <w:tc>
                          <w:tcPr>
                            <w:tcW w:w="2067" w:type="dxa"/>
                            <w:tcMar>
                              <w:left w:w="58" w:type="dxa"/>
                              <w:right w:w="58" w:type="dxa"/>
                            </w:tcMar>
                            <w:vAlign w:val="center"/>
                          </w:tcPr>
                          <w:p w14:paraId="635D3DFD" w14:textId="2FB3EFD7" w:rsidR="00871901"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LGBMClassifier</w:t>
                            </w:r>
                            <w:r>
                              <w:rPr>
                                <w:rFonts w:ascii="Times New Roman" w:hAnsi="Times New Roman" w:cs="Times New Roman"/>
                                <w:sz w:val="20"/>
                                <w:szCs w:val="20"/>
                              </w:rPr>
                              <w:t xml:space="preserve"> + PCA</w:t>
                            </w:r>
                            <w:r>
                              <w:rPr>
                                <w:rFonts w:ascii="Times New Roman" w:hAnsi="Times New Roman" w:cs="Times New Roman"/>
                                <w:sz w:val="20"/>
                                <w:szCs w:val="20"/>
                              </w:rPr>
                              <w:t xml:space="preserve"> (tuned)</w:t>
                            </w:r>
                          </w:p>
                        </w:tc>
                        <w:tc>
                          <w:tcPr>
                            <w:tcW w:w="733" w:type="dxa"/>
                            <w:tcMar>
                              <w:left w:w="58" w:type="dxa"/>
                              <w:right w:w="58" w:type="dxa"/>
                            </w:tcMar>
                            <w:vAlign w:val="center"/>
                          </w:tcPr>
                          <w:p w14:paraId="0B1FFCF0" w14:textId="59B0993D" w:rsidR="00871901" w:rsidRPr="00C33280" w:rsidRDefault="00871901" w:rsidP="00926DD9">
                            <w:pPr>
                              <w:jc w:val="center"/>
                              <w:rPr>
                                <w:rFonts w:ascii="Times New Roman" w:hAnsi="Times New Roman" w:cs="Times New Roman"/>
                                <w:sz w:val="20"/>
                                <w:szCs w:val="20"/>
                              </w:rPr>
                            </w:pPr>
                            <w:r>
                              <w:rPr>
                                <w:rFonts w:ascii="Times New Roman" w:hAnsi="Times New Roman" w:cs="Times New Roman"/>
                                <w:sz w:val="20"/>
                                <w:szCs w:val="20"/>
                              </w:rPr>
                              <w:t>0.00%</w:t>
                            </w:r>
                          </w:p>
                        </w:tc>
                        <w:tc>
                          <w:tcPr>
                            <w:tcW w:w="882" w:type="dxa"/>
                            <w:tcMar>
                              <w:left w:w="58" w:type="dxa"/>
                              <w:right w:w="58" w:type="dxa"/>
                            </w:tcMar>
                            <w:vAlign w:val="center"/>
                          </w:tcPr>
                          <w:p w14:paraId="6537377C" w14:textId="2A154A56"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54.92</w:t>
                            </w:r>
                            <w:r w:rsidR="00926DD9">
                              <w:rPr>
                                <w:rFonts w:ascii="Times New Roman" w:hAnsi="Times New Roman" w:cs="Times New Roman"/>
                                <w:sz w:val="20"/>
                                <w:szCs w:val="20"/>
                              </w:rPr>
                              <w:t>%</w:t>
                            </w:r>
                          </w:p>
                        </w:tc>
                        <w:tc>
                          <w:tcPr>
                            <w:tcW w:w="882" w:type="dxa"/>
                            <w:tcMar>
                              <w:left w:w="58" w:type="dxa"/>
                              <w:right w:w="58" w:type="dxa"/>
                            </w:tcMar>
                            <w:vAlign w:val="center"/>
                          </w:tcPr>
                          <w:p w14:paraId="12588803" w14:textId="5E812A28"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57.54</w:t>
                            </w:r>
                            <w:r w:rsidR="00926DD9">
                              <w:rPr>
                                <w:rFonts w:ascii="Times New Roman" w:hAnsi="Times New Roman" w:cs="Times New Roman"/>
                                <w:sz w:val="20"/>
                                <w:szCs w:val="20"/>
                              </w:rPr>
                              <w:t>%</w:t>
                            </w:r>
                          </w:p>
                        </w:tc>
                        <w:tc>
                          <w:tcPr>
                            <w:tcW w:w="833" w:type="dxa"/>
                            <w:vAlign w:val="center"/>
                          </w:tcPr>
                          <w:p w14:paraId="70951B02" w14:textId="53BB9F7E" w:rsidR="00871901" w:rsidRPr="00871901" w:rsidRDefault="00871901" w:rsidP="00926DD9">
                            <w:pPr>
                              <w:jc w:val="center"/>
                              <w:rPr>
                                <w:rFonts w:ascii="Times New Roman" w:hAnsi="Times New Roman" w:cs="Times New Roman"/>
                                <w:sz w:val="20"/>
                                <w:szCs w:val="20"/>
                              </w:rPr>
                            </w:pPr>
                            <w:r>
                              <w:rPr>
                                <w:rFonts w:ascii="Times New Roman" w:hAnsi="Times New Roman" w:cs="Times New Roman"/>
                                <w:sz w:val="20"/>
                                <w:szCs w:val="20"/>
                              </w:rPr>
                              <w:t>-</w:t>
                            </w:r>
                          </w:p>
                        </w:tc>
                      </w:tr>
                      <w:tr w:rsidR="00926DD9" w14:paraId="5E5FCA31" w14:textId="233A15A3" w:rsidTr="001163D5">
                        <w:trPr>
                          <w:trHeight w:val="83"/>
                          <w:jc w:val="center"/>
                        </w:trPr>
                        <w:tc>
                          <w:tcPr>
                            <w:tcW w:w="2067" w:type="dxa"/>
                            <w:tcMar>
                              <w:left w:w="58" w:type="dxa"/>
                              <w:right w:w="58" w:type="dxa"/>
                            </w:tcMar>
                            <w:vAlign w:val="center"/>
                          </w:tcPr>
                          <w:p w14:paraId="7A028D81" w14:textId="5E0F93BD" w:rsidR="00871901" w:rsidRDefault="00926DD9" w:rsidP="00926DD9">
                            <w:pPr>
                              <w:jc w:val="center"/>
                              <w:rPr>
                                <w:rFonts w:ascii="Times New Roman" w:hAnsi="Times New Roman" w:cs="Times New Roman"/>
                                <w:sz w:val="20"/>
                                <w:szCs w:val="20"/>
                              </w:rPr>
                            </w:pPr>
                            <w:r w:rsidRPr="00926DD9">
                              <w:rPr>
                                <w:rFonts w:ascii="Times New Roman" w:hAnsi="Times New Roman" w:cs="Times New Roman"/>
                                <w:sz w:val="20"/>
                                <w:szCs w:val="20"/>
                              </w:rPr>
                              <w:t xml:space="preserve">PCA </w:t>
                            </w:r>
                            <w:r>
                              <w:rPr>
                                <w:rFonts w:ascii="Times New Roman" w:hAnsi="Times New Roman" w:cs="Times New Roman"/>
                                <w:sz w:val="20"/>
                                <w:szCs w:val="20"/>
                              </w:rPr>
                              <w:t>+</w:t>
                            </w:r>
                            <w:r w:rsidRPr="00926DD9">
                              <w:rPr>
                                <w:rFonts w:ascii="Times New Roman" w:hAnsi="Times New Roman" w:cs="Times New Roman"/>
                                <w:sz w:val="20"/>
                                <w:szCs w:val="20"/>
                              </w:rPr>
                              <w:t xml:space="preserve"> SelectKBest</w:t>
                            </w:r>
                            <w:r>
                              <w:rPr>
                                <w:rFonts w:ascii="Times New Roman" w:hAnsi="Times New Roman" w:cs="Times New Roman"/>
                                <w:sz w:val="20"/>
                                <w:szCs w:val="20"/>
                              </w:rPr>
                              <w:t xml:space="preserve"> </w:t>
                            </w:r>
                            <w:r w:rsidRPr="00926DD9">
                              <w:rPr>
                                <w:rFonts w:ascii="Times New Roman" w:hAnsi="Times New Roman" w:cs="Times New Roman"/>
                                <w:sz w:val="20"/>
                                <w:szCs w:val="20"/>
                              </w:rPr>
                              <w:t>+ LGBMClassifier</w:t>
                            </w:r>
                          </w:p>
                        </w:tc>
                        <w:tc>
                          <w:tcPr>
                            <w:tcW w:w="733" w:type="dxa"/>
                            <w:tcMar>
                              <w:left w:w="58" w:type="dxa"/>
                              <w:right w:w="58" w:type="dxa"/>
                            </w:tcMar>
                            <w:vAlign w:val="center"/>
                          </w:tcPr>
                          <w:p w14:paraId="4EFB751D" w14:textId="57F94DFC" w:rsidR="00871901" w:rsidRPr="00C33280" w:rsidRDefault="00871901" w:rsidP="00926DD9">
                            <w:pPr>
                              <w:jc w:val="center"/>
                              <w:rPr>
                                <w:rFonts w:ascii="Times New Roman" w:hAnsi="Times New Roman" w:cs="Times New Roman"/>
                                <w:sz w:val="20"/>
                                <w:szCs w:val="20"/>
                              </w:rPr>
                            </w:pPr>
                            <w:r>
                              <w:rPr>
                                <w:rFonts w:ascii="Times New Roman" w:hAnsi="Times New Roman" w:cs="Times New Roman"/>
                                <w:sz w:val="20"/>
                                <w:szCs w:val="20"/>
                              </w:rPr>
                              <w:t>0.00%</w:t>
                            </w:r>
                          </w:p>
                        </w:tc>
                        <w:tc>
                          <w:tcPr>
                            <w:tcW w:w="882" w:type="dxa"/>
                            <w:tcMar>
                              <w:left w:w="58" w:type="dxa"/>
                              <w:right w:w="58" w:type="dxa"/>
                            </w:tcMar>
                            <w:vAlign w:val="center"/>
                          </w:tcPr>
                          <w:p w14:paraId="1FC8BF11" w14:textId="0DD18981"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54.66</w:t>
                            </w:r>
                            <w:r w:rsidR="00926DD9">
                              <w:rPr>
                                <w:rFonts w:ascii="Times New Roman" w:hAnsi="Times New Roman" w:cs="Times New Roman"/>
                                <w:sz w:val="20"/>
                                <w:szCs w:val="20"/>
                              </w:rPr>
                              <w:t>%</w:t>
                            </w:r>
                          </w:p>
                        </w:tc>
                        <w:tc>
                          <w:tcPr>
                            <w:tcW w:w="882" w:type="dxa"/>
                            <w:tcMar>
                              <w:left w:w="58" w:type="dxa"/>
                              <w:right w:w="58" w:type="dxa"/>
                            </w:tcMar>
                            <w:vAlign w:val="center"/>
                          </w:tcPr>
                          <w:p w14:paraId="7356A75F" w14:textId="1C3B27B6"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57.45</w:t>
                            </w:r>
                            <w:r w:rsidR="00926DD9">
                              <w:rPr>
                                <w:rFonts w:ascii="Times New Roman" w:hAnsi="Times New Roman" w:cs="Times New Roman"/>
                                <w:sz w:val="20"/>
                                <w:szCs w:val="20"/>
                              </w:rPr>
                              <w:t>%</w:t>
                            </w:r>
                          </w:p>
                        </w:tc>
                        <w:tc>
                          <w:tcPr>
                            <w:tcW w:w="833" w:type="dxa"/>
                            <w:vAlign w:val="center"/>
                          </w:tcPr>
                          <w:p w14:paraId="065CD613" w14:textId="5FE27685" w:rsidR="00871901" w:rsidRPr="00871901" w:rsidRDefault="00871901" w:rsidP="00926DD9">
                            <w:pPr>
                              <w:jc w:val="center"/>
                              <w:rPr>
                                <w:rFonts w:ascii="Times New Roman" w:hAnsi="Times New Roman" w:cs="Times New Roman"/>
                                <w:sz w:val="20"/>
                                <w:szCs w:val="20"/>
                              </w:rPr>
                            </w:pPr>
                            <w:r>
                              <w:rPr>
                                <w:rFonts w:ascii="Times New Roman" w:hAnsi="Times New Roman" w:cs="Times New Roman"/>
                                <w:sz w:val="20"/>
                                <w:szCs w:val="20"/>
                              </w:rPr>
                              <w:t>-</w:t>
                            </w:r>
                          </w:p>
                        </w:tc>
                      </w:tr>
                      <w:tr w:rsidR="00926DD9" w14:paraId="621E966C" w14:textId="328D51CC" w:rsidTr="001163D5">
                        <w:trPr>
                          <w:trHeight w:val="83"/>
                          <w:jc w:val="center"/>
                        </w:trPr>
                        <w:tc>
                          <w:tcPr>
                            <w:tcW w:w="2067" w:type="dxa"/>
                            <w:tcMar>
                              <w:left w:w="58" w:type="dxa"/>
                              <w:right w:w="58" w:type="dxa"/>
                            </w:tcMar>
                            <w:vAlign w:val="center"/>
                          </w:tcPr>
                          <w:p w14:paraId="38F29B86" w14:textId="230E4826" w:rsidR="00871901" w:rsidRDefault="00926DD9" w:rsidP="00926DD9">
                            <w:pPr>
                              <w:jc w:val="center"/>
                              <w:rPr>
                                <w:rFonts w:ascii="Times New Roman" w:hAnsi="Times New Roman" w:cs="Times New Roman"/>
                                <w:sz w:val="20"/>
                                <w:szCs w:val="20"/>
                              </w:rPr>
                            </w:pPr>
                            <w:r w:rsidRPr="00926DD9">
                              <w:rPr>
                                <w:rFonts w:ascii="Times New Roman" w:hAnsi="Times New Roman" w:cs="Times New Roman"/>
                                <w:sz w:val="20"/>
                                <w:szCs w:val="20"/>
                              </w:rPr>
                              <w:t xml:space="preserve">PCA </w:t>
                            </w:r>
                            <w:r>
                              <w:rPr>
                                <w:rFonts w:ascii="Times New Roman" w:hAnsi="Times New Roman" w:cs="Times New Roman"/>
                                <w:sz w:val="20"/>
                                <w:szCs w:val="20"/>
                              </w:rPr>
                              <w:t>+</w:t>
                            </w:r>
                            <w:r w:rsidRPr="00926DD9">
                              <w:rPr>
                                <w:rFonts w:ascii="Times New Roman" w:hAnsi="Times New Roman" w:cs="Times New Roman"/>
                                <w:sz w:val="20"/>
                                <w:szCs w:val="20"/>
                              </w:rPr>
                              <w:t xml:space="preserve"> SelectKBest</w:t>
                            </w:r>
                            <w:r>
                              <w:rPr>
                                <w:rFonts w:ascii="Times New Roman" w:hAnsi="Times New Roman" w:cs="Times New Roman"/>
                                <w:sz w:val="20"/>
                                <w:szCs w:val="20"/>
                              </w:rPr>
                              <w:t xml:space="preserve"> </w:t>
                            </w:r>
                            <w:r w:rsidRPr="00926DD9">
                              <w:rPr>
                                <w:rFonts w:ascii="Times New Roman" w:hAnsi="Times New Roman" w:cs="Times New Roman"/>
                                <w:sz w:val="20"/>
                                <w:szCs w:val="20"/>
                              </w:rPr>
                              <w:t>+ LGBMClassifier</w:t>
                            </w:r>
                            <w:r>
                              <w:rPr>
                                <w:rFonts w:ascii="Times New Roman" w:hAnsi="Times New Roman" w:cs="Times New Roman"/>
                                <w:sz w:val="20"/>
                                <w:szCs w:val="20"/>
                              </w:rPr>
                              <w:t xml:space="preserve"> (tuned)</w:t>
                            </w:r>
                          </w:p>
                        </w:tc>
                        <w:tc>
                          <w:tcPr>
                            <w:tcW w:w="733" w:type="dxa"/>
                            <w:tcMar>
                              <w:left w:w="58" w:type="dxa"/>
                              <w:right w:w="58" w:type="dxa"/>
                            </w:tcMar>
                            <w:vAlign w:val="center"/>
                          </w:tcPr>
                          <w:p w14:paraId="4E45490F" w14:textId="1B00EF41" w:rsidR="00871901" w:rsidRPr="00C33280" w:rsidRDefault="00871901" w:rsidP="00926DD9">
                            <w:pPr>
                              <w:jc w:val="center"/>
                              <w:rPr>
                                <w:rFonts w:ascii="Times New Roman" w:hAnsi="Times New Roman" w:cs="Times New Roman"/>
                                <w:sz w:val="20"/>
                                <w:szCs w:val="20"/>
                              </w:rPr>
                            </w:pPr>
                            <w:r>
                              <w:rPr>
                                <w:rFonts w:ascii="Times New Roman" w:hAnsi="Times New Roman" w:cs="Times New Roman"/>
                                <w:sz w:val="20"/>
                                <w:szCs w:val="20"/>
                              </w:rPr>
                              <w:t>0.00%</w:t>
                            </w:r>
                          </w:p>
                        </w:tc>
                        <w:tc>
                          <w:tcPr>
                            <w:tcW w:w="882" w:type="dxa"/>
                            <w:tcMar>
                              <w:left w:w="58" w:type="dxa"/>
                              <w:right w:w="58" w:type="dxa"/>
                            </w:tcMar>
                            <w:vAlign w:val="center"/>
                          </w:tcPr>
                          <w:p w14:paraId="53109512" w14:textId="3A94DF8C"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53.92</w:t>
                            </w:r>
                            <w:r w:rsidR="00926DD9">
                              <w:rPr>
                                <w:rFonts w:ascii="Times New Roman" w:hAnsi="Times New Roman" w:cs="Times New Roman"/>
                                <w:sz w:val="20"/>
                                <w:szCs w:val="20"/>
                              </w:rPr>
                              <w:t>%</w:t>
                            </w:r>
                          </w:p>
                        </w:tc>
                        <w:tc>
                          <w:tcPr>
                            <w:tcW w:w="882" w:type="dxa"/>
                            <w:tcMar>
                              <w:left w:w="58" w:type="dxa"/>
                              <w:right w:w="58" w:type="dxa"/>
                            </w:tcMar>
                            <w:vAlign w:val="center"/>
                          </w:tcPr>
                          <w:p w14:paraId="3E33BE76" w14:textId="246F292A"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56.62</w:t>
                            </w:r>
                            <w:r w:rsidR="00926DD9">
                              <w:rPr>
                                <w:rFonts w:ascii="Times New Roman" w:hAnsi="Times New Roman" w:cs="Times New Roman"/>
                                <w:sz w:val="20"/>
                                <w:szCs w:val="20"/>
                              </w:rPr>
                              <w:t>%</w:t>
                            </w:r>
                          </w:p>
                        </w:tc>
                        <w:tc>
                          <w:tcPr>
                            <w:tcW w:w="833" w:type="dxa"/>
                            <w:vAlign w:val="center"/>
                          </w:tcPr>
                          <w:p w14:paraId="7287D01B" w14:textId="7B7DF0BA" w:rsidR="00871901" w:rsidRPr="00871901" w:rsidRDefault="00926DD9" w:rsidP="00926DD9">
                            <w:pPr>
                              <w:jc w:val="center"/>
                              <w:rPr>
                                <w:rFonts w:ascii="Times New Roman" w:hAnsi="Times New Roman" w:cs="Times New Roman"/>
                                <w:sz w:val="20"/>
                                <w:szCs w:val="20"/>
                              </w:rPr>
                            </w:pPr>
                            <w:r>
                              <w:rPr>
                                <w:rFonts w:ascii="Times New Roman" w:hAnsi="Times New Roman" w:cs="Times New Roman"/>
                                <w:sz w:val="20"/>
                                <w:szCs w:val="20"/>
                              </w:rPr>
                              <w:t>85.06%</w:t>
                            </w:r>
                          </w:p>
                        </w:tc>
                      </w:tr>
                      <w:tr w:rsidR="00926DD9" w14:paraId="02F1553B" w14:textId="5F478335" w:rsidTr="001163D5">
                        <w:trPr>
                          <w:trHeight w:val="83"/>
                          <w:jc w:val="center"/>
                        </w:trPr>
                        <w:tc>
                          <w:tcPr>
                            <w:tcW w:w="2067" w:type="dxa"/>
                            <w:tcMar>
                              <w:left w:w="58" w:type="dxa"/>
                              <w:right w:w="58" w:type="dxa"/>
                            </w:tcMar>
                            <w:vAlign w:val="center"/>
                          </w:tcPr>
                          <w:p w14:paraId="3C4AC17A" w14:textId="55BCE5C5" w:rsidR="00871901" w:rsidRDefault="00926DD9" w:rsidP="00926DD9">
                            <w:pPr>
                              <w:jc w:val="center"/>
                              <w:rPr>
                                <w:rFonts w:ascii="Times New Roman" w:hAnsi="Times New Roman" w:cs="Times New Roman"/>
                                <w:sz w:val="20"/>
                                <w:szCs w:val="20"/>
                              </w:rPr>
                            </w:pPr>
                            <w:r>
                              <w:rPr>
                                <w:rFonts w:ascii="Times New Roman" w:hAnsi="Times New Roman" w:cs="Times New Roman"/>
                                <w:sz w:val="20"/>
                                <w:szCs w:val="20"/>
                              </w:rPr>
                              <w:t>EfficientNet</w:t>
                            </w:r>
                          </w:p>
                        </w:tc>
                        <w:tc>
                          <w:tcPr>
                            <w:tcW w:w="733" w:type="dxa"/>
                            <w:tcMar>
                              <w:left w:w="58" w:type="dxa"/>
                              <w:right w:w="58" w:type="dxa"/>
                            </w:tcMar>
                            <w:vAlign w:val="center"/>
                          </w:tcPr>
                          <w:p w14:paraId="1AED2F94" w14:textId="5927E144" w:rsidR="00871901" w:rsidRPr="00C33280" w:rsidRDefault="00871901" w:rsidP="00926DD9">
                            <w:pPr>
                              <w:jc w:val="center"/>
                              <w:rPr>
                                <w:rFonts w:ascii="Times New Roman" w:hAnsi="Times New Roman" w:cs="Times New Roman"/>
                                <w:sz w:val="20"/>
                                <w:szCs w:val="20"/>
                              </w:rPr>
                            </w:pPr>
                            <w:r>
                              <w:rPr>
                                <w:rFonts w:ascii="Times New Roman" w:hAnsi="Times New Roman" w:cs="Times New Roman"/>
                                <w:sz w:val="20"/>
                                <w:szCs w:val="20"/>
                              </w:rPr>
                              <w:t>87.84%</w:t>
                            </w:r>
                          </w:p>
                        </w:tc>
                        <w:tc>
                          <w:tcPr>
                            <w:tcW w:w="882" w:type="dxa"/>
                            <w:tcMar>
                              <w:left w:w="58" w:type="dxa"/>
                              <w:right w:w="58" w:type="dxa"/>
                            </w:tcMar>
                            <w:vAlign w:val="center"/>
                          </w:tcPr>
                          <w:p w14:paraId="1846F478" w14:textId="7C50D4D9"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89.80</w:t>
                            </w:r>
                            <w:r w:rsidR="00926DD9">
                              <w:rPr>
                                <w:rFonts w:ascii="Times New Roman" w:hAnsi="Times New Roman" w:cs="Times New Roman"/>
                                <w:sz w:val="20"/>
                                <w:szCs w:val="20"/>
                              </w:rPr>
                              <w:t>%</w:t>
                            </w:r>
                          </w:p>
                        </w:tc>
                        <w:tc>
                          <w:tcPr>
                            <w:tcW w:w="882" w:type="dxa"/>
                            <w:tcMar>
                              <w:left w:w="58" w:type="dxa"/>
                              <w:right w:w="58" w:type="dxa"/>
                            </w:tcMar>
                            <w:vAlign w:val="center"/>
                          </w:tcPr>
                          <w:p w14:paraId="751D5FCE" w14:textId="578B0500" w:rsidR="00871901" w:rsidRPr="00C33280" w:rsidRDefault="00871901" w:rsidP="00926DD9">
                            <w:pPr>
                              <w:jc w:val="center"/>
                              <w:rPr>
                                <w:rFonts w:ascii="Times New Roman" w:hAnsi="Times New Roman" w:cs="Times New Roman"/>
                                <w:sz w:val="20"/>
                                <w:szCs w:val="20"/>
                              </w:rPr>
                            </w:pPr>
                            <w:r w:rsidRPr="00871901">
                              <w:rPr>
                                <w:rFonts w:ascii="Times New Roman" w:hAnsi="Times New Roman" w:cs="Times New Roman"/>
                                <w:sz w:val="20"/>
                                <w:szCs w:val="20"/>
                              </w:rPr>
                              <w:t>88.29</w:t>
                            </w:r>
                            <w:r w:rsidR="00926DD9">
                              <w:rPr>
                                <w:rFonts w:ascii="Times New Roman" w:hAnsi="Times New Roman" w:cs="Times New Roman"/>
                                <w:sz w:val="20"/>
                                <w:szCs w:val="20"/>
                              </w:rPr>
                              <w:t>%</w:t>
                            </w:r>
                          </w:p>
                        </w:tc>
                        <w:tc>
                          <w:tcPr>
                            <w:tcW w:w="833" w:type="dxa"/>
                            <w:vAlign w:val="center"/>
                          </w:tcPr>
                          <w:p w14:paraId="55817B91" w14:textId="589232F3" w:rsidR="00871901" w:rsidRPr="00871901" w:rsidRDefault="00871901" w:rsidP="00926DD9">
                            <w:pPr>
                              <w:jc w:val="center"/>
                              <w:rPr>
                                <w:rFonts w:ascii="Times New Roman" w:hAnsi="Times New Roman" w:cs="Times New Roman"/>
                                <w:sz w:val="20"/>
                                <w:szCs w:val="20"/>
                              </w:rPr>
                            </w:pPr>
                            <w:r>
                              <w:rPr>
                                <w:rFonts w:ascii="Times New Roman" w:hAnsi="Times New Roman" w:cs="Times New Roman"/>
                                <w:sz w:val="20"/>
                                <w:szCs w:val="20"/>
                              </w:rPr>
                              <w:t>-</w:t>
                            </w:r>
                          </w:p>
                        </w:tc>
                      </w:tr>
                      <w:tr w:rsidR="00926DD9" w14:paraId="0C910E0B" w14:textId="636E586B" w:rsidTr="001163D5">
                        <w:trPr>
                          <w:trHeight w:val="83"/>
                          <w:jc w:val="center"/>
                        </w:trPr>
                        <w:tc>
                          <w:tcPr>
                            <w:tcW w:w="2067" w:type="dxa"/>
                            <w:tcMar>
                              <w:left w:w="58" w:type="dxa"/>
                              <w:right w:w="58" w:type="dxa"/>
                            </w:tcMar>
                            <w:vAlign w:val="center"/>
                          </w:tcPr>
                          <w:p w14:paraId="5807C596" w14:textId="38DD2E18" w:rsidR="00871901" w:rsidRDefault="00926DD9" w:rsidP="00926DD9">
                            <w:pPr>
                              <w:jc w:val="center"/>
                              <w:rPr>
                                <w:rFonts w:ascii="Times New Roman" w:hAnsi="Times New Roman" w:cs="Times New Roman"/>
                                <w:sz w:val="20"/>
                                <w:szCs w:val="20"/>
                              </w:rPr>
                            </w:pPr>
                            <w:r>
                              <w:rPr>
                                <w:rFonts w:ascii="Times New Roman" w:hAnsi="Times New Roman" w:cs="Times New Roman"/>
                                <w:sz w:val="20"/>
                                <w:szCs w:val="20"/>
                              </w:rPr>
                              <w:t>ResNet</w:t>
                            </w:r>
                          </w:p>
                        </w:tc>
                        <w:tc>
                          <w:tcPr>
                            <w:tcW w:w="733" w:type="dxa"/>
                            <w:tcMar>
                              <w:left w:w="58" w:type="dxa"/>
                              <w:right w:w="58" w:type="dxa"/>
                            </w:tcMar>
                            <w:vAlign w:val="center"/>
                          </w:tcPr>
                          <w:p w14:paraId="3D33DF56" w14:textId="50AAEA31" w:rsidR="00871901" w:rsidRPr="00C33280" w:rsidRDefault="00926DD9" w:rsidP="00926DD9">
                            <w:pPr>
                              <w:jc w:val="center"/>
                              <w:rPr>
                                <w:rFonts w:ascii="Times New Roman" w:hAnsi="Times New Roman" w:cs="Times New Roman"/>
                                <w:sz w:val="20"/>
                                <w:szCs w:val="20"/>
                              </w:rPr>
                            </w:pPr>
                            <w:r>
                              <w:rPr>
                                <w:rFonts w:ascii="Times New Roman" w:hAnsi="Times New Roman" w:cs="Times New Roman"/>
                                <w:sz w:val="20"/>
                                <w:szCs w:val="20"/>
                              </w:rPr>
                              <w:t>29</w:t>
                            </w:r>
                            <w:r w:rsidR="00871901">
                              <w:rPr>
                                <w:rFonts w:ascii="Times New Roman" w:hAnsi="Times New Roman" w:cs="Times New Roman"/>
                                <w:sz w:val="20"/>
                                <w:szCs w:val="20"/>
                              </w:rPr>
                              <w:t>.</w:t>
                            </w:r>
                            <w:r>
                              <w:rPr>
                                <w:rFonts w:ascii="Times New Roman" w:hAnsi="Times New Roman" w:cs="Times New Roman"/>
                                <w:sz w:val="20"/>
                                <w:szCs w:val="20"/>
                              </w:rPr>
                              <w:t>89</w:t>
                            </w:r>
                            <w:r w:rsidR="00871901">
                              <w:rPr>
                                <w:rFonts w:ascii="Times New Roman" w:hAnsi="Times New Roman" w:cs="Times New Roman"/>
                                <w:sz w:val="20"/>
                                <w:szCs w:val="20"/>
                              </w:rPr>
                              <w:t>%</w:t>
                            </w:r>
                          </w:p>
                        </w:tc>
                        <w:tc>
                          <w:tcPr>
                            <w:tcW w:w="882" w:type="dxa"/>
                            <w:tcMar>
                              <w:left w:w="58" w:type="dxa"/>
                              <w:right w:w="58" w:type="dxa"/>
                            </w:tcMar>
                            <w:vAlign w:val="center"/>
                          </w:tcPr>
                          <w:p w14:paraId="0A0BC9E7" w14:textId="7366CEEF" w:rsidR="00871901" w:rsidRPr="00C33280" w:rsidRDefault="00926DD9" w:rsidP="00926DD9">
                            <w:pPr>
                              <w:jc w:val="center"/>
                              <w:rPr>
                                <w:rFonts w:ascii="Times New Roman" w:hAnsi="Times New Roman" w:cs="Times New Roman"/>
                                <w:sz w:val="20"/>
                                <w:szCs w:val="20"/>
                              </w:rPr>
                            </w:pPr>
                            <w:r>
                              <w:rPr>
                                <w:rFonts w:ascii="Times New Roman" w:hAnsi="Times New Roman" w:cs="Times New Roman"/>
                                <w:sz w:val="20"/>
                                <w:szCs w:val="20"/>
                              </w:rPr>
                              <w:t>43</w:t>
                            </w:r>
                            <w:r w:rsidR="00871901" w:rsidRPr="00871901">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sz w:val="20"/>
                                <w:szCs w:val="20"/>
                              </w:rPr>
                              <w:t>64</w:t>
                            </w:r>
                            <w:r>
                              <w:rPr>
                                <w:rFonts w:ascii="Times New Roman" w:hAnsi="Times New Roman" w:cs="Times New Roman"/>
                                <w:sz w:val="20"/>
                                <w:szCs w:val="20"/>
                              </w:rPr>
                              <w:t>%</w:t>
                            </w:r>
                          </w:p>
                        </w:tc>
                        <w:tc>
                          <w:tcPr>
                            <w:tcW w:w="882" w:type="dxa"/>
                            <w:tcMar>
                              <w:left w:w="58" w:type="dxa"/>
                              <w:right w:w="58" w:type="dxa"/>
                            </w:tcMar>
                            <w:vAlign w:val="center"/>
                          </w:tcPr>
                          <w:p w14:paraId="014D465D" w14:textId="0B4BBB8D" w:rsidR="00871901" w:rsidRPr="00C33280" w:rsidRDefault="00926DD9" w:rsidP="00926DD9">
                            <w:pPr>
                              <w:jc w:val="center"/>
                              <w:rPr>
                                <w:rFonts w:ascii="Times New Roman" w:hAnsi="Times New Roman" w:cs="Times New Roman"/>
                                <w:sz w:val="20"/>
                                <w:szCs w:val="20"/>
                              </w:rPr>
                            </w:pPr>
                            <w:r>
                              <w:rPr>
                                <w:rFonts w:ascii="Times New Roman" w:hAnsi="Times New Roman" w:cs="Times New Roman"/>
                                <w:sz w:val="20"/>
                                <w:szCs w:val="20"/>
                              </w:rPr>
                              <w:t>49</w:t>
                            </w:r>
                            <w:r w:rsidR="00871901" w:rsidRPr="00871901">
                              <w:rPr>
                                <w:rFonts w:ascii="Times New Roman" w:hAnsi="Times New Roman" w:cs="Times New Roman"/>
                                <w:sz w:val="20"/>
                                <w:szCs w:val="20"/>
                              </w:rPr>
                              <w:t>.</w:t>
                            </w:r>
                            <w:r>
                              <w:rPr>
                                <w:rFonts w:ascii="Times New Roman" w:hAnsi="Times New Roman" w:cs="Times New Roman"/>
                                <w:sz w:val="20"/>
                                <w:szCs w:val="20"/>
                              </w:rPr>
                              <w:t>67%</w:t>
                            </w:r>
                          </w:p>
                        </w:tc>
                        <w:tc>
                          <w:tcPr>
                            <w:tcW w:w="833" w:type="dxa"/>
                            <w:vAlign w:val="center"/>
                          </w:tcPr>
                          <w:p w14:paraId="1B42EC8C" w14:textId="6DE402DB" w:rsidR="00871901" w:rsidRPr="00871901" w:rsidRDefault="00926DD9" w:rsidP="00926DD9">
                            <w:pPr>
                              <w:jc w:val="center"/>
                              <w:rPr>
                                <w:rFonts w:ascii="Times New Roman" w:hAnsi="Times New Roman" w:cs="Times New Roman"/>
                                <w:sz w:val="20"/>
                                <w:szCs w:val="20"/>
                              </w:rPr>
                            </w:pPr>
                            <w:r>
                              <w:rPr>
                                <w:rFonts w:ascii="Times New Roman" w:hAnsi="Times New Roman" w:cs="Times New Roman"/>
                                <w:sz w:val="20"/>
                                <w:szCs w:val="20"/>
                              </w:rPr>
                              <w:t>86.06%</w:t>
                            </w:r>
                          </w:p>
                        </w:tc>
                      </w:tr>
                    </w:tbl>
                    <w:p w14:paraId="6105C4B2" w14:textId="2CF16E8A" w:rsidR="00C33280" w:rsidRPr="00C33280" w:rsidRDefault="00C33280" w:rsidP="00C33280">
                      <w:pPr>
                        <w:pStyle w:val="Caption"/>
                        <w:spacing w:before="120" w:after="0"/>
                        <w:jc w:val="both"/>
                        <w:rPr>
                          <w:rFonts w:ascii="Times New Roman" w:eastAsia="Times New Roman" w:hAnsi="Times New Roman" w:cs="Times New Roman"/>
                          <w:i w:val="0"/>
                          <w:noProof/>
                          <w:color w:val="000000" w:themeColor="text1"/>
                          <w:sz w:val="20"/>
                          <w:szCs w:val="20"/>
                        </w:rPr>
                      </w:pPr>
                      <w:r w:rsidRPr="00C33280">
                        <w:rPr>
                          <w:rFonts w:ascii="Times New Roman" w:hAnsi="Times New Roman" w:cs="Times New Roman"/>
                          <w:i w:val="0"/>
                          <w:color w:val="000000" w:themeColor="text1"/>
                          <w:sz w:val="20"/>
                          <w:szCs w:val="20"/>
                        </w:rPr>
                        <w:t xml:space="preserve">Table </w:t>
                      </w:r>
                      <w:r w:rsidRPr="00C33280">
                        <w:rPr>
                          <w:rFonts w:ascii="Times New Roman" w:hAnsi="Times New Roman" w:cs="Times New Roman"/>
                          <w:i w:val="0"/>
                          <w:color w:val="000000" w:themeColor="text1"/>
                          <w:sz w:val="20"/>
                          <w:szCs w:val="20"/>
                        </w:rPr>
                        <w:fldChar w:fldCharType="begin"/>
                      </w:r>
                      <w:r w:rsidRPr="00C33280">
                        <w:rPr>
                          <w:rFonts w:ascii="Times New Roman" w:hAnsi="Times New Roman" w:cs="Times New Roman"/>
                          <w:i w:val="0"/>
                          <w:color w:val="000000" w:themeColor="text1"/>
                          <w:sz w:val="20"/>
                          <w:szCs w:val="20"/>
                        </w:rPr>
                        <w:instrText xml:space="preserve"> SEQ Table \* ARABIC </w:instrText>
                      </w:r>
                      <w:r w:rsidRPr="00C33280">
                        <w:rPr>
                          <w:rFonts w:ascii="Times New Roman" w:hAnsi="Times New Roman" w:cs="Times New Roman"/>
                          <w:i w:val="0"/>
                          <w:color w:val="000000" w:themeColor="text1"/>
                          <w:sz w:val="20"/>
                          <w:szCs w:val="20"/>
                        </w:rPr>
                        <w:fldChar w:fldCharType="separate"/>
                      </w:r>
                      <w:r w:rsidRPr="00C33280">
                        <w:rPr>
                          <w:rFonts w:ascii="Times New Roman" w:hAnsi="Times New Roman" w:cs="Times New Roman"/>
                          <w:i w:val="0"/>
                          <w:noProof/>
                          <w:color w:val="000000" w:themeColor="text1"/>
                          <w:sz w:val="20"/>
                          <w:szCs w:val="20"/>
                        </w:rPr>
                        <w:t>1</w:t>
                      </w:r>
                      <w:r w:rsidRPr="00C33280">
                        <w:rPr>
                          <w:rFonts w:ascii="Times New Roman" w:hAnsi="Times New Roman" w:cs="Times New Roman"/>
                          <w:i w:val="0"/>
                          <w:color w:val="000000" w:themeColor="text1"/>
                          <w:sz w:val="20"/>
                          <w:szCs w:val="20"/>
                        </w:rPr>
                        <w:fldChar w:fldCharType="end"/>
                      </w:r>
                      <w:r w:rsidRPr="00C33280">
                        <w:rPr>
                          <w:rFonts w:ascii="Times New Roman" w:hAnsi="Times New Roman" w:cs="Times New Roman"/>
                          <w:i w:val="0"/>
                          <w:color w:val="000000" w:themeColor="text1"/>
                          <w:sz w:val="20"/>
                          <w:szCs w:val="20"/>
                        </w:rPr>
                        <w:t xml:space="preserve">. </w:t>
                      </w:r>
                      <w:r w:rsidR="00871901">
                        <w:rPr>
                          <w:rFonts w:ascii="Times New Roman" w:hAnsi="Times New Roman" w:cs="Times New Roman"/>
                          <w:i w:val="0"/>
                          <w:color w:val="000000" w:themeColor="text1"/>
                          <w:sz w:val="20"/>
                          <w:szCs w:val="20"/>
                        </w:rPr>
                        <w:t>Results obtained from all the experiments</w:t>
                      </w:r>
                    </w:p>
                  </w:txbxContent>
                </v:textbox>
                <w10:wrap type="square" anchorx="margin" anchory="margin"/>
              </v:shape>
            </w:pict>
          </mc:Fallback>
        </mc:AlternateContent>
      </w:r>
      <w:r w:rsidR="00C33280">
        <w:rPr>
          <w:rFonts w:ascii="Times New Roman" w:eastAsia="Times New Roman" w:hAnsi="Times New Roman" w:cs="Times New Roman"/>
          <w:b/>
          <w:sz w:val="22"/>
          <w:szCs w:val="22"/>
        </w:rPr>
        <w:t>Results</w:t>
      </w:r>
      <w:r w:rsidR="00C33280" w:rsidRPr="00C33280">
        <w:rPr>
          <w:rFonts w:ascii="Times New Roman" w:eastAsia="Times New Roman" w:hAnsi="Times New Roman" w:cs="Times New Roman"/>
          <w:b/>
          <w:sz w:val="22"/>
          <w:szCs w:val="22"/>
        </w:rPr>
        <w:t>:</w:t>
      </w:r>
      <w:r w:rsidR="00C33280">
        <w:rPr>
          <w:rFonts w:ascii="Times New Roman" w:eastAsia="Times New Roman" w:hAnsi="Times New Roman" w:cs="Times New Roman"/>
          <w:b/>
          <w:sz w:val="22"/>
          <w:szCs w:val="22"/>
        </w:rPr>
        <w:t xml:space="preserve"> </w:t>
      </w:r>
      <w:r w:rsidR="004C2151" w:rsidRPr="001E6A6D">
        <w:rPr>
          <w:rFonts w:ascii="Times New Roman" w:eastAsia="Times New Roman" w:hAnsi="Times New Roman" w:cs="Times New Roman"/>
          <w:sz w:val="22"/>
          <w:szCs w:val="22"/>
        </w:rPr>
        <w:t xml:space="preserve">Across our classical‐ML pipelines, the baseline LightGBM classifier began with a dev‐set error of 61.65%, which fell to 55.99% after tuning </w:t>
      </w:r>
      <w:r w:rsidR="004C2151">
        <w:rPr>
          <w:rFonts w:ascii="Times New Roman" w:eastAsia="Times New Roman" w:hAnsi="Times New Roman" w:cs="Times New Roman"/>
          <w:sz w:val="22"/>
          <w:szCs w:val="22"/>
        </w:rPr>
        <w:t>it.</w:t>
      </w:r>
      <w:r w:rsidR="004C2151" w:rsidRPr="001E6A6D">
        <w:rPr>
          <w:rFonts w:ascii="Times New Roman" w:eastAsia="Times New Roman" w:hAnsi="Times New Roman" w:cs="Times New Roman"/>
          <w:sz w:val="22"/>
          <w:szCs w:val="22"/>
        </w:rPr>
        <w:t xml:space="preserve"> On the original eval split, error similarly dropped from 60.59% to 56.15%, with virtually no train–test discrepancy</w:t>
      </w:r>
      <w:r w:rsidR="00497689">
        <w:rPr>
          <w:rFonts w:ascii="Times New Roman" w:eastAsia="Times New Roman" w:hAnsi="Times New Roman" w:cs="Times New Roman"/>
          <w:sz w:val="22"/>
          <w:szCs w:val="22"/>
        </w:rPr>
        <w:t xml:space="preserve"> - </w:t>
      </w:r>
      <w:r w:rsidR="004C2151" w:rsidRPr="001E6A6D">
        <w:rPr>
          <w:rFonts w:ascii="Times New Roman" w:eastAsia="Times New Roman" w:hAnsi="Times New Roman" w:cs="Times New Roman"/>
          <w:sz w:val="22"/>
          <w:szCs w:val="22"/>
        </w:rPr>
        <w:t xml:space="preserve">strong evidence that balanced‐class weighting plus LightGBM’s built-in shrinkage effectively controlled overfitting. Introducing PCA (200 components) further reduced dev error to 55.09%, and fine‐tuning that pipeline reached 54.92%. </w:t>
      </w:r>
      <w:r w:rsidR="00497689" w:rsidRPr="001E6A6D">
        <w:rPr>
          <w:rFonts w:ascii="Times New Roman" w:eastAsia="Times New Roman" w:hAnsi="Times New Roman" w:cs="Times New Roman"/>
          <w:sz w:val="22"/>
          <w:szCs w:val="22"/>
        </w:rPr>
        <w:t>The final</w:t>
      </w:r>
      <w:r w:rsidR="004C2151" w:rsidRPr="001E6A6D">
        <w:rPr>
          <w:rFonts w:ascii="Times New Roman" w:eastAsia="Times New Roman" w:hAnsi="Times New Roman" w:cs="Times New Roman"/>
          <w:sz w:val="22"/>
          <w:szCs w:val="22"/>
        </w:rPr>
        <w:t xml:space="preserve"> SelectKBest (k=150) stage yielded the best classical performance, driving dev error to 53.92% and eval error to 56.62%, underscoring how pruning uninformative DCT coefficients </w:t>
      </w:r>
      <w:r w:rsidR="008F4DDC">
        <w:rPr>
          <w:rFonts w:ascii="Times New Roman" w:eastAsia="Times New Roman" w:hAnsi="Times New Roman" w:cs="Times New Roman"/>
          <w:sz w:val="22"/>
          <w:szCs w:val="22"/>
        </w:rPr>
        <w:t>improves</w:t>
      </w:r>
      <w:r w:rsidR="004C2151" w:rsidRPr="001E6A6D">
        <w:rPr>
          <w:rFonts w:ascii="Times New Roman" w:eastAsia="Times New Roman" w:hAnsi="Times New Roman" w:cs="Times New Roman"/>
          <w:sz w:val="22"/>
          <w:szCs w:val="22"/>
        </w:rPr>
        <w:t xml:space="preserve"> the model’s focus</w:t>
      </w:r>
      <w:r w:rsidR="004C2151" w:rsidRPr="004C2151">
        <w:rPr>
          <w:rFonts w:ascii="Times New Roman" w:eastAsia="Times New Roman" w:hAnsi="Times New Roman" w:cs="Times New Roman"/>
          <w:sz w:val="22"/>
          <w:szCs w:val="22"/>
        </w:rPr>
        <w:t>. ResNet incurred an 86.09% error, while our best LGBM pipeline saw an 85.06%</w:t>
      </w:r>
      <w:r w:rsidR="00497689">
        <w:rPr>
          <w:rFonts w:ascii="Times New Roman" w:eastAsia="Times New Roman" w:hAnsi="Times New Roman" w:cs="Times New Roman"/>
          <w:sz w:val="22"/>
          <w:szCs w:val="22"/>
        </w:rPr>
        <w:t xml:space="preserve">. </w:t>
      </w:r>
      <w:r w:rsidR="004C2151" w:rsidRPr="004C2151">
        <w:rPr>
          <w:rFonts w:ascii="Times New Roman" w:eastAsia="Times New Roman" w:hAnsi="Times New Roman" w:cs="Times New Roman"/>
          <w:sz w:val="22"/>
          <w:szCs w:val="22"/>
        </w:rPr>
        <w:t>These results remind us that</w:t>
      </w:r>
      <w:r w:rsidR="00497689">
        <w:rPr>
          <w:rFonts w:ascii="Times New Roman" w:eastAsia="Times New Roman" w:hAnsi="Times New Roman" w:cs="Times New Roman"/>
          <w:sz w:val="22"/>
          <w:szCs w:val="22"/>
        </w:rPr>
        <w:t xml:space="preserve"> </w:t>
      </w:r>
      <w:r w:rsidR="004C2151" w:rsidRPr="004C2151">
        <w:rPr>
          <w:rFonts w:ascii="Times New Roman" w:eastAsia="Times New Roman" w:hAnsi="Times New Roman" w:cs="Times New Roman"/>
          <w:sz w:val="22"/>
          <w:szCs w:val="22"/>
        </w:rPr>
        <w:t>even when hyperparameters and data partitions are correctly applied</w:t>
      </w:r>
      <w:r w:rsidR="00497689">
        <w:rPr>
          <w:rFonts w:ascii="Times New Roman" w:eastAsia="Times New Roman" w:hAnsi="Times New Roman" w:cs="Times New Roman"/>
          <w:sz w:val="22"/>
          <w:szCs w:val="22"/>
        </w:rPr>
        <w:t xml:space="preserve">, </w:t>
      </w:r>
      <w:r w:rsidR="004C2151" w:rsidRPr="004C2151">
        <w:rPr>
          <w:rFonts w:ascii="Times New Roman" w:eastAsia="Times New Roman" w:hAnsi="Times New Roman" w:cs="Times New Roman"/>
          <w:sz w:val="22"/>
          <w:szCs w:val="22"/>
        </w:rPr>
        <w:t>both gradient‐boosted trees and deep convolutional networks can struggle on sparse, DCT‐derived inputs, and that c</w:t>
      </w:r>
      <w:r w:rsidR="00497689">
        <w:rPr>
          <w:rFonts w:ascii="Times New Roman" w:eastAsia="Times New Roman" w:hAnsi="Times New Roman" w:cs="Times New Roman"/>
          <w:sz w:val="22"/>
          <w:szCs w:val="22"/>
        </w:rPr>
        <w:t xml:space="preserve">omparative </w:t>
      </w:r>
      <w:r w:rsidR="004C2151" w:rsidRPr="004C2151">
        <w:rPr>
          <w:rFonts w:ascii="Times New Roman" w:eastAsia="Times New Roman" w:hAnsi="Times New Roman" w:cs="Times New Roman"/>
          <w:sz w:val="22"/>
          <w:szCs w:val="22"/>
        </w:rPr>
        <w:t xml:space="preserve">evaluation remains critical to identifying the </w:t>
      </w:r>
      <w:r w:rsidR="00497689">
        <w:rPr>
          <w:rFonts w:ascii="Times New Roman" w:eastAsia="Times New Roman" w:hAnsi="Times New Roman" w:cs="Times New Roman"/>
          <w:sz w:val="22"/>
          <w:szCs w:val="22"/>
        </w:rPr>
        <w:t>best</w:t>
      </w:r>
      <w:r w:rsidR="004C2151" w:rsidRPr="004C2151">
        <w:rPr>
          <w:rFonts w:ascii="Times New Roman" w:eastAsia="Times New Roman" w:hAnsi="Times New Roman" w:cs="Times New Roman"/>
          <w:sz w:val="22"/>
          <w:szCs w:val="22"/>
        </w:rPr>
        <w:t xml:space="preserve"> </w:t>
      </w:r>
      <w:r w:rsidR="00497689">
        <w:rPr>
          <w:rFonts w:ascii="Times New Roman" w:eastAsia="Times New Roman" w:hAnsi="Times New Roman" w:cs="Times New Roman"/>
          <w:sz w:val="22"/>
          <w:szCs w:val="22"/>
        </w:rPr>
        <w:t xml:space="preserve">AI </w:t>
      </w:r>
      <w:r w:rsidR="004C2151" w:rsidRPr="004C2151">
        <w:rPr>
          <w:rFonts w:ascii="Times New Roman" w:eastAsia="Times New Roman" w:hAnsi="Times New Roman" w:cs="Times New Roman"/>
          <w:sz w:val="22"/>
          <w:szCs w:val="22"/>
        </w:rPr>
        <w:t>strategy</w:t>
      </w:r>
      <w:r w:rsidR="00E074F6" w:rsidRPr="00E074F6">
        <w:rPr>
          <w:rFonts w:ascii="Times New Roman" w:eastAsia="Times New Roman" w:hAnsi="Times New Roman" w:cs="Times New Roman"/>
          <w:sz w:val="22"/>
          <w:szCs w:val="22"/>
        </w:rPr>
        <w:t>, which was briefly addressed using xAI</w:t>
      </w:r>
      <w:r w:rsidR="00E074F6">
        <w:rPr>
          <w:rFonts w:ascii="Times New Roman" w:eastAsia="Times New Roman" w:hAnsi="Times New Roman" w:cs="Times New Roman"/>
          <w:sz w:val="22"/>
          <w:szCs w:val="22"/>
        </w:rPr>
        <w:t xml:space="preserve"> (Figure 1)</w:t>
      </w:r>
      <w:r w:rsidR="004C2151" w:rsidRPr="004C2151">
        <w:rPr>
          <w:rFonts w:ascii="Times New Roman" w:eastAsia="Times New Roman" w:hAnsi="Times New Roman" w:cs="Times New Roman"/>
          <w:sz w:val="22"/>
          <w:szCs w:val="22"/>
        </w:rPr>
        <w:t>.</w:t>
      </w:r>
    </w:p>
    <w:p w14:paraId="7AA1FACA" w14:textId="49A28DE7" w:rsidR="0091588F" w:rsidRDefault="000B5100" w:rsidP="00E074F6">
      <w:pPr>
        <w:spacing w:after="240"/>
        <w:jc w:val="both"/>
        <w:rPr>
          <w:rFonts w:ascii="Times New Roman" w:eastAsia="Times New Roman" w:hAnsi="Times New Roman" w:cs="Times New Roman"/>
          <w:sz w:val="22"/>
          <w:szCs w:val="22"/>
        </w:rPr>
      </w:pPr>
      <w:r>
        <w:rPr>
          <w:rFonts w:ascii="Times New Roman" w:eastAsia="Times New Roman" w:hAnsi="Times New Roman" w:cs="Times New Roman"/>
          <w:noProof/>
          <w:sz w:val="22"/>
          <w:szCs w:val="22"/>
        </w:rPr>
        <mc:AlternateContent>
          <mc:Choice Requires="wps">
            <w:drawing>
              <wp:anchor distT="182880" distB="0" distL="182880" distR="0" simplePos="0" relativeHeight="251661312" behindDoc="0" locked="0" layoutInCell="1" allowOverlap="1" wp14:anchorId="06B689BF" wp14:editId="01A03CF2">
                <wp:simplePos x="0" y="0"/>
                <wp:positionH relativeFrom="margin">
                  <wp:align>left</wp:align>
                </wp:positionH>
                <wp:positionV relativeFrom="margin">
                  <wp:posOffset>5784215</wp:posOffset>
                </wp:positionV>
                <wp:extent cx="2385060" cy="2433320"/>
                <wp:effectExtent l="0" t="0" r="15240" b="5080"/>
                <wp:wrapSquare wrapText="bothSides"/>
                <wp:docPr id="1576282895" name="Text Box 1576282895"/>
                <wp:cNvGraphicFramePr/>
                <a:graphic xmlns:a="http://schemas.openxmlformats.org/drawingml/2006/main">
                  <a:graphicData uri="http://schemas.microsoft.com/office/word/2010/wordprocessingShape">
                    <wps:wsp>
                      <wps:cNvSpPr txBox="1"/>
                      <wps:spPr>
                        <a:xfrm>
                          <a:off x="0" y="0"/>
                          <a:ext cx="2385060" cy="24333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1813D1" w14:textId="41BE007A" w:rsidR="006D4CCC" w:rsidRDefault="006D4CCC" w:rsidP="006D4CCC">
                            <w:pPr>
                              <w:pStyle w:val="Caption"/>
                              <w:spacing w:before="120" w:after="0"/>
                              <w:jc w:val="center"/>
                              <w:rPr>
                                <w:rFonts w:ascii="Times New Roman" w:hAnsi="Times New Roman" w:cs="Times New Roman"/>
                                <w:i w:val="0"/>
                                <w:color w:val="000000" w:themeColor="text1"/>
                                <w:sz w:val="20"/>
                                <w:szCs w:val="20"/>
                              </w:rPr>
                            </w:pPr>
                            <w:r w:rsidRPr="006D4CCC">
                              <w:rPr>
                                <w:rFonts w:ascii="Times New Roman" w:eastAsia="Times New Roman" w:hAnsi="Times New Roman" w:cs="Times New Roman"/>
                                <w:sz w:val="22"/>
                                <w:szCs w:val="22"/>
                              </w:rPr>
                              <w:drawing>
                                <wp:inline distT="0" distB="0" distL="0" distR="0" wp14:anchorId="3125102E" wp14:editId="6109E89B">
                                  <wp:extent cx="1828800" cy="1955511"/>
                                  <wp:effectExtent l="0" t="0" r="0" b="6985"/>
                                  <wp:docPr id="862614185" name="Picture 1" descr="A collage of different colored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280594" name="Picture 1" descr="A collage of different colored shapes&#10;&#10;AI-generated content may be incorrect."/>
                                          <pic:cNvPicPr/>
                                        </pic:nvPicPr>
                                        <pic:blipFill rotWithShape="1">
                                          <a:blip r:embed="rId7"/>
                                          <a:srcRect t="1505"/>
                                          <a:stretch/>
                                        </pic:blipFill>
                                        <pic:spPr bwMode="auto">
                                          <a:xfrm>
                                            <a:off x="0" y="0"/>
                                            <a:ext cx="1834256" cy="1961345"/>
                                          </a:xfrm>
                                          <a:prstGeom prst="rect">
                                            <a:avLst/>
                                          </a:prstGeom>
                                          <a:ln>
                                            <a:noFill/>
                                          </a:ln>
                                          <a:extLst>
                                            <a:ext uri="{53640926-AAD7-44D8-BBD7-CCE9431645EC}">
                                              <a14:shadowObscured xmlns:a14="http://schemas.microsoft.com/office/drawing/2010/main"/>
                                            </a:ext>
                                          </a:extLst>
                                        </pic:spPr>
                                      </pic:pic>
                                    </a:graphicData>
                                  </a:graphic>
                                </wp:inline>
                              </w:drawing>
                            </w:r>
                          </w:p>
                          <w:p w14:paraId="1B9F5C9F" w14:textId="5E10F1C6" w:rsidR="006D4CCC" w:rsidRPr="00C33280" w:rsidRDefault="006D4CCC" w:rsidP="006D4CCC">
                            <w:pPr>
                              <w:pStyle w:val="Caption"/>
                              <w:spacing w:before="120" w:after="0"/>
                              <w:jc w:val="both"/>
                              <w:rPr>
                                <w:rFonts w:ascii="Times New Roman" w:eastAsia="Times New Roman" w:hAnsi="Times New Roman" w:cs="Times New Roman"/>
                                <w:i w:val="0"/>
                                <w:noProof/>
                                <w:color w:val="000000" w:themeColor="text1"/>
                                <w:sz w:val="20"/>
                                <w:szCs w:val="20"/>
                              </w:rPr>
                            </w:pPr>
                            <w:r>
                              <w:rPr>
                                <w:rFonts w:ascii="Times New Roman" w:hAnsi="Times New Roman" w:cs="Times New Roman"/>
                                <w:i w:val="0"/>
                                <w:color w:val="000000" w:themeColor="text1"/>
                                <w:sz w:val="20"/>
                                <w:szCs w:val="20"/>
                              </w:rPr>
                              <w:t>Figure</w:t>
                            </w:r>
                            <w:r w:rsidRPr="00C33280">
                              <w:rPr>
                                <w:rFonts w:ascii="Times New Roman" w:hAnsi="Times New Roman" w:cs="Times New Roman"/>
                                <w:i w:val="0"/>
                                <w:color w:val="000000" w:themeColor="text1"/>
                                <w:sz w:val="20"/>
                                <w:szCs w:val="20"/>
                              </w:rPr>
                              <w:t xml:space="preserve"> </w:t>
                            </w:r>
                            <w:r w:rsidRPr="00C33280">
                              <w:rPr>
                                <w:rFonts w:ascii="Times New Roman" w:hAnsi="Times New Roman" w:cs="Times New Roman"/>
                                <w:i w:val="0"/>
                                <w:color w:val="000000" w:themeColor="text1"/>
                                <w:sz w:val="20"/>
                                <w:szCs w:val="20"/>
                              </w:rPr>
                              <w:fldChar w:fldCharType="begin"/>
                            </w:r>
                            <w:r w:rsidRPr="00C33280">
                              <w:rPr>
                                <w:rFonts w:ascii="Times New Roman" w:hAnsi="Times New Roman" w:cs="Times New Roman"/>
                                <w:i w:val="0"/>
                                <w:color w:val="000000" w:themeColor="text1"/>
                                <w:sz w:val="20"/>
                                <w:szCs w:val="20"/>
                              </w:rPr>
                              <w:instrText xml:space="preserve"> SEQ Table \* ARABIC </w:instrText>
                            </w:r>
                            <w:r w:rsidRPr="00C33280">
                              <w:rPr>
                                <w:rFonts w:ascii="Times New Roman" w:hAnsi="Times New Roman" w:cs="Times New Roman"/>
                                <w:i w:val="0"/>
                                <w:color w:val="000000" w:themeColor="text1"/>
                                <w:sz w:val="20"/>
                                <w:szCs w:val="20"/>
                              </w:rPr>
                              <w:fldChar w:fldCharType="separate"/>
                            </w:r>
                            <w:r w:rsidRPr="00C33280">
                              <w:rPr>
                                <w:rFonts w:ascii="Times New Roman" w:hAnsi="Times New Roman" w:cs="Times New Roman"/>
                                <w:i w:val="0"/>
                                <w:noProof/>
                                <w:color w:val="000000" w:themeColor="text1"/>
                                <w:sz w:val="20"/>
                                <w:szCs w:val="20"/>
                              </w:rPr>
                              <w:t>1</w:t>
                            </w:r>
                            <w:r w:rsidRPr="00C33280">
                              <w:rPr>
                                <w:rFonts w:ascii="Times New Roman" w:hAnsi="Times New Roman" w:cs="Times New Roman"/>
                                <w:i w:val="0"/>
                                <w:color w:val="000000" w:themeColor="text1"/>
                                <w:sz w:val="20"/>
                                <w:szCs w:val="20"/>
                              </w:rPr>
                              <w:fldChar w:fldCharType="end"/>
                            </w:r>
                            <w:r w:rsidRPr="00C33280">
                              <w:rPr>
                                <w:rFonts w:ascii="Times New Roman" w:hAnsi="Times New Roman" w:cs="Times New Roman"/>
                                <w:i w:val="0"/>
                                <w:color w:val="000000" w:themeColor="text1"/>
                                <w:sz w:val="20"/>
                                <w:szCs w:val="20"/>
                              </w:rPr>
                              <w:t xml:space="preserve">. </w:t>
                            </w:r>
                            <w:r>
                              <w:rPr>
                                <w:rFonts w:ascii="Times New Roman" w:hAnsi="Times New Roman" w:cs="Times New Roman"/>
                                <w:i w:val="0"/>
                                <w:color w:val="000000" w:themeColor="text1"/>
                                <w:sz w:val="20"/>
                                <w:szCs w:val="20"/>
                              </w:rPr>
                              <w:t xml:space="preserve">Results of xAI for </w:t>
                            </w:r>
                            <w:r>
                              <w:rPr>
                                <w:rFonts w:ascii="Times New Roman" w:eastAsia="Times New Roman" w:hAnsi="Times New Roman" w:cs="Times New Roman"/>
                                <w:i w:val="0"/>
                                <w:noProof/>
                                <w:color w:val="000000" w:themeColor="text1"/>
                                <w:sz w:val="20"/>
                                <w:szCs w:val="20"/>
                              </w:rPr>
                              <w:t xml:space="preserve">EfficientNet (top) and ResNet (bottom).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689BF" id="Text Box 1576282895" o:spid="_x0000_s1027" type="#_x0000_t202" style="position:absolute;left:0;text-align:left;margin-left:0;margin-top:455.45pt;width:187.8pt;height:191.6pt;z-index:251661312;visibility:visible;mso-wrap-style:square;mso-width-percent:0;mso-height-percent:0;mso-wrap-distance-left:14.4pt;mso-wrap-distance-top:14.4pt;mso-wrap-distance-right:0;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" filled="f" stroked="f">
                <v:textbox inset="0,0,0,0">
                  <w:txbxContent>
                    <w:p w14:paraId="4B1813D1" w14:textId="41BE007A" w:rsidR="006D4CCC" w:rsidRDefault="006D4CCC" w:rsidP="006D4CCC">
                      <w:pPr>
                        <w:pStyle w:val="Caption"/>
                        <w:spacing w:before="120" w:after="0"/>
                        <w:jc w:val="center"/>
                        <w:rPr>
                          <w:rFonts w:ascii="Times New Roman" w:hAnsi="Times New Roman" w:cs="Times New Roman"/>
                          <w:i w:val="0"/>
                          <w:color w:val="000000" w:themeColor="text1"/>
                          <w:sz w:val="20"/>
                          <w:szCs w:val="20"/>
                        </w:rPr>
                      </w:pPr>
                      <w:r w:rsidRPr="006D4CCC">
                        <w:rPr>
                          <w:rFonts w:ascii="Times New Roman" w:eastAsia="Times New Roman" w:hAnsi="Times New Roman" w:cs="Times New Roman"/>
                          <w:sz w:val="22"/>
                          <w:szCs w:val="22"/>
                        </w:rPr>
                        <w:drawing>
                          <wp:inline distT="0" distB="0" distL="0" distR="0" wp14:anchorId="3125102E" wp14:editId="6109E89B">
                            <wp:extent cx="1828800" cy="1955511"/>
                            <wp:effectExtent l="0" t="0" r="0" b="6985"/>
                            <wp:docPr id="862614185" name="Picture 1" descr="A collage of different colored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280594" name="Picture 1" descr="A collage of different colored shapes&#10;&#10;AI-generated content may be incorrect."/>
                                    <pic:cNvPicPr/>
                                  </pic:nvPicPr>
                                  <pic:blipFill rotWithShape="1">
                                    <a:blip r:embed="rId7"/>
                                    <a:srcRect t="1505"/>
                                    <a:stretch/>
                                  </pic:blipFill>
                                  <pic:spPr bwMode="auto">
                                    <a:xfrm>
                                      <a:off x="0" y="0"/>
                                      <a:ext cx="1834256" cy="1961345"/>
                                    </a:xfrm>
                                    <a:prstGeom prst="rect">
                                      <a:avLst/>
                                    </a:prstGeom>
                                    <a:ln>
                                      <a:noFill/>
                                    </a:ln>
                                    <a:extLst>
                                      <a:ext uri="{53640926-AAD7-44D8-BBD7-CCE9431645EC}">
                                        <a14:shadowObscured xmlns:a14="http://schemas.microsoft.com/office/drawing/2010/main"/>
                                      </a:ext>
                                    </a:extLst>
                                  </pic:spPr>
                                </pic:pic>
                              </a:graphicData>
                            </a:graphic>
                          </wp:inline>
                        </w:drawing>
                      </w:r>
                    </w:p>
                    <w:p w14:paraId="1B9F5C9F" w14:textId="5E10F1C6" w:rsidR="006D4CCC" w:rsidRPr="00C33280" w:rsidRDefault="006D4CCC" w:rsidP="006D4CCC">
                      <w:pPr>
                        <w:pStyle w:val="Caption"/>
                        <w:spacing w:before="120" w:after="0"/>
                        <w:jc w:val="both"/>
                        <w:rPr>
                          <w:rFonts w:ascii="Times New Roman" w:eastAsia="Times New Roman" w:hAnsi="Times New Roman" w:cs="Times New Roman"/>
                          <w:i w:val="0"/>
                          <w:noProof/>
                          <w:color w:val="000000" w:themeColor="text1"/>
                          <w:sz w:val="20"/>
                          <w:szCs w:val="20"/>
                        </w:rPr>
                      </w:pPr>
                      <w:r>
                        <w:rPr>
                          <w:rFonts w:ascii="Times New Roman" w:hAnsi="Times New Roman" w:cs="Times New Roman"/>
                          <w:i w:val="0"/>
                          <w:color w:val="000000" w:themeColor="text1"/>
                          <w:sz w:val="20"/>
                          <w:szCs w:val="20"/>
                        </w:rPr>
                        <w:t>Figure</w:t>
                      </w:r>
                      <w:r w:rsidRPr="00C33280">
                        <w:rPr>
                          <w:rFonts w:ascii="Times New Roman" w:hAnsi="Times New Roman" w:cs="Times New Roman"/>
                          <w:i w:val="0"/>
                          <w:color w:val="000000" w:themeColor="text1"/>
                          <w:sz w:val="20"/>
                          <w:szCs w:val="20"/>
                        </w:rPr>
                        <w:t xml:space="preserve"> </w:t>
                      </w:r>
                      <w:r w:rsidRPr="00C33280">
                        <w:rPr>
                          <w:rFonts w:ascii="Times New Roman" w:hAnsi="Times New Roman" w:cs="Times New Roman"/>
                          <w:i w:val="0"/>
                          <w:color w:val="000000" w:themeColor="text1"/>
                          <w:sz w:val="20"/>
                          <w:szCs w:val="20"/>
                        </w:rPr>
                        <w:fldChar w:fldCharType="begin"/>
                      </w:r>
                      <w:r w:rsidRPr="00C33280">
                        <w:rPr>
                          <w:rFonts w:ascii="Times New Roman" w:hAnsi="Times New Roman" w:cs="Times New Roman"/>
                          <w:i w:val="0"/>
                          <w:color w:val="000000" w:themeColor="text1"/>
                          <w:sz w:val="20"/>
                          <w:szCs w:val="20"/>
                        </w:rPr>
                        <w:instrText xml:space="preserve"> SEQ Table \* ARABIC </w:instrText>
                      </w:r>
                      <w:r w:rsidRPr="00C33280">
                        <w:rPr>
                          <w:rFonts w:ascii="Times New Roman" w:hAnsi="Times New Roman" w:cs="Times New Roman"/>
                          <w:i w:val="0"/>
                          <w:color w:val="000000" w:themeColor="text1"/>
                          <w:sz w:val="20"/>
                          <w:szCs w:val="20"/>
                        </w:rPr>
                        <w:fldChar w:fldCharType="separate"/>
                      </w:r>
                      <w:r w:rsidRPr="00C33280">
                        <w:rPr>
                          <w:rFonts w:ascii="Times New Roman" w:hAnsi="Times New Roman" w:cs="Times New Roman"/>
                          <w:i w:val="0"/>
                          <w:noProof/>
                          <w:color w:val="000000" w:themeColor="text1"/>
                          <w:sz w:val="20"/>
                          <w:szCs w:val="20"/>
                        </w:rPr>
                        <w:t>1</w:t>
                      </w:r>
                      <w:r w:rsidRPr="00C33280">
                        <w:rPr>
                          <w:rFonts w:ascii="Times New Roman" w:hAnsi="Times New Roman" w:cs="Times New Roman"/>
                          <w:i w:val="0"/>
                          <w:color w:val="000000" w:themeColor="text1"/>
                          <w:sz w:val="20"/>
                          <w:szCs w:val="20"/>
                        </w:rPr>
                        <w:fldChar w:fldCharType="end"/>
                      </w:r>
                      <w:r w:rsidRPr="00C33280">
                        <w:rPr>
                          <w:rFonts w:ascii="Times New Roman" w:hAnsi="Times New Roman" w:cs="Times New Roman"/>
                          <w:i w:val="0"/>
                          <w:color w:val="000000" w:themeColor="text1"/>
                          <w:sz w:val="20"/>
                          <w:szCs w:val="20"/>
                        </w:rPr>
                        <w:t xml:space="preserve">. </w:t>
                      </w:r>
                      <w:r>
                        <w:rPr>
                          <w:rFonts w:ascii="Times New Roman" w:hAnsi="Times New Roman" w:cs="Times New Roman"/>
                          <w:i w:val="0"/>
                          <w:color w:val="000000" w:themeColor="text1"/>
                          <w:sz w:val="20"/>
                          <w:szCs w:val="20"/>
                        </w:rPr>
                        <w:t xml:space="preserve">Results of xAI for </w:t>
                      </w:r>
                      <w:r>
                        <w:rPr>
                          <w:rFonts w:ascii="Times New Roman" w:eastAsia="Times New Roman" w:hAnsi="Times New Roman" w:cs="Times New Roman"/>
                          <w:i w:val="0"/>
                          <w:noProof/>
                          <w:color w:val="000000" w:themeColor="text1"/>
                          <w:sz w:val="20"/>
                          <w:szCs w:val="20"/>
                        </w:rPr>
                        <w:t xml:space="preserve">EfficientNet (top) and ResNet (bottom). </w:t>
                      </w:r>
                    </w:p>
                  </w:txbxContent>
                </v:textbox>
                <w10:wrap type="square" anchorx="margin" anchory="margin"/>
              </v:shape>
            </w:pict>
          </mc:Fallback>
        </mc:AlternateContent>
      </w:r>
      <w:r w:rsidR="00C33280">
        <w:rPr>
          <w:rFonts w:ascii="Times New Roman" w:eastAsia="Times New Roman" w:hAnsi="Times New Roman" w:cs="Times New Roman"/>
          <w:b/>
          <w:sz w:val="22"/>
          <w:szCs w:val="22"/>
        </w:rPr>
        <w:t>Conclusions</w:t>
      </w:r>
      <w:r w:rsidR="00C33280" w:rsidRPr="00C33280">
        <w:rPr>
          <w:rFonts w:ascii="Times New Roman" w:eastAsia="Times New Roman" w:hAnsi="Times New Roman" w:cs="Times New Roman"/>
          <w:b/>
          <w:sz w:val="22"/>
          <w:szCs w:val="22"/>
        </w:rPr>
        <w:t>:</w:t>
      </w:r>
      <w:r w:rsidR="00C33280">
        <w:rPr>
          <w:rFonts w:ascii="Times New Roman" w:eastAsia="Times New Roman" w:hAnsi="Times New Roman" w:cs="Times New Roman"/>
          <w:b/>
          <w:sz w:val="22"/>
          <w:szCs w:val="22"/>
        </w:rPr>
        <w:t xml:space="preserve"> </w:t>
      </w:r>
      <w:r w:rsidRPr="000B5100">
        <w:rPr>
          <w:rFonts w:ascii="Times New Roman" w:eastAsia="Times New Roman" w:hAnsi="Times New Roman" w:cs="Times New Roman"/>
          <w:sz w:val="22"/>
          <w:szCs w:val="22"/>
        </w:rPr>
        <w:t>Our investigation into modeling DCT-derived features in digital pathology underscores the effectiveness of tree-based methods, particularly LightGBM, in handling the inherent sparsity and heavy-tailed distributions of such data</w:t>
      </w:r>
      <w:r w:rsidR="0091588F" w:rsidRPr="0091588F">
        <w:rPr>
          <w:rFonts w:ascii="Times New Roman" w:eastAsia="Times New Roman" w:hAnsi="Times New Roman" w:cs="Times New Roman"/>
          <w:sz w:val="22"/>
          <w:szCs w:val="22"/>
        </w:rPr>
        <w:t>. AutoML-guided tuning produced a robust LightGBM pipeline, while deep models showed mixed outcomes</w:t>
      </w:r>
      <w:r>
        <w:rPr>
          <w:rFonts w:ascii="Times New Roman" w:eastAsia="Times New Roman" w:hAnsi="Times New Roman" w:cs="Times New Roman"/>
          <w:sz w:val="22"/>
          <w:szCs w:val="22"/>
        </w:rPr>
        <w:t>.</w:t>
      </w:r>
      <w:r w:rsidR="0091588F" w:rsidRPr="0091588F">
        <w:rPr>
          <w:rFonts w:ascii="Times New Roman" w:eastAsia="Times New Roman" w:hAnsi="Times New Roman" w:cs="Times New Roman"/>
          <w:sz w:val="22"/>
          <w:szCs w:val="22"/>
        </w:rPr>
        <w:t xml:space="preserve"> </w:t>
      </w:r>
      <w:r w:rsidRPr="000B5100">
        <w:rPr>
          <w:rFonts w:ascii="Times New Roman" w:eastAsia="Times New Roman" w:hAnsi="Times New Roman" w:cs="Times New Roman"/>
          <w:sz w:val="22"/>
          <w:szCs w:val="22"/>
        </w:rPr>
        <w:t>ResNet50 exhibited</w:t>
      </w:r>
      <w:r>
        <w:rPr>
          <w:rFonts w:ascii="Times New Roman" w:eastAsia="Times New Roman" w:hAnsi="Times New Roman" w:cs="Times New Roman"/>
          <w:sz w:val="22"/>
          <w:szCs w:val="22"/>
        </w:rPr>
        <w:t xml:space="preserve"> moderate</w:t>
      </w:r>
      <w:r w:rsidRPr="000B5100">
        <w:rPr>
          <w:rFonts w:ascii="Times New Roman" w:eastAsia="Times New Roman" w:hAnsi="Times New Roman" w:cs="Times New Roman"/>
          <w:sz w:val="22"/>
          <w:szCs w:val="22"/>
        </w:rPr>
        <w:t xml:space="preserve"> adaptability to the reconstructed images, whereas EfficientNetB0 significantly underperformed, with a development error of approximately 89.8%. This suggests that EfficientNetB0's compact architecture may struggle to capture the fine-grained textures present in DCT-reconstructed images.</w:t>
      </w:r>
      <w:r>
        <w:rPr>
          <w:rFonts w:ascii="Times New Roman" w:eastAsia="Times New Roman" w:hAnsi="Times New Roman" w:cs="Times New Roman"/>
          <w:sz w:val="22"/>
          <w:szCs w:val="22"/>
        </w:rPr>
        <w:t xml:space="preserve"> </w:t>
      </w:r>
      <w:r w:rsidR="0091588F" w:rsidRPr="0091588F">
        <w:rPr>
          <w:rFonts w:ascii="Times New Roman" w:eastAsia="Times New Roman" w:hAnsi="Times New Roman" w:cs="Times New Roman"/>
          <w:sz w:val="22"/>
          <w:szCs w:val="22"/>
        </w:rPr>
        <w:t>Overall, performance hinges on aligning model inductive biases with the statistical nature of the transformed data.</w:t>
      </w:r>
    </w:p>
    <w:p w14:paraId="577241D8" w14:textId="12F93A73" w:rsidR="00114EF8" w:rsidRDefault="00114EF8" w:rsidP="00C33280">
      <w:pPr>
        <w:spacing w:after="240"/>
        <w:jc w:val="both"/>
        <w:rPr>
          <w:rFonts w:ascii="Times New Roman" w:eastAsia="Times New Roman" w:hAnsi="Times New Roman" w:cs="Times New Roman"/>
          <w:sz w:val="22"/>
          <w:szCs w:val="22"/>
        </w:rPr>
      </w:pPr>
    </w:p>
    <w:p w14:paraId="36ACB9A7" w14:textId="3F1D0072" w:rsidR="00114EF8" w:rsidRPr="00114EF8" w:rsidRDefault="00114EF8" w:rsidP="00C33280">
      <w:pPr>
        <w:spacing w:after="240"/>
        <w:jc w:val="both"/>
        <w:rPr>
          <w:rFonts w:ascii="Times New Roman" w:eastAsia="Times New Roman" w:hAnsi="Times New Roman" w:cs="Times New Roman"/>
          <w:b/>
          <w:bCs/>
          <w:sz w:val="22"/>
          <w:szCs w:val="22"/>
        </w:rPr>
      </w:pPr>
      <w:r w:rsidRPr="00114EF8">
        <w:rPr>
          <w:rFonts w:ascii="Times New Roman" w:eastAsia="Times New Roman" w:hAnsi="Times New Roman" w:cs="Times New Roman"/>
          <w:b/>
          <w:bCs/>
          <w:sz w:val="22"/>
          <w:szCs w:val="22"/>
        </w:rPr>
        <w:t xml:space="preserve">References: </w:t>
      </w:r>
    </w:p>
    <w:p w14:paraId="5D45FA8A" w14:textId="77777777" w:rsidR="00114EF8" w:rsidRDefault="00114EF8" w:rsidP="00114EF8">
      <w:pPr>
        <w:pStyle w:val="References"/>
      </w:pPr>
      <w:r w:rsidRPr="00114EF8">
        <w:t>Abramova, Victoriya, Vladimir Lukin, Sergey Abramov, Sergii Kryvenko, Piotr Lech, and Krzysztof Okarma. 2023. "A Fast and Accurate Prediction of Distortions in DCT-Based Lossy Image Compression" </w:t>
      </w:r>
      <w:r w:rsidRPr="00114EF8">
        <w:rPr>
          <w:i/>
          <w:iCs/>
        </w:rPr>
        <w:t>Electronics</w:t>
      </w:r>
      <w:r w:rsidRPr="00114EF8">
        <w:t xml:space="preserve"> 12, no. 11: 2347. </w:t>
      </w:r>
      <w:hyperlink r:id="rId8" w:history="1">
        <w:r w:rsidRPr="0010205D">
          <w:rPr>
            <w:rStyle w:val="Hyperlink"/>
            <w:rFonts w:eastAsia="Times New Roman" w:cs="Times New Roman"/>
            <w:szCs w:val="22"/>
          </w:rPr>
          <w:t>https://doi.org/10.3390/electronics12112347</w:t>
        </w:r>
      </w:hyperlink>
    </w:p>
    <w:p w14:paraId="74ECDA70" w14:textId="74831DA9" w:rsidR="00114EF8" w:rsidRDefault="00114EF8" w:rsidP="00114EF8">
      <w:pPr>
        <w:pStyle w:val="References"/>
      </w:pPr>
      <w:r w:rsidRPr="00114EF8">
        <w:t>Tan, Mingxing &amp; Le, Quoc. (2019). EfficientNet: Rethinking Model Scaling for Convolutional Neural Networks. 10.48550/arXiv.1905.11946</w:t>
      </w:r>
      <w:r>
        <w:t>.</w:t>
      </w:r>
    </w:p>
    <w:p w14:paraId="2E6A6717" w14:textId="7CE3A8A0" w:rsidR="00114EF8" w:rsidRDefault="00114EF8" w:rsidP="00114EF8">
      <w:pPr>
        <w:pStyle w:val="References"/>
      </w:pPr>
      <w:hyperlink r:id="rId9" w:history="1">
        <w:r w:rsidRPr="0010205D">
          <w:rPr>
            <w:rStyle w:val="Hyperlink"/>
          </w:rPr>
          <w:t>https://medium.com/@aimldl1984/explainable-ai-grad-cam-8acd04dd2dd3</w:t>
        </w:r>
      </w:hyperlink>
    </w:p>
    <w:p w14:paraId="6D24C687" w14:textId="71DBAAC8" w:rsidR="00114EF8" w:rsidRPr="00114EF8" w:rsidRDefault="00114EF8" w:rsidP="00114EF8">
      <w:pPr>
        <w:pStyle w:val="References"/>
      </w:pPr>
      <w:hyperlink r:id="rId10" w:history="1">
        <w:r w:rsidRPr="00114EF8">
          <w:rPr>
            <w:rStyle w:val="Hyperlink"/>
            <w:rFonts w:eastAsia="Times New Roman" w:cs="Times New Roman"/>
            <w:szCs w:val="22"/>
          </w:rPr>
          <w:t>https://pypi.org/project/lazypredict/</w:t>
        </w:r>
      </w:hyperlink>
    </w:p>
    <w:p w14:paraId="12B55C2C" w14:textId="2D6C8926" w:rsidR="002E39CC" w:rsidRPr="00C33280" w:rsidRDefault="002E39CC" w:rsidP="00C33280">
      <w:pPr>
        <w:spacing w:after="240"/>
        <w:jc w:val="both"/>
        <w:rPr>
          <w:rFonts w:ascii="Times New Roman" w:eastAsia="Times New Roman" w:hAnsi="Times New Roman" w:cs="Times New Roman"/>
          <w:sz w:val="22"/>
          <w:szCs w:val="22"/>
        </w:rPr>
      </w:pPr>
    </w:p>
    <w:sectPr w:rsidR="002E39CC" w:rsidRPr="00C33280" w:rsidSect="00662A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909EB" w14:textId="77777777" w:rsidR="00647D92" w:rsidRDefault="00647D92" w:rsidP="00B02D9A">
      <w:r>
        <w:separator/>
      </w:r>
    </w:p>
  </w:endnote>
  <w:endnote w:type="continuationSeparator" w:id="0">
    <w:p w14:paraId="3C913EF9" w14:textId="77777777" w:rsidR="00647D92" w:rsidRDefault="00647D92" w:rsidP="00B0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2DC0B" w14:textId="77777777" w:rsidR="00647D92" w:rsidRDefault="00647D92" w:rsidP="00B02D9A">
      <w:r>
        <w:separator/>
      </w:r>
    </w:p>
  </w:footnote>
  <w:footnote w:type="continuationSeparator" w:id="0">
    <w:p w14:paraId="31313DA6" w14:textId="77777777" w:rsidR="00647D92" w:rsidRDefault="00647D92" w:rsidP="00B02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578"/>
    <w:multiLevelType w:val="hybridMultilevel"/>
    <w:tmpl w:val="B1F8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514E3"/>
    <w:multiLevelType w:val="hybridMultilevel"/>
    <w:tmpl w:val="6DE2E14E"/>
    <w:lvl w:ilvl="0" w:tplc="138AE27E">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F331E"/>
    <w:multiLevelType w:val="hybridMultilevel"/>
    <w:tmpl w:val="60E8FE1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15:restartNumberingAfterBreak="0">
    <w:nsid w:val="446F151D"/>
    <w:multiLevelType w:val="hybridMultilevel"/>
    <w:tmpl w:val="7D50E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682F3A"/>
    <w:multiLevelType w:val="hybridMultilevel"/>
    <w:tmpl w:val="1F64A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2B5B73"/>
    <w:multiLevelType w:val="hybridMultilevel"/>
    <w:tmpl w:val="228484E4"/>
    <w:lvl w:ilvl="0" w:tplc="076E7A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1660385">
    <w:abstractNumId w:val="4"/>
  </w:num>
  <w:num w:numId="2" w16cid:durableId="1857963549">
    <w:abstractNumId w:val="5"/>
  </w:num>
  <w:num w:numId="3" w16cid:durableId="645745081">
    <w:abstractNumId w:val="2"/>
  </w:num>
  <w:num w:numId="4" w16cid:durableId="1248147366">
    <w:abstractNumId w:val="3"/>
  </w:num>
  <w:num w:numId="5" w16cid:durableId="500118700">
    <w:abstractNumId w:val="1"/>
  </w:num>
  <w:num w:numId="6" w16cid:durableId="1840198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4B5"/>
    <w:rsid w:val="00006325"/>
    <w:rsid w:val="00020560"/>
    <w:rsid w:val="00033D13"/>
    <w:rsid w:val="0004693D"/>
    <w:rsid w:val="00053301"/>
    <w:rsid w:val="00061E72"/>
    <w:rsid w:val="00073316"/>
    <w:rsid w:val="00081706"/>
    <w:rsid w:val="00095BF9"/>
    <w:rsid w:val="00097A1A"/>
    <w:rsid w:val="000B19E9"/>
    <w:rsid w:val="000B5100"/>
    <w:rsid w:val="000B54C8"/>
    <w:rsid w:val="000C1633"/>
    <w:rsid w:val="000C1BB7"/>
    <w:rsid w:val="000D1871"/>
    <w:rsid w:val="000D5FA1"/>
    <w:rsid w:val="000D6946"/>
    <w:rsid w:val="000D6B6D"/>
    <w:rsid w:val="000F2A9B"/>
    <w:rsid w:val="000F59CD"/>
    <w:rsid w:val="00111888"/>
    <w:rsid w:val="001134CD"/>
    <w:rsid w:val="00114EF8"/>
    <w:rsid w:val="001163D5"/>
    <w:rsid w:val="00126DEF"/>
    <w:rsid w:val="001303DA"/>
    <w:rsid w:val="00134A1E"/>
    <w:rsid w:val="00136BE7"/>
    <w:rsid w:val="001374E9"/>
    <w:rsid w:val="00137E39"/>
    <w:rsid w:val="001520E9"/>
    <w:rsid w:val="00157F30"/>
    <w:rsid w:val="001669DF"/>
    <w:rsid w:val="00172C1E"/>
    <w:rsid w:val="00172CCA"/>
    <w:rsid w:val="001849DE"/>
    <w:rsid w:val="001C40B9"/>
    <w:rsid w:val="001C5841"/>
    <w:rsid w:val="001C5C64"/>
    <w:rsid w:val="001D1F33"/>
    <w:rsid w:val="001D6998"/>
    <w:rsid w:val="001E1B0A"/>
    <w:rsid w:val="001E59B9"/>
    <w:rsid w:val="001E5CCD"/>
    <w:rsid w:val="001E6A6D"/>
    <w:rsid w:val="001F3D6E"/>
    <w:rsid w:val="00206AE9"/>
    <w:rsid w:val="00214EE5"/>
    <w:rsid w:val="00222C66"/>
    <w:rsid w:val="00225000"/>
    <w:rsid w:val="00240A0E"/>
    <w:rsid w:val="00246336"/>
    <w:rsid w:val="00251483"/>
    <w:rsid w:val="00251FE6"/>
    <w:rsid w:val="0027760D"/>
    <w:rsid w:val="002920B4"/>
    <w:rsid w:val="002B6932"/>
    <w:rsid w:val="002B7274"/>
    <w:rsid w:val="002D3F9E"/>
    <w:rsid w:val="002E39CC"/>
    <w:rsid w:val="002F128D"/>
    <w:rsid w:val="002F76F1"/>
    <w:rsid w:val="00306D3F"/>
    <w:rsid w:val="00314FA1"/>
    <w:rsid w:val="003352C2"/>
    <w:rsid w:val="00340A97"/>
    <w:rsid w:val="003614D8"/>
    <w:rsid w:val="00367D85"/>
    <w:rsid w:val="003A5887"/>
    <w:rsid w:val="003B52C8"/>
    <w:rsid w:val="003B5349"/>
    <w:rsid w:val="003C18CD"/>
    <w:rsid w:val="003D61C5"/>
    <w:rsid w:val="003D6E00"/>
    <w:rsid w:val="003E0249"/>
    <w:rsid w:val="003E248B"/>
    <w:rsid w:val="003E47C1"/>
    <w:rsid w:val="003F2AAB"/>
    <w:rsid w:val="00415899"/>
    <w:rsid w:val="00416044"/>
    <w:rsid w:val="00436F73"/>
    <w:rsid w:val="00443850"/>
    <w:rsid w:val="0045466A"/>
    <w:rsid w:val="00455111"/>
    <w:rsid w:val="0046270D"/>
    <w:rsid w:val="00475C40"/>
    <w:rsid w:val="0048041D"/>
    <w:rsid w:val="00484F14"/>
    <w:rsid w:val="0048540B"/>
    <w:rsid w:val="00497689"/>
    <w:rsid w:val="004B1831"/>
    <w:rsid w:val="004C2151"/>
    <w:rsid w:val="004C26D2"/>
    <w:rsid w:val="004E235A"/>
    <w:rsid w:val="004E2604"/>
    <w:rsid w:val="004E7C65"/>
    <w:rsid w:val="004F27BD"/>
    <w:rsid w:val="004F7C61"/>
    <w:rsid w:val="00503F4F"/>
    <w:rsid w:val="0050594C"/>
    <w:rsid w:val="00507A76"/>
    <w:rsid w:val="00510D37"/>
    <w:rsid w:val="00513047"/>
    <w:rsid w:val="00520EFD"/>
    <w:rsid w:val="005258FF"/>
    <w:rsid w:val="00535C73"/>
    <w:rsid w:val="00543136"/>
    <w:rsid w:val="0054791A"/>
    <w:rsid w:val="00553244"/>
    <w:rsid w:val="005546A0"/>
    <w:rsid w:val="00567420"/>
    <w:rsid w:val="00570066"/>
    <w:rsid w:val="00581C27"/>
    <w:rsid w:val="00590375"/>
    <w:rsid w:val="0059088F"/>
    <w:rsid w:val="005958C1"/>
    <w:rsid w:val="005A12D8"/>
    <w:rsid w:val="005B0028"/>
    <w:rsid w:val="005B539C"/>
    <w:rsid w:val="005C0464"/>
    <w:rsid w:val="005C07B2"/>
    <w:rsid w:val="005C3ED7"/>
    <w:rsid w:val="005C5CA7"/>
    <w:rsid w:val="005C6AC4"/>
    <w:rsid w:val="005C7147"/>
    <w:rsid w:val="005D6710"/>
    <w:rsid w:val="00603D00"/>
    <w:rsid w:val="006146EE"/>
    <w:rsid w:val="0061479B"/>
    <w:rsid w:val="00621000"/>
    <w:rsid w:val="00647D92"/>
    <w:rsid w:val="00662A33"/>
    <w:rsid w:val="006654D6"/>
    <w:rsid w:val="006807A8"/>
    <w:rsid w:val="00685008"/>
    <w:rsid w:val="006A3126"/>
    <w:rsid w:val="006A7EFB"/>
    <w:rsid w:val="006B18F6"/>
    <w:rsid w:val="006B5F05"/>
    <w:rsid w:val="006D4120"/>
    <w:rsid w:val="006D427B"/>
    <w:rsid w:val="006D4CCC"/>
    <w:rsid w:val="006D4CD9"/>
    <w:rsid w:val="006E3D05"/>
    <w:rsid w:val="006F2087"/>
    <w:rsid w:val="006F2D0F"/>
    <w:rsid w:val="006F3FB6"/>
    <w:rsid w:val="0070488D"/>
    <w:rsid w:val="00714326"/>
    <w:rsid w:val="0072028E"/>
    <w:rsid w:val="00721774"/>
    <w:rsid w:val="00743AD3"/>
    <w:rsid w:val="00745C31"/>
    <w:rsid w:val="00747252"/>
    <w:rsid w:val="007555A0"/>
    <w:rsid w:val="00761385"/>
    <w:rsid w:val="007624F7"/>
    <w:rsid w:val="0076466B"/>
    <w:rsid w:val="0077010C"/>
    <w:rsid w:val="00780C1A"/>
    <w:rsid w:val="00782822"/>
    <w:rsid w:val="0078284F"/>
    <w:rsid w:val="00793F87"/>
    <w:rsid w:val="007B295F"/>
    <w:rsid w:val="007B52B5"/>
    <w:rsid w:val="007D6AFC"/>
    <w:rsid w:val="007E2E12"/>
    <w:rsid w:val="007F7752"/>
    <w:rsid w:val="0080076C"/>
    <w:rsid w:val="008127A6"/>
    <w:rsid w:val="0083095C"/>
    <w:rsid w:val="00834D1D"/>
    <w:rsid w:val="008351EE"/>
    <w:rsid w:val="008406FE"/>
    <w:rsid w:val="008521B1"/>
    <w:rsid w:val="00853424"/>
    <w:rsid w:val="00860300"/>
    <w:rsid w:val="0086298F"/>
    <w:rsid w:val="00871901"/>
    <w:rsid w:val="008918E7"/>
    <w:rsid w:val="00894ECA"/>
    <w:rsid w:val="008A39AF"/>
    <w:rsid w:val="008A66E1"/>
    <w:rsid w:val="008C14DF"/>
    <w:rsid w:val="008F0DBB"/>
    <w:rsid w:val="008F4DDC"/>
    <w:rsid w:val="00904746"/>
    <w:rsid w:val="00906747"/>
    <w:rsid w:val="00907A6C"/>
    <w:rsid w:val="00914702"/>
    <w:rsid w:val="0091588F"/>
    <w:rsid w:val="00915D9E"/>
    <w:rsid w:val="00925CE3"/>
    <w:rsid w:val="00926DD9"/>
    <w:rsid w:val="00931DFC"/>
    <w:rsid w:val="00936D23"/>
    <w:rsid w:val="009438C9"/>
    <w:rsid w:val="0094487B"/>
    <w:rsid w:val="00946190"/>
    <w:rsid w:val="00946C60"/>
    <w:rsid w:val="00961C78"/>
    <w:rsid w:val="00964255"/>
    <w:rsid w:val="00973421"/>
    <w:rsid w:val="0097512A"/>
    <w:rsid w:val="0098625A"/>
    <w:rsid w:val="00987651"/>
    <w:rsid w:val="009B07C0"/>
    <w:rsid w:val="009B2DD5"/>
    <w:rsid w:val="009D2268"/>
    <w:rsid w:val="009D2D97"/>
    <w:rsid w:val="009F14B5"/>
    <w:rsid w:val="009F254B"/>
    <w:rsid w:val="009F313E"/>
    <w:rsid w:val="00A01B28"/>
    <w:rsid w:val="00A142F9"/>
    <w:rsid w:val="00A34C2F"/>
    <w:rsid w:val="00A404F7"/>
    <w:rsid w:val="00A63FB4"/>
    <w:rsid w:val="00A84B8A"/>
    <w:rsid w:val="00A84FBB"/>
    <w:rsid w:val="00A876C1"/>
    <w:rsid w:val="00A93994"/>
    <w:rsid w:val="00AA1C34"/>
    <w:rsid w:val="00AA5466"/>
    <w:rsid w:val="00AA6EEB"/>
    <w:rsid w:val="00AC3D3E"/>
    <w:rsid w:val="00AC7923"/>
    <w:rsid w:val="00AD61C7"/>
    <w:rsid w:val="00AD76C6"/>
    <w:rsid w:val="00B02D9A"/>
    <w:rsid w:val="00B11D63"/>
    <w:rsid w:val="00B16633"/>
    <w:rsid w:val="00B16D3A"/>
    <w:rsid w:val="00B24D1D"/>
    <w:rsid w:val="00B32FCA"/>
    <w:rsid w:val="00B334CD"/>
    <w:rsid w:val="00B35EB5"/>
    <w:rsid w:val="00B47F5C"/>
    <w:rsid w:val="00B47FB8"/>
    <w:rsid w:val="00B531DD"/>
    <w:rsid w:val="00B562C9"/>
    <w:rsid w:val="00B57742"/>
    <w:rsid w:val="00B57D37"/>
    <w:rsid w:val="00B71B21"/>
    <w:rsid w:val="00B76C46"/>
    <w:rsid w:val="00B82348"/>
    <w:rsid w:val="00B90008"/>
    <w:rsid w:val="00BA20CE"/>
    <w:rsid w:val="00BB186C"/>
    <w:rsid w:val="00BB56D0"/>
    <w:rsid w:val="00BC0F32"/>
    <w:rsid w:val="00BC4BDF"/>
    <w:rsid w:val="00BF0141"/>
    <w:rsid w:val="00BF09F9"/>
    <w:rsid w:val="00C04E26"/>
    <w:rsid w:val="00C14B77"/>
    <w:rsid w:val="00C33280"/>
    <w:rsid w:val="00C3382F"/>
    <w:rsid w:val="00C34E7D"/>
    <w:rsid w:val="00C35249"/>
    <w:rsid w:val="00C40529"/>
    <w:rsid w:val="00C54DD2"/>
    <w:rsid w:val="00C60220"/>
    <w:rsid w:val="00C738CD"/>
    <w:rsid w:val="00C74B5D"/>
    <w:rsid w:val="00C87D5C"/>
    <w:rsid w:val="00C94BEF"/>
    <w:rsid w:val="00CA1A20"/>
    <w:rsid w:val="00CB68DE"/>
    <w:rsid w:val="00CE11B0"/>
    <w:rsid w:val="00D04B76"/>
    <w:rsid w:val="00D05F54"/>
    <w:rsid w:val="00D118E7"/>
    <w:rsid w:val="00D221AA"/>
    <w:rsid w:val="00D24784"/>
    <w:rsid w:val="00D25648"/>
    <w:rsid w:val="00D40A42"/>
    <w:rsid w:val="00D5111B"/>
    <w:rsid w:val="00D6029B"/>
    <w:rsid w:val="00D6143F"/>
    <w:rsid w:val="00D675EB"/>
    <w:rsid w:val="00D74B57"/>
    <w:rsid w:val="00D86093"/>
    <w:rsid w:val="00D907AB"/>
    <w:rsid w:val="00D922E6"/>
    <w:rsid w:val="00D93CBC"/>
    <w:rsid w:val="00DC1C76"/>
    <w:rsid w:val="00DF20AC"/>
    <w:rsid w:val="00DF3160"/>
    <w:rsid w:val="00DF4FDE"/>
    <w:rsid w:val="00DF7A8A"/>
    <w:rsid w:val="00E074F6"/>
    <w:rsid w:val="00E35F06"/>
    <w:rsid w:val="00E36CCB"/>
    <w:rsid w:val="00E37732"/>
    <w:rsid w:val="00E63533"/>
    <w:rsid w:val="00E66C95"/>
    <w:rsid w:val="00E93E88"/>
    <w:rsid w:val="00E95C92"/>
    <w:rsid w:val="00E973C6"/>
    <w:rsid w:val="00EB30D7"/>
    <w:rsid w:val="00EC0F22"/>
    <w:rsid w:val="00EC7167"/>
    <w:rsid w:val="00F00230"/>
    <w:rsid w:val="00F2490D"/>
    <w:rsid w:val="00F42332"/>
    <w:rsid w:val="00F44B60"/>
    <w:rsid w:val="00F461E4"/>
    <w:rsid w:val="00F52046"/>
    <w:rsid w:val="00F54402"/>
    <w:rsid w:val="00F60524"/>
    <w:rsid w:val="00F726F5"/>
    <w:rsid w:val="00F75089"/>
    <w:rsid w:val="00F77A14"/>
    <w:rsid w:val="00F841B8"/>
    <w:rsid w:val="00F90B60"/>
    <w:rsid w:val="00FA3B11"/>
    <w:rsid w:val="00FD4DD0"/>
    <w:rsid w:val="00FD7D95"/>
    <w:rsid w:val="00FE1831"/>
    <w:rsid w:val="00FE61BF"/>
    <w:rsid w:val="00FF0944"/>
    <w:rsid w:val="00FF1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445C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4B5"/>
    <w:pPr>
      <w:ind w:left="720"/>
      <w:contextualSpacing/>
    </w:pPr>
  </w:style>
  <w:style w:type="paragraph" w:styleId="NormalWeb">
    <w:name w:val="Normal (Web)"/>
    <w:basedOn w:val="Normal"/>
    <w:uiPriority w:val="99"/>
    <w:unhideWhenUsed/>
    <w:rsid w:val="00214EE5"/>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DF3160"/>
    <w:rPr>
      <w:color w:val="0563C1" w:themeColor="hyperlink"/>
      <w:u w:val="single"/>
    </w:rPr>
  </w:style>
  <w:style w:type="paragraph" w:customStyle="1" w:styleId="GrantHead3">
    <w:name w:val="GrantHead3"/>
    <w:basedOn w:val="Normal"/>
    <w:link w:val="GrantHead3Char"/>
    <w:qFormat/>
    <w:rsid w:val="000D1871"/>
    <w:pPr>
      <w:spacing w:after="120"/>
      <w:jc w:val="both"/>
    </w:pPr>
    <w:rPr>
      <w:rFonts w:ascii="Arial" w:eastAsia="Calibri" w:hAnsi="Arial" w:cs="Arial"/>
      <w:b/>
      <w:i/>
      <w:sz w:val="22"/>
      <w:szCs w:val="22"/>
    </w:rPr>
  </w:style>
  <w:style w:type="character" w:customStyle="1" w:styleId="GrantHead3Char">
    <w:name w:val="GrantHead3 Char"/>
    <w:link w:val="GrantHead3"/>
    <w:rsid w:val="000D1871"/>
    <w:rPr>
      <w:rFonts w:ascii="Arial" w:eastAsia="Calibri" w:hAnsi="Arial" w:cs="Arial"/>
      <w:b/>
      <w:i/>
      <w:sz w:val="22"/>
      <w:szCs w:val="22"/>
    </w:rPr>
  </w:style>
  <w:style w:type="paragraph" w:styleId="DocumentMap">
    <w:name w:val="Document Map"/>
    <w:basedOn w:val="Normal"/>
    <w:link w:val="DocumentMapChar"/>
    <w:uiPriority w:val="99"/>
    <w:semiHidden/>
    <w:unhideWhenUsed/>
    <w:rsid w:val="0048540B"/>
    <w:rPr>
      <w:rFonts w:ascii="Times New Roman" w:hAnsi="Times New Roman" w:cs="Times New Roman"/>
    </w:rPr>
  </w:style>
  <w:style w:type="character" w:customStyle="1" w:styleId="DocumentMapChar">
    <w:name w:val="Document Map Char"/>
    <w:basedOn w:val="DefaultParagraphFont"/>
    <w:link w:val="DocumentMap"/>
    <w:uiPriority w:val="99"/>
    <w:semiHidden/>
    <w:rsid w:val="0048540B"/>
    <w:rPr>
      <w:rFonts w:ascii="Times New Roman" w:hAnsi="Times New Roman" w:cs="Times New Roman"/>
    </w:rPr>
  </w:style>
  <w:style w:type="paragraph" w:styleId="Revision">
    <w:name w:val="Revision"/>
    <w:hidden/>
    <w:uiPriority w:val="99"/>
    <w:semiHidden/>
    <w:rsid w:val="0048540B"/>
  </w:style>
  <w:style w:type="paragraph" w:styleId="BalloonText">
    <w:name w:val="Balloon Text"/>
    <w:basedOn w:val="Normal"/>
    <w:link w:val="BalloonTextChar"/>
    <w:uiPriority w:val="99"/>
    <w:semiHidden/>
    <w:unhideWhenUsed/>
    <w:rsid w:val="00F726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26F5"/>
    <w:rPr>
      <w:rFonts w:ascii="Times New Roman" w:hAnsi="Times New Roman" w:cs="Times New Roman"/>
      <w:sz w:val="18"/>
      <w:szCs w:val="18"/>
    </w:rPr>
  </w:style>
  <w:style w:type="paragraph" w:styleId="Header">
    <w:name w:val="header"/>
    <w:basedOn w:val="Normal"/>
    <w:link w:val="HeaderChar"/>
    <w:uiPriority w:val="99"/>
    <w:unhideWhenUsed/>
    <w:rsid w:val="00B02D9A"/>
    <w:pPr>
      <w:tabs>
        <w:tab w:val="center" w:pos="4680"/>
        <w:tab w:val="right" w:pos="9360"/>
      </w:tabs>
    </w:pPr>
  </w:style>
  <w:style w:type="character" w:customStyle="1" w:styleId="HeaderChar">
    <w:name w:val="Header Char"/>
    <w:basedOn w:val="DefaultParagraphFont"/>
    <w:link w:val="Header"/>
    <w:uiPriority w:val="99"/>
    <w:rsid w:val="00B02D9A"/>
  </w:style>
  <w:style w:type="paragraph" w:styleId="Footer">
    <w:name w:val="footer"/>
    <w:basedOn w:val="Normal"/>
    <w:link w:val="FooterChar"/>
    <w:uiPriority w:val="99"/>
    <w:unhideWhenUsed/>
    <w:rsid w:val="00B02D9A"/>
    <w:pPr>
      <w:tabs>
        <w:tab w:val="center" w:pos="4680"/>
        <w:tab w:val="right" w:pos="9360"/>
      </w:tabs>
    </w:pPr>
  </w:style>
  <w:style w:type="character" w:customStyle="1" w:styleId="FooterChar">
    <w:name w:val="Footer Char"/>
    <w:basedOn w:val="DefaultParagraphFont"/>
    <w:link w:val="Footer"/>
    <w:uiPriority w:val="99"/>
    <w:rsid w:val="00B02D9A"/>
  </w:style>
  <w:style w:type="paragraph" w:customStyle="1" w:styleId="References">
    <w:name w:val="References"/>
    <w:basedOn w:val="Normal"/>
    <w:qFormat/>
    <w:rsid w:val="00936D23"/>
    <w:pPr>
      <w:numPr>
        <w:numId w:val="5"/>
      </w:numPr>
      <w:spacing w:after="240"/>
      <w:ind w:hanging="720"/>
    </w:pPr>
    <w:rPr>
      <w:rFonts w:ascii="Times New Roman" w:hAnsi="Times New Roman"/>
      <w:sz w:val="22"/>
    </w:rPr>
  </w:style>
  <w:style w:type="character" w:customStyle="1" w:styleId="m8579349463229407725gmail-s1">
    <w:name w:val="m_8579349463229407725gmail-s1"/>
    <w:basedOn w:val="DefaultParagraphFont"/>
    <w:rsid w:val="00AA6EEB"/>
  </w:style>
  <w:style w:type="character" w:customStyle="1" w:styleId="m8579349463229407725gmail-apple-converted-space">
    <w:name w:val="m_8579349463229407725gmail-apple-converted-space"/>
    <w:basedOn w:val="DefaultParagraphFont"/>
    <w:rsid w:val="00AA6EEB"/>
  </w:style>
  <w:style w:type="table" w:styleId="TableGrid">
    <w:name w:val="Table Grid"/>
    <w:basedOn w:val="TableNormal"/>
    <w:uiPriority w:val="39"/>
    <w:rsid w:val="00C33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33280"/>
    <w:pPr>
      <w:spacing w:after="200"/>
    </w:pPr>
    <w:rPr>
      <w:i/>
      <w:iCs/>
      <w:color w:val="44546A" w:themeColor="text2"/>
      <w:sz w:val="18"/>
      <w:szCs w:val="18"/>
    </w:rPr>
  </w:style>
  <w:style w:type="character" w:styleId="UnresolvedMention">
    <w:name w:val="Unresolved Mention"/>
    <w:basedOn w:val="DefaultParagraphFont"/>
    <w:uiPriority w:val="99"/>
    <w:rsid w:val="00114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9155">
      <w:bodyDiv w:val="1"/>
      <w:marLeft w:val="0"/>
      <w:marRight w:val="0"/>
      <w:marTop w:val="0"/>
      <w:marBottom w:val="0"/>
      <w:divBdr>
        <w:top w:val="none" w:sz="0" w:space="0" w:color="auto"/>
        <w:left w:val="none" w:sz="0" w:space="0" w:color="auto"/>
        <w:bottom w:val="none" w:sz="0" w:space="0" w:color="auto"/>
        <w:right w:val="none" w:sz="0" w:space="0" w:color="auto"/>
      </w:divBdr>
    </w:div>
    <w:div w:id="66615992">
      <w:bodyDiv w:val="1"/>
      <w:marLeft w:val="0"/>
      <w:marRight w:val="0"/>
      <w:marTop w:val="0"/>
      <w:marBottom w:val="0"/>
      <w:divBdr>
        <w:top w:val="none" w:sz="0" w:space="0" w:color="auto"/>
        <w:left w:val="none" w:sz="0" w:space="0" w:color="auto"/>
        <w:bottom w:val="none" w:sz="0" w:space="0" w:color="auto"/>
        <w:right w:val="none" w:sz="0" w:space="0" w:color="auto"/>
      </w:divBdr>
    </w:div>
    <w:div w:id="239216289">
      <w:bodyDiv w:val="1"/>
      <w:marLeft w:val="0"/>
      <w:marRight w:val="0"/>
      <w:marTop w:val="0"/>
      <w:marBottom w:val="0"/>
      <w:divBdr>
        <w:top w:val="none" w:sz="0" w:space="0" w:color="auto"/>
        <w:left w:val="none" w:sz="0" w:space="0" w:color="auto"/>
        <w:bottom w:val="none" w:sz="0" w:space="0" w:color="auto"/>
        <w:right w:val="none" w:sz="0" w:space="0" w:color="auto"/>
      </w:divBdr>
    </w:div>
    <w:div w:id="430471105">
      <w:bodyDiv w:val="1"/>
      <w:marLeft w:val="0"/>
      <w:marRight w:val="0"/>
      <w:marTop w:val="0"/>
      <w:marBottom w:val="0"/>
      <w:divBdr>
        <w:top w:val="none" w:sz="0" w:space="0" w:color="auto"/>
        <w:left w:val="none" w:sz="0" w:space="0" w:color="auto"/>
        <w:bottom w:val="none" w:sz="0" w:space="0" w:color="auto"/>
        <w:right w:val="none" w:sz="0" w:space="0" w:color="auto"/>
      </w:divBdr>
    </w:div>
    <w:div w:id="436559507">
      <w:bodyDiv w:val="1"/>
      <w:marLeft w:val="0"/>
      <w:marRight w:val="0"/>
      <w:marTop w:val="0"/>
      <w:marBottom w:val="0"/>
      <w:divBdr>
        <w:top w:val="none" w:sz="0" w:space="0" w:color="auto"/>
        <w:left w:val="none" w:sz="0" w:space="0" w:color="auto"/>
        <w:bottom w:val="none" w:sz="0" w:space="0" w:color="auto"/>
        <w:right w:val="none" w:sz="0" w:space="0" w:color="auto"/>
      </w:divBdr>
      <w:divsChild>
        <w:div w:id="21634845">
          <w:marLeft w:val="0"/>
          <w:marRight w:val="0"/>
          <w:marTop w:val="0"/>
          <w:marBottom w:val="0"/>
          <w:divBdr>
            <w:top w:val="none" w:sz="0" w:space="0" w:color="auto"/>
            <w:left w:val="none" w:sz="0" w:space="0" w:color="auto"/>
            <w:bottom w:val="none" w:sz="0" w:space="0" w:color="auto"/>
            <w:right w:val="none" w:sz="0" w:space="0" w:color="auto"/>
          </w:divBdr>
        </w:div>
        <w:div w:id="225336743">
          <w:marLeft w:val="0"/>
          <w:marRight w:val="0"/>
          <w:marTop w:val="0"/>
          <w:marBottom w:val="0"/>
          <w:divBdr>
            <w:top w:val="none" w:sz="0" w:space="0" w:color="auto"/>
            <w:left w:val="none" w:sz="0" w:space="0" w:color="auto"/>
            <w:bottom w:val="none" w:sz="0" w:space="0" w:color="auto"/>
            <w:right w:val="none" w:sz="0" w:space="0" w:color="auto"/>
          </w:divBdr>
        </w:div>
        <w:div w:id="660743817">
          <w:marLeft w:val="0"/>
          <w:marRight w:val="0"/>
          <w:marTop w:val="0"/>
          <w:marBottom w:val="0"/>
          <w:divBdr>
            <w:top w:val="none" w:sz="0" w:space="0" w:color="auto"/>
            <w:left w:val="none" w:sz="0" w:space="0" w:color="auto"/>
            <w:bottom w:val="none" w:sz="0" w:space="0" w:color="auto"/>
            <w:right w:val="none" w:sz="0" w:space="0" w:color="auto"/>
          </w:divBdr>
        </w:div>
        <w:div w:id="728500144">
          <w:marLeft w:val="0"/>
          <w:marRight w:val="0"/>
          <w:marTop w:val="0"/>
          <w:marBottom w:val="0"/>
          <w:divBdr>
            <w:top w:val="none" w:sz="0" w:space="0" w:color="auto"/>
            <w:left w:val="none" w:sz="0" w:space="0" w:color="auto"/>
            <w:bottom w:val="none" w:sz="0" w:space="0" w:color="auto"/>
            <w:right w:val="none" w:sz="0" w:space="0" w:color="auto"/>
          </w:divBdr>
        </w:div>
        <w:div w:id="1869945538">
          <w:marLeft w:val="0"/>
          <w:marRight w:val="0"/>
          <w:marTop w:val="0"/>
          <w:marBottom w:val="0"/>
          <w:divBdr>
            <w:top w:val="none" w:sz="0" w:space="0" w:color="auto"/>
            <w:left w:val="none" w:sz="0" w:space="0" w:color="auto"/>
            <w:bottom w:val="none" w:sz="0" w:space="0" w:color="auto"/>
            <w:right w:val="none" w:sz="0" w:space="0" w:color="auto"/>
          </w:divBdr>
        </w:div>
        <w:div w:id="1964462610">
          <w:marLeft w:val="0"/>
          <w:marRight w:val="0"/>
          <w:marTop w:val="0"/>
          <w:marBottom w:val="0"/>
          <w:divBdr>
            <w:top w:val="none" w:sz="0" w:space="0" w:color="auto"/>
            <w:left w:val="none" w:sz="0" w:space="0" w:color="auto"/>
            <w:bottom w:val="none" w:sz="0" w:space="0" w:color="auto"/>
            <w:right w:val="none" w:sz="0" w:space="0" w:color="auto"/>
          </w:divBdr>
        </w:div>
      </w:divsChild>
    </w:div>
    <w:div w:id="836657328">
      <w:bodyDiv w:val="1"/>
      <w:marLeft w:val="0"/>
      <w:marRight w:val="0"/>
      <w:marTop w:val="0"/>
      <w:marBottom w:val="0"/>
      <w:divBdr>
        <w:top w:val="none" w:sz="0" w:space="0" w:color="auto"/>
        <w:left w:val="none" w:sz="0" w:space="0" w:color="auto"/>
        <w:bottom w:val="none" w:sz="0" w:space="0" w:color="auto"/>
        <w:right w:val="none" w:sz="0" w:space="0" w:color="auto"/>
      </w:divBdr>
      <w:divsChild>
        <w:div w:id="563488985">
          <w:marLeft w:val="547"/>
          <w:marRight w:val="0"/>
          <w:marTop w:val="0"/>
          <w:marBottom w:val="240"/>
          <w:divBdr>
            <w:top w:val="none" w:sz="0" w:space="0" w:color="auto"/>
            <w:left w:val="none" w:sz="0" w:space="0" w:color="auto"/>
            <w:bottom w:val="none" w:sz="0" w:space="0" w:color="auto"/>
            <w:right w:val="none" w:sz="0" w:space="0" w:color="auto"/>
          </w:divBdr>
        </w:div>
      </w:divsChild>
    </w:div>
    <w:div w:id="1072973395">
      <w:bodyDiv w:val="1"/>
      <w:marLeft w:val="0"/>
      <w:marRight w:val="0"/>
      <w:marTop w:val="0"/>
      <w:marBottom w:val="0"/>
      <w:divBdr>
        <w:top w:val="none" w:sz="0" w:space="0" w:color="auto"/>
        <w:left w:val="none" w:sz="0" w:space="0" w:color="auto"/>
        <w:bottom w:val="none" w:sz="0" w:space="0" w:color="auto"/>
        <w:right w:val="none" w:sz="0" w:space="0" w:color="auto"/>
      </w:divBdr>
    </w:div>
    <w:div w:id="1227645405">
      <w:bodyDiv w:val="1"/>
      <w:marLeft w:val="0"/>
      <w:marRight w:val="0"/>
      <w:marTop w:val="0"/>
      <w:marBottom w:val="0"/>
      <w:divBdr>
        <w:top w:val="none" w:sz="0" w:space="0" w:color="auto"/>
        <w:left w:val="none" w:sz="0" w:space="0" w:color="auto"/>
        <w:bottom w:val="none" w:sz="0" w:space="0" w:color="auto"/>
        <w:right w:val="none" w:sz="0" w:space="0" w:color="auto"/>
      </w:divBdr>
    </w:div>
    <w:div w:id="1228876380">
      <w:bodyDiv w:val="1"/>
      <w:marLeft w:val="0"/>
      <w:marRight w:val="0"/>
      <w:marTop w:val="0"/>
      <w:marBottom w:val="0"/>
      <w:divBdr>
        <w:top w:val="none" w:sz="0" w:space="0" w:color="auto"/>
        <w:left w:val="none" w:sz="0" w:space="0" w:color="auto"/>
        <w:bottom w:val="none" w:sz="0" w:space="0" w:color="auto"/>
        <w:right w:val="none" w:sz="0" w:space="0" w:color="auto"/>
      </w:divBdr>
    </w:div>
    <w:div w:id="1429231569">
      <w:bodyDiv w:val="1"/>
      <w:marLeft w:val="0"/>
      <w:marRight w:val="0"/>
      <w:marTop w:val="0"/>
      <w:marBottom w:val="0"/>
      <w:divBdr>
        <w:top w:val="none" w:sz="0" w:space="0" w:color="auto"/>
        <w:left w:val="none" w:sz="0" w:space="0" w:color="auto"/>
        <w:bottom w:val="none" w:sz="0" w:space="0" w:color="auto"/>
        <w:right w:val="none" w:sz="0" w:space="0" w:color="auto"/>
      </w:divBdr>
    </w:div>
    <w:div w:id="1509369997">
      <w:bodyDiv w:val="1"/>
      <w:marLeft w:val="0"/>
      <w:marRight w:val="0"/>
      <w:marTop w:val="0"/>
      <w:marBottom w:val="0"/>
      <w:divBdr>
        <w:top w:val="none" w:sz="0" w:space="0" w:color="auto"/>
        <w:left w:val="none" w:sz="0" w:space="0" w:color="auto"/>
        <w:bottom w:val="none" w:sz="0" w:space="0" w:color="auto"/>
        <w:right w:val="none" w:sz="0" w:space="0" w:color="auto"/>
      </w:divBdr>
      <w:divsChild>
        <w:div w:id="1060666859">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645157126">
      <w:bodyDiv w:val="1"/>
      <w:marLeft w:val="0"/>
      <w:marRight w:val="0"/>
      <w:marTop w:val="0"/>
      <w:marBottom w:val="0"/>
      <w:divBdr>
        <w:top w:val="none" w:sz="0" w:space="0" w:color="auto"/>
        <w:left w:val="none" w:sz="0" w:space="0" w:color="auto"/>
        <w:bottom w:val="none" w:sz="0" w:space="0" w:color="auto"/>
        <w:right w:val="none" w:sz="0" w:space="0" w:color="auto"/>
      </w:divBdr>
    </w:div>
    <w:div w:id="1666778722">
      <w:bodyDiv w:val="1"/>
      <w:marLeft w:val="0"/>
      <w:marRight w:val="0"/>
      <w:marTop w:val="0"/>
      <w:marBottom w:val="0"/>
      <w:divBdr>
        <w:top w:val="none" w:sz="0" w:space="0" w:color="auto"/>
        <w:left w:val="none" w:sz="0" w:space="0" w:color="auto"/>
        <w:bottom w:val="none" w:sz="0" w:space="0" w:color="auto"/>
        <w:right w:val="none" w:sz="0" w:space="0" w:color="auto"/>
      </w:divBdr>
    </w:div>
    <w:div w:id="1743138216">
      <w:bodyDiv w:val="1"/>
      <w:marLeft w:val="0"/>
      <w:marRight w:val="0"/>
      <w:marTop w:val="0"/>
      <w:marBottom w:val="0"/>
      <w:divBdr>
        <w:top w:val="none" w:sz="0" w:space="0" w:color="auto"/>
        <w:left w:val="none" w:sz="0" w:space="0" w:color="auto"/>
        <w:bottom w:val="none" w:sz="0" w:space="0" w:color="auto"/>
        <w:right w:val="none" w:sz="0" w:space="0" w:color="auto"/>
      </w:divBdr>
    </w:div>
    <w:div w:id="1798571218">
      <w:bodyDiv w:val="1"/>
      <w:marLeft w:val="0"/>
      <w:marRight w:val="0"/>
      <w:marTop w:val="0"/>
      <w:marBottom w:val="0"/>
      <w:divBdr>
        <w:top w:val="none" w:sz="0" w:space="0" w:color="auto"/>
        <w:left w:val="none" w:sz="0" w:space="0" w:color="auto"/>
        <w:bottom w:val="none" w:sz="0" w:space="0" w:color="auto"/>
        <w:right w:val="none" w:sz="0" w:space="0" w:color="auto"/>
      </w:divBdr>
    </w:div>
    <w:div w:id="1817792376">
      <w:bodyDiv w:val="1"/>
      <w:marLeft w:val="0"/>
      <w:marRight w:val="0"/>
      <w:marTop w:val="0"/>
      <w:marBottom w:val="0"/>
      <w:divBdr>
        <w:top w:val="none" w:sz="0" w:space="0" w:color="auto"/>
        <w:left w:val="none" w:sz="0" w:space="0" w:color="auto"/>
        <w:bottom w:val="none" w:sz="0" w:space="0" w:color="auto"/>
        <w:right w:val="none" w:sz="0" w:space="0" w:color="auto"/>
      </w:divBdr>
    </w:div>
    <w:div w:id="1941452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electronics1211234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ypi.org/project/lazypredict/" TargetMode="External"/><Relationship Id="rId4" Type="http://schemas.openxmlformats.org/officeDocument/2006/relationships/webSettings" Target="webSettings.xml"/><Relationship Id="rId9" Type="http://schemas.openxmlformats.org/officeDocument/2006/relationships/hyperlink" Target="https://medium.com/@aimldl1984/explainable-ai-grad-cam-8acd04dd2d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3</Pages>
  <Words>1059</Words>
  <Characters>7129</Characters>
  <Application>Microsoft Office Word</Application>
  <DocSecurity>0</DocSecurity>
  <Lines>88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Picone</dc:creator>
  <cp:keywords/>
  <dc:description/>
  <cp:lastModifiedBy>Claudia Dumitrescu</cp:lastModifiedBy>
  <cp:revision>25</cp:revision>
  <dcterms:created xsi:type="dcterms:W3CDTF">2021-04-23T01:29:00Z</dcterms:created>
  <dcterms:modified xsi:type="dcterms:W3CDTF">2025-05-05T08:06:00Z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f2d1bfd9-7c64-4f21-8399-50508309ec3d</vt:lpwstr>
  </property>
</Properties>
</file>