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0D23B" w14:textId="77777777" w:rsidR="005C6BB0" w:rsidRPr="00ED2737" w:rsidRDefault="005C6BB0" w:rsidP="005C6BB0">
      <w:pPr>
        <w:rPr>
          <w:sz w:val="22"/>
          <w:szCs w:val="22"/>
        </w:rPr>
      </w:pPr>
      <w:r w:rsidRPr="00ED2737">
        <w:rPr>
          <w:sz w:val="22"/>
          <w:szCs w:val="22"/>
        </w:rPr>
        <w:t xml:space="preserve">Name:  </w:t>
      </w:r>
      <w:r w:rsidRPr="00ED2737">
        <w:rPr>
          <w:sz w:val="22"/>
          <w:szCs w:val="22"/>
          <w:u w:val="single"/>
        </w:rPr>
        <w:t xml:space="preserve">                                                                                                  </w:t>
      </w:r>
      <w:r w:rsidRPr="00ED2737">
        <w:rPr>
          <w:sz w:val="22"/>
          <w:szCs w:val="22"/>
        </w:rPr>
        <w:t xml:space="preserve"> </w:t>
      </w:r>
    </w:p>
    <w:p w14:paraId="155E12BA" w14:textId="77777777" w:rsidR="005C6BB0" w:rsidRPr="00ED2737" w:rsidRDefault="005C6BB0" w:rsidP="005C6BB0">
      <w:pPr>
        <w:rPr>
          <w:sz w:val="22"/>
          <w:szCs w:val="22"/>
        </w:rPr>
      </w:pPr>
    </w:p>
    <w:p w14:paraId="5501359F" w14:textId="77777777" w:rsidR="005C6BB0" w:rsidRPr="00ED2737" w:rsidRDefault="005C6BB0" w:rsidP="005C6BB0">
      <w:pPr>
        <w:rPr>
          <w:sz w:val="22"/>
          <w:szCs w:val="22"/>
        </w:rPr>
      </w:pPr>
    </w:p>
    <w:tbl>
      <w:tblPr>
        <w:tblStyle w:val="TableGrid"/>
        <w:tblW w:w="0" w:type="auto"/>
        <w:jc w:val="center"/>
        <w:tblLook w:val="00A0" w:firstRow="1" w:lastRow="0" w:firstColumn="1" w:lastColumn="0" w:noHBand="0" w:noVBand="0"/>
      </w:tblPr>
      <w:tblGrid>
        <w:gridCol w:w="1253"/>
        <w:gridCol w:w="1080"/>
        <w:gridCol w:w="1620"/>
      </w:tblGrid>
      <w:tr w:rsidR="005C6BB0" w:rsidRPr="00ED2737" w14:paraId="3E80CA87" w14:textId="77777777">
        <w:trPr>
          <w:jc w:val="center"/>
        </w:trPr>
        <w:tc>
          <w:tcPr>
            <w:tcW w:w="1253" w:type="dxa"/>
            <w:vAlign w:val="center"/>
          </w:tcPr>
          <w:p w14:paraId="2A72FC9D" w14:textId="77777777" w:rsidR="005C6BB0" w:rsidRPr="00ED2737" w:rsidRDefault="005C6BB0" w:rsidP="005C6BB0">
            <w:pPr>
              <w:spacing w:after="0"/>
              <w:jc w:val="center"/>
              <w:rPr>
                <w:sz w:val="22"/>
                <w:szCs w:val="22"/>
              </w:rPr>
            </w:pPr>
            <w:r w:rsidRPr="00ED2737">
              <w:rPr>
                <w:sz w:val="22"/>
                <w:szCs w:val="22"/>
              </w:rPr>
              <w:t>Problem</w:t>
            </w:r>
          </w:p>
        </w:tc>
        <w:tc>
          <w:tcPr>
            <w:tcW w:w="1080" w:type="dxa"/>
            <w:vAlign w:val="center"/>
          </w:tcPr>
          <w:p w14:paraId="1851E370" w14:textId="77777777" w:rsidR="005C6BB0" w:rsidRPr="00ED2737" w:rsidRDefault="005C6BB0" w:rsidP="005C6BB0">
            <w:pPr>
              <w:spacing w:after="0"/>
              <w:jc w:val="center"/>
              <w:rPr>
                <w:sz w:val="22"/>
                <w:szCs w:val="22"/>
              </w:rPr>
            </w:pPr>
            <w:r w:rsidRPr="00ED2737">
              <w:rPr>
                <w:sz w:val="22"/>
                <w:szCs w:val="22"/>
              </w:rPr>
              <w:t>Points</w:t>
            </w:r>
          </w:p>
        </w:tc>
        <w:tc>
          <w:tcPr>
            <w:tcW w:w="1620" w:type="dxa"/>
            <w:vAlign w:val="center"/>
          </w:tcPr>
          <w:p w14:paraId="188EEF58" w14:textId="77777777" w:rsidR="005C6BB0" w:rsidRPr="00ED2737" w:rsidRDefault="005C6BB0" w:rsidP="005C6BB0">
            <w:pPr>
              <w:spacing w:after="0"/>
              <w:jc w:val="center"/>
              <w:rPr>
                <w:sz w:val="22"/>
                <w:szCs w:val="22"/>
              </w:rPr>
            </w:pPr>
            <w:r w:rsidRPr="00ED2737">
              <w:rPr>
                <w:sz w:val="22"/>
                <w:szCs w:val="22"/>
              </w:rPr>
              <w:t>Score</w:t>
            </w:r>
          </w:p>
        </w:tc>
      </w:tr>
      <w:tr w:rsidR="00ED2737" w:rsidRPr="00ED2737" w14:paraId="18757688" w14:textId="77777777">
        <w:trPr>
          <w:jc w:val="center"/>
        </w:trPr>
        <w:tc>
          <w:tcPr>
            <w:tcW w:w="1253" w:type="dxa"/>
          </w:tcPr>
          <w:p w14:paraId="6DE6626D" w14:textId="11B6C948" w:rsidR="00ED2737" w:rsidRPr="00ED2737" w:rsidRDefault="00ED2737" w:rsidP="00ED2737">
            <w:pPr>
              <w:spacing w:before="120" w:after="120"/>
              <w:rPr>
                <w:sz w:val="22"/>
                <w:szCs w:val="22"/>
              </w:rPr>
            </w:pPr>
            <w:r w:rsidRPr="00ED2737">
              <w:rPr>
                <w:sz w:val="22"/>
                <w:szCs w:val="22"/>
              </w:rPr>
              <w:t>1(a)</w:t>
            </w:r>
          </w:p>
        </w:tc>
        <w:tc>
          <w:tcPr>
            <w:tcW w:w="1080" w:type="dxa"/>
          </w:tcPr>
          <w:p w14:paraId="3A5AD114" w14:textId="7AFE6275" w:rsidR="00ED2737" w:rsidRPr="00ED2737" w:rsidRDefault="00ED2737" w:rsidP="00ED2737">
            <w:pPr>
              <w:spacing w:before="120" w:after="120"/>
              <w:jc w:val="right"/>
              <w:rPr>
                <w:sz w:val="22"/>
                <w:szCs w:val="22"/>
              </w:rPr>
            </w:pPr>
            <w:r w:rsidRPr="00ED2737">
              <w:rPr>
                <w:sz w:val="22"/>
                <w:szCs w:val="22"/>
              </w:rPr>
              <w:t>10</w:t>
            </w:r>
          </w:p>
        </w:tc>
        <w:tc>
          <w:tcPr>
            <w:tcW w:w="1620" w:type="dxa"/>
          </w:tcPr>
          <w:p w14:paraId="4913D23E" w14:textId="77777777" w:rsidR="00ED2737" w:rsidRPr="00ED2737" w:rsidRDefault="00ED2737" w:rsidP="00ED2737">
            <w:pPr>
              <w:spacing w:before="120" w:after="120"/>
              <w:rPr>
                <w:sz w:val="22"/>
                <w:szCs w:val="22"/>
              </w:rPr>
            </w:pPr>
          </w:p>
        </w:tc>
      </w:tr>
      <w:tr w:rsidR="00ED2737" w:rsidRPr="00ED2737" w14:paraId="156D198E" w14:textId="77777777">
        <w:trPr>
          <w:jc w:val="center"/>
        </w:trPr>
        <w:tc>
          <w:tcPr>
            <w:tcW w:w="1253" w:type="dxa"/>
          </w:tcPr>
          <w:p w14:paraId="7E85202B" w14:textId="78DB1A03" w:rsidR="00ED2737" w:rsidRPr="00ED2737" w:rsidRDefault="00ED2737" w:rsidP="00ED2737">
            <w:pPr>
              <w:spacing w:before="120" w:after="120"/>
              <w:rPr>
                <w:sz w:val="22"/>
                <w:szCs w:val="22"/>
              </w:rPr>
            </w:pPr>
            <w:r w:rsidRPr="00ED2737">
              <w:rPr>
                <w:sz w:val="22"/>
                <w:szCs w:val="22"/>
              </w:rPr>
              <w:t>1(b)</w:t>
            </w:r>
          </w:p>
        </w:tc>
        <w:tc>
          <w:tcPr>
            <w:tcW w:w="1080" w:type="dxa"/>
          </w:tcPr>
          <w:p w14:paraId="543008E8" w14:textId="6007FF84" w:rsidR="00ED2737" w:rsidRPr="00ED2737" w:rsidRDefault="00ED2737" w:rsidP="00ED2737">
            <w:pPr>
              <w:spacing w:before="120" w:after="120"/>
              <w:jc w:val="right"/>
              <w:rPr>
                <w:sz w:val="22"/>
                <w:szCs w:val="22"/>
              </w:rPr>
            </w:pPr>
            <w:r w:rsidRPr="00ED2737">
              <w:rPr>
                <w:sz w:val="22"/>
                <w:szCs w:val="22"/>
              </w:rPr>
              <w:t>10</w:t>
            </w:r>
          </w:p>
        </w:tc>
        <w:tc>
          <w:tcPr>
            <w:tcW w:w="1620" w:type="dxa"/>
          </w:tcPr>
          <w:p w14:paraId="51D28CB7" w14:textId="77777777" w:rsidR="00ED2737" w:rsidRPr="00ED2737" w:rsidRDefault="00ED2737" w:rsidP="00ED2737">
            <w:pPr>
              <w:spacing w:before="120" w:after="120"/>
              <w:rPr>
                <w:sz w:val="22"/>
                <w:szCs w:val="22"/>
              </w:rPr>
            </w:pPr>
          </w:p>
        </w:tc>
      </w:tr>
      <w:tr w:rsidR="00ED2737" w:rsidRPr="00ED2737" w14:paraId="5C3C4696" w14:textId="77777777">
        <w:trPr>
          <w:jc w:val="center"/>
        </w:trPr>
        <w:tc>
          <w:tcPr>
            <w:tcW w:w="1253" w:type="dxa"/>
          </w:tcPr>
          <w:p w14:paraId="6D51095C" w14:textId="326FE04B" w:rsidR="00ED2737" w:rsidRPr="00ED2737" w:rsidRDefault="00ED2737" w:rsidP="00ED2737">
            <w:pPr>
              <w:spacing w:before="120" w:after="120"/>
              <w:rPr>
                <w:sz w:val="22"/>
                <w:szCs w:val="22"/>
              </w:rPr>
            </w:pPr>
            <w:r w:rsidRPr="00ED2737">
              <w:rPr>
                <w:sz w:val="22"/>
                <w:szCs w:val="22"/>
              </w:rPr>
              <w:t>1(c)</w:t>
            </w:r>
          </w:p>
        </w:tc>
        <w:tc>
          <w:tcPr>
            <w:tcW w:w="1080" w:type="dxa"/>
          </w:tcPr>
          <w:p w14:paraId="58E0F2F9" w14:textId="6297F3DC" w:rsidR="00ED2737" w:rsidRPr="00ED2737" w:rsidRDefault="00ED2737" w:rsidP="00ED2737">
            <w:pPr>
              <w:spacing w:before="120" w:after="120"/>
              <w:jc w:val="right"/>
              <w:rPr>
                <w:sz w:val="22"/>
                <w:szCs w:val="22"/>
              </w:rPr>
            </w:pPr>
            <w:r w:rsidRPr="00ED2737">
              <w:rPr>
                <w:sz w:val="22"/>
                <w:szCs w:val="22"/>
              </w:rPr>
              <w:t>10</w:t>
            </w:r>
          </w:p>
        </w:tc>
        <w:tc>
          <w:tcPr>
            <w:tcW w:w="1620" w:type="dxa"/>
          </w:tcPr>
          <w:p w14:paraId="48D631AB" w14:textId="77777777" w:rsidR="00ED2737" w:rsidRPr="00ED2737" w:rsidRDefault="00ED2737" w:rsidP="00ED2737">
            <w:pPr>
              <w:spacing w:before="120" w:after="120"/>
              <w:rPr>
                <w:sz w:val="22"/>
                <w:szCs w:val="22"/>
              </w:rPr>
            </w:pPr>
          </w:p>
        </w:tc>
      </w:tr>
      <w:tr w:rsidR="00ED2737" w:rsidRPr="00ED2737" w14:paraId="7A452902" w14:textId="77777777">
        <w:trPr>
          <w:jc w:val="center"/>
        </w:trPr>
        <w:tc>
          <w:tcPr>
            <w:tcW w:w="1253" w:type="dxa"/>
          </w:tcPr>
          <w:p w14:paraId="50CFDC00" w14:textId="4B7D434F" w:rsidR="00ED2737" w:rsidRPr="00ED2737" w:rsidRDefault="00ED2737" w:rsidP="00ED2737">
            <w:pPr>
              <w:spacing w:before="120" w:after="120"/>
              <w:rPr>
                <w:sz w:val="22"/>
                <w:szCs w:val="22"/>
              </w:rPr>
            </w:pPr>
            <w:r w:rsidRPr="00ED2737">
              <w:rPr>
                <w:sz w:val="22"/>
                <w:szCs w:val="22"/>
              </w:rPr>
              <w:t>2(a)</w:t>
            </w:r>
          </w:p>
        </w:tc>
        <w:tc>
          <w:tcPr>
            <w:tcW w:w="1080" w:type="dxa"/>
          </w:tcPr>
          <w:p w14:paraId="5137D2F4" w14:textId="54D0A6FE" w:rsidR="00ED2737" w:rsidRPr="00ED2737" w:rsidRDefault="00ED2737" w:rsidP="00ED2737">
            <w:pPr>
              <w:spacing w:before="120" w:after="120"/>
              <w:jc w:val="right"/>
              <w:rPr>
                <w:sz w:val="22"/>
                <w:szCs w:val="22"/>
              </w:rPr>
            </w:pPr>
            <w:r w:rsidRPr="00ED2737">
              <w:rPr>
                <w:sz w:val="22"/>
                <w:szCs w:val="22"/>
              </w:rPr>
              <w:t>10</w:t>
            </w:r>
          </w:p>
        </w:tc>
        <w:tc>
          <w:tcPr>
            <w:tcW w:w="1620" w:type="dxa"/>
          </w:tcPr>
          <w:p w14:paraId="65A4B1C8" w14:textId="77777777" w:rsidR="00ED2737" w:rsidRPr="00ED2737" w:rsidRDefault="00ED2737" w:rsidP="00ED2737">
            <w:pPr>
              <w:spacing w:before="120" w:after="120"/>
              <w:rPr>
                <w:sz w:val="22"/>
                <w:szCs w:val="22"/>
              </w:rPr>
            </w:pPr>
          </w:p>
        </w:tc>
      </w:tr>
      <w:tr w:rsidR="00ED2737" w:rsidRPr="00ED2737" w14:paraId="4413AA39" w14:textId="77777777">
        <w:trPr>
          <w:jc w:val="center"/>
        </w:trPr>
        <w:tc>
          <w:tcPr>
            <w:tcW w:w="1253" w:type="dxa"/>
          </w:tcPr>
          <w:p w14:paraId="41C1CFE1" w14:textId="5CB34C27" w:rsidR="00ED2737" w:rsidRPr="00ED2737" w:rsidRDefault="00ED2737" w:rsidP="00ED2737">
            <w:pPr>
              <w:spacing w:before="120" w:after="120"/>
              <w:rPr>
                <w:sz w:val="22"/>
                <w:szCs w:val="22"/>
              </w:rPr>
            </w:pPr>
            <w:r w:rsidRPr="00ED2737">
              <w:rPr>
                <w:sz w:val="22"/>
                <w:szCs w:val="22"/>
              </w:rPr>
              <w:t>2(b)</w:t>
            </w:r>
          </w:p>
        </w:tc>
        <w:tc>
          <w:tcPr>
            <w:tcW w:w="1080" w:type="dxa"/>
          </w:tcPr>
          <w:p w14:paraId="4350CAA6" w14:textId="13EAB909" w:rsidR="00ED2737" w:rsidRPr="00ED2737" w:rsidRDefault="00ED2737" w:rsidP="00ED2737">
            <w:pPr>
              <w:spacing w:before="120" w:after="120"/>
              <w:jc w:val="right"/>
              <w:rPr>
                <w:sz w:val="22"/>
                <w:szCs w:val="22"/>
              </w:rPr>
            </w:pPr>
            <w:r w:rsidRPr="00ED2737">
              <w:rPr>
                <w:sz w:val="22"/>
                <w:szCs w:val="22"/>
              </w:rPr>
              <w:t>10</w:t>
            </w:r>
          </w:p>
        </w:tc>
        <w:tc>
          <w:tcPr>
            <w:tcW w:w="1620" w:type="dxa"/>
          </w:tcPr>
          <w:p w14:paraId="0D7B08F7" w14:textId="77777777" w:rsidR="00ED2737" w:rsidRPr="00ED2737" w:rsidRDefault="00ED2737" w:rsidP="00ED2737">
            <w:pPr>
              <w:spacing w:before="120" w:after="120"/>
              <w:rPr>
                <w:sz w:val="22"/>
                <w:szCs w:val="22"/>
              </w:rPr>
            </w:pPr>
          </w:p>
        </w:tc>
      </w:tr>
      <w:tr w:rsidR="00ED2737" w:rsidRPr="00ED2737" w14:paraId="450141F7" w14:textId="77777777">
        <w:trPr>
          <w:jc w:val="center"/>
        </w:trPr>
        <w:tc>
          <w:tcPr>
            <w:tcW w:w="1253" w:type="dxa"/>
          </w:tcPr>
          <w:p w14:paraId="41751D70" w14:textId="1DA776E3" w:rsidR="00ED2737" w:rsidRPr="00ED2737" w:rsidRDefault="00ED2737" w:rsidP="00ED2737">
            <w:pPr>
              <w:spacing w:before="120" w:after="120"/>
              <w:rPr>
                <w:sz w:val="22"/>
                <w:szCs w:val="22"/>
              </w:rPr>
            </w:pPr>
            <w:r w:rsidRPr="00ED2737">
              <w:rPr>
                <w:sz w:val="22"/>
                <w:szCs w:val="22"/>
              </w:rPr>
              <w:t>2(c)</w:t>
            </w:r>
          </w:p>
        </w:tc>
        <w:tc>
          <w:tcPr>
            <w:tcW w:w="1080" w:type="dxa"/>
          </w:tcPr>
          <w:p w14:paraId="44F72AC7" w14:textId="1B6F5FBE" w:rsidR="00ED2737" w:rsidRPr="00ED2737" w:rsidRDefault="00ED2737" w:rsidP="00ED2737">
            <w:pPr>
              <w:spacing w:before="120" w:after="120"/>
              <w:jc w:val="right"/>
              <w:rPr>
                <w:sz w:val="22"/>
                <w:szCs w:val="22"/>
              </w:rPr>
            </w:pPr>
            <w:r w:rsidRPr="00ED2737">
              <w:rPr>
                <w:sz w:val="22"/>
                <w:szCs w:val="22"/>
              </w:rPr>
              <w:t>10</w:t>
            </w:r>
          </w:p>
        </w:tc>
        <w:tc>
          <w:tcPr>
            <w:tcW w:w="1620" w:type="dxa"/>
          </w:tcPr>
          <w:p w14:paraId="5930ED02" w14:textId="77777777" w:rsidR="00ED2737" w:rsidRPr="00ED2737" w:rsidRDefault="00ED2737" w:rsidP="00ED2737">
            <w:pPr>
              <w:spacing w:before="120" w:after="120"/>
              <w:rPr>
                <w:sz w:val="22"/>
                <w:szCs w:val="22"/>
              </w:rPr>
            </w:pPr>
          </w:p>
        </w:tc>
      </w:tr>
      <w:tr w:rsidR="00ED2737" w:rsidRPr="00ED2737" w14:paraId="35CEE20A" w14:textId="77777777">
        <w:trPr>
          <w:jc w:val="center"/>
        </w:trPr>
        <w:tc>
          <w:tcPr>
            <w:tcW w:w="1253" w:type="dxa"/>
          </w:tcPr>
          <w:p w14:paraId="4C7B0037" w14:textId="5050D645" w:rsidR="00ED2737" w:rsidRPr="00ED2737" w:rsidRDefault="00ED2737" w:rsidP="00ED2737">
            <w:pPr>
              <w:spacing w:before="120" w:after="120"/>
              <w:rPr>
                <w:sz w:val="22"/>
                <w:szCs w:val="22"/>
              </w:rPr>
            </w:pPr>
            <w:r w:rsidRPr="00ED2737">
              <w:rPr>
                <w:sz w:val="22"/>
                <w:szCs w:val="22"/>
              </w:rPr>
              <w:t>3(a)</w:t>
            </w:r>
          </w:p>
        </w:tc>
        <w:tc>
          <w:tcPr>
            <w:tcW w:w="1080" w:type="dxa"/>
          </w:tcPr>
          <w:p w14:paraId="25C41593" w14:textId="37EBA9C3" w:rsidR="00ED2737" w:rsidRPr="00ED2737" w:rsidRDefault="00ED2737" w:rsidP="00ED2737">
            <w:pPr>
              <w:spacing w:before="120" w:after="120"/>
              <w:jc w:val="right"/>
              <w:rPr>
                <w:sz w:val="22"/>
                <w:szCs w:val="22"/>
              </w:rPr>
            </w:pPr>
            <w:r w:rsidRPr="00ED2737">
              <w:rPr>
                <w:sz w:val="22"/>
                <w:szCs w:val="22"/>
              </w:rPr>
              <w:t>10</w:t>
            </w:r>
          </w:p>
        </w:tc>
        <w:tc>
          <w:tcPr>
            <w:tcW w:w="1620" w:type="dxa"/>
          </w:tcPr>
          <w:p w14:paraId="6E7C68D7" w14:textId="77777777" w:rsidR="00ED2737" w:rsidRPr="00ED2737" w:rsidRDefault="00ED2737" w:rsidP="00ED2737">
            <w:pPr>
              <w:spacing w:before="120" w:after="120"/>
              <w:rPr>
                <w:sz w:val="22"/>
                <w:szCs w:val="22"/>
              </w:rPr>
            </w:pPr>
          </w:p>
        </w:tc>
      </w:tr>
      <w:tr w:rsidR="00ED2737" w:rsidRPr="00ED2737" w14:paraId="57F00E33" w14:textId="77777777">
        <w:trPr>
          <w:jc w:val="center"/>
        </w:trPr>
        <w:tc>
          <w:tcPr>
            <w:tcW w:w="1253" w:type="dxa"/>
          </w:tcPr>
          <w:p w14:paraId="5AF968C1" w14:textId="668D8B75" w:rsidR="00ED2737" w:rsidRPr="00ED2737" w:rsidRDefault="00ED2737" w:rsidP="00ED2737">
            <w:pPr>
              <w:spacing w:before="120" w:after="120"/>
              <w:rPr>
                <w:sz w:val="22"/>
                <w:szCs w:val="22"/>
              </w:rPr>
            </w:pPr>
            <w:r w:rsidRPr="00ED2737">
              <w:rPr>
                <w:sz w:val="22"/>
                <w:szCs w:val="22"/>
              </w:rPr>
              <w:t>3(b)</w:t>
            </w:r>
          </w:p>
        </w:tc>
        <w:tc>
          <w:tcPr>
            <w:tcW w:w="1080" w:type="dxa"/>
          </w:tcPr>
          <w:p w14:paraId="2D3487F6" w14:textId="2FA3A585" w:rsidR="00ED2737" w:rsidRPr="00ED2737" w:rsidRDefault="00ED2737" w:rsidP="00ED2737">
            <w:pPr>
              <w:spacing w:before="120" w:after="120"/>
              <w:jc w:val="right"/>
              <w:rPr>
                <w:sz w:val="22"/>
                <w:szCs w:val="22"/>
              </w:rPr>
            </w:pPr>
            <w:r w:rsidRPr="00ED2737">
              <w:rPr>
                <w:sz w:val="22"/>
                <w:szCs w:val="22"/>
              </w:rPr>
              <w:t>10</w:t>
            </w:r>
          </w:p>
        </w:tc>
        <w:tc>
          <w:tcPr>
            <w:tcW w:w="1620" w:type="dxa"/>
          </w:tcPr>
          <w:p w14:paraId="5350A5A8" w14:textId="77777777" w:rsidR="00ED2737" w:rsidRPr="00ED2737" w:rsidRDefault="00ED2737" w:rsidP="00ED2737">
            <w:pPr>
              <w:spacing w:before="120" w:after="120"/>
              <w:rPr>
                <w:sz w:val="22"/>
                <w:szCs w:val="22"/>
              </w:rPr>
            </w:pPr>
          </w:p>
        </w:tc>
      </w:tr>
      <w:tr w:rsidR="00ED2737" w:rsidRPr="00ED2737" w14:paraId="6C8A5A7F" w14:textId="77777777">
        <w:trPr>
          <w:jc w:val="center"/>
        </w:trPr>
        <w:tc>
          <w:tcPr>
            <w:tcW w:w="1253" w:type="dxa"/>
          </w:tcPr>
          <w:p w14:paraId="11700537" w14:textId="396A1DE5" w:rsidR="00ED2737" w:rsidRPr="00ED2737" w:rsidRDefault="00ED2737" w:rsidP="00ED2737">
            <w:pPr>
              <w:spacing w:before="120" w:after="120"/>
              <w:rPr>
                <w:sz w:val="22"/>
                <w:szCs w:val="22"/>
              </w:rPr>
            </w:pPr>
            <w:r w:rsidRPr="00ED2737">
              <w:rPr>
                <w:sz w:val="22"/>
                <w:szCs w:val="22"/>
              </w:rPr>
              <w:t>4(a)</w:t>
            </w:r>
          </w:p>
        </w:tc>
        <w:tc>
          <w:tcPr>
            <w:tcW w:w="1080" w:type="dxa"/>
          </w:tcPr>
          <w:p w14:paraId="1184D93D" w14:textId="2D3061F6" w:rsidR="00ED2737" w:rsidRPr="00ED2737" w:rsidRDefault="00BA17AE" w:rsidP="00ED2737">
            <w:pPr>
              <w:spacing w:before="120" w:after="120"/>
              <w:jc w:val="right"/>
              <w:rPr>
                <w:sz w:val="22"/>
                <w:szCs w:val="22"/>
              </w:rPr>
            </w:pPr>
            <w:r>
              <w:rPr>
                <w:sz w:val="22"/>
                <w:szCs w:val="22"/>
              </w:rPr>
              <w:t>10</w:t>
            </w:r>
          </w:p>
        </w:tc>
        <w:tc>
          <w:tcPr>
            <w:tcW w:w="1620" w:type="dxa"/>
          </w:tcPr>
          <w:p w14:paraId="308EACDD" w14:textId="77777777" w:rsidR="00ED2737" w:rsidRPr="00ED2737" w:rsidRDefault="00ED2737" w:rsidP="00ED2737">
            <w:pPr>
              <w:spacing w:before="120" w:after="120"/>
              <w:rPr>
                <w:sz w:val="22"/>
                <w:szCs w:val="22"/>
              </w:rPr>
            </w:pPr>
          </w:p>
        </w:tc>
      </w:tr>
      <w:tr w:rsidR="00BA17AE" w:rsidRPr="00ED2737" w14:paraId="76F15D8F" w14:textId="77777777">
        <w:trPr>
          <w:jc w:val="center"/>
        </w:trPr>
        <w:tc>
          <w:tcPr>
            <w:tcW w:w="1253" w:type="dxa"/>
          </w:tcPr>
          <w:p w14:paraId="6EF91B4B" w14:textId="7ECBC656" w:rsidR="00BA17AE" w:rsidRPr="00ED2737" w:rsidRDefault="00BA17AE" w:rsidP="00ED2737">
            <w:pPr>
              <w:spacing w:before="120" w:after="120"/>
              <w:rPr>
                <w:sz w:val="22"/>
                <w:szCs w:val="22"/>
              </w:rPr>
            </w:pPr>
            <w:r>
              <w:rPr>
                <w:sz w:val="22"/>
                <w:szCs w:val="22"/>
              </w:rPr>
              <w:t>4(b)</w:t>
            </w:r>
          </w:p>
        </w:tc>
        <w:tc>
          <w:tcPr>
            <w:tcW w:w="1080" w:type="dxa"/>
          </w:tcPr>
          <w:p w14:paraId="659901CE" w14:textId="04F0ADC1" w:rsidR="00BA17AE" w:rsidRPr="00ED2737" w:rsidRDefault="00BA17AE" w:rsidP="00ED2737">
            <w:pPr>
              <w:spacing w:before="120" w:after="120"/>
              <w:jc w:val="right"/>
              <w:rPr>
                <w:sz w:val="22"/>
                <w:szCs w:val="22"/>
              </w:rPr>
            </w:pPr>
            <w:r>
              <w:rPr>
                <w:sz w:val="22"/>
                <w:szCs w:val="22"/>
              </w:rPr>
              <w:t>10</w:t>
            </w:r>
          </w:p>
        </w:tc>
        <w:tc>
          <w:tcPr>
            <w:tcW w:w="1620" w:type="dxa"/>
          </w:tcPr>
          <w:p w14:paraId="39E73BE4" w14:textId="77777777" w:rsidR="00BA17AE" w:rsidRPr="00ED2737" w:rsidRDefault="00BA17AE" w:rsidP="00ED2737">
            <w:pPr>
              <w:spacing w:before="120" w:after="120"/>
              <w:rPr>
                <w:sz w:val="22"/>
                <w:szCs w:val="22"/>
              </w:rPr>
            </w:pPr>
          </w:p>
        </w:tc>
      </w:tr>
      <w:tr w:rsidR="009F2A38" w:rsidRPr="00ED2737" w14:paraId="60AF0E99" w14:textId="77777777" w:rsidTr="00ED2737">
        <w:trPr>
          <w:jc w:val="center"/>
        </w:trPr>
        <w:tc>
          <w:tcPr>
            <w:tcW w:w="1253" w:type="dxa"/>
            <w:tcBorders>
              <w:top w:val="double" w:sz="4" w:space="0" w:color="auto"/>
              <w:left w:val="single" w:sz="4" w:space="0" w:color="auto"/>
              <w:bottom w:val="double" w:sz="4" w:space="0" w:color="auto"/>
              <w:right w:val="single" w:sz="6" w:space="0" w:color="auto"/>
            </w:tcBorders>
          </w:tcPr>
          <w:p w14:paraId="3C2A834F" w14:textId="77777777" w:rsidR="009F2A38" w:rsidRPr="00ED2737" w:rsidRDefault="009F2A38" w:rsidP="009F2A38">
            <w:pPr>
              <w:spacing w:before="120" w:after="120"/>
              <w:rPr>
                <w:sz w:val="22"/>
                <w:szCs w:val="22"/>
              </w:rPr>
            </w:pPr>
            <w:r w:rsidRPr="00ED2737">
              <w:rPr>
                <w:sz w:val="22"/>
                <w:szCs w:val="22"/>
              </w:rPr>
              <w:t>Total</w:t>
            </w:r>
          </w:p>
        </w:tc>
        <w:tc>
          <w:tcPr>
            <w:tcW w:w="1080" w:type="dxa"/>
            <w:tcBorders>
              <w:top w:val="double" w:sz="4" w:space="0" w:color="auto"/>
              <w:left w:val="single" w:sz="6" w:space="0" w:color="auto"/>
              <w:bottom w:val="double" w:sz="4" w:space="0" w:color="auto"/>
              <w:right w:val="single" w:sz="6" w:space="0" w:color="auto"/>
            </w:tcBorders>
          </w:tcPr>
          <w:p w14:paraId="45FC448B" w14:textId="77777777" w:rsidR="009F2A38" w:rsidRPr="00ED2737" w:rsidRDefault="009F2A38" w:rsidP="009F2A38">
            <w:pPr>
              <w:spacing w:before="120" w:after="120"/>
              <w:jc w:val="right"/>
              <w:rPr>
                <w:sz w:val="22"/>
                <w:szCs w:val="22"/>
              </w:rPr>
            </w:pPr>
            <w:r w:rsidRPr="00ED2737">
              <w:rPr>
                <w:sz w:val="22"/>
                <w:szCs w:val="22"/>
              </w:rPr>
              <w:t>100</w:t>
            </w:r>
          </w:p>
        </w:tc>
        <w:tc>
          <w:tcPr>
            <w:tcW w:w="1620" w:type="dxa"/>
            <w:tcBorders>
              <w:top w:val="double" w:sz="4" w:space="0" w:color="auto"/>
              <w:left w:val="single" w:sz="6" w:space="0" w:color="auto"/>
              <w:bottom w:val="double" w:sz="4" w:space="0" w:color="auto"/>
              <w:right w:val="single" w:sz="4" w:space="0" w:color="auto"/>
            </w:tcBorders>
          </w:tcPr>
          <w:p w14:paraId="79DE4FF9" w14:textId="77777777" w:rsidR="009F2A38" w:rsidRPr="00ED2737" w:rsidRDefault="009F2A38" w:rsidP="009F2A38">
            <w:pPr>
              <w:spacing w:before="120" w:after="120"/>
              <w:rPr>
                <w:sz w:val="22"/>
                <w:szCs w:val="22"/>
              </w:rPr>
            </w:pPr>
          </w:p>
        </w:tc>
      </w:tr>
      <w:tr w:rsidR="00ED2737" w:rsidRPr="00ED2737" w14:paraId="4C9DE868" w14:textId="77777777" w:rsidTr="00267D2B">
        <w:trPr>
          <w:jc w:val="center"/>
        </w:trPr>
        <w:tc>
          <w:tcPr>
            <w:tcW w:w="1253" w:type="dxa"/>
            <w:tcBorders>
              <w:top w:val="double" w:sz="4" w:space="0" w:color="auto"/>
              <w:left w:val="single" w:sz="4" w:space="0" w:color="auto"/>
              <w:bottom w:val="single" w:sz="4" w:space="0" w:color="auto"/>
              <w:right w:val="single" w:sz="6" w:space="0" w:color="auto"/>
            </w:tcBorders>
          </w:tcPr>
          <w:p w14:paraId="0FB57090" w14:textId="68D9CE8D" w:rsidR="00ED2737" w:rsidRPr="00ED2737" w:rsidRDefault="00ED2737" w:rsidP="009F2A38">
            <w:pPr>
              <w:spacing w:before="120" w:after="120"/>
              <w:rPr>
                <w:sz w:val="22"/>
                <w:szCs w:val="22"/>
              </w:rPr>
            </w:pPr>
            <w:r w:rsidRPr="00ED2737">
              <w:rPr>
                <w:sz w:val="22"/>
                <w:szCs w:val="22"/>
              </w:rPr>
              <w:t>4(b)</w:t>
            </w:r>
          </w:p>
        </w:tc>
        <w:tc>
          <w:tcPr>
            <w:tcW w:w="1080" w:type="dxa"/>
            <w:tcBorders>
              <w:top w:val="double" w:sz="4" w:space="0" w:color="auto"/>
              <w:left w:val="single" w:sz="6" w:space="0" w:color="auto"/>
              <w:bottom w:val="single" w:sz="4" w:space="0" w:color="auto"/>
              <w:right w:val="single" w:sz="6" w:space="0" w:color="auto"/>
            </w:tcBorders>
          </w:tcPr>
          <w:p w14:paraId="3EABED00" w14:textId="59652390" w:rsidR="00ED2737" w:rsidRPr="00ED2737" w:rsidRDefault="00ED2737" w:rsidP="009F2A38">
            <w:pPr>
              <w:spacing w:before="120" w:after="120"/>
              <w:jc w:val="right"/>
              <w:rPr>
                <w:sz w:val="22"/>
                <w:szCs w:val="22"/>
              </w:rPr>
            </w:pPr>
            <w:r w:rsidRPr="00ED2737">
              <w:rPr>
                <w:sz w:val="22"/>
                <w:szCs w:val="22"/>
              </w:rPr>
              <w:t>10</w:t>
            </w:r>
          </w:p>
        </w:tc>
        <w:tc>
          <w:tcPr>
            <w:tcW w:w="1620" w:type="dxa"/>
            <w:tcBorders>
              <w:top w:val="double" w:sz="4" w:space="0" w:color="auto"/>
              <w:left w:val="single" w:sz="6" w:space="0" w:color="auto"/>
              <w:bottom w:val="single" w:sz="4" w:space="0" w:color="auto"/>
              <w:right w:val="single" w:sz="4" w:space="0" w:color="auto"/>
            </w:tcBorders>
          </w:tcPr>
          <w:p w14:paraId="64AFF02D" w14:textId="77777777" w:rsidR="00ED2737" w:rsidRPr="00ED2737" w:rsidRDefault="00ED2737" w:rsidP="009F2A38">
            <w:pPr>
              <w:spacing w:before="120" w:after="120"/>
              <w:rPr>
                <w:sz w:val="22"/>
                <w:szCs w:val="22"/>
              </w:rPr>
            </w:pPr>
          </w:p>
        </w:tc>
      </w:tr>
    </w:tbl>
    <w:p w14:paraId="36CFE943" w14:textId="77777777" w:rsidR="005C6BB0" w:rsidRPr="00ED2737" w:rsidRDefault="005C6BB0" w:rsidP="005C6BB0">
      <w:pPr>
        <w:rPr>
          <w:sz w:val="22"/>
          <w:szCs w:val="22"/>
        </w:rPr>
      </w:pPr>
    </w:p>
    <w:p w14:paraId="61347579" w14:textId="77777777" w:rsidR="005C6BB0" w:rsidRPr="00ED2737" w:rsidRDefault="005C6BB0" w:rsidP="005C6BB0">
      <w:pPr>
        <w:rPr>
          <w:sz w:val="22"/>
          <w:szCs w:val="22"/>
        </w:rPr>
      </w:pPr>
      <w:r w:rsidRPr="00ED2737">
        <w:rPr>
          <w:sz w:val="22"/>
          <w:szCs w:val="22"/>
        </w:rPr>
        <w:t>Notes:</w:t>
      </w:r>
    </w:p>
    <w:p w14:paraId="348B7D66" w14:textId="193A9E5F" w:rsidR="005C6BB0" w:rsidRPr="00ED2737" w:rsidRDefault="005C6BB0" w:rsidP="005F58D7">
      <w:pPr>
        <w:numPr>
          <w:ilvl w:val="0"/>
          <w:numId w:val="22"/>
        </w:numPr>
        <w:spacing w:after="120"/>
        <w:rPr>
          <w:sz w:val="22"/>
          <w:szCs w:val="22"/>
        </w:rPr>
      </w:pPr>
      <w:r w:rsidRPr="00ED2737">
        <w:rPr>
          <w:sz w:val="22"/>
          <w:szCs w:val="22"/>
        </w:rPr>
        <w:t xml:space="preserve">The exam is </w:t>
      </w:r>
      <w:r w:rsidR="00ED2737" w:rsidRPr="00ED2737">
        <w:rPr>
          <w:sz w:val="22"/>
          <w:szCs w:val="22"/>
        </w:rPr>
        <w:t>closed books and notes, but you are allowed one sheet of notes.</w:t>
      </w:r>
    </w:p>
    <w:p w14:paraId="66566EBF" w14:textId="53738441" w:rsidR="005C6BB0" w:rsidRPr="00ED2737" w:rsidRDefault="005C6BB0" w:rsidP="005F58D7">
      <w:pPr>
        <w:numPr>
          <w:ilvl w:val="0"/>
          <w:numId w:val="22"/>
        </w:numPr>
        <w:spacing w:after="120"/>
        <w:rPr>
          <w:sz w:val="22"/>
          <w:szCs w:val="22"/>
        </w:rPr>
      </w:pPr>
      <w:r w:rsidRPr="00ED2737">
        <w:rPr>
          <w:sz w:val="22"/>
          <w:szCs w:val="22"/>
        </w:rPr>
        <w:t>Please indicate clearly your answer to the problem.</w:t>
      </w:r>
    </w:p>
    <w:p w14:paraId="11A58490" w14:textId="4467DDD3" w:rsidR="005F58D7" w:rsidRPr="00ED2737" w:rsidRDefault="005F58D7" w:rsidP="005F58D7">
      <w:pPr>
        <w:pStyle w:val="ListParagraph"/>
        <w:widowControl w:val="0"/>
        <w:numPr>
          <w:ilvl w:val="0"/>
          <w:numId w:val="22"/>
        </w:numPr>
        <w:spacing w:after="120"/>
        <w:rPr>
          <w:sz w:val="22"/>
          <w:szCs w:val="22"/>
        </w:rPr>
      </w:pPr>
      <w:r w:rsidRPr="00ED2737">
        <w:rPr>
          <w:sz w:val="22"/>
          <w:szCs w:val="22"/>
        </w:rPr>
        <w:t>Note that ungrammatical sentences, incoherent statements, or general illegible scratches will get zero credit.</w:t>
      </w:r>
    </w:p>
    <w:p w14:paraId="1CE3742C" w14:textId="565B0BDA" w:rsidR="005C6BB0" w:rsidRPr="00ED2737" w:rsidRDefault="005C6BB0" w:rsidP="005F58D7">
      <w:pPr>
        <w:numPr>
          <w:ilvl w:val="0"/>
          <w:numId w:val="22"/>
        </w:numPr>
        <w:spacing w:after="120"/>
        <w:rPr>
          <w:sz w:val="22"/>
          <w:szCs w:val="22"/>
        </w:rPr>
      </w:pPr>
      <w:r w:rsidRPr="00ED2737">
        <w:rPr>
          <w:sz w:val="22"/>
          <w:szCs w:val="22"/>
        </w:rPr>
        <w:t xml:space="preserve">If I can’t read or follow your solution, it is </w:t>
      </w:r>
      <w:r w:rsidR="005F58D7" w:rsidRPr="00ED2737">
        <w:rPr>
          <w:sz w:val="22"/>
          <w:szCs w:val="22"/>
        </w:rPr>
        <w:t>wrong,</w:t>
      </w:r>
      <w:r w:rsidRPr="00ED2737">
        <w:rPr>
          <w:sz w:val="22"/>
          <w:szCs w:val="22"/>
        </w:rPr>
        <w:t xml:space="preserve"> and no partial credit will be awarded.</w:t>
      </w:r>
    </w:p>
    <w:p w14:paraId="0DE6D2A8" w14:textId="60FB83B0" w:rsidR="00627907" w:rsidRPr="00ED2737" w:rsidRDefault="00757B9F" w:rsidP="00547C9C">
      <w:pPr>
        <w:pageBreakBefore/>
        <w:widowControl w:val="0"/>
        <w:spacing w:after="120"/>
        <w:rPr>
          <w:sz w:val="22"/>
          <w:szCs w:val="22"/>
        </w:rPr>
      </w:pPr>
      <w:r w:rsidRPr="00ED2737">
        <w:rPr>
          <w:b/>
          <w:sz w:val="22"/>
          <w:szCs w:val="22"/>
        </w:rPr>
        <w:lastRenderedPageBreak/>
        <w:t>Problem No. 1</w:t>
      </w:r>
      <w:r w:rsidRPr="00ED2737">
        <w:rPr>
          <w:sz w:val="22"/>
          <w:szCs w:val="22"/>
        </w:rPr>
        <w:t xml:space="preserve">: </w:t>
      </w:r>
      <w:r w:rsidR="00627907" w:rsidRPr="00ED2737">
        <w:rPr>
          <w:sz w:val="22"/>
          <w:szCs w:val="22"/>
        </w:rPr>
        <w:t xml:space="preserve">Consider a black box that outputs a random scalar value. The box has a three-way switch labeled “class 1” (left), “class 2” (middle) and “class unknown” (right). You throw the switch in the left position and obtain two samples: </w:t>
      </w:r>
      <m:oMath>
        <m:r>
          <w:rPr>
            <w:rFonts w:ascii="Cambria Math" w:hAnsi="Cambria Math"/>
            <w:sz w:val="22"/>
            <w:szCs w:val="22"/>
          </w:rPr>
          <m:t>[-1, 1]</m:t>
        </m:r>
      </m:oMath>
      <w:r w:rsidR="00627907" w:rsidRPr="00ED2737">
        <w:rPr>
          <w:sz w:val="22"/>
          <w:szCs w:val="22"/>
        </w:rPr>
        <w:t xml:space="preserve">. You move the switch to the middle position and draw two samples: </w:t>
      </w:r>
      <m:oMath>
        <m:r>
          <w:rPr>
            <w:rFonts w:ascii="Cambria Math" w:hAnsi="Cambria Math"/>
            <w:sz w:val="22"/>
            <w:szCs w:val="22"/>
          </w:rPr>
          <m:t>[1/2, 2]</m:t>
        </m:r>
      </m:oMath>
      <w:r w:rsidR="00627907" w:rsidRPr="00ED2737">
        <w:rPr>
          <w:sz w:val="22"/>
          <w:szCs w:val="22"/>
        </w:rPr>
        <w:t>. You throw the switch into the third position, collect some values, and attempt to identify which class they belong to.</w:t>
      </w:r>
    </w:p>
    <w:p w14:paraId="4FA8A0BF" w14:textId="08FF816B" w:rsidR="00627907" w:rsidRPr="00ED2737" w:rsidRDefault="00627907" w:rsidP="00627907">
      <w:pPr>
        <w:widowControl w:val="0"/>
        <w:spacing w:after="120"/>
        <w:rPr>
          <w:bCs/>
          <w:sz w:val="22"/>
          <w:szCs w:val="22"/>
        </w:rPr>
      </w:pPr>
      <w:r w:rsidRPr="00ED2737">
        <w:rPr>
          <w:b/>
          <w:bCs/>
          <w:sz w:val="22"/>
          <w:szCs w:val="22"/>
        </w:rPr>
        <w:t>(</w:t>
      </w:r>
      <w:r w:rsidRPr="00ED2737">
        <w:rPr>
          <w:b/>
          <w:sz w:val="22"/>
          <w:szCs w:val="22"/>
        </w:rPr>
        <w:t>a) (10 pts)</w:t>
      </w:r>
      <w:r w:rsidRPr="00ED2737">
        <w:rPr>
          <w:bCs/>
          <w:sz w:val="22"/>
          <w:szCs w:val="22"/>
        </w:rPr>
        <w:t xml:space="preserve"> Discuss how you would build a machine to classify the data. Be very specific. Don’t simply say things like “I would use PCA.” Start from basic issues and address all the obstacles you would encounter.</w:t>
      </w:r>
    </w:p>
    <w:p w14:paraId="14E711DF" w14:textId="6D090952" w:rsidR="00627907" w:rsidRPr="00ED2737" w:rsidRDefault="00627907" w:rsidP="00627907">
      <w:pPr>
        <w:widowControl w:val="0"/>
        <w:spacing w:after="120"/>
        <w:rPr>
          <w:sz w:val="22"/>
          <w:szCs w:val="22"/>
        </w:rPr>
      </w:pPr>
      <w:r w:rsidRPr="00ED2737">
        <w:rPr>
          <w:b/>
          <w:bCs/>
          <w:sz w:val="22"/>
          <w:szCs w:val="22"/>
        </w:rPr>
        <w:t xml:space="preserve">(b) (10 pts) </w:t>
      </w:r>
      <w:r w:rsidRPr="00ED2737">
        <w:rPr>
          <w:sz w:val="22"/>
          <w:szCs w:val="22"/>
        </w:rPr>
        <w:t>Now you assume the underlying model for the generator is Gaussian. Repeat (a), but again be very specific about the algorithms you use and the assumptions they make.</w:t>
      </w:r>
    </w:p>
    <w:p w14:paraId="3188685F" w14:textId="5CE62CE8" w:rsidR="00627907" w:rsidRPr="00ED2737" w:rsidRDefault="00627907" w:rsidP="00627907">
      <w:pPr>
        <w:widowControl w:val="0"/>
        <w:spacing w:after="240"/>
        <w:rPr>
          <w:sz w:val="22"/>
          <w:szCs w:val="22"/>
        </w:rPr>
      </w:pPr>
      <w:r w:rsidRPr="00ED2737">
        <w:rPr>
          <w:b/>
          <w:bCs/>
          <w:sz w:val="22"/>
          <w:szCs w:val="22"/>
        </w:rPr>
        <w:t xml:space="preserve">(c) (10 pts) </w:t>
      </w:r>
      <w:r w:rsidRPr="00ED2737">
        <w:rPr>
          <w:sz w:val="22"/>
          <w:szCs w:val="22"/>
        </w:rPr>
        <w:t xml:space="preserve">Next, you put the switch in the left position and measure a new value: </w:t>
      </w:r>
      <m:oMath>
        <m:r>
          <w:rPr>
            <w:rFonts w:ascii="Cambria Math" w:hAnsi="Cambria Math"/>
            <w:sz w:val="22"/>
            <w:szCs w:val="22"/>
          </w:rPr>
          <m:t>[-0.5]</m:t>
        </m:r>
      </m:oMath>
      <w:r w:rsidRPr="00ED2737">
        <w:rPr>
          <w:sz w:val="22"/>
          <w:szCs w:val="22"/>
        </w:rPr>
        <w:t>. How would you use Bayesian techniques to sharpen your estimates of your models in (a) and (b).</w:t>
      </w:r>
    </w:p>
    <w:p w14:paraId="2E38C2F8" w14:textId="77777777" w:rsidR="00D24CB6" w:rsidRPr="00ED2737" w:rsidRDefault="00F025FB" w:rsidP="00190338">
      <w:pPr>
        <w:spacing w:after="120"/>
        <w:rPr>
          <w:iCs/>
          <w:sz w:val="22"/>
          <w:szCs w:val="22"/>
        </w:rPr>
      </w:pPr>
      <w:r w:rsidRPr="00ED2737">
        <w:rPr>
          <w:iCs/>
          <w:noProof/>
          <w:sz w:val="22"/>
          <w:szCs w:val="22"/>
        </w:rPr>
        <mc:AlternateContent>
          <mc:Choice Requires="wps">
            <w:drawing>
              <wp:anchor distT="137160" distB="137160" distL="137160" distR="137160" simplePos="0" relativeHeight="251660288" behindDoc="0" locked="0" layoutInCell="1" allowOverlap="1" wp14:anchorId="52E648BF" wp14:editId="321D988F">
                <wp:simplePos x="0" y="0"/>
                <wp:positionH relativeFrom="margin">
                  <wp:posOffset>3577590</wp:posOffset>
                </wp:positionH>
                <wp:positionV relativeFrom="paragraph">
                  <wp:posOffset>60325</wp:posOffset>
                </wp:positionV>
                <wp:extent cx="2365375" cy="1697990"/>
                <wp:effectExtent l="0" t="0" r="0" b="3810"/>
                <wp:wrapSquare wrapText="bothSides"/>
                <wp:docPr id="703425761" name="Text Box 1"/>
                <wp:cNvGraphicFramePr/>
                <a:graphic xmlns:a="http://schemas.openxmlformats.org/drawingml/2006/main">
                  <a:graphicData uri="http://schemas.microsoft.com/office/word/2010/wordprocessingShape">
                    <wps:wsp>
                      <wps:cNvSpPr txBox="1"/>
                      <wps:spPr>
                        <a:xfrm>
                          <a:off x="0" y="0"/>
                          <a:ext cx="2365375" cy="1697990"/>
                        </a:xfrm>
                        <a:prstGeom prst="rect">
                          <a:avLst/>
                        </a:prstGeom>
                        <a:solidFill>
                          <a:schemeClr val="lt1"/>
                        </a:solidFill>
                        <a:ln w="6350">
                          <a:noFill/>
                        </a:ln>
                      </wps:spPr>
                      <wps:txbx>
                        <w:txbxContent>
                          <w:p w14:paraId="6C29D281" w14:textId="1EACD1D6" w:rsidR="00F025FB" w:rsidRDefault="00F025FB" w:rsidP="00D24CB6">
                            <w:pPr>
                              <w:jc w:val="center"/>
                            </w:pPr>
                            <w:r>
                              <w:rPr>
                                <w:noProof/>
                              </w:rPr>
                              <w:drawing>
                                <wp:inline distT="0" distB="0" distL="0" distR="0" wp14:anchorId="66FACB04" wp14:editId="614D0171">
                                  <wp:extent cx="1733384" cy="167460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rcRect l="679" r="679"/>
                                          <a:stretch>
                                            <a:fillRect/>
                                          </a:stretch>
                                        </pic:blipFill>
                                        <pic:spPr bwMode="auto">
                                          <a:xfrm>
                                            <a:off x="0" y="0"/>
                                            <a:ext cx="1806809" cy="174554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648BF" id="_x0000_t202" coordsize="21600,21600" o:spt="202" path="m,l,21600r21600,l21600,xe">
                <v:stroke joinstyle="miter"/>
                <v:path gradientshapeok="t" o:connecttype="rect"/>
              </v:shapetype>
              <v:shape id="Text Box 1" o:spid="_x0000_s1026" type="#_x0000_t202" style="position:absolute;margin-left:281.7pt;margin-top:4.75pt;width:186.25pt;height:133.7pt;z-index:251660288;visibility:visible;mso-wrap-style:square;mso-width-percent:0;mso-height-percent:0;mso-wrap-distance-left:10.8pt;mso-wrap-distance-top:10.8pt;mso-wrap-distance-right:10.8pt;mso-wrap-distance-bottom:10.8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b3IwIAAEUEAAAOAAAAZHJzL2Uyb0RvYy54bWysU02P2jAQvVfqf7B8L+FDsCUirCgrqkpo&#13;&#10;dyW22rNxHBLJ8bhjQ0J/fccOge22p6oXZ+L5fu95cd/Wmp0UugpMxkeDIWfKSMgrc8j495fNp8+c&#13;&#10;OS9MLjQYlfGzcvx++fHDorGpGkMJOlfIqIhxaWMzXnpv0yRxslS1cAOwypCzAKyFp188JDmKhqrX&#13;&#10;OhkPh7OkAcwtglTO0e1D5+TLWL8olPRPReGUZzrjNJuPJ8ZzH85kuRDpAYUtK3kZQ/zDFLWoDDW9&#13;&#10;lnoQXrAjVn+UqiuJ4KDwAwl1AkVRSRV3oG1Gw3fb7EphVdyFwHH2CpP7f2Xl42lnn5H59gu0RGAA&#13;&#10;pLEudXQZ9mkLrMOXJmXkJwjPV9hU65mky/FkNp3cTTmT5BvN5nfzeQQ2uaVbdP6rgpoFI+NIvES4&#13;&#10;xGnrPLWk0D4kdHOgq3xTaR1/ghbUWiM7CWJR+zgkZfwWpQ1rMj6bTIexsIGQ3lXWhhrclgqWb/ft&#13;&#10;ZdM95GcCAKHThrNyU9GQW+H8s0ASA+1MAvdPdBQaqAlcLM5KwJ9/uw/xxBF5OWtIXBl3P44CFWf6&#13;&#10;myH2ghJ7A3tj3xvmWK+BNh3R07EympSAXvdmgVC/ku5XoQu5hJHUK+O+N9e+kzi9G6lWqxhEerPC&#13;&#10;b83OylA6IBsgf2lfBdoLL54ofYRediJ9R08XGzINrI4eiipyFwDtULzgTFqNlF7eVXgMb/9j1O31&#13;&#10;L38BAAD//wMAUEsDBBQABgAIAAAAIQChNpZv5gAAAA4BAAAPAAAAZHJzL2Rvd25yZXYueG1sTE/L&#13;&#10;TsMwELwj8Q/WInFB1KFt0iaNU/EQh0ogREE9u7GJQ+11iN025etZTnBZaTSPnSmXg7PsoPvQehRw&#13;&#10;M0qAaay9arER8P72eD0HFqJEJa1HLeCkAyyr87NSFsof8VUf1rFhFIKhkAJMjF3BeaiNdjKMfKeR&#13;&#10;uA/fOxkJ9g1XvTxSuLN8nCQZd7JF+mBkp++NrnfrvRMwP02frzbZbPNpX1Z35rv5wqedFOLyYnhY&#13;&#10;0LldAIt6iH8O+N1A/aGiYlu/RxWYFZBmkylJBeQpMOLzSZoD2woYz7IceFXy/zOqHwAAAP//AwBQ&#13;&#10;SwECLQAUAAYACAAAACEAtoM4kv4AAADhAQAAEwAAAAAAAAAAAAAAAAAAAAAAW0NvbnRlbnRfVHlw&#13;&#10;ZXNdLnhtbFBLAQItABQABgAIAAAAIQA4/SH/1gAAAJQBAAALAAAAAAAAAAAAAAAAAC8BAABfcmVs&#13;&#10;cy8ucmVsc1BLAQItABQABgAIAAAAIQAI+9b3IwIAAEUEAAAOAAAAAAAAAAAAAAAAAC4CAABkcnMv&#13;&#10;ZTJvRG9jLnhtbFBLAQItABQABgAIAAAAIQChNpZv5gAAAA4BAAAPAAAAAAAAAAAAAAAAAH0EAABk&#13;&#10;cnMvZG93bnJldi54bWxQSwUGAAAAAAQABADzAAAAkAUAAAAA&#13;&#10;" fillcolor="white [3201]" stroked="f" strokeweight=".5pt">
                <v:textbox inset="0,0,0,0">
                  <w:txbxContent>
                    <w:p w14:paraId="6C29D281" w14:textId="1EACD1D6" w:rsidR="00F025FB" w:rsidRDefault="00F025FB" w:rsidP="00D24CB6">
                      <w:pPr>
                        <w:jc w:val="center"/>
                      </w:pPr>
                      <w:r>
                        <w:rPr>
                          <w:noProof/>
                        </w:rPr>
                        <w:drawing>
                          <wp:inline distT="0" distB="0" distL="0" distR="0" wp14:anchorId="66FACB04" wp14:editId="614D0171">
                            <wp:extent cx="1733384" cy="167460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rcRect l="679" r="679"/>
                                    <a:stretch>
                                      <a:fillRect/>
                                    </a:stretch>
                                  </pic:blipFill>
                                  <pic:spPr bwMode="auto">
                                    <a:xfrm>
                                      <a:off x="0" y="0"/>
                                      <a:ext cx="1806809" cy="1745541"/>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sidRPr="00ED2737">
        <w:rPr>
          <w:b/>
          <w:bCs/>
          <w:iCs/>
          <w:sz w:val="22"/>
          <w:szCs w:val="22"/>
        </w:rPr>
        <w:t>Problem No. 2:</w:t>
      </w:r>
      <w:r w:rsidRPr="00ED2737">
        <w:rPr>
          <w:iCs/>
          <w:sz w:val="22"/>
          <w:szCs w:val="22"/>
        </w:rPr>
        <w:t xml:space="preserve"> </w:t>
      </w:r>
      <w:r w:rsidR="00D24CB6" w:rsidRPr="00ED2737">
        <w:rPr>
          <w:iCs/>
          <w:sz w:val="22"/>
          <w:szCs w:val="22"/>
        </w:rPr>
        <w:t>Consider the two-class problem shown to the right. Assume each class is equiprobably.</w:t>
      </w:r>
    </w:p>
    <w:p w14:paraId="74672C29" w14:textId="3F01849A" w:rsidR="00D24CB6" w:rsidRPr="00ED2737" w:rsidRDefault="00D24CB6" w:rsidP="00190338">
      <w:pPr>
        <w:spacing w:after="120"/>
        <w:rPr>
          <w:iCs/>
          <w:sz w:val="22"/>
          <w:szCs w:val="22"/>
        </w:rPr>
      </w:pPr>
      <w:r w:rsidRPr="00ED2737">
        <w:rPr>
          <w:b/>
          <w:bCs/>
          <w:iCs/>
          <w:sz w:val="22"/>
          <w:szCs w:val="22"/>
        </w:rPr>
        <w:t xml:space="preserve">(a) </w:t>
      </w:r>
      <w:r w:rsidR="009D6497" w:rsidRPr="00ED2737">
        <w:rPr>
          <w:b/>
          <w:bCs/>
          <w:iCs/>
          <w:sz w:val="22"/>
          <w:szCs w:val="22"/>
        </w:rPr>
        <w:t>(10 pts)</w:t>
      </w:r>
      <w:r w:rsidR="009D6497" w:rsidRPr="00ED2737">
        <w:rPr>
          <w:iCs/>
          <w:sz w:val="22"/>
          <w:szCs w:val="22"/>
        </w:rPr>
        <w:t xml:space="preserve"> </w:t>
      </w:r>
      <w:r w:rsidRPr="00ED2737">
        <w:rPr>
          <w:iCs/>
          <w:sz w:val="22"/>
          <w:szCs w:val="22"/>
        </w:rPr>
        <w:t>Describe how PCA and LDA would classify this data using sketches, showing decision surfaces, etc. Which one works better? Justify your answers.</w:t>
      </w:r>
    </w:p>
    <w:p w14:paraId="0DC5DB8A" w14:textId="4801D3B2" w:rsidR="00D24CB6" w:rsidRPr="00ED2737" w:rsidRDefault="00D24CB6" w:rsidP="00190338">
      <w:pPr>
        <w:spacing w:after="120"/>
        <w:rPr>
          <w:iCs/>
          <w:sz w:val="22"/>
          <w:szCs w:val="22"/>
        </w:rPr>
      </w:pPr>
      <w:r w:rsidRPr="00ED2737">
        <w:rPr>
          <w:b/>
          <w:bCs/>
          <w:iCs/>
          <w:sz w:val="22"/>
          <w:szCs w:val="22"/>
        </w:rPr>
        <w:t xml:space="preserve">(b) </w:t>
      </w:r>
      <w:r w:rsidR="00190338" w:rsidRPr="00ED2737">
        <w:rPr>
          <w:b/>
          <w:bCs/>
          <w:iCs/>
          <w:sz w:val="22"/>
          <w:szCs w:val="22"/>
        </w:rPr>
        <w:t xml:space="preserve">(10 pts) </w:t>
      </w:r>
      <w:r w:rsidR="00190338" w:rsidRPr="00ED2737">
        <w:rPr>
          <w:iCs/>
          <w:sz w:val="22"/>
          <w:szCs w:val="22"/>
        </w:rPr>
        <w:t>Compare and contrast QDA and PCA for this data set.</w:t>
      </w:r>
    </w:p>
    <w:p w14:paraId="5F47AC62" w14:textId="5E219C1D" w:rsidR="00F025FB" w:rsidRPr="00ED2737" w:rsidRDefault="00190338" w:rsidP="00190338">
      <w:pPr>
        <w:spacing w:after="240"/>
        <w:rPr>
          <w:b/>
          <w:bCs/>
          <w:iCs/>
          <w:sz w:val="22"/>
          <w:szCs w:val="22"/>
        </w:rPr>
      </w:pPr>
      <w:r w:rsidRPr="00ED2737">
        <w:rPr>
          <w:b/>
          <w:bCs/>
          <w:iCs/>
          <w:sz w:val="22"/>
          <w:szCs w:val="22"/>
        </w:rPr>
        <w:t xml:space="preserve">(c) (10 pts) </w:t>
      </w:r>
      <w:r w:rsidRPr="00ED2737">
        <w:rPr>
          <w:iCs/>
          <w:sz w:val="22"/>
          <w:szCs w:val="22"/>
        </w:rPr>
        <w:t>Suppose you were to represent the optimal decision surface separating these classes using just two data points from each class. Which data points would you select and why? (We will later see this is a method called Support Vector Machines.)</w:t>
      </w:r>
    </w:p>
    <w:p w14:paraId="6E3825E3" w14:textId="53B798D4" w:rsidR="0086368E" w:rsidRPr="00ED2737" w:rsidRDefault="0086368E" w:rsidP="00ED2737">
      <w:pPr>
        <w:spacing w:after="120"/>
        <w:rPr>
          <w:sz w:val="22"/>
          <w:szCs w:val="22"/>
        </w:rPr>
      </w:pPr>
      <w:r w:rsidRPr="00ED2737">
        <w:rPr>
          <w:b/>
          <w:sz w:val="22"/>
          <w:szCs w:val="22"/>
        </w:rPr>
        <w:t>Problem No. 3</w:t>
      </w:r>
      <w:r w:rsidRPr="00ED2737">
        <w:rPr>
          <w:sz w:val="22"/>
          <w:szCs w:val="22"/>
        </w:rPr>
        <w:t>: Consider two probability distributions defined by:</w:t>
      </w:r>
    </w:p>
    <w:p w14:paraId="7B125B97" w14:textId="77777777" w:rsidR="0086368E" w:rsidRPr="00ED2737" w:rsidRDefault="0086368E" w:rsidP="00ED2737">
      <w:pPr>
        <w:spacing w:after="120"/>
        <w:ind w:left="180"/>
        <w:rPr>
          <w:sz w:val="22"/>
          <w:szCs w:val="22"/>
        </w:rPr>
      </w:pPr>
      <m:oMath>
        <m:r>
          <w:rPr>
            <w:rFonts w:ascii="Cambria Math" w:hAnsi="Cambria Math"/>
            <w:sz w:val="22"/>
            <w:szCs w:val="22"/>
          </w:rPr>
          <m:t>p</m:t>
        </m:r>
        <m:d>
          <m:dPr>
            <m:ctrlPr>
              <w:rPr>
                <w:rFonts w:ascii="Cambria Math" w:hAnsi="Cambria Math"/>
                <w:i/>
                <w:sz w:val="22"/>
                <w:szCs w:val="22"/>
              </w:rPr>
            </m:ctrlPr>
          </m:dPr>
          <m:e>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1</m:t>
                    </m:r>
                  </m:sub>
                </m:sSub>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e>
        </m:d>
        <m:r>
          <w:rPr>
            <w:rFonts w:ascii="Cambria Math" w:hAnsi="Cambria Math"/>
            <w:sz w:val="22"/>
            <w:szCs w:val="22"/>
          </w:rPr>
          <m:t>=</m:t>
        </m:r>
        <m:d>
          <m:dPr>
            <m:begChr m:val="{"/>
            <m:endChr m:val="}"/>
            <m:ctrlPr>
              <w:rPr>
                <w:rFonts w:ascii="Cambria Math" w:hAnsi="Cambria Math"/>
                <w:i/>
                <w:sz w:val="22"/>
                <w:szCs w:val="22"/>
              </w:rPr>
            </m:ctrlPr>
          </m:dPr>
          <m:e>
            <m:m>
              <m:mPr>
                <m:mcs>
                  <m:mc>
                    <m:mcPr>
                      <m:count m:val="2"/>
                      <m:mcJc m:val="center"/>
                    </m:mcPr>
                  </m:mc>
                </m:mcs>
                <m:ctrlPr>
                  <w:rPr>
                    <w:rFonts w:ascii="Cambria Math" w:hAnsi="Cambria Math"/>
                    <w:i/>
                    <w:sz w:val="22"/>
                    <w:szCs w:val="22"/>
                  </w:rPr>
                </m:ctrlPr>
              </m:mPr>
              <m:mr>
                <m:e>
                  <m:r>
                    <w:rPr>
                      <w:rFonts w:ascii="Cambria Math" w:hAnsi="Cambria Math"/>
                      <w:sz w:val="22"/>
                      <w:szCs w:val="22"/>
                    </w:rPr>
                    <m:t>1</m:t>
                  </m:r>
                </m:e>
                <m:e>
                  <m:r>
                    <w:rPr>
                      <w:rFonts w:ascii="Cambria Math" w:hAnsi="Cambria Math"/>
                      <w:sz w:val="22"/>
                      <w:szCs w:val="22"/>
                    </w:rPr>
                    <m:t>0≤</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≤1, 0≤</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≤1</m:t>
                  </m:r>
                </m:e>
              </m:mr>
              <m:mr>
                <m:e>
                  <m:r>
                    <w:rPr>
                      <w:rFonts w:ascii="Cambria Math" w:hAnsi="Cambria Math"/>
                      <w:sz w:val="22"/>
                      <w:szCs w:val="22"/>
                    </w:rPr>
                    <m:t>0</m:t>
                  </m:r>
                </m:e>
                <m:e>
                  <m:r>
                    <w:rPr>
                      <w:rFonts w:ascii="Cambria Math" w:hAnsi="Cambria Math"/>
                      <w:sz w:val="22"/>
                      <w:szCs w:val="22"/>
                    </w:rPr>
                    <m:t>elsewhere</m:t>
                  </m:r>
                </m:e>
              </m:mr>
            </m:m>
          </m:e>
        </m:d>
      </m:oMath>
      <w:r w:rsidRPr="00ED2737">
        <w:rPr>
          <w:sz w:val="22"/>
          <w:szCs w:val="22"/>
        </w:rPr>
        <w:t xml:space="preserve">  </w:t>
      </w:r>
    </w:p>
    <w:p w14:paraId="0A509FE0" w14:textId="77777777" w:rsidR="0086368E" w:rsidRPr="00ED2737" w:rsidRDefault="0086368E" w:rsidP="00ED2737">
      <w:pPr>
        <w:spacing w:after="120"/>
        <w:ind w:left="180"/>
        <w:rPr>
          <w:sz w:val="22"/>
          <w:szCs w:val="22"/>
        </w:rPr>
      </w:pPr>
      <w:r w:rsidRPr="00ED2737">
        <w:rPr>
          <w:sz w:val="22"/>
          <w:szCs w:val="22"/>
        </w:rPr>
        <w:t xml:space="preserve"> </w:t>
      </w:r>
      <m:oMath>
        <m:r>
          <w:rPr>
            <w:rFonts w:ascii="Cambria Math" w:hAnsi="Cambria Math"/>
            <w:sz w:val="22"/>
            <w:szCs w:val="22"/>
          </w:rPr>
          <m:t>p</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e>
        </m:d>
        <m:r>
          <w:rPr>
            <w:rFonts w:ascii="Cambria Math" w:hAnsi="Cambria Math"/>
            <w:sz w:val="22"/>
            <w:szCs w:val="22"/>
          </w:rPr>
          <m:t>=</m:t>
        </m:r>
        <m:d>
          <m:dPr>
            <m:begChr m:val="{"/>
            <m:endChr m:val="}"/>
            <m:ctrlPr>
              <w:rPr>
                <w:rFonts w:ascii="Cambria Math" w:hAnsi="Cambria Math"/>
                <w:i/>
                <w:sz w:val="22"/>
                <w:szCs w:val="22"/>
              </w:rPr>
            </m:ctrlPr>
          </m:dPr>
          <m:e>
            <m:m>
              <m:mPr>
                <m:mcs>
                  <m:mc>
                    <m:mcPr>
                      <m:count m:val="2"/>
                      <m:mcJc m:val="center"/>
                    </m:mcPr>
                  </m:mc>
                </m:mcs>
                <m:ctrlPr>
                  <w:rPr>
                    <w:rFonts w:ascii="Cambria Math" w:hAnsi="Cambria Math"/>
                    <w:i/>
                    <w:sz w:val="22"/>
                    <w:szCs w:val="22"/>
                  </w:rPr>
                </m:ctrlPr>
              </m:mPr>
              <m:mr>
                <m:e>
                  <m:r>
                    <w:rPr>
                      <w:rFonts w:ascii="Cambria Math" w:hAnsi="Cambria Math"/>
                      <w:sz w:val="22"/>
                      <w:szCs w:val="22"/>
                    </w:rPr>
                    <m:t>1</m:t>
                  </m:r>
                </m:e>
                <m:e>
                  <m:r>
                    <w:rPr>
                      <w:rFonts w:ascii="Cambria Math" w:hAnsi="Cambria Math"/>
                      <w:sz w:val="22"/>
                      <w:szCs w:val="22"/>
                    </w:rPr>
                    <m:t>α≤</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≤1+α, α≤</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≤1+α</m:t>
                  </m:r>
                </m:e>
              </m:mr>
              <m:mr>
                <m:e>
                  <m:r>
                    <w:rPr>
                      <w:rFonts w:ascii="Cambria Math" w:hAnsi="Cambria Math"/>
                      <w:sz w:val="22"/>
                      <w:szCs w:val="22"/>
                    </w:rPr>
                    <m:t>0</m:t>
                  </m:r>
                </m:e>
                <m:e>
                  <m:r>
                    <w:rPr>
                      <w:rFonts w:ascii="Cambria Math" w:hAnsi="Cambria Math"/>
                      <w:sz w:val="22"/>
                      <w:szCs w:val="22"/>
                    </w:rPr>
                    <m:t>elsewhere</m:t>
                  </m:r>
                </m:e>
              </m:mr>
            </m:m>
          </m:e>
        </m:d>
      </m:oMath>
    </w:p>
    <w:p w14:paraId="52121D21" w14:textId="4AA49304" w:rsidR="0086368E" w:rsidRPr="00ED2737" w:rsidRDefault="0086368E" w:rsidP="00ED2737">
      <w:pPr>
        <w:spacing w:after="120"/>
        <w:rPr>
          <w:sz w:val="22"/>
          <w:szCs w:val="22"/>
        </w:rPr>
      </w:pPr>
      <w:r w:rsidRPr="00ED2737">
        <w:rPr>
          <w:b/>
          <w:bCs/>
          <w:sz w:val="22"/>
          <w:szCs w:val="22"/>
        </w:rPr>
        <w:t>(a) (10 pts)</w:t>
      </w:r>
      <w:r w:rsidRPr="00ED2737">
        <w:rPr>
          <w:sz w:val="22"/>
          <w:szCs w:val="22"/>
        </w:rPr>
        <w:t xml:space="preserve"> Assuming the prior probabilities, </w:t>
      </w:r>
      <m:oMath>
        <m:r>
          <w:rPr>
            <w:rFonts w:ascii="Cambria Math" w:hAnsi="Cambria Math"/>
            <w:sz w:val="22"/>
            <w:szCs w:val="22"/>
          </w:rPr>
          <m:t>P</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1</m:t>
                </m:r>
              </m:sub>
            </m:sSub>
          </m:e>
        </m:d>
        <m:r>
          <w:rPr>
            <w:rFonts w:ascii="Cambria Math" w:hAnsi="Cambria Math"/>
            <w:sz w:val="22"/>
            <w:szCs w:val="22"/>
          </w:rPr>
          <m:t>= P</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2</m:t>
                </m:r>
              </m:sub>
            </m:sSub>
          </m:e>
        </m:d>
        <m:r>
          <w:rPr>
            <w:rFonts w:ascii="Cambria Math" w:hAnsi="Cambria Math"/>
            <w:sz w:val="22"/>
            <w:szCs w:val="22"/>
          </w:rPr>
          <m:t>=0.5,</m:t>
        </m:r>
      </m:oMath>
      <w:r w:rsidRPr="00ED2737">
        <w:rPr>
          <w:sz w:val="22"/>
          <w:szCs w:val="22"/>
        </w:rPr>
        <w:t xml:space="preserve"> sketch the probability of error, </w:t>
      </w:r>
      <m:oMath>
        <m:r>
          <w:rPr>
            <w:rFonts w:ascii="Cambria Math" w:hAnsi="Cambria Math"/>
            <w:sz w:val="22"/>
            <w:szCs w:val="22"/>
          </w:rPr>
          <m:t>P(E)</m:t>
        </m:r>
      </m:oMath>
      <w:r w:rsidRPr="00ED2737">
        <w:rPr>
          <w:sz w:val="22"/>
          <w:szCs w:val="22"/>
        </w:rPr>
        <w:t xml:space="preserve">, for a maximum likelihood classifier as a function of </w:t>
      </w:r>
      <w:r w:rsidR="006C471A" w:rsidRPr="00CE142E">
        <w:rPr>
          <w:noProof/>
          <w:position w:val="-4"/>
          <w:sz w:val="22"/>
          <w:szCs w:val="22"/>
        </w:rPr>
        <w:object w:dxaOrig="200" w:dyaOrig="180" w14:anchorId="468E7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pt;height:9.4pt;mso-width-percent:0;mso-height-percent:0;mso-width-percent:0;mso-height-percent:0" o:ole="">
            <v:imagedata r:id="rId10" o:title=""/>
          </v:shape>
          <o:OLEObject Type="Embed" ProgID="Equation.DSMT4" ShapeID="_x0000_i1025" DrawAspect="Content" ObjectID="_1832431860" r:id="rId11"/>
        </w:object>
      </w:r>
      <w:r w:rsidRPr="00ED2737">
        <w:rPr>
          <w:sz w:val="22"/>
          <w:szCs w:val="22"/>
        </w:rPr>
        <w:t>. Label all critical points.</w:t>
      </w:r>
    </w:p>
    <w:p w14:paraId="1BF46324" w14:textId="4E04877C" w:rsidR="0086368E" w:rsidRPr="00ED2737" w:rsidRDefault="0086368E" w:rsidP="0086368E">
      <w:pPr>
        <w:rPr>
          <w:sz w:val="22"/>
          <w:szCs w:val="22"/>
        </w:rPr>
      </w:pPr>
      <w:r w:rsidRPr="00ED2737">
        <w:rPr>
          <w:b/>
          <w:bCs/>
          <w:sz w:val="22"/>
          <w:szCs w:val="22"/>
        </w:rPr>
        <w:t>(b) (10 pts)</w:t>
      </w:r>
      <w:r w:rsidRPr="00ED2737">
        <w:rPr>
          <w:sz w:val="22"/>
          <w:szCs w:val="22"/>
        </w:rPr>
        <w:t xml:space="preserve"> How does the shape of this plot change if </w:t>
      </w:r>
      <m:oMath>
        <m:r>
          <w:rPr>
            <w:rFonts w:ascii="Cambria Math" w:hAnsi="Cambria Math"/>
            <w:sz w:val="22"/>
            <w:szCs w:val="22"/>
          </w:rPr>
          <m:t>P</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1</m:t>
                </m:r>
              </m:sub>
            </m:sSub>
          </m:e>
        </m:d>
        <m:r>
          <w:rPr>
            <w:rFonts w:ascii="Cambria Math" w:hAnsi="Cambria Math"/>
            <w:sz w:val="22"/>
            <w:szCs w:val="22"/>
          </w:rPr>
          <m:t>=0.75</m:t>
        </m:r>
      </m:oMath>
      <w:r w:rsidRPr="00ED2737">
        <w:rPr>
          <w:sz w:val="22"/>
          <w:szCs w:val="22"/>
        </w:rPr>
        <w:t xml:space="preserve"> and </w:t>
      </w:r>
      <m:oMath>
        <m:r>
          <w:rPr>
            <w:rFonts w:ascii="Cambria Math" w:hAnsi="Cambria Math"/>
            <w:sz w:val="22"/>
            <w:szCs w:val="22"/>
          </w:rPr>
          <m:t>P</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2</m:t>
                </m:r>
              </m:sub>
            </m:sSub>
          </m:e>
        </m:d>
        <m:r>
          <w:rPr>
            <w:rFonts w:ascii="Cambria Math" w:hAnsi="Cambria Math"/>
            <w:sz w:val="22"/>
            <w:szCs w:val="22"/>
          </w:rPr>
          <m:t>=0.25</m:t>
        </m:r>
      </m:oMath>
      <w:r w:rsidRPr="00ED2737">
        <w:rPr>
          <w:sz w:val="22"/>
          <w:szCs w:val="22"/>
        </w:rPr>
        <w:t>? Sketch the new shape and label all critical points. Justify your answer.</w:t>
      </w:r>
    </w:p>
    <w:p w14:paraId="098C21FD" w14:textId="77777777" w:rsidR="0086368E" w:rsidRPr="00ED2737" w:rsidRDefault="0086368E" w:rsidP="0086368E">
      <w:pPr>
        <w:rPr>
          <w:sz w:val="22"/>
          <w:szCs w:val="22"/>
        </w:rPr>
      </w:pPr>
    </w:p>
    <w:p w14:paraId="6000AC71" w14:textId="6E49A266" w:rsidR="0086368E" w:rsidRPr="00ED2737" w:rsidRDefault="0086368E" w:rsidP="0086368E">
      <w:pPr>
        <w:pStyle w:val="NormalWeb"/>
        <w:spacing w:before="0" w:beforeAutospacing="0" w:after="0" w:afterAutospacing="0"/>
        <w:rPr>
          <w:sz w:val="22"/>
          <w:szCs w:val="22"/>
        </w:rPr>
      </w:pPr>
      <w:r w:rsidRPr="00ED2737">
        <w:rPr>
          <w:b/>
          <w:sz w:val="22"/>
          <w:szCs w:val="22"/>
        </w:rPr>
        <w:t>Problem No. 4</w:t>
      </w:r>
      <w:r w:rsidRPr="00ED2737">
        <w:rPr>
          <w:sz w:val="22"/>
          <w:szCs w:val="22"/>
        </w:rPr>
        <w:t xml:space="preserve">: Suppose we have a discrete random variable, X, that takes on one of two values, </w:t>
      </w:r>
      <m:oMath>
        <m:r>
          <w:rPr>
            <w:rFonts w:ascii="Cambria Math" w:hAnsi="Cambria Math"/>
            <w:sz w:val="22"/>
            <w:szCs w:val="22"/>
          </w:rPr>
          <m:t>0</m:t>
        </m:r>
      </m:oMath>
      <w:r w:rsidRPr="00ED2737">
        <w:rPr>
          <w:sz w:val="22"/>
          <w:szCs w:val="22"/>
        </w:rPr>
        <w:t xml:space="preserve"> or </w:t>
      </w:r>
      <m:oMath>
        <m:r>
          <w:rPr>
            <w:rFonts w:ascii="Cambria Math" w:hAnsi="Cambria Math"/>
            <w:sz w:val="22"/>
            <w:szCs w:val="22"/>
          </w:rPr>
          <m:t>1</m:t>
        </m:r>
      </m:oMath>
      <w:r w:rsidRPr="00ED2737">
        <w:rPr>
          <w:sz w:val="22"/>
          <w:szCs w:val="22"/>
        </w:rPr>
        <w:t>, with the following probabilities:</w:t>
      </w:r>
    </w:p>
    <w:p w14:paraId="14E45A79" w14:textId="77777777" w:rsidR="0086368E" w:rsidRPr="00ED2737" w:rsidRDefault="0086368E" w:rsidP="00ED2737">
      <w:pPr>
        <w:pStyle w:val="NormalWeb"/>
        <w:spacing w:before="120" w:beforeAutospacing="0" w:after="120" w:afterAutospacing="0"/>
        <w:ind w:left="180"/>
        <w:rPr>
          <w:color w:val="000000"/>
          <w:sz w:val="22"/>
          <w:szCs w:val="22"/>
        </w:rPr>
      </w:pPr>
      <m:oMathPara>
        <m:oMathParaPr>
          <m:jc m:val="left"/>
        </m:oMathParaPr>
        <m:oMath>
          <m:r>
            <w:rPr>
              <w:rFonts w:ascii="Cambria Math" w:hAnsi="Cambria Math"/>
              <w:color w:val="000000"/>
              <w:sz w:val="22"/>
              <w:szCs w:val="22"/>
            </w:rPr>
            <m:t>p</m:t>
          </m:r>
          <m:d>
            <m:dPr>
              <m:ctrlPr>
                <w:rPr>
                  <w:rFonts w:ascii="Cambria Math" w:hAnsi="Cambria Math"/>
                  <w:i/>
                  <w:color w:val="000000"/>
                  <w:sz w:val="22"/>
                  <w:szCs w:val="22"/>
                </w:rPr>
              </m:ctrlPr>
            </m:dPr>
            <m:e>
              <m:sSub>
                <m:sSubPr>
                  <m:ctrlPr>
                    <w:rPr>
                      <w:rFonts w:ascii="Cambria Math" w:hAnsi="Cambria Math"/>
                      <w:i/>
                      <w:color w:val="000000"/>
                      <w:sz w:val="22"/>
                      <w:szCs w:val="22"/>
                    </w:rPr>
                  </m:ctrlPr>
                </m:sSubPr>
                <m:e>
                  <m:r>
                    <w:rPr>
                      <w:rFonts w:ascii="Cambria Math" w:hAnsi="Cambria Math"/>
                      <w:color w:val="000000"/>
                      <w:sz w:val="22"/>
                      <w:szCs w:val="22"/>
                    </w:rPr>
                    <m:t>x</m:t>
                  </m:r>
                </m:e>
                <m:sub>
                  <m:r>
                    <w:rPr>
                      <w:rFonts w:ascii="Cambria Math" w:hAnsi="Cambria Math"/>
                      <w:color w:val="000000"/>
                      <w:sz w:val="22"/>
                      <w:szCs w:val="22"/>
                    </w:rPr>
                    <m:t>i</m:t>
                  </m:r>
                </m:sub>
              </m:sSub>
            </m:e>
          </m:d>
          <m:r>
            <w:rPr>
              <w:rFonts w:ascii="Cambria Math" w:hAnsi="Cambria Math"/>
              <w:color w:val="000000"/>
              <w:sz w:val="22"/>
              <w:szCs w:val="22"/>
            </w:rPr>
            <m:t>=</m:t>
          </m:r>
          <m:d>
            <m:dPr>
              <m:begChr m:val="{"/>
              <m:endChr m:val="}"/>
              <m:ctrlPr>
                <w:rPr>
                  <w:rFonts w:ascii="Cambria Math" w:hAnsi="Cambria Math"/>
                  <w:i/>
                  <w:color w:val="000000"/>
                  <w:sz w:val="22"/>
                  <w:szCs w:val="22"/>
                </w:rPr>
              </m:ctrlPr>
            </m:dPr>
            <m:e>
              <m:m>
                <m:mPr>
                  <m:mcs>
                    <m:mc>
                      <m:mcPr>
                        <m:count m:val="2"/>
                        <m:mcJc m:val="center"/>
                      </m:mcPr>
                    </m:mc>
                  </m:mcs>
                  <m:ctrlPr>
                    <w:rPr>
                      <w:rFonts w:ascii="Cambria Math" w:hAnsi="Cambria Math"/>
                      <w:i/>
                      <w:color w:val="000000"/>
                      <w:sz w:val="22"/>
                      <w:szCs w:val="22"/>
                    </w:rPr>
                  </m:ctrlPr>
                </m:mPr>
                <m:mr>
                  <m:e>
                    <m:r>
                      <w:rPr>
                        <w:rFonts w:ascii="Cambria Math" w:hAnsi="Cambria Math"/>
                        <w:color w:val="000000"/>
                        <w:sz w:val="22"/>
                        <w:szCs w:val="22"/>
                      </w:rPr>
                      <m:t>1-α</m:t>
                    </m:r>
                  </m:e>
                  <m:e>
                    <m:r>
                      <w:rPr>
                        <w:rFonts w:ascii="Cambria Math" w:hAnsi="Cambria Math"/>
                        <w:color w:val="000000"/>
                        <w:sz w:val="22"/>
                        <w:szCs w:val="22"/>
                      </w:rPr>
                      <m:t>x=0</m:t>
                    </m:r>
                  </m:e>
                </m:mr>
                <m:mr>
                  <m:e>
                    <m:r>
                      <w:rPr>
                        <w:rFonts w:ascii="Cambria Math" w:hAnsi="Cambria Math"/>
                        <w:color w:val="000000"/>
                        <w:sz w:val="22"/>
                        <w:szCs w:val="22"/>
                      </w:rPr>
                      <m:t>α</m:t>
                    </m:r>
                  </m:e>
                  <m:e>
                    <m:r>
                      <w:rPr>
                        <w:rFonts w:ascii="Cambria Math" w:hAnsi="Cambria Math"/>
                        <w:color w:val="000000"/>
                        <w:sz w:val="22"/>
                        <w:szCs w:val="22"/>
                      </w:rPr>
                      <m:t>x=1</m:t>
                    </m:r>
                  </m:e>
                </m:mr>
              </m:m>
            </m:e>
          </m:d>
        </m:oMath>
      </m:oMathPara>
    </w:p>
    <w:p w14:paraId="176F8B42" w14:textId="349C5E6B" w:rsidR="0086368E" w:rsidRPr="00ED2737" w:rsidRDefault="00ED2737" w:rsidP="00ED2737">
      <w:pPr>
        <w:spacing w:after="240"/>
        <w:rPr>
          <w:sz w:val="22"/>
          <w:szCs w:val="22"/>
        </w:rPr>
      </w:pPr>
      <w:r w:rsidRPr="00ED2737">
        <w:rPr>
          <w:b/>
          <w:bCs/>
          <w:sz w:val="22"/>
          <w:szCs w:val="22"/>
        </w:rPr>
        <w:t xml:space="preserve">(a) </w:t>
      </w:r>
      <w:r w:rsidR="0086368E" w:rsidRPr="00ED2737">
        <w:rPr>
          <w:b/>
          <w:bCs/>
          <w:sz w:val="22"/>
          <w:szCs w:val="22"/>
        </w:rPr>
        <w:t>(</w:t>
      </w:r>
      <w:r w:rsidRPr="00ED2737">
        <w:rPr>
          <w:b/>
          <w:bCs/>
          <w:sz w:val="22"/>
          <w:szCs w:val="22"/>
        </w:rPr>
        <w:t>1</w:t>
      </w:r>
      <w:r w:rsidR="0086368E" w:rsidRPr="00ED2737">
        <w:rPr>
          <w:b/>
          <w:bCs/>
          <w:sz w:val="22"/>
          <w:szCs w:val="22"/>
        </w:rPr>
        <w:t>0 pts)</w:t>
      </w:r>
      <w:r w:rsidR="0086368E" w:rsidRPr="00ED2737">
        <w:rPr>
          <w:sz w:val="22"/>
          <w:szCs w:val="22"/>
        </w:rPr>
        <w:t xml:space="preserve"> What is the maximum likelihood estimate of </w:t>
      </w:r>
      <m:oMath>
        <m:r>
          <w:rPr>
            <w:rFonts w:ascii="Cambria Math" w:hAnsi="Cambria Math"/>
            <w:sz w:val="22"/>
            <w:szCs w:val="22"/>
          </w:rPr>
          <m:t>α</m:t>
        </m:r>
      </m:oMath>
      <w:r w:rsidR="0086368E" w:rsidRPr="00ED2737">
        <w:rPr>
          <w:sz w:val="22"/>
          <w:szCs w:val="22"/>
        </w:rPr>
        <w:t>? Justify your answer.</w:t>
      </w:r>
    </w:p>
    <w:p w14:paraId="3B2306A1" w14:textId="4DBC39C3" w:rsidR="00F4178F" w:rsidRPr="009D6497" w:rsidRDefault="00ED2737" w:rsidP="00ED2737">
      <w:pPr>
        <w:spacing w:after="240"/>
        <w:rPr>
          <w:bCs/>
          <w:sz w:val="22"/>
          <w:szCs w:val="22"/>
        </w:rPr>
      </w:pPr>
      <w:r w:rsidRPr="00ED2737">
        <w:rPr>
          <w:b/>
          <w:bCs/>
          <w:sz w:val="22"/>
          <w:szCs w:val="22"/>
        </w:rPr>
        <w:t xml:space="preserve">(b) </w:t>
      </w:r>
      <w:r w:rsidR="0086368E" w:rsidRPr="00ED2737">
        <w:rPr>
          <w:b/>
          <w:bCs/>
          <w:sz w:val="22"/>
          <w:szCs w:val="22"/>
        </w:rPr>
        <w:t>(Bonus: 10 pts)</w:t>
      </w:r>
      <w:r w:rsidR="0086368E" w:rsidRPr="00ED2737">
        <w:rPr>
          <w:sz w:val="22"/>
          <w:szCs w:val="22"/>
        </w:rPr>
        <w:t xml:space="preserve"> How would this answer change if you assumed the data was actually drawn from a Gaussian distribution, but for some reason generated the above distribution. In other words, what were the underlying statistical assumptions of your answer to (a).</w:t>
      </w:r>
    </w:p>
    <w:sectPr w:rsidR="00F4178F" w:rsidRPr="009D6497" w:rsidSect="00CB5147">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6E13" w14:textId="77777777" w:rsidR="006C471A" w:rsidRDefault="006C471A">
      <w:r>
        <w:separator/>
      </w:r>
    </w:p>
  </w:endnote>
  <w:endnote w:type="continuationSeparator" w:id="0">
    <w:p w14:paraId="1D8CF021" w14:textId="77777777" w:rsidR="006C471A" w:rsidRDefault="006C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F8A3" w14:textId="2097B2C2" w:rsidR="008E0041" w:rsidRPr="008E0041" w:rsidRDefault="008E0041" w:rsidP="008E0041">
    <w:pPr>
      <w:pStyle w:val="Footer"/>
      <w:tabs>
        <w:tab w:val="clear" w:pos="4320"/>
        <w:tab w:val="clear" w:pos="8640"/>
        <w:tab w:val="center" w:pos="4500"/>
        <w:tab w:val="right" w:pos="9360"/>
      </w:tabs>
      <w:rPr>
        <w:sz w:val="18"/>
        <w:szCs w:val="18"/>
      </w:rPr>
    </w:pPr>
    <w:r w:rsidRPr="008E0041">
      <w:rPr>
        <w:sz w:val="18"/>
        <w:szCs w:val="18"/>
      </w:rPr>
      <w:t>ECE 8527: Introduction to Machine Learning and Pattern Recognition</w:t>
    </w:r>
    <w:r w:rsidRPr="008E0041">
      <w:rPr>
        <w:sz w:val="18"/>
        <w:szCs w:val="18"/>
      </w:rPr>
      <w:tab/>
    </w:r>
    <w:r w:rsidRPr="008E0041">
      <w:rPr>
        <w:sz w:val="18"/>
        <w:szCs w:val="18"/>
      </w:rPr>
      <w:fldChar w:fldCharType="begin"/>
    </w:r>
    <w:r w:rsidRPr="008E0041">
      <w:rPr>
        <w:sz w:val="18"/>
        <w:szCs w:val="18"/>
      </w:rPr>
      <w:instrText xml:space="preserve"> DOCPROPERTY DocumentDate \* MERGEFORMAT </w:instrText>
    </w:r>
    <w:r w:rsidRPr="008E0041">
      <w:rPr>
        <w:sz w:val="18"/>
        <w:szCs w:val="18"/>
      </w:rPr>
      <w:fldChar w:fldCharType="separate"/>
    </w:r>
    <w:r w:rsidR="00A957A6">
      <w:rPr>
        <w:sz w:val="18"/>
        <w:szCs w:val="18"/>
      </w:rPr>
      <w:t>Spring 2026</w:t>
    </w:r>
    <w:r w:rsidRPr="008E004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8062" w14:textId="77777777" w:rsidR="006C471A" w:rsidRDefault="006C471A">
      <w:r>
        <w:separator/>
      </w:r>
    </w:p>
  </w:footnote>
  <w:footnote w:type="continuationSeparator" w:id="0">
    <w:p w14:paraId="1492A150" w14:textId="77777777" w:rsidR="006C471A" w:rsidRDefault="006C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5DE6" w14:textId="6FC477E2" w:rsidR="005C6BB0" w:rsidRPr="008E0041" w:rsidRDefault="005C6BB0" w:rsidP="00BD058A">
    <w:pPr>
      <w:pStyle w:val="Header"/>
      <w:tabs>
        <w:tab w:val="clear" w:pos="4320"/>
        <w:tab w:val="clear" w:pos="8640"/>
        <w:tab w:val="center" w:pos="4680"/>
        <w:tab w:val="right" w:pos="9360"/>
      </w:tabs>
      <w:rPr>
        <w:sz w:val="18"/>
        <w:szCs w:val="18"/>
      </w:rPr>
    </w:pPr>
    <w:r w:rsidRPr="008E0041">
      <w:rPr>
        <w:sz w:val="18"/>
        <w:szCs w:val="18"/>
      </w:rPr>
      <w:t>E</w:t>
    </w:r>
    <w:r w:rsidR="00ED30B2" w:rsidRPr="008E0041">
      <w:rPr>
        <w:sz w:val="18"/>
        <w:szCs w:val="18"/>
      </w:rPr>
      <w:t>CE 8527</w:t>
    </w:r>
    <w:r w:rsidRPr="008E0041">
      <w:rPr>
        <w:sz w:val="18"/>
        <w:szCs w:val="18"/>
      </w:rPr>
      <w:tab/>
    </w:r>
    <w:r w:rsidR="008E0041">
      <w:rPr>
        <w:sz w:val="18"/>
        <w:szCs w:val="18"/>
      </w:rPr>
      <w:t>Exam No. 1</w:t>
    </w:r>
    <w:r w:rsidR="00ED30B2" w:rsidRPr="008E0041">
      <w:rPr>
        <w:sz w:val="18"/>
        <w:szCs w:val="18"/>
      </w:rPr>
      <w:tab/>
    </w:r>
    <w:r w:rsidR="00BD058A" w:rsidRPr="008E0041">
      <w:rPr>
        <w:sz w:val="18"/>
        <w:szCs w:val="18"/>
      </w:rPr>
      <w:t xml:space="preserve">Page </w:t>
    </w:r>
    <w:r w:rsidR="00BD058A" w:rsidRPr="008E0041">
      <w:rPr>
        <w:sz w:val="18"/>
        <w:szCs w:val="18"/>
      </w:rPr>
      <w:fldChar w:fldCharType="begin"/>
    </w:r>
    <w:r w:rsidR="00BD058A" w:rsidRPr="008E0041">
      <w:rPr>
        <w:sz w:val="18"/>
        <w:szCs w:val="18"/>
      </w:rPr>
      <w:instrText xml:space="preserve"> PAGE </w:instrText>
    </w:r>
    <w:r w:rsidR="00BD058A" w:rsidRPr="008E0041">
      <w:rPr>
        <w:sz w:val="18"/>
        <w:szCs w:val="18"/>
      </w:rPr>
      <w:fldChar w:fldCharType="separate"/>
    </w:r>
    <w:r w:rsidR="00711F7F" w:rsidRPr="008E0041">
      <w:rPr>
        <w:noProof/>
        <w:sz w:val="18"/>
        <w:szCs w:val="18"/>
      </w:rPr>
      <w:t>1</w:t>
    </w:r>
    <w:r w:rsidR="00BD058A" w:rsidRPr="008E0041">
      <w:rPr>
        <w:sz w:val="18"/>
        <w:szCs w:val="18"/>
      </w:rPr>
      <w:fldChar w:fldCharType="end"/>
    </w:r>
    <w:r w:rsidR="00BD058A" w:rsidRPr="008E0041">
      <w:rPr>
        <w:sz w:val="18"/>
        <w:szCs w:val="18"/>
      </w:rPr>
      <w:t xml:space="preserve"> of </w:t>
    </w:r>
    <w:r w:rsidR="00BD058A" w:rsidRPr="008E0041">
      <w:rPr>
        <w:sz w:val="18"/>
        <w:szCs w:val="18"/>
      </w:rPr>
      <w:fldChar w:fldCharType="begin"/>
    </w:r>
    <w:r w:rsidR="00BD058A" w:rsidRPr="008E0041">
      <w:rPr>
        <w:sz w:val="18"/>
        <w:szCs w:val="18"/>
      </w:rPr>
      <w:instrText xml:space="preserve"> NUMPAGES </w:instrText>
    </w:r>
    <w:r w:rsidR="00BD058A" w:rsidRPr="008E0041">
      <w:rPr>
        <w:sz w:val="18"/>
        <w:szCs w:val="18"/>
      </w:rPr>
      <w:fldChar w:fldCharType="separate"/>
    </w:r>
    <w:r w:rsidR="00711F7F" w:rsidRPr="008E0041">
      <w:rPr>
        <w:noProof/>
        <w:sz w:val="18"/>
        <w:szCs w:val="18"/>
      </w:rPr>
      <w:t>2</w:t>
    </w:r>
    <w:r w:rsidR="00BD058A" w:rsidRPr="008E0041">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663"/>
    <w:multiLevelType w:val="hybridMultilevel"/>
    <w:tmpl w:val="C194DF84"/>
    <w:lvl w:ilvl="0" w:tplc="5DD404C2">
      <w:start w:val="1"/>
      <w:numFmt w:val="bullet"/>
      <w:lvlText w:val=""/>
      <w:lvlJc w:val="left"/>
      <w:pPr>
        <w:tabs>
          <w:tab w:val="num" w:pos="720"/>
        </w:tabs>
        <w:ind w:left="720" w:hanging="360"/>
      </w:pPr>
      <w:rPr>
        <w:rFonts w:ascii="Symbol" w:hAnsi="Symbol" w:hint="default"/>
        <w:sz w:val="20"/>
      </w:rPr>
    </w:lvl>
    <w:lvl w:ilvl="1" w:tplc="D69A8606" w:tentative="1">
      <w:start w:val="1"/>
      <w:numFmt w:val="bullet"/>
      <w:lvlText w:val="o"/>
      <w:lvlJc w:val="left"/>
      <w:pPr>
        <w:tabs>
          <w:tab w:val="num" w:pos="1440"/>
        </w:tabs>
        <w:ind w:left="1440" w:hanging="360"/>
      </w:pPr>
      <w:rPr>
        <w:rFonts w:ascii="Courier New" w:hAnsi="Courier New" w:hint="default"/>
        <w:sz w:val="20"/>
      </w:rPr>
    </w:lvl>
    <w:lvl w:ilvl="2" w:tplc="F95838A0" w:tentative="1">
      <w:start w:val="1"/>
      <w:numFmt w:val="bullet"/>
      <w:lvlText w:val=""/>
      <w:lvlJc w:val="left"/>
      <w:pPr>
        <w:tabs>
          <w:tab w:val="num" w:pos="2160"/>
        </w:tabs>
        <w:ind w:left="2160" w:hanging="360"/>
      </w:pPr>
      <w:rPr>
        <w:rFonts w:ascii="Wingdings" w:hAnsi="Wingdings" w:hint="default"/>
        <w:sz w:val="20"/>
      </w:rPr>
    </w:lvl>
    <w:lvl w:ilvl="3" w:tplc="B7360CCE" w:tentative="1">
      <w:start w:val="1"/>
      <w:numFmt w:val="bullet"/>
      <w:lvlText w:val=""/>
      <w:lvlJc w:val="left"/>
      <w:pPr>
        <w:tabs>
          <w:tab w:val="num" w:pos="2880"/>
        </w:tabs>
        <w:ind w:left="2880" w:hanging="360"/>
      </w:pPr>
      <w:rPr>
        <w:rFonts w:ascii="Wingdings" w:hAnsi="Wingdings" w:hint="default"/>
        <w:sz w:val="20"/>
      </w:rPr>
    </w:lvl>
    <w:lvl w:ilvl="4" w:tplc="B97444B6" w:tentative="1">
      <w:start w:val="1"/>
      <w:numFmt w:val="bullet"/>
      <w:lvlText w:val=""/>
      <w:lvlJc w:val="left"/>
      <w:pPr>
        <w:tabs>
          <w:tab w:val="num" w:pos="3600"/>
        </w:tabs>
        <w:ind w:left="3600" w:hanging="360"/>
      </w:pPr>
      <w:rPr>
        <w:rFonts w:ascii="Wingdings" w:hAnsi="Wingdings" w:hint="default"/>
        <w:sz w:val="20"/>
      </w:rPr>
    </w:lvl>
    <w:lvl w:ilvl="5" w:tplc="7BEA5ECC" w:tentative="1">
      <w:start w:val="1"/>
      <w:numFmt w:val="bullet"/>
      <w:lvlText w:val=""/>
      <w:lvlJc w:val="left"/>
      <w:pPr>
        <w:tabs>
          <w:tab w:val="num" w:pos="4320"/>
        </w:tabs>
        <w:ind w:left="4320" w:hanging="360"/>
      </w:pPr>
      <w:rPr>
        <w:rFonts w:ascii="Wingdings" w:hAnsi="Wingdings" w:hint="default"/>
        <w:sz w:val="20"/>
      </w:rPr>
    </w:lvl>
    <w:lvl w:ilvl="6" w:tplc="1B6A050C" w:tentative="1">
      <w:start w:val="1"/>
      <w:numFmt w:val="bullet"/>
      <w:lvlText w:val=""/>
      <w:lvlJc w:val="left"/>
      <w:pPr>
        <w:tabs>
          <w:tab w:val="num" w:pos="5040"/>
        </w:tabs>
        <w:ind w:left="5040" w:hanging="360"/>
      </w:pPr>
      <w:rPr>
        <w:rFonts w:ascii="Wingdings" w:hAnsi="Wingdings" w:hint="default"/>
        <w:sz w:val="20"/>
      </w:rPr>
    </w:lvl>
    <w:lvl w:ilvl="7" w:tplc="00DA2798" w:tentative="1">
      <w:start w:val="1"/>
      <w:numFmt w:val="bullet"/>
      <w:lvlText w:val=""/>
      <w:lvlJc w:val="left"/>
      <w:pPr>
        <w:tabs>
          <w:tab w:val="num" w:pos="5760"/>
        </w:tabs>
        <w:ind w:left="5760" w:hanging="360"/>
      </w:pPr>
      <w:rPr>
        <w:rFonts w:ascii="Wingdings" w:hAnsi="Wingdings" w:hint="default"/>
        <w:sz w:val="20"/>
      </w:rPr>
    </w:lvl>
    <w:lvl w:ilvl="8" w:tplc="74EE58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E5CBD"/>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E3397"/>
    <w:multiLevelType w:val="hybridMultilevel"/>
    <w:tmpl w:val="E5FEE8BE"/>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7C28D7"/>
    <w:multiLevelType w:val="hybridMultilevel"/>
    <w:tmpl w:val="F59AB76C"/>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421187"/>
    <w:multiLevelType w:val="multilevel"/>
    <w:tmpl w:val="41FA85F0"/>
    <w:lvl w:ilvl="0">
      <w:start w:val="3"/>
      <w:numFmt w:val="upperLetter"/>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2880"/>
        </w:tabs>
        <w:ind w:left="2160" w:firstLine="0"/>
      </w:pPr>
      <w:rPr>
        <w:rFonts w:hint="default"/>
      </w:rPr>
    </w:lvl>
    <w:lvl w:ilvl="3">
      <w:start w:val="1"/>
      <w:numFmt w:val="none"/>
      <w:pStyle w:val="Heading4"/>
      <w:suff w:val="nothing"/>
      <w:lvlText w:val=""/>
      <w:lvlJc w:val="left"/>
      <w:pPr>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15:restartNumberingAfterBreak="0">
    <w:nsid w:val="07C96B99"/>
    <w:multiLevelType w:val="hybridMultilevel"/>
    <w:tmpl w:val="0FB8631A"/>
    <w:lvl w:ilvl="0" w:tplc="B40A5F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6709A"/>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E906344"/>
    <w:multiLevelType w:val="hybridMultilevel"/>
    <w:tmpl w:val="E30017DE"/>
    <w:lvl w:ilvl="0" w:tplc="AFE8D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1291"/>
    <w:multiLevelType w:val="singleLevel"/>
    <w:tmpl w:val="0C9C19AE"/>
    <w:lvl w:ilvl="0">
      <w:start w:val="1"/>
      <w:numFmt w:val="decimal"/>
      <w:lvlText w:val="[%1] "/>
      <w:legacy w:legacy="1" w:legacySpace="0" w:legacyIndent="360"/>
      <w:lvlJc w:val="left"/>
      <w:pPr>
        <w:ind w:left="720" w:hanging="360"/>
      </w:pPr>
      <w:rPr>
        <w:rFonts w:ascii="Times" w:hAnsi="Times" w:hint="default"/>
      </w:rPr>
    </w:lvl>
  </w:abstractNum>
  <w:abstractNum w:abstractNumId="9" w15:restartNumberingAfterBreak="0">
    <w:nsid w:val="165023DF"/>
    <w:multiLevelType w:val="hybridMultilevel"/>
    <w:tmpl w:val="9A9E2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5749E8"/>
    <w:multiLevelType w:val="hybridMultilevel"/>
    <w:tmpl w:val="1F10F192"/>
    <w:lvl w:ilvl="0" w:tplc="ED06B87A">
      <w:start w:val="1"/>
      <w:numFmt w:val="decimal"/>
      <w:lvlText w:val="(%1)"/>
      <w:lvlJc w:val="left"/>
      <w:pPr>
        <w:tabs>
          <w:tab w:val="num" w:pos="720"/>
        </w:tabs>
        <w:ind w:left="360" w:firstLine="0"/>
      </w:pPr>
      <w:rPr>
        <w:rFonts w:ascii="Times" w:hAnsi="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14757E"/>
    <w:multiLevelType w:val="singleLevel"/>
    <w:tmpl w:val="3F3EA12A"/>
    <w:lvl w:ilvl="0">
      <w:start w:val="1"/>
      <w:numFmt w:val="decimal"/>
      <w:lvlText w:val="%1."/>
      <w:legacy w:legacy="1" w:legacySpace="0" w:legacyIndent="360"/>
      <w:lvlJc w:val="left"/>
      <w:pPr>
        <w:ind w:left="360" w:hanging="360"/>
      </w:pPr>
      <w:rPr>
        <w:rFonts w:ascii="Times" w:hAnsi="Times" w:hint="default"/>
      </w:rPr>
    </w:lvl>
  </w:abstractNum>
  <w:abstractNum w:abstractNumId="12" w15:restartNumberingAfterBreak="0">
    <w:nsid w:val="1EF66DE4"/>
    <w:multiLevelType w:val="hybridMultilevel"/>
    <w:tmpl w:val="FC248D54"/>
    <w:lvl w:ilvl="0" w:tplc="26887774">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40FD"/>
    <w:multiLevelType w:val="hybridMultilevel"/>
    <w:tmpl w:val="781AF59A"/>
    <w:lvl w:ilvl="0" w:tplc="53A8BB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A0A1F"/>
    <w:multiLevelType w:val="hybridMultilevel"/>
    <w:tmpl w:val="4F96C6AA"/>
    <w:lvl w:ilvl="0" w:tplc="67D4910E">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A5A45"/>
    <w:multiLevelType w:val="hybridMultilevel"/>
    <w:tmpl w:val="A4C47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A3057E"/>
    <w:multiLevelType w:val="multilevel"/>
    <w:tmpl w:val="E5FEE8B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27163FBB"/>
    <w:multiLevelType w:val="hybridMultilevel"/>
    <w:tmpl w:val="39DE5F32"/>
    <w:lvl w:ilvl="0" w:tplc="49DE26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92F0F"/>
    <w:multiLevelType w:val="hybridMultilevel"/>
    <w:tmpl w:val="DEF29972"/>
    <w:lvl w:ilvl="0" w:tplc="DEDC28F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6278CA"/>
    <w:multiLevelType w:val="hybridMultilevel"/>
    <w:tmpl w:val="253AAADE"/>
    <w:lvl w:ilvl="0" w:tplc="854C14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987D3D"/>
    <w:multiLevelType w:val="hybridMultilevel"/>
    <w:tmpl w:val="18085EC2"/>
    <w:lvl w:ilvl="0" w:tplc="AC88648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3183E"/>
    <w:multiLevelType w:val="hybridMultilevel"/>
    <w:tmpl w:val="AB847470"/>
    <w:lvl w:ilvl="0" w:tplc="3D206E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40D71"/>
    <w:multiLevelType w:val="hybridMultilevel"/>
    <w:tmpl w:val="A3A45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792FF0"/>
    <w:multiLevelType w:val="hybridMultilevel"/>
    <w:tmpl w:val="764E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423089"/>
    <w:multiLevelType w:val="hybridMultilevel"/>
    <w:tmpl w:val="D8D89246"/>
    <w:lvl w:ilvl="0" w:tplc="248086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BD296C"/>
    <w:multiLevelType w:val="singleLevel"/>
    <w:tmpl w:val="D968FDAC"/>
    <w:lvl w:ilvl="0">
      <w:start w:val="1"/>
      <w:numFmt w:val="decimal"/>
      <w:pStyle w:val="ISIPReference"/>
      <w:lvlText w:val="%1."/>
      <w:lvlJc w:val="left"/>
      <w:pPr>
        <w:tabs>
          <w:tab w:val="num" w:pos="720"/>
        </w:tabs>
        <w:ind w:left="720" w:hanging="720"/>
      </w:pPr>
      <w:rPr>
        <w:rFonts w:ascii="Times" w:hAnsi="Times" w:hint="default"/>
      </w:rPr>
    </w:lvl>
  </w:abstractNum>
  <w:abstractNum w:abstractNumId="26" w15:restartNumberingAfterBreak="0">
    <w:nsid w:val="3CCA6119"/>
    <w:multiLevelType w:val="hybridMultilevel"/>
    <w:tmpl w:val="4574CD1E"/>
    <w:lvl w:ilvl="0" w:tplc="BAACE9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563315"/>
    <w:multiLevelType w:val="hybridMultilevel"/>
    <w:tmpl w:val="C890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9C7F99"/>
    <w:multiLevelType w:val="hybridMultilevel"/>
    <w:tmpl w:val="3DBA8C66"/>
    <w:lvl w:ilvl="0" w:tplc="3830F074">
      <w:start w:val="1"/>
      <w:numFmt w:val="upperRoman"/>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825955"/>
    <w:multiLevelType w:val="hybridMultilevel"/>
    <w:tmpl w:val="8F7ACC06"/>
    <w:lvl w:ilvl="0" w:tplc="8110C2A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5B62D6"/>
    <w:multiLevelType w:val="multilevel"/>
    <w:tmpl w:val="D29433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D76F4B"/>
    <w:multiLevelType w:val="hybridMultilevel"/>
    <w:tmpl w:val="764EF3A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D9B77DD"/>
    <w:multiLevelType w:val="hybridMultilevel"/>
    <w:tmpl w:val="3ED6E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8847CC"/>
    <w:multiLevelType w:val="hybridMultilevel"/>
    <w:tmpl w:val="847E706E"/>
    <w:lvl w:ilvl="0" w:tplc="702CE7E2">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3E8434A"/>
    <w:multiLevelType w:val="hybridMultilevel"/>
    <w:tmpl w:val="58DA2558"/>
    <w:lvl w:ilvl="0" w:tplc="526C5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F508D6"/>
    <w:multiLevelType w:val="hybridMultilevel"/>
    <w:tmpl w:val="42AA0892"/>
    <w:lvl w:ilvl="0" w:tplc="C28E46F8">
      <w:start w:val="1"/>
      <w:numFmt w:val="bullet"/>
      <w:pStyle w:val="ISIPInden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5B754A"/>
    <w:multiLevelType w:val="hybridMultilevel"/>
    <w:tmpl w:val="A99EA5B8"/>
    <w:lvl w:ilvl="0" w:tplc="A03CC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62696A"/>
    <w:multiLevelType w:val="hybridMultilevel"/>
    <w:tmpl w:val="F59AB76C"/>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4487045"/>
    <w:multiLevelType w:val="hybridMultilevel"/>
    <w:tmpl w:val="03788DE4"/>
    <w:lvl w:ilvl="0" w:tplc="48E4E9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5D62CC"/>
    <w:multiLevelType w:val="hybridMultilevel"/>
    <w:tmpl w:val="F3C4460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65CB7958"/>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B282638"/>
    <w:multiLevelType w:val="hybridMultilevel"/>
    <w:tmpl w:val="8A2892D0"/>
    <w:lvl w:ilvl="0" w:tplc="C2D84C3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445E9F"/>
    <w:multiLevelType w:val="hybridMultilevel"/>
    <w:tmpl w:val="85047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5B1438"/>
    <w:multiLevelType w:val="hybridMultilevel"/>
    <w:tmpl w:val="D3807C4A"/>
    <w:lvl w:ilvl="0" w:tplc="AB7AD700">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4" w15:restartNumberingAfterBreak="0">
    <w:nsid w:val="750350EE"/>
    <w:multiLevelType w:val="hybridMultilevel"/>
    <w:tmpl w:val="0F5A3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810AE2"/>
    <w:multiLevelType w:val="hybridMultilevel"/>
    <w:tmpl w:val="190A189E"/>
    <w:lvl w:ilvl="0" w:tplc="2E0A8AC2">
      <w:start w:val="1"/>
      <w:numFmt w:val="decimal"/>
      <w:lvlText w:val="(%1)"/>
      <w:lvlJc w:val="left"/>
      <w:pPr>
        <w:tabs>
          <w:tab w:val="num" w:pos="720"/>
        </w:tabs>
        <w:ind w:left="720" w:hanging="360"/>
      </w:pPr>
      <w:rPr>
        <w:rFonts w:hint="default"/>
      </w:rPr>
    </w:lvl>
    <w:lvl w:ilvl="1" w:tplc="CB32D5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A030F28"/>
    <w:multiLevelType w:val="singleLevel"/>
    <w:tmpl w:val="3F3EA12A"/>
    <w:lvl w:ilvl="0">
      <w:start w:val="1"/>
      <w:numFmt w:val="decimal"/>
      <w:lvlText w:val="%1."/>
      <w:legacy w:legacy="1" w:legacySpace="0" w:legacyIndent="360"/>
      <w:lvlJc w:val="left"/>
      <w:pPr>
        <w:ind w:left="360" w:hanging="360"/>
      </w:pPr>
      <w:rPr>
        <w:rFonts w:ascii="Times" w:hAnsi="Times" w:hint="default"/>
      </w:rPr>
    </w:lvl>
  </w:abstractNum>
  <w:abstractNum w:abstractNumId="47" w15:restartNumberingAfterBreak="0">
    <w:nsid w:val="7CA81C94"/>
    <w:multiLevelType w:val="hybridMultilevel"/>
    <w:tmpl w:val="30F22E12"/>
    <w:lvl w:ilvl="0" w:tplc="D414A40A">
      <w:start w:val="1"/>
      <w:numFmt w:val="bullet"/>
      <w:lvlText w:val=""/>
      <w:lvlJc w:val="left"/>
      <w:pPr>
        <w:tabs>
          <w:tab w:val="num" w:pos="720"/>
        </w:tabs>
        <w:ind w:left="720" w:hanging="360"/>
      </w:pPr>
      <w:rPr>
        <w:rFonts w:ascii="Symbol" w:hAnsi="Symbol" w:hint="default"/>
        <w:sz w:val="20"/>
      </w:rPr>
    </w:lvl>
    <w:lvl w:ilvl="1" w:tplc="7C007170" w:tentative="1">
      <w:start w:val="1"/>
      <w:numFmt w:val="bullet"/>
      <w:lvlText w:val="o"/>
      <w:lvlJc w:val="left"/>
      <w:pPr>
        <w:tabs>
          <w:tab w:val="num" w:pos="1440"/>
        </w:tabs>
        <w:ind w:left="1440" w:hanging="360"/>
      </w:pPr>
      <w:rPr>
        <w:rFonts w:ascii="Courier New" w:hAnsi="Courier New" w:hint="default"/>
        <w:sz w:val="20"/>
      </w:rPr>
    </w:lvl>
    <w:lvl w:ilvl="2" w:tplc="31B2DC36" w:tentative="1">
      <w:start w:val="1"/>
      <w:numFmt w:val="bullet"/>
      <w:lvlText w:val=""/>
      <w:lvlJc w:val="left"/>
      <w:pPr>
        <w:tabs>
          <w:tab w:val="num" w:pos="2160"/>
        </w:tabs>
        <w:ind w:left="2160" w:hanging="360"/>
      </w:pPr>
      <w:rPr>
        <w:rFonts w:ascii="Wingdings" w:hAnsi="Wingdings" w:hint="default"/>
        <w:sz w:val="20"/>
      </w:rPr>
    </w:lvl>
    <w:lvl w:ilvl="3" w:tplc="C6625138" w:tentative="1">
      <w:start w:val="1"/>
      <w:numFmt w:val="bullet"/>
      <w:lvlText w:val=""/>
      <w:lvlJc w:val="left"/>
      <w:pPr>
        <w:tabs>
          <w:tab w:val="num" w:pos="2880"/>
        </w:tabs>
        <w:ind w:left="2880" w:hanging="360"/>
      </w:pPr>
      <w:rPr>
        <w:rFonts w:ascii="Wingdings" w:hAnsi="Wingdings" w:hint="default"/>
        <w:sz w:val="20"/>
      </w:rPr>
    </w:lvl>
    <w:lvl w:ilvl="4" w:tplc="40846382" w:tentative="1">
      <w:start w:val="1"/>
      <w:numFmt w:val="bullet"/>
      <w:lvlText w:val=""/>
      <w:lvlJc w:val="left"/>
      <w:pPr>
        <w:tabs>
          <w:tab w:val="num" w:pos="3600"/>
        </w:tabs>
        <w:ind w:left="3600" w:hanging="360"/>
      </w:pPr>
      <w:rPr>
        <w:rFonts w:ascii="Wingdings" w:hAnsi="Wingdings" w:hint="default"/>
        <w:sz w:val="20"/>
      </w:rPr>
    </w:lvl>
    <w:lvl w:ilvl="5" w:tplc="F500946C" w:tentative="1">
      <w:start w:val="1"/>
      <w:numFmt w:val="bullet"/>
      <w:lvlText w:val=""/>
      <w:lvlJc w:val="left"/>
      <w:pPr>
        <w:tabs>
          <w:tab w:val="num" w:pos="4320"/>
        </w:tabs>
        <w:ind w:left="4320" w:hanging="360"/>
      </w:pPr>
      <w:rPr>
        <w:rFonts w:ascii="Wingdings" w:hAnsi="Wingdings" w:hint="default"/>
        <w:sz w:val="20"/>
      </w:rPr>
    </w:lvl>
    <w:lvl w:ilvl="6" w:tplc="73C86306" w:tentative="1">
      <w:start w:val="1"/>
      <w:numFmt w:val="bullet"/>
      <w:lvlText w:val=""/>
      <w:lvlJc w:val="left"/>
      <w:pPr>
        <w:tabs>
          <w:tab w:val="num" w:pos="5040"/>
        </w:tabs>
        <w:ind w:left="5040" w:hanging="360"/>
      </w:pPr>
      <w:rPr>
        <w:rFonts w:ascii="Wingdings" w:hAnsi="Wingdings" w:hint="default"/>
        <w:sz w:val="20"/>
      </w:rPr>
    </w:lvl>
    <w:lvl w:ilvl="7" w:tplc="6B283944" w:tentative="1">
      <w:start w:val="1"/>
      <w:numFmt w:val="bullet"/>
      <w:lvlText w:val=""/>
      <w:lvlJc w:val="left"/>
      <w:pPr>
        <w:tabs>
          <w:tab w:val="num" w:pos="5760"/>
        </w:tabs>
        <w:ind w:left="5760" w:hanging="360"/>
      </w:pPr>
      <w:rPr>
        <w:rFonts w:ascii="Wingdings" w:hAnsi="Wingdings" w:hint="default"/>
        <w:sz w:val="20"/>
      </w:rPr>
    </w:lvl>
    <w:lvl w:ilvl="8" w:tplc="43C436AC"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4F6DAA"/>
    <w:multiLevelType w:val="multilevel"/>
    <w:tmpl w:val="D6DC335E"/>
    <w:lvl w:ilvl="0">
      <w:start w:val="1"/>
      <w:numFmt w:val="decimal"/>
      <w:lvlText w:val="%1."/>
      <w:lvlJc w:val="left"/>
      <w:pPr>
        <w:tabs>
          <w:tab w:val="num" w:pos="0"/>
        </w:tabs>
        <w:ind w:left="0" w:hanging="360"/>
      </w:pPr>
      <w:rPr>
        <w:rFonts w:ascii="Arial" w:hAnsi="Arial" w:hint="default"/>
        <w:b/>
        <w:i w:val="0"/>
        <w:sz w:val="24"/>
      </w:rPr>
    </w:lvl>
    <w:lvl w:ilvl="1">
      <w:start w:val="1"/>
      <w:numFmt w:val="decimal"/>
      <w:lvlRestart w:val="0"/>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9" w15:restartNumberingAfterBreak="0">
    <w:nsid w:val="7F9E2C8F"/>
    <w:multiLevelType w:val="hybridMultilevel"/>
    <w:tmpl w:val="1A6C0490"/>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10718814">
    <w:abstractNumId w:val="46"/>
  </w:num>
  <w:num w:numId="2" w16cid:durableId="1652711112">
    <w:abstractNumId w:val="11"/>
  </w:num>
  <w:num w:numId="3" w16cid:durableId="1911228205">
    <w:abstractNumId w:val="25"/>
  </w:num>
  <w:num w:numId="4" w16cid:durableId="882518000">
    <w:abstractNumId w:val="4"/>
  </w:num>
  <w:num w:numId="5" w16cid:durableId="1494300984">
    <w:abstractNumId w:val="15"/>
  </w:num>
  <w:num w:numId="6" w16cid:durableId="2060935718">
    <w:abstractNumId w:val="22"/>
  </w:num>
  <w:num w:numId="7" w16cid:durableId="1106921859">
    <w:abstractNumId w:val="44"/>
  </w:num>
  <w:num w:numId="8" w16cid:durableId="434833696">
    <w:abstractNumId w:val="27"/>
  </w:num>
  <w:num w:numId="9" w16cid:durableId="1023090316">
    <w:abstractNumId w:val="32"/>
  </w:num>
  <w:num w:numId="10" w16cid:durableId="1178276716">
    <w:abstractNumId w:val="9"/>
  </w:num>
  <w:num w:numId="11" w16cid:durableId="71516261">
    <w:abstractNumId w:val="23"/>
  </w:num>
  <w:num w:numId="12" w16cid:durableId="847255370">
    <w:abstractNumId w:val="31"/>
  </w:num>
  <w:num w:numId="13" w16cid:durableId="2039550931">
    <w:abstractNumId w:val="48"/>
  </w:num>
  <w:num w:numId="14" w16cid:durableId="1387531214">
    <w:abstractNumId w:val="39"/>
  </w:num>
  <w:num w:numId="15" w16cid:durableId="876086006">
    <w:abstractNumId w:val="42"/>
  </w:num>
  <w:num w:numId="16" w16cid:durableId="1406301288">
    <w:abstractNumId w:val="28"/>
  </w:num>
  <w:num w:numId="17" w16cid:durableId="584921756">
    <w:abstractNumId w:val="8"/>
  </w:num>
  <w:num w:numId="18" w16cid:durableId="1378554094">
    <w:abstractNumId w:val="10"/>
  </w:num>
  <w:num w:numId="19" w16cid:durableId="1982690327">
    <w:abstractNumId w:val="47"/>
  </w:num>
  <w:num w:numId="20" w16cid:durableId="1820419895">
    <w:abstractNumId w:val="0"/>
  </w:num>
  <w:num w:numId="21" w16cid:durableId="1321278151">
    <w:abstractNumId w:val="35"/>
  </w:num>
  <w:num w:numId="22" w16cid:durableId="338701693">
    <w:abstractNumId w:val="45"/>
  </w:num>
  <w:num w:numId="23" w16cid:durableId="1193761154">
    <w:abstractNumId w:val="33"/>
  </w:num>
  <w:num w:numId="24" w16cid:durableId="1329212727">
    <w:abstractNumId w:val="43"/>
  </w:num>
  <w:num w:numId="25" w16cid:durableId="1180701440">
    <w:abstractNumId w:val="40"/>
  </w:num>
  <w:num w:numId="26" w16cid:durableId="1897542561">
    <w:abstractNumId w:val="3"/>
  </w:num>
  <w:num w:numId="27" w16cid:durableId="1490975565">
    <w:abstractNumId w:val="1"/>
  </w:num>
  <w:num w:numId="28" w16cid:durableId="1524126720">
    <w:abstractNumId w:val="49"/>
  </w:num>
  <w:num w:numId="29" w16cid:durableId="1544974253">
    <w:abstractNumId w:val="6"/>
  </w:num>
  <w:num w:numId="30" w16cid:durableId="1003162654">
    <w:abstractNumId w:val="2"/>
  </w:num>
  <w:num w:numId="31" w16cid:durableId="1828013802">
    <w:abstractNumId w:val="16"/>
  </w:num>
  <w:num w:numId="32" w16cid:durableId="620918065">
    <w:abstractNumId w:val="21"/>
  </w:num>
  <w:num w:numId="33" w16cid:durableId="717708202">
    <w:abstractNumId w:val="34"/>
  </w:num>
  <w:num w:numId="34" w16cid:durableId="1654600192">
    <w:abstractNumId w:val="14"/>
  </w:num>
  <w:num w:numId="35" w16cid:durableId="250243842">
    <w:abstractNumId w:val="12"/>
  </w:num>
  <w:num w:numId="36" w16cid:durableId="2114782427">
    <w:abstractNumId w:val="5"/>
  </w:num>
  <w:num w:numId="37" w16cid:durableId="1598101864">
    <w:abstractNumId w:val="30"/>
  </w:num>
  <w:num w:numId="38" w16cid:durableId="166986391">
    <w:abstractNumId w:val="26"/>
  </w:num>
  <w:num w:numId="39" w16cid:durableId="419840217">
    <w:abstractNumId w:val="37"/>
  </w:num>
  <w:num w:numId="40" w16cid:durableId="1049190106">
    <w:abstractNumId w:val="24"/>
  </w:num>
  <w:num w:numId="41" w16cid:durableId="831726055">
    <w:abstractNumId w:val="41"/>
  </w:num>
  <w:num w:numId="42" w16cid:durableId="344986112">
    <w:abstractNumId w:val="19"/>
  </w:num>
  <w:num w:numId="43" w16cid:durableId="909270721">
    <w:abstractNumId w:val="18"/>
  </w:num>
  <w:num w:numId="44" w16cid:durableId="504367179">
    <w:abstractNumId w:val="20"/>
  </w:num>
  <w:num w:numId="45" w16cid:durableId="833105036">
    <w:abstractNumId w:val="29"/>
  </w:num>
  <w:num w:numId="46" w16cid:durableId="1574507311">
    <w:abstractNumId w:val="13"/>
  </w:num>
  <w:num w:numId="47" w16cid:durableId="1510293418">
    <w:abstractNumId w:val="38"/>
  </w:num>
  <w:num w:numId="48" w16cid:durableId="100758887">
    <w:abstractNumId w:val="36"/>
  </w:num>
  <w:num w:numId="49" w16cid:durableId="846019419">
    <w:abstractNumId w:val="7"/>
  </w:num>
  <w:num w:numId="50" w16cid:durableId="8147594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1C"/>
    <w:rsid w:val="00023834"/>
    <w:rsid w:val="0002470A"/>
    <w:rsid w:val="000424CC"/>
    <w:rsid w:val="00052A2B"/>
    <w:rsid w:val="00065560"/>
    <w:rsid w:val="00073366"/>
    <w:rsid w:val="000B6208"/>
    <w:rsid w:val="000D4A35"/>
    <w:rsid w:val="0010051C"/>
    <w:rsid w:val="001172DB"/>
    <w:rsid w:val="00130F3E"/>
    <w:rsid w:val="0018636C"/>
    <w:rsid w:val="00190338"/>
    <w:rsid w:val="001B5334"/>
    <w:rsid w:val="001D26AE"/>
    <w:rsid w:val="001D340A"/>
    <w:rsid w:val="001D4071"/>
    <w:rsid w:val="001E0490"/>
    <w:rsid w:val="001E2C95"/>
    <w:rsid w:val="002123D2"/>
    <w:rsid w:val="00216F5D"/>
    <w:rsid w:val="002D3F3E"/>
    <w:rsid w:val="002E00BC"/>
    <w:rsid w:val="00336B7B"/>
    <w:rsid w:val="00347159"/>
    <w:rsid w:val="003612C5"/>
    <w:rsid w:val="00362F92"/>
    <w:rsid w:val="00381895"/>
    <w:rsid w:val="003915E7"/>
    <w:rsid w:val="003A0524"/>
    <w:rsid w:val="003B1259"/>
    <w:rsid w:val="003B348E"/>
    <w:rsid w:val="003F169C"/>
    <w:rsid w:val="003F51AF"/>
    <w:rsid w:val="004001DC"/>
    <w:rsid w:val="00405A93"/>
    <w:rsid w:val="00416BEF"/>
    <w:rsid w:val="004527E4"/>
    <w:rsid w:val="004A4C4A"/>
    <w:rsid w:val="004C0F57"/>
    <w:rsid w:val="004C28F2"/>
    <w:rsid w:val="00507DE0"/>
    <w:rsid w:val="00520BDC"/>
    <w:rsid w:val="00530471"/>
    <w:rsid w:val="005349DC"/>
    <w:rsid w:val="00535DD2"/>
    <w:rsid w:val="00547C9C"/>
    <w:rsid w:val="005634D5"/>
    <w:rsid w:val="0057199D"/>
    <w:rsid w:val="00571B0E"/>
    <w:rsid w:val="00582D09"/>
    <w:rsid w:val="00584833"/>
    <w:rsid w:val="00597070"/>
    <w:rsid w:val="005A714C"/>
    <w:rsid w:val="005C077D"/>
    <w:rsid w:val="005C6BB0"/>
    <w:rsid w:val="005E4BE9"/>
    <w:rsid w:val="005F58D7"/>
    <w:rsid w:val="0062687F"/>
    <w:rsid w:val="00627907"/>
    <w:rsid w:val="0069112F"/>
    <w:rsid w:val="006C471A"/>
    <w:rsid w:val="006D4304"/>
    <w:rsid w:val="00711F7F"/>
    <w:rsid w:val="00734B9C"/>
    <w:rsid w:val="00746974"/>
    <w:rsid w:val="00755331"/>
    <w:rsid w:val="00757B9F"/>
    <w:rsid w:val="00790F6A"/>
    <w:rsid w:val="007F37E6"/>
    <w:rsid w:val="007F7107"/>
    <w:rsid w:val="00812630"/>
    <w:rsid w:val="00817C73"/>
    <w:rsid w:val="008200D3"/>
    <w:rsid w:val="00830C4B"/>
    <w:rsid w:val="008325C4"/>
    <w:rsid w:val="00832962"/>
    <w:rsid w:val="00836ACC"/>
    <w:rsid w:val="00851806"/>
    <w:rsid w:val="00860F39"/>
    <w:rsid w:val="0086368E"/>
    <w:rsid w:val="0088527D"/>
    <w:rsid w:val="008A2D06"/>
    <w:rsid w:val="008D56DA"/>
    <w:rsid w:val="008E0041"/>
    <w:rsid w:val="008E470F"/>
    <w:rsid w:val="009D6497"/>
    <w:rsid w:val="009E4ACB"/>
    <w:rsid w:val="009F27CC"/>
    <w:rsid w:val="009F2A38"/>
    <w:rsid w:val="009F570A"/>
    <w:rsid w:val="00A05F05"/>
    <w:rsid w:val="00A063B6"/>
    <w:rsid w:val="00A14916"/>
    <w:rsid w:val="00A34FF2"/>
    <w:rsid w:val="00A35936"/>
    <w:rsid w:val="00A5701C"/>
    <w:rsid w:val="00A61FAD"/>
    <w:rsid w:val="00A62802"/>
    <w:rsid w:val="00A73898"/>
    <w:rsid w:val="00A82095"/>
    <w:rsid w:val="00A957A6"/>
    <w:rsid w:val="00AF5DD1"/>
    <w:rsid w:val="00B23799"/>
    <w:rsid w:val="00B80CA3"/>
    <w:rsid w:val="00B87D3A"/>
    <w:rsid w:val="00BA17AE"/>
    <w:rsid w:val="00BC35B3"/>
    <w:rsid w:val="00BD058A"/>
    <w:rsid w:val="00C01975"/>
    <w:rsid w:val="00C33F5A"/>
    <w:rsid w:val="00C76C6F"/>
    <w:rsid w:val="00CB5147"/>
    <w:rsid w:val="00CE142E"/>
    <w:rsid w:val="00CE5BA3"/>
    <w:rsid w:val="00CF57A5"/>
    <w:rsid w:val="00D24CB6"/>
    <w:rsid w:val="00D350F0"/>
    <w:rsid w:val="00D3766A"/>
    <w:rsid w:val="00D72FE0"/>
    <w:rsid w:val="00D7465B"/>
    <w:rsid w:val="00DB5340"/>
    <w:rsid w:val="00DE5B5D"/>
    <w:rsid w:val="00E062C4"/>
    <w:rsid w:val="00E10C6F"/>
    <w:rsid w:val="00E55067"/>
    <w:rsid w:val="00E73480"/>
    <w:rsid w:val="00EA4F59"/>
    <w:rsid w:val="00EC32AD"/>
    <w:rsid w:val="00ED2737"/>
    <w:rsid w:val="00ED30B2"/>
    <w:rsid w:val="00ED612E"/>
    <w:rsid w:val="00EF5B79"/>
    <w:rsid w:val="00F025FB"/>
    <w:rsid w:val="00F2050A"/>
    <w:rsid w:val="00F4178F"/>
    <w:rsid w:val="00F469E1"/>
    <w:rsid w:val="00FA65AA"/>
    <w:rsid w:val="00FB234F"/>
    <w:rsid w:val="00FB3BBF"/>
    <w:rsid w:val="00FB5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B31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liases w:val="ISIP Normal"/>
    <w:qFormat/>
    <w:rsid w:val="001E0490"/>
    <w:rPr>
      <w:rFonts w:ascii="Times New Roman" w:hAnsi="Times New Roman"/>
      <w:sz w:val="24"/>
      <w:szCs w:val="24"/>
    </w:rPr>
  </w:style>
  <w:style w:type="paragraph" w:styleId="Heading1">
    <w:name w:val="heading 1"/>
    <w:aliases w:val="ISIP H1"/>
    <w:next w:val="Normal"/>
    <w:qFormat/>
    <w:rsid w:val="008D56DA"/>
    <w:pPr>
      <w:pageBreakBefore/>
      <w:numPr>
        <w:numId w:val="4"/>
      </w:numPr>
      <w:overflowPunct w:val="0"/>
      <w:autoSpaceDE w:val="0"/>
      <w:autoSpaceDN w:val="0"/>
      <w:adjustRightInd w:val="0"/>
      <w:spacing w:after="240"/>
      <w:ind w:left="720" w:hanging="720"/>
      <w:textAlignment w:val="baseline"/>
      <w:outlineLvl w:val="0"/>
    </w:pPr>
    <w:rPr>
      <w:rFonts w:ascii="Arial" w:hAnsi="Arial"/>
      <w:b/>
      <w:noProof/>
      <w:sz w:val="22"/>
    </w:rPr>
  </w:style>
  <w:style w:type="paragraph" w:styleId="Heading2">
    <w:name w:val="heading 2"/>
    <w:aliases w:val="ISIP H2"/>
    <w:next w:val="Normal"/>
    <w:qFormat/>
    <w:rsid w:val="008D56DA"/>
    <w:pPr>
      <w:numPr>
        <w:ilvl w:val="1"/>
        <w:numId w:val="4"/>
      </w:numPr>
      <w:tabs>
        <w:tab w:val="clear" w:pos="360"/>
      </w:tabs>
      <w:spacing w:after="240"/>
      <w:ind w:left="720" w:hanging="720"/>
      <w:outlineLvl w:val="1"/>
    </w:pPr>
    <w:rPr>
      <w:rFonts w:ascii="Arial" w:hAnsi="Arial"/>
      <w:b/>
      <w:sz w:val="22"/>
    </w:rPr>
  </w:style>
  <w:style w:type="paragraph" w:styleId="Heading3">
    <w:name w:val="heading 3"/>
    <w:aliases w:val="ISIP H3"/>
    <w:next w:val="Heading2"/>
    <w:qFormat/>
    <w:rsid w:val="008D56DA"/>
    <w:pPr>
      <w:numPr>
        <w:ilvl w:val="2"/>
        <w:numId w:val="4"/>
      </w:numPr>
      <w:tabs>
        <w:tab w:val="clear" w:pos="2880"/>
      </w:tabs>
      <w:overflowPunct w:val="0"/>
      <w:autoSpaceDE w:val="0"/>
      <w:autoSpaceDN w:val="0"/>
      <w:adjustRightInd w:val="0"/>
      <w:spacing w:after="240"/>
      <w:ind w:left="720" w:hanging="720"/>
      <w:textAlignment w:val="baseline"/>
      <w:outlineLvl w:val="2"/>
    </w:pPr>
    <w:rPr>
      <w:rFonts w:ascii="Arial" w:hAnsi="Arial"/>
      <w:b/>
      <w:noProof/>
      <w:sz w:val="22"/>
    </w:rPr>
  </w:style>
  <w:style w:type="paragraph" w:styleId="Heading4">
    <w:name w:val="heading 4"/>
    <w:aliases w:val="ISIP H4"/>
    <w:next w:val="Heading3"/>
    <w:qFormat/>
    <w:rsid w:val="008D56DA"/>
    <w:pPr>
      <w:numPr>
        <w:ilvl w:val="3"/>
        <w:numId w:val="4"/>
      </w:numPr>
      <w:overflowPunct w:val="0"/>
      <w:autoSpaceDE w:val="0"/>
      <w:autoSpaceDN w:val="0"/>
      <w:adjustRightInd w:val="0"/>
      <w:spacing w:after="240"/>
      <w:ind w:left="0"/>
      <w:textAlignment w:val="baseline"/>
      <w:outlineLvl w:val="3"/>
    </w:pPr>
    <w:rPr>
      <w:rFonts w:ascii="Arial" w:hAnsi="Arial"/>
      <w:b/>
      <w:noProof/>
      <w:sz w:val="22"/>
      <w:u w:val="thick"/>
    </w:rPr>
  </w:style>
  <w:style w:type="paragraph" w:styleId="Heading5">
    <w:name w:val="heading 5"/>
    <w:next w:val="Normal"/>
    <w:qFormat/>
    <w:rsid w:val="008D56DA"/>
    <w:pPr>
      <w:numPr>
        <w:ilvl w:val="4"/>
        <w:numId w:val="4"/>
      </w:numPr>
      <w:overflowPunct w:val="0"/>
      <w:autoSpaceDE w:val="0"/>
      <w:autoSpaceDN w:val="0"/>
      <w:adjustRightInd w:val="0"/>
      <w:textAlignment w:val="baseline"/>
      <w:outlineLvl w:val="4"/>
    </w:pPr>
    <w:rPr>
      <w:noProof/>
    </w:rPr>
  </w:style>
  <w:style w:type="paragraph" w:styleId="Heading6">
    <w:name w:val="heading 6"/>
    <w:next w:val="Normal"/>
    <w:qFormat/>
    <w:rsid w:val="008D56DA"/>
    <w:pPr>
      <w:numPr>
        <w:ilvl w:val="5"/>
        <w:numId w:val="4"/>
      </w:numPr>
      <w:overflowPunct w:val="0"/>
      <w:autoSpaceDE w:val="0"/>
      <w:autoSpaceDN w:val="0"/>
      <w:adjustRightInd w:val="0"/>
      <w:textAlignment w:val="baseline"/>
      <w:outlineLvl w:val="5"/>
    </w:pPr>
    <w:rPr>
      <w:noProof/>
    </w:rPr>
  </w:style>
  <w:style w:type="paragraph" w:styleId="Heading7">
    <w:name w:val="heading 7"/>
    <w:next w:val="Normal"/>
    <w:qFormat/>
    <w:rsid w:val="008D56DA"/>
    <w:pPr>
      <w:numPr>
        <w:ilvl w:val="6"/>
        <w:numId w:val="4"/>
      </w:numPr>
      <w:overflowPunct w:val="0"/>
      <w:autoSpaceDE w:val="0"/>
      <w:autoSpaceDN w:val="0"/>
      <w:adjustRightInd w:val="0"/>
      <w:textAlignment w:val="baseline"/>
      <w:outlineLvl w:val="6"/>
    </w:pPr>
    <w:rPr>
      <w:noProof/>
    </w:rPr>
  </w:style>
  <w:style w:type="paragraph" w:styleId="Heading8">
    <w:name w:val="heading 8"/>
    <w:next w:val="Normal"/>
    <w:qFormat/>
    <w:rsid w:val="008D56DA"/>
    <w:pPr>
      <w:numPr>
        <w:ilvl w:val="7"/>
        <w:numId w:val="4"/>
      </w:numPr>
      <w:overflowPunct w:val="0"/>
      <w:autoSpaceDE w:val="0"/>
      <w:autoSpaceDN w:val="0"/>
      <w:adjustRightInd w:val="0"/>
      <w:textAlignment w:val="baseline"/>
      <w:outlineLvl w:val="7"/>
    </w:pPr>
    <w:rPr>
      <w:noProof/>
    </w:rPr>
  </w:style>
  <w:style w:type="paragraph" w:styleId="Heading9">
    <w:name w:val="heading 9"/>
    <w:next w:val="Normal"/>
    <w:qFormat/>
    <w:rsid w:val="008D56DA"/>
    <w:pPr>
      <w:numPr>
        <w:ilvl w:val="8"/>
        <w:numId w:val="4"/>
      </w:num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PReference">
    <w:name w:val="ISIP Reference"/>
    <w:basedOn w:val="Normal"/>
    <w:rsid w:val="008D56DA"/>
    <w:pPr>
      <w:numPr>
        <w:numId w:val="3"/>
      </w:numPr>
      <w:spacing w:after="120"/>
    </w:pPr>
    <w:rPr>
      <w:color w:val="000000"/>
    </w:rPr>
  </w:style>
  <w:style w:type="paragraph" w:customStyle="1" w:styleId="ISIPIndent">
    <w:name w:val="ISIP Indent"/>
    <w:basedOn w:val="Normal"/>
    <w:rsid w:val="008D56DA"/>
    <w:pPr>
      <w:numPr>
        <w:numId w:val="21"/>
      </w:numPr>
      <w:spacing w:after="120"/>
    </w:pPr>
  </w:style>
  <w:style w:type="character" w:styleId="FollowedHyperlink">
    <w:name w:val="FollowedHyperlink"/>
    <w:basedOn w:val="DefaultParagraphFont"/>
    <w:rsid w:val="008D56DA"/>
    <w:rPr>
      <w:color w:val="800080"/>
      <w:u w:val="single"/>
    </w:rPr>
  </w:style>
  <w:style w:type="character" w:styleId="Hyperlink">
    <w:name w:val="Hyperlink"/>
    <w:basedOn w:val="DefaultParagraphFont"/>
    <w:rsid w:val="008D56DA"/>
    <w:rPr>
      <w:color w:val="0000FF"/>
      <w:u w:val="single"/>
    </w:rPr>
  </w:style>
  <w:style w:type="paragraph" w:styleId="Caption">
    <w:name w:val="caption"/>
    <w:aliases w:val="ISIP Caption"/>
    <w:basedOn w:val="Normal"/>
    <w:next w:val="Normal"/>
    <w:qFormat/>
    <w:rsid w:val="008D56DA"/>
    <w:rPr>
      <w:bCs/>
    </w:rPr>
  </w:style>
  <w:style w:type="character" w:styleId="Strong">
    <w:name w:val="Strong"/>
    <w:basedOn w:val="DefaultParagraphFont"/>
    <w:qFormat/>
    <w:rsid w:val="008D56DA"/>
    <w:rPr>
      <w:b/>
      <w:bCs/>
    </w:rPr>
  </w:style>
  <w:style w:type="paragraph" w:customStyle="1" w:styleId="Equation">
    <w:name w:val="Equation"/>
    <w:aliases w:val="ISIP Equation"/>
    <w:basedOn w:val="Normal"/>
    <w:rsid w:val="008D56DA"/>
    <w:pPr>
      <w:spacing w:after="120"/>
      <w:ind w:left="360"/>
    </w:pPr>
    <w:rPr>
      <w:szCs w:val="19"/>
    </w:rPr>
  </w:style>
  <w:style w:type="paragraph" w:customStyle="1" w:styleId="isipstandard">
    <w:name w:val="isip_standard"/>
    <w:basedOn w:val="Normal"/>
    <w:rsid w:val="00F2050A"/>
    <w:pPr>
      <w:widowControl w:val="0"/>
    </w:pPr>
    <w:rPr>
      <w:rFonts w:ascii="Helvetica" w:hAnsi="Helvetica"/>
    </w:rPr>
  </w:style>
  <w:style w:type="paragraph" w:styleId="Header">
    <w:name w:val="header"/>
    <w:basedOn w:val="Normal"/>
    <w:rsid w:val="005C6BB0"/>
    <w:pPr>
      <w:tabs>
        <w:tab w:val="center" w:pos="4320"/>
        <w:tab w:val="right" w:pos="8640"/>
      </w:tabs>
    </w:pPr>
  </w:style>
  <w:style w:type="paragraph" w:styleId="Footer">
    <w:name w:val="footer"/>
    <w:aliases w:val="SD Footer"/>
    <w:basedOn w:val="Normal"/>
    <w:rsid w:val="005C6BB0"/>
    <w:pPr>
      <w:tabs>
        <w:tab w:val="center" w:pos="4320"/>
        <w:tab w:val="right" w:pos="8640"/>
      </w:tabs>
    </w:pPr>
  </w:style>
  <w:style w:type="table" w:styleId="TableGrid">
    <w:name w:val="Table Grid"/>
    <w:basedOn w:val="TableNormal"/>
    <w:rsid w:val="005C6BB0"/>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7070"/>
    <w:rPr>
      <w:color w:val="808080"/>
    </w:rPr>
  </w:style>
  <w:style w:type="paragraph" w:styleId="ListParagraph">
    <w:name w:val="List Paragraph"/>
    <w:basedOn w:val="Normal"/>
    <w:uiPriority w:val="34"/>
    <w:qFormat/>
    <w:rsid w:val="00597070"/>
    <w:pPr>
      <w:ind w:left="720"/>
      <w:contextualSpacing/>
    </w:pPr>
  </w:style>
  <w:style w:type="paragraph" w:styleId="NormalWeb">
    <w:name w:val="Normal (Web)"/>
    <w:basedOn w:val="Normal"/>
    <w:uiPriority w:val="99"/>
    <w:unhideWhenUsed/>
    <w:rsid w:val="00FA65AA"/>
    <w:pPr>
      <w:spacing w:before="100" w:beforeAutospacing="1" w:after="100" w:afterAutospacing="1"/>
    </w:pPr>
  </w:style>
  <w:style w:type="character" w:styleId="Emphasis">
    <w:name w:val="Emphasis"/>
    <w:basedOn w:val="DefaultParagraphFont"/>
    <w:uiPriority w:val="20"/>
    <w:qFormat/>
    <w:rsid w:val="00FA65AA"/>
    <w:rPr>
      <w:i/>
      <w:iCs/>
    </w:rPr>
  </w:style>
  <w:style w:type="character" w:customStyle="1" w:styleId="apple-converted-space">
    <w:name w:val="apple-converted-space"/>
    <w:basedOn w:val="DefaultParagraphFont"/>
    <w:rsid w:val="00FA65AA"/>
  </w:style>
  <w:style w:type="character" w:customStyle="1" w:styleId="mi">
    <w:name w:val="mi"/>
    <w:basedOn w:val="DefaultParagraphFont"/>
    <w:rsid w:val="00FA65AA"/>
  </w:style>
  <w:style w:type="character" w:customStyle="1" w:styleId="mo">
    <w:name w:val="mo"/>
    <w:basedOn w:val="DefaultParagraphFont"/>
    <w:rsid w:val="00FA65AA"/>
  </w:style>
  <w:style w:type="character" w:customStyle="1" w:styleId="mn">
    <w:name w:val="mn"/>
    <w:basedOn w:val="DefaultParagraphFont"/>
    <w:rsid w:val="00FA65AA"/>
  </w:style>
  <w:style w:type="character" w:customStyle="1" w:styleId="mjxassistivemathml">
    <w:name w:val="mjx_assistive_mathml"/>
    <w:basedOn w:val="DefaultParagraphFont"/>
    <w:rsid w:val="00FA6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81205">
      <w:bodyDiv w:val="1"/>
      <w:marLeft w:val="0"/>
      <w:marRight w:val="0"/>
      <w:marTop w:val="0"/>
      <w:marBottom w:val="0"/>
      <w:divBdr>
        <w:top w:val="none" w:sz="0" w:space="0" w:color="auto"/>
        <w:left w:val="none" w:sz="0" w:space="0" w:color="auto"/>
        <w:bottom w:val="none" w:sz="0" w:space="0" w:color="auto"/>
        <w:right w:val="none" w:sz="0" w:space="0" w:color="auto"/>
      </w:divBdr>
    </w:div>
    <w:div w:id="1210453750">
      <w:bodyDiv w:val="1"/>
      <w:marLeft w:val="0"/>
      <w:marRight w:val="0"/>
      <w:marTop w:val="0"/>
      <w:marBottom w:val="0"/>
      <w:divBdr>
        <w:top w:val="none" w:sz="0" w:space="0" w:color="auto"/>
        <w:left w:val="none" w:sz="0" w:space="0" w:color="auto"/>
        <w:bottom w:val="none" w:sz="0" w:space="0" w:color="auto"/>
        <w:right w:val="none" w:sz="0" w:space="0" w:color="auto"/>
      </w:divBdr>
    </w:div>
    <w:div w:id="1352489033">
      <w:bodyDiv w:val="1"/>
      <w:marLeft w:val="0"/>
      <w:marRight w:val="0"/>
      <w:marTop w:val="0"/>
      <w:marBottom w:val="0"/>
      <w:divBdr>
        <w:top w:val="none" w:sz="0" w:space="0" w:color="auto"/>
        <w:left w:val="none" w:sz="0" w:space="0" w:color="auto"/>
        <w:bottom w:val="none" w:sz="0" w:space="0" w:color="auto"/>
        <w:right w:val="none" w:sz="0" w:space="0" w:color="auto"/>
      </w:divBdr>
    </w:div>
    <w:div w:id="1356231414">
      <w:bodyDiv w:val="1"/>
      <w:marLeft w:val="0"/>
      <w:marRight w:val="0"/>
      <w:marTop w:val="0"/>
      <w:marBottom w:val="0"/>
      <w:divBdr>
        <w:top w:val="none" w:sz="0" w:space="0" w:color="auto"/>
        <w:left w:val="none" w:sz="0" w:space="0" w:color="auto"/>
        <w:bottom w:val="none" w:sz="0" w:space="0" w:color="auto"/>
        <w:right w:val="none" w:sz="0" w:space="0" w:color="auto"/>
      </w:divBdr>
    </w:div>
    <w:div w:id="151152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08063-36C5-E24D-B0ED-AC64CAB3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580</Words>
  <Characters>2748</Characters>
  <Application>Microsoft Office Word</Application>
  <DocSecurity>0</DocSecurity>
  <Lines>62</Lines>
  <Paragraphs>43</Paragraphs>
  <ScaleCrop>false</ScaleCrop>
  <HeadingPairs>
    <vt:vector size="2" baseType="variant">
      <vt:variant>
        <vt:lpstr>Title</vt:lpstr>
      </vt:variant>
      <vt:variant>
        <vt:i4>1</vt:i4>
      </vt:variant>
    </vt:vector>
  </HeadingPairs>
  <TitlesOfParts>
    <vt:vector size="1" baseType="lpstr">
      <vt:lpstr>1</vt:lpstr>
    </vt:vector>
  </TitlesOfParts>
  <Manager/>
  <Company>Mississippi State University</Company>
  <LinksUpToDate>false</LinksUpToDate>
  <CharactersWithSpaces>3285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profile</dc:creator>
  <cp:keywords/>
  <dc:description/>
  <cp:lastModifiedBy>Joseph Picone</cp:lastModifiedBy>
  <cp:revision>11</cp:revision>
  <cp:lastPrinted>2020-02-12T13:33:00Z</cp:lastPrinted>
  <dcterms:created xsi:type="dcterms:W3CDTF">2025-02-12T14:19:00Z</dcterms:created>
  <dcterms:modified xsi:type="dcterms:W3CDTF">2026-02-13T01:04:00Z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2026</vt:lpwstr>
  </property>
</Properties>
</file>