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0D23B" w14:textId="77777777" w:rsidR="005C6BB0" w:rsidRDefault="005C6BB0" w:rsidP="005C6BB0">
      <w:r>
        <w:t xml:space="preserve">Name:  </w:t>
      </w:r>
      <w:r w:rsidRPr="005C6BB0">
        <w:rPr>
          <w:u w:val="single"/>
        </w:rPr>
        <w:t xml:space="preserve">                                                                                                  </w:t>
      </w:r>
      <w:r>
        <w:t xml:space="preserve"> </w:t>
      </w:r>
    </w:p>
    <w:p w14:paraId="155E12BA" w14:textId="77777777" w:rsidR="005C6BB0" w:rsidRDefault="005C6BB0" w:rsidP="004176EF">
      <w:pPr>
        <w:jc w:val="left"/>
      </w:pPr>
    </w:p>
    <w:p w14:paraId="5501359F" w14:textId="77777777" w:rsidR="005C6BB0" w:rsidRDefault="005C6BB0" w:rsidP="005C6BB0"/>
    <w:tbl>
      <w:tblPr>
        <w:tblStyle w:val="TableGrid"/>
        <w:tblW w:w="0" w:type="auto"/>
        <w:jc w:val="center"/>
        <w:tblLook w:val="00A0" w:firstRow="1" w:lastRow="0" w:firstColumn="1" w:lastColumn="0" w:noHBand="0" w:noVBand="0"/>
      </w:tblPr>
      <w:tblGrid>
        <w:gridCol w:w="1253"/>
        <w:gridCol w:w="1080"/>
        <w:gridCol w:w="1620"/>
      </w:tblGrid>
      <w:tr w:rsidR="005C6BB0" w14:paraId="3E80CA87" w14:textId="77777777">
        <w:trPr>
          <w:jc w:val="center"/>
        </w:trPr>
        <w:tc>
          <w:tcPr>
            <w:tcW w:w="1253" w:type="dxa"/>
            <w:vAlign w:val="center"/>
          </w:tcPr>
          <w:p w14:paraId="2A72FC9D" w14:textId="77777777" w:rsidR="005C6BB0" w:rsidRDefault="005C6BB0" w:rsidP="005C6BB0">
            <w:pPr>
              <w:spacing w:after="0"/>
              <w:jc w:val="center"/>
            </w:pPr>
            <w:r>
              <w:t>Problem</w:t>
            </w:r>
          </w:p>
        </w:tc>
        <w:tc>
          <w:tcPr>
            <w:tcW w:w="1080" w:type="dxa"/>
            <w:vAlign w:val="center"/>
          </w:tcPr>
          <w:p w14:paraId="1851E370" w14:textId="77777777" w:rsidR="005C6BB0" w:rsidRDefault="005C6BB0" w:rsidP="005C6BB0">
            <w:pPr>
              <w:spacing w:after="0"/>
              <w:jc w:val="center"/>
            </w:pPr>
            <w:r>
              <w:t>Points</w:t>
            </w:r>
          </w:p>
        </w:tc>
        <w:tc>
          <w:tcPr>
            <w:tcW w:w="1620" w:type="dxa"/>
            <w:vAlign w:val="center"/>
          </w:tcPr>
          <w:p w14:paraId="188EEF58" w14:textId="77777777" w:rsidR="005C6BB0" w:rsidRDefault="005C6BB0" w:rsidP="005C6BB0">
            <w:pPr>
              <w:spacing w:after="0"/>
              <w:jc w:val="center"/>
            </w:pPr>
            <w:r>
              <w:t>Score</w:t>
            </w:r>
          </w:p>
        </w:tc>
      </w:tr>
      <w:tr w:rsidR="00755331" w14:paraId="18757688" w14:textId="77777777">
        <w:trPr>
          <w:jc w:val="center"/>
        </w:trPr>
        <w:tc>
          <w:tcPr>
            <w:tcW w:w="1253" w:type="dxa"/>
          </w:tcPr>
          <w:p w14:paraId="6DE6626D" w14:textId="407F3F58" w:rsidR="00755331" w:rsidRDefault="00C031A4" w:rsidP="00746974">
            <w:pPr>
              <w:spacing w:before="120" w:after="120"/>
            </w:pPr>
            <w:r>
              <w:t>1</w:t>
            </w:r>
          </w:p>
        </w:tc>
        <w:tc>
          <w:tcPr>
            <w:tcW w:w="1080" w:type="dxa"/>
          </w:tcPr>
          <w:p w14:paraId="3A5AD114" w14:textId="3F3A27B8" w:rsidR="00755331" w:rsidRDefault="006C4E9B" w:rsidP="00746974">
            <w:pPr>
              <w:spacing w:before="120" w:after="120"/>
              <w:jc w:val="right"/>
            </w:pPr>
            <w:r>
              <w:t>40</w:t>
            </w:r>
            <w:bookmarkStart w:id="0" w:name="_GoBack"/>
            <w:bookmarkEnd w:id="0"/>
          </w:p>
        </w:tc>
        <w:tc>
          <w:tcPr>
            <w:tcW w:w="1620" w:type="dxa"/>
          </w:tcPr>
          <w:p w14:paraId="4913D23E" w14:textId="77777777" w:rsidR="00755331" w:rsidRDefault="00755331" w:rsidP="00746974">
            <w:pPr>
              <w:spacing w:before="120" w:after="120"/>
            </w:pPr>
          </w:p>
        </w:tc>
      </w:tr>
      <w:tr w:rsidR="00755331" w14:paraId="5C3C4696" w14:textId="77777777">
        <w:trPr>
          <w:jc w:val="center"/>
        </w:trPr>
        <w:tc>
          <w:tcPr>
            <w:tcW w:w="1253" w:type="dxa"/>
          </w:tcPr>
          <w:p w14:paraId="6D51095C" w14:textId="43614DDE" w:rsidR="00755331" w:rsidRDefault="00C031A4" w:rsidP="00746974">
            <w:pPr>
              <w:spacing w:before="120" w:after="120"/>
            </w:pPr>
            <w:r>
              <w:t>2</w:t>
            </w:r>
          </w:p>
        </w:tc>
        <w:tc>
          <w:tcPr>
            <w:tcW w:w="1080" w:type="dxa"/>
          </w:tcPr>
          <w:p w14:paraId="58E0F2F9" w14:textId="181673A9" w:rsidR="00755331" w:rsidRDefault="006C4E9B" w:rsidP="00746974">
            <w:pPr>
              <w:spacing w:before="120" w:after="120"/>
              <w:jc w:val="right"/>
            </w:pPr>
            <w:r>
              <w:t>40</w:t>
            </w:r>
          </w:p>
        </w:tc>
        <w:tc>
          <w:tcPr>
            <w:tcW w:w="1620" w:type="dxa"/>
          </w:tcPr>
          <w:p w14:paraId="48D631AB" w14:textId="77777777" w:rsidR="00755331" w:rsidRDefault="00755331" w:rsidP="00746974">
            <w:pPr>
              <w:spacing w:before="120" w:after="120"/>
            </w:pPr>
          </w:p>
        </w:tc>
      </w:tr>
      <w:tr w:rsidR="006C4E9B" w14:paraId="2AE8F36A" w14:textId="77777777">
        <w:trPr>
          <w:jc w:val="center"/>
        </w:trPr>
        <w:tc>
          <w:tcPr>
            <w:tcW w:w="1253" w:type="dxa"/>
          </w:tcPr>
          <w:p w14:paraId="35C3DE2E" w14:textId="45CF012D" w:rsidR="006C4E9B" w:rsidRDefault="006C4E9B" w:rsidP="00746974">
            <w:pPr>
              <w:spacing w:before="120" w:after="120"/>
            </w:pPr>
            <w:r>
              <w:t>3</w:t>
            </w:r>
          </w:p>
        </w:tc>
        <w:tc>
          <w:tcPr>
            <w:tcW w:w="1080" w:type="dxa"/>
          </w:tcPr>
          <w:p w14:paraId="362F4F6C" w14:textId="316CE2C1" w:rsidR="006C4E9B" w:rsidRDefault="006C4E9B" w:rsidP="00746974">
            <w:pPr>
              <w:spacing w:before="120" w:after="120"/>
              <w:jc w:val="right"/>
            </w:pPr>
            <w:r>
              <w:t>20</w:t>
            </w:r>
          </w:p>
        </w:tc>
        <w:tc>
          <w:tcPr>
            <w:tcW w:w="1620" w:type="dxa"/>
          </w:tcPr>
          <w:p w14:paraId="5006AB5D" w14:textId="77777777" w:rsidR="006C4E9B" w:rsidRDefault="006C4E9B" w:rsidP="00746974">
            <w:pPr>
              <w:spacing w:before="120" w:after="120"/>
            </w:pPr>
          </w:p>
        </w:tc>
      </w:tr>
      <w:tr w:rsidR="0002470A" w14:paraId="60AF0E99" w14:textId="77777777" w:rsidTr="00267D2B">
        <w:trPr>
          <w:jc w:val="center"/>
        </w:trPr>
        <w:tc>
          <w:tcPr>
            <w:tcW w:w="1253" w:type="dxa"/>
            <w:tcBorders>
              <w:top w:val="double" w:sz="4" w:space="0" w:color="auto"/>
              <w:left w:val="single" w:sz="4" w:space="0" w:color="auto"/>
              <w:bottom w:val="single" w:sz="4" w:space="0" w:color="auto"/>
              <w:right w:val="single" w:sz="6" w:space="0" w:color="auto"/>
            </w:tcBorders>
          </w:tcPr>
          <w:p w14:paraId="3C2A834F" w14:textId="77777777" w:rsidR="0002470A" w:rsidRDefault="0002470A" w:rsidP="00746974">
            <w:pPr>
              <w:spacing w:before="120" w:after="120"/>
            </w:pPr>
            <w:r>
              <w:t>Total</w:t>
            </w:r>
          </w:p>
        </w:tc>
        <w:tc>
          <w:tcPr>
            <w:tcW w:w="1080" w:type="dxa"/>
            <w:tcBorders>
              <w:top w:val="double" w:sz="4" w:space="0" w:color="auto"/>
              <w:left w:val="single" w:sz="6" w:space="0" w:color="auto"/>
              <w:bottom w:val="single" w:sz="4" w:space="0" w:color="auto"/>
              <w:right w:val="single" w:sz="6" w:space="0" w:color="auto"/>
            </w:tcBorders>
          </w:tcPr>
          <w:p w14:paraId="45FC448B" w14:textId="77777777" w:rsidR="0002470A" w:rsidRDefault="0002470A" w:rsidP="00746974">
            <w:pPr>
              <w:spacing w:before="120" w:after="120"/>
              <w:jc w:val="right"/>
            </w:pPr>
            <w:r>
              <w:t>100</w:t>
            </w:r>
          </w:p>
        </w:tc>
        <w:tc>
          <w:tcPr>
            <w:tcW w:w="1620" w:type="dxa"/>
            <w:tcBorders>
              <w:top w:val="double" w:sz="4" w:space="0" w:color="auto"/>
              <w:left w:val="single" w:sz="6" w:space="0" w:color="auto"/>
              <w:bottom w:val="single" w:sz="4" w:space="0" w:color="auto"/>
              <w:right w:val="single" w:sz="4" w:space="0" w:color="auto"/>
            </w:tcBorders>
          </w:tcPr>
          <w:p w14:paraId="79DE4FF9" w14:textId="77777777" w:rsidR="0002470A" w:rsidRDefault="0002470A" w:rsidP="00746974">
            <w:pPr>
              <w:spacing w:before="120" w:after="120"/>
            </w:pPr>
          </w:p>
        </w:tc>
      </w:tr>
    </w:tbl>
    <w:p w14:paraId="36CFE943" w14:textId="77777777" w:rsidR="005C6BB0" w:rsidRDefault="005C6BB0" w:rsidP="005C6BB0"/>
    <w:p w14:paraId="61347579" w14:textId="77777777" w:rsidR="005C6BB0" w:rsidRDefault="005C6BB0" w:rsidP="005C6BB0">
      <w:r>
        <w:t>Notes:</w:t>
      </w:r>
    </w:p>
    <w:p w14:paraId="348B7D66" w14:textId="77777777" w:rsidR="005C6BB0" w:rsidRDefault="005C6BB0" w:rsidP="005C6BB0">
      <w:pPr>
        <w:numPr>
          <w:ilvl w:val="0"/>
          <w:numId w:val="22"/>
        </w:numPr>
      </w:pPr>
      <w:r>
        <w:t>The exam is closed book</w:t>
      </w:r>
      <w:r w:rsidR="00746974">
        <w:t>s</w:t>
      </w:r>
      <w:r>
        <w:t xml:space="preserve"> and notes except for one double-sided sheet of notes.</w:t>
      </w:r>
    </w:p>
    <w:p w14:paraId="66566EBF" w14:textId="77777777" w:rsidR="005C6BB0" w:rsidRDefault="005C6BB0" w:rsidP="005C6BB0">
      <w:pPr>
        <w:numPr>
          <w:ilvl w:val="0"/>
          <w:numId w:val="22"/>
        </w:numPr>
      </w:pPr>
      <w:r>
        <w:t>Please indicate clearly your answer to the problem.</w:t>
      </w:r>
    </w:p>
    <w:p w14:paraId="1CE3742C" w14:textId="77777777" w:rsidR="005C6BB0" w:rsidRDefault="005C6BB0" w:rsidP="005C6BB0">
      <w:pPr>
        <w:numPr>
          <w:ilvl w:val="0"/>
          <w:numId w:val="22"/>
        </w:numPr>
      </w:pPr>
      <w:r>
        <w:t>If I can’t read or follow your solution, it is wrong and no partial credit will be awarded.</w:t>
      </w:r>
    </w:p>
    <w:p w14:paraId="271E72D5" w14:textId="5612AB21" w:rsidR="00A8420F" w:rsidRDefault="00A8420F" w:rsidP="000755D6">
      <w:pPr>
        <w:pageBreakBefore/>
        <w:tabs>
          <w:tab w:val="left" w:pos="360"/>
        </w:tabs>
      </w:pPr>
      <w:r>
        <w:rPr>
          <w:b/>
        </w:rPr>
        <w:lastRenderedPageBreak/>
        <w:t>(40</w:t>
      </w:r>
      <w:r w:rsidR="004218CC">
        <w:rPr>
          <w:b/>
        </w:rPr>
        <w:t xml:space="preserve"> pts) </w:t>
      </w:r>
      <w:r w:rsidR="000755D6">
        <w:rPr>
          <w:b/>
        </w:rPr>
        <w:t>Problem No. 1</w:t>
      </w:r>
      <w:r w:rsidR="000755D6">
        <w:t xml:space="preserve">: </w:t>
      </w:r>
      <w:r>
        <w:t xml:space="preserve">In this </w:t>
      </w:r>
      <w:r w:rsidR="0006024B">
        <w:t>problem,</w:t>
      </w:r>
      <w:r>
        <w:t xml:space="preserve"> you will design several neural networks:</w:t>
      </w:r>
    </w:p>
    <w:p w14:paraId="4B71F382" w14:textId="020110CE" w:rsidR="000A2663" w:rsidRDefault="00A8420F" w:rsidP="000755D6">
      <w:pPr>
        <w:numPr>
          <w:ilvl w:val="0"/>
          <w:numId w:val="28"/>
        </w:numPr>
      </w:pPr>
      <w:r>
        <w:rPr>
          <w:noProof/>
        </w:rPr>
        <mc:AlternateContent>
          <mc:Choice Requires="wps">
            <w:drawing>
              <wp:anchor distT="91440" distB="91440" distL="91440" distR="0" simplePos="0" relativeHeight="251659264" behindDoc="0" locked="0" layoutInCell="1" allowOverlap="1" wp14:anchorId="3D1C5031" wp14:editId="7EF3ABC7">
                <wp:simplePos x="0" y="0"/>
                <wp:positionH relativeFrom="margin">
                  <wp:align>right</wp:align>
                </wp:positionH>
                <wp:positionV relativeFrom="paragraph">
                  <wp:posOffset>29845</wp:posOffset>
                </wp:positionV>
                <wp:extent cx="1216152" cy="914400"/>
                <wp:effectExtent l="0" t="0" r="3175" b="0"/>
                <wp:wrapSquare wrapText="bothSides"/>
                <wp:docPr id="1" name="Text Box 1"/>
                <wp:cNvGraphicFramePr/>
                <a:graphic xmlns:a="http://schemas.openxmlformats.org/drawingml/2006/main">
                  <a:graphicData uri="http://schemas.microsoft.com/office/word/2010/wordprocessingShape">
                    <wps:wsp>
                      <wps:cNvSpPr txBox="1"/>
                      <wps:spPr>
                        <a:xfrm>
                          <a:off x="0" y="0"/>
                          <a:ext cx="1216152"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714"/>
                              <w:gridCol w:w="828"/>
                            </w:tblGrid>
                            <w:tr w:rsidR="000A2663" w14:paraId="5F7A1107" w14:textId="77777777" w:rsidTr="000A2663">
                              <w:trPr>
                                <w:jc w:val="center"/>
                              </w:trPr>
                              <w:tc>
                                <w:tcPr>
                                  <w:tcW w:w="714" w:type="dxa"/>
                                  <w:shd w:val="clear" w:color="auto" w:fill="D9D9D9" w:themeFill="background1" w:themeFillShade="D9"/>
                                </w:tcPr>
                                <w:p w14:paraId="0376152C" w14:textId="69EFE259" w:rsidR="000A2663" w:rsidRDefault="000A2663" w:rsidP="000A2663">
                                  <w:pPr>
                                    <w:widowControl w:val="0"/>
                                    <w:spacing w:after="0"/>
                                    <w:jc w:val="center"/>
                                  </w:pPr>
                                  <w:r>
                                    <w:t>Input</w:t>
                                  </w:r>
                                </w:p>
                              </w:tc>
                              <w:tc>
                                <w:tcPr>
                                  <w:tcW w:w="828" w:type="dxa"/>
                                  <w:shd w:val="clear" w:color="auto" w:fill="D9D9D9" w:themeFill="background1" w:themeFillShade="D9"/>
                                </w:tcPr>
                                <w:p w14:paraId="6416F320" w14:textId="32CB6539" w:rsidR="000A2663" w:rsidRDefault="000A2663" w:rsidP="000A2663">
                                  <w:pPr>
                                    <w:widowControl w:val="0"/>
                                    <w:spacing w:after="0"/>
                                    <w:jc w:val="center"/>
                                  </w:pPr>
                                  <w:r>
                                    <w:t>Output</w:t>
                                  </w:r>
                                </w:p>
                              </w:tc>
                            </w:tr>
                            <w:tr w:rsidR="000A2663" w14:paraId="37D9B4E0" w14:textId="77777777" w:rsidTr="000A2663">
                              <w:trPr>
                                <w:jc w:val="center"/>
                              </w:trPr>
                              <w:tc>
                                <w:tcPr>
                                  <w:tcW w:w="714" w:type="dxa"/>
                                </w:tcPr>
                                <w:p w14:paraId="68EC23CA" w14:textId="5C245480" w:rsidR="000A2663" w:rsidRDefault="000A2663" w:rsidP="000A2663">
                                  <w:pPr>
                                    <w:widowControl w:val="0"/>
                                    <w:spacing w:after="0"/>
                                    <w:jc w:val="center"/>
                                  </w:pPr>
                                  <w:r>
                                    <w:t>000</w:t>
                                  </w:r>
                                </w:p>
                              </w:tc>
                              <w:tc>
                                <w:tcPr>
                                  <w:tcW w:w="828" w:type="dxa"/>
                                </w:tcPr>
                                <w:p w14:paraId="4625EBF3" w14:textId="4DD83CA3" w:rsidR="000A2663" w:rsidRDefault="000A2663" w:rsidP="000A2663">
                                  <w:pPr>
                                    <w:widowControl w:val="0"/>
                                    <w:spacing w:after="0"/>
                                    <w:jc w:val="center"/>
                                  </w:pPr>
                                  <w:r>
                                    <w:t>0</w:t>
                                  </w:r>
                                </w:p>
                              </w:tc>
                            </w:tr>
                            <w:tr w:rsidR="000A2663" w14:paraId="5C3D1B3E" w14:textId="77777777" w:rsidTr="000A2663">
                              <w:trPr>
                                <w:jc w:val="center"/>
                              </w:trPr>
                              <w:tc>
                                <w:tcPr>
                                  <w:tcW w:w="714" w:type="dxa"/>
                                </w:tcPr>
                                <w:p w14:paraId="35FCC8EC" w14:textId="78CAAA62" w:rsidR="000A2663" w:rsidRDefault="000A2663" w:rsidP="000A2663">
                                  <w:pPr>
                                    <w:widowControl w:val="0"/>
                                    <w:spacing w:after="0"/>
                                    <w:jc w:val="center"/>
                                  </w:pPr>
                                  <w:r>
                                    <w:t>001</w:t>
                                  </w:r>
                                </w:p>
                              </w:tc>
                              <w:tc>
                                <w:tcPr>
                                  <w:tcW w:w="828" w:type="dxa"/>
                                </w:tcPr>
                                <w:p w14:paraId="3DB4CD84" w14:textId="7B9B051D" w:rsidR="000A2663" w:rsidRDefault="000A2663" w:rsidP="000A2663">
                                  <w:pPr>
                                    <w:widowControl w:val="0"/>
                                    <w:spacing w:after="0"/>
                                    <w:jc w:val="center"/>
                                  </w:pPr>
                                  <w:r>
                                    <w:t>1</w:t>
                                  </w:r>
                                </w:p>
                              </w:tc>
                            </w:tr>
                            <w:tr w:rsidR="000A2663" w14:paraId="0D683AC9" w14:textId="77777777" w:rsidTr="000A2663">
                              <w:trPr>
                                <w:jc w:val="center"/>
                              </w:trPr>
                              <w:tc>
                                <w:tcPr>
                                  <w:tcW w:w="714" w:type="dxa"/>
                                </w:tcPr>
                                <w:p w14:paraId="2F4AEEA5" w14:textId="11F7636C" w:rsidR="000A2663" w:rsidRDefault="000A2663" w:rsidP="000A2663">
                                  <w:pPr>
                                    <w:widowControl w:val="0"/>
                                    <w:spacing w:after="0"/>
                                    <w:jc w:val="center"/>
                                  </w:pPr>
                                  <w:r>
                                    <w:t>010</w:t>
                                  </w:r>
                                </w:p>
                              </w:tc>
                              <w:tc>
                                <w:tcPr>
                                  <w:tcW w:w="828" w:type="dxa"/>
                                </w:tcPr>
                                <w:p w14:paraId="68B1F09A" w14:textId="4EF1DB29" w:rsidR="000A2663" w:rsidRDefault="00590AAD" w:rsidP="000A2663">
                                  <w:pPr>
                                    <w:widowControl w:val="0"/>
                                    <w:spacing w:after="0"/>
                                    <w:jc w:val="center"/>
                                  </w:pPr>
                                  <w:r>
                                    <w:t>1</w:t>
                                  </w:r>
                                </w:p>
                              </w:tc>
                            </w:tr>
                            <w:tr w:rsidR="000A2663" w14:paraId="658316FF" w14:textId="77777777" w:rsidTr="000A2663">
                              <w:trPr>
                                <w:jc w:val="center"/>
                              </w:trPr>
                              <w:tc>
                                <w:tcPr>
                                  <w:tcW w:w="714" w:type="dxa"/>
                                </w:tcPr>
                                <w:p w14:paraId="72A3E7A4" w14:textId="5AADD669" w:rsidR="000A2663" w:rsidRDefault="000A2663" w:rsidP="000A2663">
                                  <w:pPr>
                                    <w:widowControl w:val="0"/>
                                    <w:spacing w:after="0"/>
                                    <w:jc w:val="center"/>
                                  </w:pPr>
                                  <w:r>
                                    <w:t>011</w:t>
                                  </w:r>
                                </w:p>
                              </w:tc>
                              <w:tc>
                                <w:tcPr>
                                  <w:tcW w:w="828" w:type="dxa"/>
                                </w:tcPr>
                                <w:p w14:paraId="14FA6861" w14:textId="30FA2995" w:rsidR="000A2663" w:rsidRDefault="00590AAD" w:rsidP="000A2663">
                                  <w:pPr>
                                    <w:widowControl w:val="0"/>
                                    <w:spacing w:after="0"/>
                                    <w:jc w:val="center"/>
                                  </w:pPr>
                                  <w:r>
                                    <w:t>0</w:t>
                                  </w:r>
                                </w:p>
                              </w:tc>
                            </w:tr>
                          </w:tbl>
                          <w:p w14:paraId="69F0598B" w14:textId="77777777" w:rsidR="00A8420F" w:rsidRDefault="00A8420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C5031" id="_x0000_t202" coordsize="21600,21600" o:spt="202" path="m0,0l0,21600,21600,21600,21600,0xe">
                <v:stroke joinstyle="miter"/>
                <v:path gradientshapeok="t" o:connecttype="rect"/>
              </v:shapetype>
              <v:shape id="Text Box 1" o:spid="_x0000_s1026" type="#_x0000_t202" style="position:absolute;left:0;text-align:left;margin-left:44.55pt;margin-top:2.35pt;width:95.75pt;height:1in;z-index:251659264;visibility:visible;mso-wrap-style:square;mso-width-percent:0;mso-height-percent:0;mso-wrap-distance-left:7.2pt;mso-wrap-distance-top:7.2pt;mso-wrap-distance-right:0;mso-wrap-distance-bottom:7.2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" filled="f" stroked="f">
                <v:textbox inset="0,0,0,0">
                  <w:txbxContent>
                    <w:tbl>
                      <w:tblPr>
                        <w:tblStyle w:val="TableGrid"/>
                        <w:tblW w:w="0" w:type="auto"/>
                        <w:jc w:val="center"/>
                        <w:tblLook w:val="04A0" w:firstRow="1" w:lastRow="0" w:firstColumn="1" w:lastColumn="0" w:noHBand="0" w:noVBand="1"/>
                      </w:tblPr>
                      <w:tblGrid>
                        <w:gridCol w:w="714"/>
                        <w:gridCol w:w="828"/>
                      </w:tblGrid>
                      <w:tr w:rsidR="000A2663" w14:paraId="5F7A1107" w14:textId="77777777" w:rsidTr="000A2663">
                        <w:trPr>
                          <w:jc w:val="center"/>
                        </w:trPr>
                        <w:tc>
                          <w:tcPr>
                            <w:tcW w:w="714" w:type="dxa"/>
                            <w:shd w:val="clear" w:color="auto" w:fill="D9D9D9" w:themeFill="background1" w:themeFillShade="D9"/>
                          </w:tcPr>
                          <w:p w14:paraId="0376152C" w14:textId="69EFE259" w:rsidR="000A2663" w:rsidRDefault="000A2663" w:rsidP="000A2663">
                            <w:pPr>
                              <w:widowControl w:val="0"/>
                              <w:spacing w:after="0"/>
                              <w:jc w:val="center"/>
                            </w:pPr>
                            <w:r>
                              <w:t>Input</w:t>
                            </w:r>
                          </w:p>
                        </w:tc>
                        <w:tc>
                          <w:tcPr>
                            <w:tcW w:w="828" w:type="dxa"/>
                            <w:shd w:val="clear" w:color="auto" w:fill="D9D9D9" w:themeFill="background1" w:themeFillShade="D9"/>
                          </w:tcPr>
                          <w:p w14:paraId="6416F320" w14:textId="32CB6539" w:rsidR="000A2663" w:rsidRDefault="000A2663" w:rsidP="000A2663">
                            <w:pPr>
                              <w:widowControl w:val="0"/>
                              <w:spacing w:after="0"/>
                              <w:jc w:val="center"/>
                            </w:pPr>
                            <w:r>
                              <w:t>Output</w:t>
                            </w:r>
                          </w:p>
                        </w:tc>
                      </w:tr>
                      <w:tr w:rsidR="000A2663" w14:paraId="37D9B4E0" w14:textId="77777777" w:rsidTr="000A2663">
                        <w:trPr>
                          <w:jc w:val="center"/>
                        </w:trPr>
                        <w:tc>
                          <w:tcPr>
                            <w:tcW w:w="714" w:type="dxa"/>
                          </w:tcPr>
                          <w:p w14:paraId="68EC23CA" w14:textId="5C245480" w:rsidR="000A2663" w:rsidRDefault="000A2663" w:rsidP="000A2663">
                            <w:pPr>
                              <w:widowControl w:val="0"/>
                              <w:spacing w:after="0"/>
                              <w:jc w:val="center"/>
                            </w:pPr>
                            <w:r>
                              <w:t>000</w:t>
                            </w:r>
                          </w:p>
                        </w:tc>
                        <w:tc>
                          <w:tcPr>
                            <w:tcW w:w="828" w:type="dxa"/>
                          </w:tcPr>
                          <w:p w14:paraId="4625EBF3" w14:textId="4DD83CA3" w:rsidR="000A2663" w:rsidRDefault="000A2663" w:rsidP="000A2663">
                            <w:pPr>
                              <w:widowControl w:val="0"/>
                              <w:spacing w:after="0"/>
                              <w:jc w:val="center"/>
                            </w:pPr>
                            <w:r>
                              <w:t>0</w:t>
                            </w:r>
                          </w:p>
                        </w:tc>
                      </w:tr>
                      <w:tr w:rsidR="000A2663" w14:paraId="5C3D1B3E" w14:textId="77777777" w:rsidTr="000A2663">
                        <w:trPr>
                          <w:jc w:val="center"/>
                        </w:trPr>
                        <w:tc>
                          <w:tcPr>
                            <w:tcW w:w="714" w:type="dxa"/>
                          </w:tcPr>
                          <w:p w14:paraId="35FCC8EC" w14:textId="78CAAA62" w:rsidR="000A2663" w:rsidRDefault="000A2663" w:rsidP="000A2663">
                            <w:pPr>
                              <w:widowControl w:val="0"/>
                              <w:spacing w:after="0"/>
                              <w:jc w:val="center"/>
                            </w:pPr>
                            <w:r>
                              <w:t>001</w:t>
                            </w:r>
                          </w:p>
                        </w:tc>
                        <w:tc>
                          <w:tcPr>
                            <w:tcW w:w="828" w:type="dxa"/>
                          </w:tcPr>
                          <w:p w14:paraId="3DB4CD84" w14:textId="7B9B051D" w:rsidR="000A2663" w:rsidRDefault="000A2663" w:rsidP="000A2663">
                            <w:pPr>
                              <w:widowControl w:val="0"/>
                              <w:spacing w:after="0"/>
                              <w:jc w:val="center"/>
                            </w:pPr>
                            <w:r>
                              <w:t>1</w:t>
                            </w:r>
                          </w:p>
                        </w:tc>
                      </w:tr>
                      <w:tr w:rsidR="000A2663" w14:paraId="0D683AC9" w14:textId="77777777" w:rsidTr="000A2663">
                        <w:trPr>
                          <w:jc w:val="center"/>
                        </w:trPr>
                        <w:tc>
                          <w:tcPr>
                            <w:tcW w:w="714" w:type="dxa"/>
                          </w:tcPr>
                          <w:p w14:paraId="2F4AEEA5" w14:textId="11F7636C" w:rsidR="000A2663" w:rsidRDefault="000A2663" w:rsidP="000A2663">
                            <w:pPr>
                              <w:widowControl w:val="0"/>
                              <w:spacing w:after="0"/>
                              <w:jc w:val="center"/>
                            </w:pPr>
                            <w:r>
                              <w:t>010</w:t>
                            </w:r>
                          </w:p>
                        </w:tc>
                        <w:tc>
                          <w:tcPr>
                            <w:tcW w:w="828" w:type="dxa"/>
                          </w:tcPr>
                          <w:p w14:paraId="68B1F09A" w14:textId="4EF1DB29" w:rsidR="000A2663" w:rsidRDefault="00590AAD" w:rsidP="000A2663">
                            <w:pPr>
                              <w:widowControl w:val="0"/>
                              <w:spacing w:after="0"/>
                              <w:jc w:val="center"/>
                            </w:pPr>
                            <w:r>
                              <w:t>1</w:t>
                            </w:r>
                          </w:p>
                        </w:tc>
                      </w:tr>
                      <w:tr w:rsidR="000A2663" w14:paraId="658316FF" w14:textId="77777777" w:rsidTr="000A2663">
                        <w:trPr>
                          <w:jc w:val="center"/>
                        </w:trPr>
                        <w:tc>
                          <w:tcPr>
                            <w:tcW w:w="714" w:type="dxa"/>
                          </w:tcPr>
                          <w:p w14:paraId="72A3E7A4" w14:textId="5AADD669" w:rsidR="000A2663" w:rsidRDefault="000A2663" w:rsidP="000A2663">
                            <w:pPr>
                              <w:widowControl w:val="0"/>
                              <w:spacing w:after="0"/>
                              <w:jc w:val="center"/>
                            </w:pPr>
                            <w:r>
                              <w:t>011</w:t>
                            </w:r>
                          </w:p>
                        </w:tc>
                        <w:tc>
                          <w:tcPr>
                            <w:tcW w:w="828" w:type="dxa"/>
                          </w:tcPr>
                          <w:p w14:paraId="14FA6861" w14:textId="30FA2995" w:rsidR="000A2663" w:rsidRDefault="00590AAD" w:rsidP="000A2663">
                            <w:pPr>
                              <w:widowControl w:val="0"/>
                              <w:spacing w:after="0"/>
                              <w:jc w:val="center"/>
                            </w:pPr>
                            <w:r>
                              <w:t>0</w:t>
                            </w:r>
                          </w:p>
                        </w:tc>
                      </w:tr>
                    </w:tbl>
                    <w:p w14:paraId="69F0598B" w14:textId="77777777" w:rsidR="00A8420F" w:rsidRDefault="00A8420F"/>
                  </w:txbxContent>
                </v:textbox>
                <w10:wrap type="square" anchorx="margin"/>
              </v:shape>
            </w:pict>
          </mc:Fallback>
        </mc:AlternateContent>
      </w:r>
      <w:r>
        <w:t xml:space="preserve">Design a network that accepts binary data </w:t>
      </w:r>
      <w:r w:rsidR="0058359E">
        <w:t>in the form of</w:t>
      </w:r>
      <w:r>
        <w:t xml:space="preserve"> a 3-tuple (e.g., “101”) and implements (or approximates as well as possible) the mapping shown</w:t>
      </w:r>
      <w:r w:rsidR="000A2663">
        <w:t xml:space="preserve"> to the right. Comment on the complexity of your network and how well it approximates this mapping.</w:t>
      </w:r>
      <w:r w:rsidR="0034550D">
        <w:t xml:space="preserve"> For the nonlinear unit at each node, use a hard limiter whose output is either 0 or 1.</w:t>
      </w:r>
    </w:p>
    <w:p w14:paraId="3B116815" w14:textId="77777777" w:rsidR="00590AAD" w:rsidRDefault="00590AAD" w:rsidP="000755D6">
      <w:pPr>
        <w:numPr>
          <w:ilvl w:val="0"/>
          <w:numId w:val="28"/>
        </w:numPr>
      </w:pPr>
      <w:r>
        <w:t>Compute the output of your network for previously unobserved patterns of “111”, “110” and “100”. Do these outputs make sense?</w:t>
      </w:r>
    </w:p>
    <w:p w14:paraId="360BE676" w14:textId="30D50D13" w:rsidR="0006024B" w:rsidRDefault="0006024B" w:rsidP="000755D6">
      <w:pPr>
        <w:numPr>
          <w:ilvl w:val="0"/>
          <w:numId w:val="28"/>
        </w:numPr>
      </w:pPr>
      <w:r>
        <w:t>Suppose you eliminate the third symbol in the input and disconnect whatever nodes you implemented to use that information. Suppose you apply “01”, “10”, “00” and “11” to this reduced network. Does it behave in a predictable manner?</w:t>
      </w:r>
      <w:r w:rsidR="00CD0EE7">
        <w:t xml:space="preserve"> Explain (don’t just tell me what the outputs are, explain why or why not the make sense).</w:t>
      </w:r>
    </w:p>
    <w:p w14:paraId="46D2E619" w14:textId="25EDFCE7" w:rsidR="00590AAD" w:rsidRDefault="00590AAD" w:rsidP="000755D6">
      <w:pPr>
        <w:numPr>
          <w:ilvl w:val="0"/>
          <w:numId w:val="28"/>
        </w:numPr>
      </w:pPr>
      <w:r>
        <w:t xml:space="preserve">Suppose you replaced the hard limiter in the nonlinear unit with a sigmoid function. How would that change the </w:t>
      </w:r>
      <w:r w:rsidR="0006024B">
        <w:t>system’s</w:t>
      </w:r>
      <w:r>
        <w:t xml:space="preserve"> ability to model this data?</w:t>
      </w:r>
    </w:p>
    <w:p w14:paraId="242921AF" w14:textId="23899E0C" w:rsidR="006A31E8" w:rsidRDefault="006A31E8" w:rsidP="004218CC">
      <w:pPr>
        <w:tabs>
          <w:tab w:val="left" w:pos="360"/>
        </w:tabs>
      </w:pPr>
      <w:r>
        <w:rPr>
          <w:noProof/>
        </w:rPr>
        <mc:AlternateContent>
          <mc:Choice Requires="wps">
            <w:drawing>
              <wp:anchor distT="91440" distB="91440" distL="91440" distR="0" simplePos="0" relativeHeight="251661312" behindDoc="0" locked="0" layoutInCell="1" allowOverlap="1" wp14:anchorId="1B410D72" wp14:editId="4F0594C5">
                <wp:simplePos x="0" y="0"/>
                <wp:positionH relativeFrom="margin">
                  <wp:posOffset>2835910</wp:posOffset>
                </wp:positionH>
                <wp:positionV relativeFrom="paragraph">
                  <wp:posOffset>78740</wp:posOffset>
                </wp:positionV>
                <wp:extent cx="3051175" cy="1454150"/>
                <wp:effectExtent l="0" t="0" r="22225" b="19050"/>
                <wp:wrapSquare wrapText="bothSides"/>
                <wp:docPr id="2" name="Text Box 2"/>
                <wp:cNvGraphicFramePr/>
                <a:graphic xmlns:a="http://schemas.openxmlformats.org/drawingml/2006/main">
                  <a:graphicData uri="http://schemas.microsoft.com/office/word/2010/wordprocessingShape">
                    <wps:wsp>
                      <wps:cNvSpPr txBox="1"/>
                      <wps:spPr>
                        <a:xfrm>
                          <a:off x="0" y="0"/>
                          <a:ext cx="3051175" cy="1454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64B3B8" w14:textId="3018E9C0" w:rsidR="006A31E8" w:rsidRDefault="006A31E8" w:rsidP="006A31E8">
                            <w:pPr>
                              <w:jc w:val="center"/>
                            </w:pPr>
                            <w:r>
                              <w:rPr>
                                <w:noProof/>
                              </w:rPr>
                              <w:drawing>
                                <wp:inline distT="0" distB="0" distL="0" distR="0" wp14:anchorId="46CC28CA" wp14:editId="74456281">
                                  <wp:extent cx="2819400" cy="13690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png"/>
                                          <pic:cNvPicPr/>
                                        </pic:nvPicPr>
                                        <pic:blipFill>
                                          <a:blip r:embed="rId8">
                                            <a:extLst>
                                              <a:ext uri="{28A0092B-C50C-407E-A947-70E740481C1C}">
                                                <a14:useLocalDpi xmlns:a14="http://schemas.microsoft.com/office/drawing/2010/main" val="0"/>
                                              </a:ext>
                                            </a:extLst>
                                          </a:blip>
                                          <a:stretch>
                                            <a:fillRect/>
                                          </a:stretch>
                                        </pic:blipFill>
                                        <pic:spPr>
                                          <a:xfrm>
                                            <a:off x="0" y="0"/>
                                            <a:ext cx="2819400" cy="13690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10D72" id="Text Box 2" o:spid="_x0000_s1027" type="#_x0000_t202" style="position:absolute;left:0;text-align:left;margin-left:223.3pt;margin-top:6.2pt;width:240.25pt;height:114.5pt;z-index:251661312;visibility:visible;mso-wrap-style:square;mso-width-percent:0;mso-height-percent:0;mso-wrap-distance-left:7.2pt;mso-wrap-distance-top:7.2pt;mso-wrap-distance-right:0;mso-wrap-distance-bottom:7.2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" filled="f" stroked="f">
                <v:textbox inset="0,0,0,0">
                  <w:txbxContent>
                    <w:p w14:paraId="0664B3B8" w14:textId="3018E9C0" w:rsidR="006A31E8" w:rsidRDefault="006A31E8" w:rsidP="006A31E8">
                      <w:pPr>
                        <w:jc w:val="center"/>
                      </w:pPr>
                      <w:r>
                        <w:rPr>
                          <w:noProof/>
                        </w:rPr>
                        <w:drawing>
                          <wp:inline distT="0" distB="0" distL="0" distR="0" wp14:anchorId="46CC28CA" wp14:editId="74456281">
                            <wp:extent cx="2819400" cy="13690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png"/>
                                    <pic:cNvPicPr/>
                                  </pic:nvPicPr>
                                  <pic:blipFill>
                                    <a:blip r:embed="rId8">
                                      <a:extLst>
                                        <a:ext uri="{28A0092B-C50C-407E-A947-70E740481C1C}">
                                          <a14:useLocalDpi xmlns:a14="http://schemas.microsoft.com/office/drawing/2010/main" val="0"/>
                                        </a:ext>
                                      </a:extLst>
                                    </a:blip>
                                    <a:stretch>
                                      <a:fillRect/>
                                    </a:stretch>
                                  </pic:blipFill>
                                  <pic:spPr>
                                    <a:xfrm>
                                      <a:off x="0" y="0"/>
                                      <a:ext cx="2819400" cy="1369060"/>
                                    </a:xfrm>
                                    <a:prstGeom prst="rect">
                                      <a:avLst/>
                                    </a:prstGeom>
                                  </pic:spPr>
                                </pic:pic>
                              </a:graphicData>
                            </a:graphic>
                          </wp:inline>
                        </w:drawing>
                      </w:r>
                    </w:p>
                  </w:txbxContent>
                </v:textbox>
                <w10:wrap type="square" anchorx="margin"/>
              </v:shape>
            </w:pict>
          </mc:Fallback>
        </mc:AlternateContent>
      </w:r>
      <w:r w:rsidR="00590AAD" w:rsidRPr="00590AAD">
        <w:rPr>
          <w:b/>
        </w:rPr>
        <w:t xml:space="preserve">(40 </w:t>
      </w:r>
      <w:r w:rsidR="004218CC">
        <w:rPr>
          <w:b/>
        </w:rPr>
        <w:t xml:space="preserve">pts) </w:t>
      </w:r>
      <w:r w:rsidR="00795B22">
        <w:rPr>
          <w:b/>
        </w:rPr>
        <w:t>Problem No. 2</w:t>
      </w:r>
      <w:r w:rsidR="00795B22" w:rsidRPr="00795B22">
        <w:rPr>
          <w:b/>
        </w:rPr>
        <w:t xml:space="preserve">: </w:t>
      </w:r>
      <w:r w:rsidR="004218CC">
        <w:t xml:space="preserve">You are given </w:t>
      </w:r>
      <w:r w:rsidR="00CF53FD">
        <w:t xml:space="preserve">a single neural network node as shown to the right. </w:t>
      </w:r>
      <w:r>
        <w:t>Assume values of the weights are 1, and the hard limiter outputs a 1 if the input is greater than 0.5 and 0 otherwise. Assume two inputs (x</w:t>
      </w:r>
      <w:r w:rsidRPr="006A31E8">
        <w:rPr>
          <w:vertAlign w:val="subscript"/>
        </w:rPr>
        <w:t>1</w:t>
      </w:r>
      <w:r>
        <w:t xml:space="preserve"> and x</w:t>
      </w:r>
      <w:r w:rsidRPr="006A31E8">
        <w:rPr>
          <w:vertAlign w:val="subscript"/>
        </w:rPr>
        <w:t>2</w:t>
      </w:r>
      <w:r>
        <w:t>).</w:t>
      </w:r>
    </w:p>
    <w:p w14:paraId="0F558206" w14:textId="73ECD667" w:rsidR="006A31E8" w:rsidRDefault="00D6678F" w:rsidP="004218CC">
      <w:pPr>
        <w:tabs>
          <w:tab w:val="left" w:pos="360"/>
        </w:tabs>
      </w:pPr>
      <w:r>
        <w:t xml:space="preserve">(a) </w:t>
      </w:r>
      <w:r w:rsidR="006A31E8">
        <w:t>Use backpropagation to update the weights based on the input “(0.5, 0.5)”. Clearly state any assumptions or approximations that you make and the values of any constants needed (e.g., learning rate).</w:t>
      </w:r>
    </w:p>
    <w:p w14:paraId="3776FB98" w14:textId="3F5A8F0C" w:rsidR="00C0326A" w:rsidRDefault="006A31E8" w:rsidP="004218CC">
      <w:pPr>
        <w:tabs>
          <w:tab w:val="left" w:pos="360"/>
        </w:tabs>
      </w:pPr>
      <w:r>
        <w:t>(b) Replace the hard limiter with a sigmoid:</w:t>
      </w:r>
      <w:r w:rsidR="00C0326A">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-x</m:t>
                </m:r>
              </m:sup>
            </m:sSup>
          </m:den>
        </m:f>
      </m:oMath>
      <w:r w:rsidR="00C0326A">
        <w:t>. Again use backpropagation to update the weights.</w:t>
      </w:r>
    </w:p>
    <w:p w14:paraId="6647F03E" w14:textId="77777777" w:rsidR="00C0326A" w:rsidRDefault="00C0326A" w:rsidP="004218CC">
      <w:pPr>
        <w:tabs>
          <w:tab w:val="left" w:pos="360"/>
        </w:tabs>
      </w:pPr>
      <w:r>
        <w:t>(c) Repeat (b) for a network that consists of two nodes in the first layer and one node in the second layer that is connected to the outputs of these two nodes at the first layer.</w:t>
      </w:r>
    </w:p>
    <w:p w14:paraId="3A51B210" w14:textId="4C30166C" w:rsidR="0006024B" w:rsidRDefault="0006024B" w:rsidP="004218CC">
      <w:pPr>
        <w:tabs>
          <w:tab w:val="left" w:pos="360"/>
        </w:tabs>
      </w:pPr>
      <w:r>
        <w:rPr>
          <w:b/>
        </w:rPr>
        <w:t>(2</w:t>
      </w:r>
      <w:r w:rsidRPr="00590AAD">
        <w:rPr>
          <w:b/>
        </w:rPr>
        <w:t xml:space="preserve">0 </w:t>
      </w:r>
      <w:r>
        <w:rPr>
          <w:b/>
        </w:rPr>
        <w:t xml:space="preserve">pts) </w:t>
      </w:r>
      <w:r>
        <w:rPr>
          <w:b/>
        </w:rPr>
        <w:t>Problem No. 3</w:t>
      </w:r>
      <w:r w:rsidRPr="00795B22">
        <w:rPr>
          <w:b/>
        </w:rPr>
        <w:t xml:space="preserve">: </w:t>
      </w:r>
      <w:r>
        <w:t>We began the class discussing the problem of sorting two types of fish – sea bass and salmon. We discussed how you could implement a simple Bayesian classifier to classify data based on length and light intensity. Design a deep learning system to classify this data. Describe an experiment that you would construct to evaluate your model. Be very specific and account for all the necessary details (e.g., the amount and type of training data).</w:t>
      </w:r>
    </w:p>
    <w:sectPr w:rsidR="0006024B" w:rsidSect="008D56DA">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D1B7C" w14:textId="77777777" w:rsidR="00C41633" w:rsidRDefault="00C41633">
      <w:r>
        <w:separator/>
      </w:r>
    </w:p>
  </w:endnote>
  <w:endnote w:type="continuationSeparator" w:id="0">
    <w:p w14:paraId="15F03C3D" w14:textId="77777777" w:rsidR="00C41633" w:rsidRDefault="00C4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1EB05" w14:textId="781DDCE1" w:rsidR="005C6BB0" w:rsidRPr="005C6BB0" w:rsidRDefault="005C6BB0" w:rsidP="005C6BB0">
    <w:pPr>
      <w:pStyle w:val="Footer"/>
      <w:tabs>
        <w:tab w:val="clear" w:pos="8640"/>
        <w:tab w:val="right" w:pos="9360"/>
      </w:tabs>
      <w:rPr>
        <w:rFonts w:ascii="Arial" w:hAnsi="Arial" w:cs="Arial"/>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18921" w14:textId="77777777" w:rsidR="00C41633" w:rsidRDefault="00C41633">
      <w:r>
        <w:separator/>
      </w:r>
    </w:p>
  </w:footnote>
  <w:footnote w:type="continuationSeparator" w:id="0">
    <w:p w14:paraId="68228967" w14:textId="77777777" w:rsidR="00C41633" w:rsidRDefault="00C416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D5DE6" w14:textId="16E57BA4" w:rsidR="005C6BB0" w:rsidRPr="005C6BB0" w:rsidRDefault="005C6BB0" w:rsidP="005C6BB0">
    <w:pPr>
      <w:pStyle w:val="Header"/>
      <w:tabs>
        <w:tab w:val="clear" w:pos="8640"/>
        <w:tab w:val="right" w:pos="9360"/>
      </w:tabs>
      <w:rPr>
        <w:rFonts w:ascii="Arial" w:hAnsi="Arial" w:cs="Arial"/>
        <w:sz w:val="16"/>
        <w:szCs w:val="16"/>
      </w:rPr>
    </w:pPr>
    <w:r w:rsidRPr="005C6BB0">
      <w:rPr>
        <w:rFonts w:ascii="Arial" w:hAnsi="Arial" w:cs="Arial"/>
        <w:sz w:val="16"/>
        <w:szCs w:val="16"/>
      </w:rPr>
      <w:t>E</w:t>
    </w:r>
    <w:r w:rsidR="00ED30B2">
      <w:rPr>
        <w:rFonts w:ascii="Arial" w:hAnsi="Arial" w:cs="Arial"/>
        <w:sz w:val="16"/>
        <w:szCs w:val="16"/>
      </w:rPr>
      <w:t>CE 8527</w:t>
    </w:r>
    <w:r w:rsidRPr="005C6BB0">
      <w:rPr>
        <w:rFonts w:ascii="Arial" w:hAnsi="Arial" w:cs="Arial"/>
        <w:sz w:val="16"/>
        <w:szCs w:val="16"/>
      </w:rPr>
      <w:tab/>
    </w:r>
    <w:r w:rsidR="00A8420F">
      <w:rPr>
        <w:rFonts w:ascii="Arial" w:hAnsi="Arial" w:cs="Arial"/>
        <w:sz w:val="16"/>
        <w:szCs w:val="16"/>
      </w:rPr>
      <w:t>EXAM NO. 3</w:t>
    </w:r>
    <w:r w:rsidR="00161D28">
      <w:rPr>
        <w:rFonts w:ascii="Arial" w:hAnsi="Arial" w:cs="Arial"/>
        <w:sz w:val="16"/>
        <w:szCs w:val="16"/>
      </w:rPr>
      <w:tab/>
      <w:t>Fall’2017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7">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16">
    <w:nsid w:val="3C7A580C"/>
    <w:multiLevelType w:val="hybridMultilevel"/>
    <w:tmpl w:val="B742D614"/>
    <w:lvl w:ilvl="0" w:tplc="AA2E132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FED1D26"/>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5B62D6"/>
    <w:multiLevelType w:val="multilevel"/>
    <w:tmpl w:val="D2943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2710AEA"/>
    <w:multiLevelType w:val="hybridMultilevel"/>
    <w:tmpl w:val="7E946EE2"/>
    <w:lvl w:ilvl="0" w:tplc="DEE22B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34">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36">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3"/>
  </w:num>
  <w:num w:numId="2">
    <w:abstractNumId w:val="9"/>
  </w:num>
  <w:num w:numId="3">
    <w:abstractNumId w:val="15"/>
  </w:num>
  <w:num w:numId="4">
    <w:abstractNumId w:val="4"/>
  </w:num>
  <w:num w:numId="5">
    <w:abstractNumId w:val="10"/>
  </w:num>
  <w:num w:numId="6">
    <w:abstractNumId w:val="13"/>
  </w:num>
  <w:num w:numId="7">
    <w:abstractNumId w:val="31"/>
  </w:num>
  <w:num w:numId="8">
    <w:abstractNumId w:val="18"/>
  </w:num>
  <w:num w:numId="9">
    <w:abstractNumId w:val="22"/>
  </w:num>
  <w:num w:numId="10">
    <w:abstractNumId w:val="7"/>
  </w:num>
  <w:num w:numId="11">
    <w:abstractNumId w:val="14"/>
  </w:num>
  <w:num w:numId="12">
    <w:abstractNumId w:val="21"/>
  </w:num>
  <w:num w:numId="13">
    <w:abstractNumId w:val="35"/>
  </w:num>
  <w:num w:numId="14">
    <w:abstractNumId w:val="27"/>
  </w:num>
  <w:num w:numId="15">
    <w:abstractNumId w:val="29"/>
  </w:num>
  <w:num w:numId="16">
    <w:abstractNumId w:val="19"/>
  </w:num>
  <w:num w:numId="17">
    <w:abstractNumId w:val="6"/>
  </w:num>
  <w:num w:numId="18">
    <w:abstractNumId w:val="8"/>
  </w:num>
  <w:num w:numId="19">
    <w:abstractNumId w:val="34"/>
  </w:num>
  <w:num w:numId="20">
    <w:abstractNumId w:val="0"/>
  </w:num>
  <w:num w:numId="21">
    <w:abstractNumId w:val="26"/>
  </w:num>
  <w:num w:numId="22">
    <w:abstractNumId w:val="32"/>
  </w:num>
  <w:num w:numId="23">
    <w:abstractNumId w:val="23"/>
  </w:num>
  <w:num w:numId="24">
    <w:abstractNumId w:val="30"/>
  </w:num>
  <w:num w:numId="25">
    <w:abstractNumId w:val="28"/>
  </w:num>
  <w:num w:numId="26">
    <w:abstractNumId w:val="3"/>
  </w:num>
  <w:num w:numId="27">
    <w:abstractNumId w:val="1"/>
  </w:num>
  <w:num w:numId="28">
    <w:abstractNumId w:val="36"/>
  </w:num>
  <w:num w:numId="29">
    <w:abstractNumId w:val="5"/>
  </w:num>
  <w:num w:numId="30">
    <w:abstractNumId w:val="2"/>
  </w:num>
  <w:num w:numId="31">
    <w:abstractNumId w:val="11"/>
  </w:num>
  <w:num w:numId="32">
    <w:abstractNumId w:val="12"/>
  </w:num>
  <w:num w:numId="33">
    <w:abstractNumId w:val="25"/>
  </w:num>
  <w:num w:numId="34">
    <w:abstractNumId w:val="24"/>
  </w:num>
  <w:num w:numId="35">
    <w:abstractNumId w:val="20"/>
  </w:num>
  <w:num w:numId="36">
    <w:abstractNumId w:val="1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1C"/>
    <w:rsid w:val="0002470A"/>
    <w:rsid w:val="00052A2B"/>
    <w:rsid w:val="0006024B"/>
    <w:rsid w:val="00073366"/>
    <w:rsid w:val="000755D6"/>
    <w:rsid w:val="000A2663"/>
    <w:rsid w:val="000B426F"/>
    <w:rsid w:val="0010051C"/>
    <w:rsid w:val="00147F40"/>
    <w:rsid w:val="00161D28"/>
    <w:rsid w:val="001A3C03"/>
    <w:rsid w:val="001C7F77"/>
    <w:rsid w:val="001D4071"/>
    <w:rsid w:val="001E2C95"/>
    <w:rsid w:val="002123D2"/>
    <w:rsid w:val="002161A5"/>
    <w:rsid w:val="00216F4F"/>
    <w:rsid w:val="00216F5D"/>
    <w:rsid w:val="00226523"/>
    <w:rsid w:val="002F4427"/>
    <w:rsid w:val="0034550D"/>
    <w:rsid w:val="00362F92"/>
    <w:rsid w:val="003A0524"/>
    <w:rsid w:val="003E0056"/>
    <w:rsid w:val="003F169C"/>
    <w:rsid w:val="00416BEF"/>
    <w:rsid w:val="004176EF"/>
    <w:rsid w:val="004218CC"/>
    <w:rsid w:val="004527E4"/>
    <w:rsid w:val="004C0F57"/>
    <w:rsid w:val="004C28F2"/>
    <w:rsid w:val="00520BDC"/>
    <w:rsid w:val="0058359E"/>
    <w:rsid w:val="00590AAD"/>
    <w:rsid w:val="00597070"/>
    <w:rsid w:val="005C077D"/>
    <w:rsid w:val="005C6BB0"/>
    <w:rsid w:val="006078D7"/>
    <w:rsid w:val="006342FD"/>
    <w:rsid w:val="00655434"/>
    <w:rsid w:val="00674FCE"/>
    <w:rsid w:val="00681625"/>
    <w:rsid w:val="00687D35"/>
    <w:rsid w:val="0069112F"/>
    <w:rsid w:val="006A31E8"/>
    <w:rsid w:val="006C4E9B"/>
    <w:rsid w:val="00737589"/>
    <w:rsid w:val="00746974"/>
    <w:rsid w:val="00755331"/>
    <w:rsid w:val="00781DFC"/>
    <w:rsid w:val="0078418B"/>
    <w:rsid w:val="00795B22"/>
    <w:rsid w:val="007B09E9"/>
    <w:rsid w:val="00817C73"/>
    <w:rsid w:val="008715EC"/>
    <w:rsid w:val="0088527D"/>
    <w:rsid w:val="008C231C"/>
    <w:rsid w:val="008D4A61"/>
    <w:rsid w:val="008D5660"/>
    <w:rsid w:val="008D56DA"/>
    <w:rsid w:val="0091679F"/>
    <w:rsid w:val="00947650"/>
    <w:rsid w:val="009C43FF"/>
    <w:rsid w:val="009F27CC"/>
    <w:rsid w:val="00A10F06"/>
    <w:rsid w:val="00A14916"/>
    <w:rsid w:val="00A34FF2"/>
    <w:rsid w:val="00A61FAD"/>
    <w:rsid w:val="00A8420F"/>
    <w:rsid w:val="00AA2DA7"/>
    <w:rsid w:val="00B23799"/>
    <w:rsid w:val="00B57A04"/>
    <w:rsid w:val="00BC35B3"/>
    <w:rsid w:val="00C031A4"/>
    <w:rsid w:val="00C0326A"/>
    <w:rsid w:val="00C41633"/>
    <w:rsid w:val="00C928DB"/>
    <w:rsid w:val="00CD0EE7"/>
    <w:rsid w:val="00CD58B9"/>
    <w:rsid w:val="00CE5BA3"/>
    <w:rsid w:val="00CF53FD"/>
    <w:rsid w:val="00D0713D"/>
    <w:rsid w:val="00D6678F"/>
    <w:rsid w:val="00D72FE0"/>
    <w:rsid w:val="00DB5340"/>
    <w:rsid w:val="00E55067"/>
    <w:rsid w:val="00E63DEB"/>
    <w:rsid w:val="00E67EE5"/>
    <w:rsid w:val="00E73480"/>
    <w:rsid w:val="00EC32AD"/>
    <w:rsid w:val="00ED30B2"/>
    <w:rsid w:val="00F2050A"/>
    <w:rsid w:val="00F469E1"/>
    <w:rsid w:val="00F80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ffc"/>
    </o:shapedefaults>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aliases w:val="ISIP Normal"/>
    <w:qFormat/>
    <w:rsid w:val="008D56DA"/>
    <w:pPr>
      <w:overflowPunct w:val="0"/>
      <w:autoSpaceDE w:val="0"/>
      <w:autoSpaceDN w:val="0"/>
      <w:adjustRightInd w:val="0"/>
      <w:spacing w:after="240"/>
      <w:jc w:val="both"/>
      <w:textAlignment w:val="baseline"/>
    </w:pPr>
    <w:rPr>
      <w:rFonts w:ascii="Times New Roman" w:hAnsi="Times New Roman"/>
      <w:sz w:val="22"/>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pPr>
      <w:spacing w:after="0"/>
    </w:pPr>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overflowPunct/>
      <w:spacing w:after="0"/>
      <w:textAlignment w:val="auto"/>
    </w:pPr>
    <w:rPr>
      <w:rFonts w:ascii="Helvetica" w:hAnsi="Helvetica"/>
      <w:sz w:val="24"/>
      <w:szCs w:val="24"/>
    </w:rPr>
  </w:style>
  <w:style w:type="paragraph" w:styleId="Header">
    <w:name w:val="header"/>
    <w:basedOn w:val="Normal"/>
    <w:rsid w:val="005C6BB0"/>
    <w:pPr>
      <w:tabs>
        <w:tab w:val="center" w:pos="4320"/>
        <w:tab w:val="right" w:pos="8640"/>
      </w:tabs>
    </w:pPr>
  </w:style>
  <w:style w:type="paragraph" w:styleId="Footer">
    <w:name w:val="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styleId="NormalWeb">
    <w:name w:val="Normal (Web)"/>
    <w:basedOn w:val="Normal"/>
    <w:uiPriority w:val="99"/>
    <w:semiHidden/>
    <w:unhideWhenUsed/>
    <w:rsid w:val="003E0056"/>
    <w:pPr>
      <w:overflowPunct/>
      <w:autoSpaceDE/>
      <w:autoSpaceDN/>
      <w:adjustRightInd/>
      <w:spacing w:before="100" w:beforeAutospacing="1" w:after="100" w:afterAutospacing="1"/>
      <w:jc w:val="left"/>
      <w:textAlignment w:val="auto"/>
    </w:pPr>
    <w:rPr>
      <w:sz w:val="24"/>
      <w:szCs w:val="24"/>
    </w:rPr>
  </w:style>
  <w:style w:type="character" w:styleId="Emphasis">
    <w:name w:val="Emphasis"/>
    <w:basedOn w:val="DefaultParagraphFont"/>
    <w:uiPriority w:val="20"/>
    <w:qFormat/>
    <w:rsid w:val="003E0056"/>
    <w:rPr>
      <w:i/>
      <w:iCs/>
    </w:rPr>
  </w:style>
  <w:style w:type="character" w:customStyle="1" w:styleId="apple-converted-space">
    <w:name w:val="apple-converted-space"/>
    <w:basedOn w:val="DefaultParagraphFont"/>
    <w:rsid w:val="003E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26056">
      <w:bodyDiv w:val="1"/>
      <w:marLeft w:val="0"/>
      <w:marRight w:val="0"/>
      <w:marTop w:val="0"/>
      <w:marBottom w:val="0"/>
      <w:divBdr>
        <w:top w:val="none" w:sz="0" w:space="0" w:color="auto"/>
        <w:left w:val="none" w:sz="0" w:space="0" w:color="auto"/>
        <w:bottom w:val="none" w:sz="0" w:space="0" w:color="auto"/>
        <w:right w:val="none" w:sz="0" w:space="0" w:color="auto"/>
      </w:divBdr>
    </w:div>
    <w:div w:id="112639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C8825-83ED-A744-B894-9C26EC8F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391</Words>
  <Characters>2230</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vt:lpstr>
    </vt:vector>
  </TitlesOfParts>
  <Company>Mississippi State University</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profile</dc:creator>
  <cp:lastModifiedBy>Joseph Picone</cp:lastModifiedBy>
  <cp:revision>9</cp:revision>
  <cp:lastPrinted>2003-12-30T16:47:00Z</cp:lastPrinted>
  <dcterms:created xsi:type="dcterms:W3CDTF">2017-12-01T13:39:00Z</dcterms:created>
  <dcterms:modified xsi:type="dcterms:W3CDTF">2017-12-01T14:25:00Z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