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43E66E0D" w:rsidR="005C6BB0" w:rsidRDefault="005C6BB0" w:rsidP="005C6BB0"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</w:t>
      </w:r>
      <w:r w:rsidR="00190F22">
        <w:rPr>
          <w:u w:val="single"/>
        </w:rPr>
        <w:t>Brian Thibodeau</w:t>
      </w:r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656350A6" w:rsidR="00755331" w:rsidRDefault="006A1BB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0FE5045B" w:rsidR="00755331" w:rsidRDefault="006A1BB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4FFCF0F1" w:rsidR="0002470A" w:rsidRDefault="006A1BB3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14:paraId="59B5D091" w14:textId="7E7D640A" w:rsidR="0002470A" w:rsidRDefault="00E13F1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48E4208E" w:rsidR="0002470A" w:rsidRDefault="006A1BB3" w:rsidP="00746974">
            <w:pPr>
              <w:spacing w:before="120" w:after="120"/>
            </w:pPr>
            <w:r>
              <w:t>1(d)</w:t>
            </w:r>
          </w:p>
        </w:tc>
        <w:tc>
          <w:tcPr>
            <w:tcW w:w="1080" w:type="dxa"/>
          </w:tcPr>
          <w:p w14:paraId="25C41593" w14:textId="31E7D706" w:rsidR="0002470A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E13F13" w14:paraId="52303285" w14:textId="77777777">
        <w:trPr>
          <w:jc w:val="center"/>
        </w:trPr>
        <w:tc>
          <w:tcPr>
            <w:tcW w:w="1253" w:type="dxa"/>
          </w:tcPr>
          <w:p w14:paraId="09E94BCD" w14:textId="1819BDAE" w:rsidR="00E13F13" w:rsidRDefault="006A1BB3" w:rsidP="00746974">
            <w:pPr>
              <w:spacing w:before="120" w:after="120"/>
            </w:pPr>
            <w:r>
              <w:t>2(a)</w:t>
            </w:r>
          </w:p>
        </w:tc>
        <w:tc>
          <w:tcPr>
            <w:tcW w:w="1080" w:type="dxa"/>
          </w:tcPr>
          <w:p w14:paraId="560DA015" w14:textId="013D3DB5" w:rsidR="00E13F13" w:rsidRDefault="006A1BB3" w:rsidP="0002470A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63C330B3" w14:textId="77777777" w:rsidR="00E13F13" w:rsidRDefault="00E13F13" w:rsidP="00746974">
            <w:pPr>
              <w:spacing w:before="120" w:after="120"/>
            </w:pPr>
          </w:p>
        </w:tc>
      </w:tr>
      <w:tr w:rsidR="00E13F13" w14:paraId="6B8C5394" w14:textId="77777777">
        <w:trPr>
          <w:jc w:val="center"/>
        </w:trPr>
        <w:tc>
          <w:tcPr>
            <w:tcW w:w="1253" w:type="dxa"/>
          </w:tcPr>
          <w:p w14:paraId="1E0EFCF3" w14:textId="2A007D5E" w:rsidR="00E13F13" w:rsidRDefault="006A1BB3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400AA795" w14:textId="13706310" w:rsidR="00E13F13" w:rsidRDefault="00E13F1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3CBC688" w14:textId="77777777" w:rsidR="00E13F13" w:rsidRDefault="00E13F13" w:rsidP="00746974">
            <w:pPr>
              <w:spacing w:before="120" w:after="120"/>
            </w:pPr>
          </w:p>
        </w:tc>
      </w:tr>
      <w:tr w:rsidR="006A1BB3" w14:paraId="713042E4" w14:textId="77777777">
        <w:trPr>
          <w:jc w:val="center"/>
        </w:trPr>
        <w:tc>
          <w:tcPr>
            <w:tcW w:w="1253" w:type="dxa"/>
          </w:tcPr>
          <w:p w14:paraId="71AA4A41" w14:textId="6FD657F0" w:rsidR="006A1BB3" w:rsidRDefault="006A1BB3" w:rsidP="00746974">
            <w:pPr>
              <w:spacing w:before="120" w:after="120"/>
            </w:pPr>
            <w:r>
              <w:t>2(c)</w:t>
            </w:r>
          </w:p>
        </w:tc>
        <w:tc>
          <w:tcPr>
            <w:tcW w:w="1080" w:type="dxa"/>
          </w:tcPr>
          <w:p w14:paraId="2CEF85BE" w14:textId="2574F916" w:rsidR="006A1BB3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BEA93AD" w14:textId="77777777" w:rsidR="006A1BB3" w:rsidRDefault="006A1BB3" w:rsidP="00746974">
            <w:pPr>
              <w:spacing w:before="120" w:after="120"/>
            </w:pPr>
          </w:p>
        </w:tc>
      </w:tr>
      <w:tr w:rsidR="006A1BB3" w14:paraId="41E1294C" w14:textId="77777777">
        <w:trPr>
          <w:jc w:val="center"/>
        </w:trPr>
        <w:tc>
          <w:tcPr>
            <w:tcW w:w="1253" w:type="dxa"/>
          </w:tcPr>
          <w:p w14:paraId="41B88B1C" w14:textId="0CF87565" w:rsidR="006A1BB3" w:rsidRDefault="006A1BB3" w:rsidP="00746974">
            <w:pPr>
              <w:spacing w:before="120" w:after="120"/>
            </w:pPr>
            <w:r>
              <w:t>2(d)</w:t>
            </w:r>
          </w:p>
        </w:tc>
        <w:tc>
          <w:tcPr>
            <w:tcW w:w="1080" w:type="dxa"/>
          </w:tcPr>
          <w:p w14:paraId="5FBD7667" w14:textId="13847A8B" w:rsidR="006A1BB3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02744755" w14:textId="77777777" w:rsidR="006A1BB3" w:rsidRDefault="006A1BB3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A177C0" w14:textId="77777777" w:rsidR="006A1BB3" w:rsidRPr="00FA6820" w:rsidRDefault="005C6BB0" w:rsidP="00FA6820">
      <w:pPr>
        <w:pageBreakBefore/>
        <w:widowControl w:val="0"/>
        <w:spacing w:before="120" w:after="120"/>
        <w:rPr>
          <w:b/>
          <w:i/>
        </w:rPr>
      </w:pPr>
      <w:r w:rsidRPr="00FA6820">
        <w:rPr>
          <w:b/>
          <w:i/>
        </w:rPr>
        <w:lastRenderedPageBreak/>
        <w:t>Problem No. 1:</w:t>
      </w:r>
      <w:r w:rsidR="004C0F57" w:rsidRPr="00FA6820">
        <w:rPr>
          <w:b/>
          <w:i/>
        </w:rPr>
        <w:t xml:space="preserve"> Consider </w:t>
      </w:r>
      <w:r w:rsidR="00F84701" w:rsidRPr="00FA6820">
        <w:rPr>
          <w:b/>
          <w:i/>
        </w:rPr>
        <w:t>5 data points: (0,1), (-1,0), which belong to class 1, and (1,0), (0, -1), and (-1/2, 1/2), which belong to class 2. In this problem we are going to walk through the K-MEANS clustering process.</w:t>
      </w:r>
    </w:p>
    <w:p w14:paraId="546EE367" w14:textId="5418268B" w:rsidR="006A1BB3" w:rsidRPr="00FA6820" w:rsidRDefault="00505361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  <w:r w:rsidRPr="00FA6820">
        <w:rPr>
          <w:b/>
        </w:rPr>
        <w:t>(a)</w:t>
      </w:r>
      <w:r w:rsidRPr="00FA6820">
        <w:rPr>
          <w:b/>
        </w:rPr>
        <w:tab/>
      </w:r>
      <w:r w:rsidR="00F84701" w:rsidRPr="00FA6820">
        <w:rPr>
          <w:b/>
        </w:rPr>
        <w:t xml:space="preserve">Assume your initial guesses for two cluster centers are (0,0) and (1/2,1/2). Execute an iteration of K-MEANS by computing the new cluster centers and assigning the data points to the correct cluster. Use averaging to </w:t>
      </w:r>
      <w:r w:rsidR="006A1BB3" w:rsidRPr="00FA6820">
        <w:rPr>
          <w:b/>
        </w:rPr>
        <w:t>compute the new cluster center.</w:t>
      </w:r>
    </w:p>
    <w:p w14:paraId="5C5841BD" w14:textId="77777777" w:rsidR="005147A6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</w:p>
    <w:p w14:paraId="4B7420E2" w14:textId="3E15E2F9" w:rsidR="003C1128" w:rsidRDefault="005147A6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rPr>
          <w:i/>
        </w:rPr>
        <w:tab/>
      </w:r>
      <w:r w:rsidR="0050512F" w:rsidRPr="0050512F">
        <w:rPr>
          <w:i/>
        </w:rPr>
        <w:t>Solution</w:t>
      </w:r>
      <w:r w:rsidR="0050512F">
        <w:t>-</w:t>
      </w:r>
      <w:r w:rsidR="003C1128">
        <w:t xml:space="preserve">The </w:t>
      </w:r>
      <w:r w:rsidR="0050512F">
        <w:t xml:space="preserve">pseudo code for the </w:t>
      </w:r>
      <w:r w:rsidR="003C1128">
        <w:t>K-MEANS clustering algorithm is given below.  The algorithm begins with an initial guess of the number of clusters and the means of those clusters.</w:t>
      </w:r>
    </w:p>
    <w:p w14:paraId="7AF8F289" w14:textId="56BB0EB1" w:rsidR="003C1128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  <w:r>
        <w:tab/>
      </w:r>
      <w:r w:rsidRPr="0050512F">
        <w:rPr>
          <w:b/>
        </w:rPr>
        <w:t>Begin initialize</w:t>
      </w:r>
      <w:r>
        <w:t xml:space="preserve"> </w:t>
      </w:r>
      <w:r>
        <w:rPr>
          <w:i/>
        </w:rPr>
        <w:t>n</w:t>
      </w:r>
      <w:r>
        <w:t xml:space="preserve">, </w:t>
      </w:r>
      <w:r>
        <w:rPr>
          <w:i/>
        </w:rPr>
        <w:t>c</w:t>
      </w:r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proofErr w:type="gramStart"/>
      <w:r>
        <w:t>, … ,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612F765D" w14:textId="2731F932" w:rsidR="003C1128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  <w:r>
        <w:tab/>
      </w:r>
      <w:r>
        <w:tab/>
      </w:r>
      <w:r w:rsidRPr="0050512F">
        <w:rPr>
          <w:b/>
        </w:rPr>
        <w:t>Do</w:t>
      </w:r>
      <w:r>
        <w:t xml:space="preserve"> </w:t>
      </w:r>
      <w:r w:rsidR="0050512F">
        <w:t>classify</w:t>
      </w:r>
      <w:r>
        <w:t xml:space="preserve"> </w:t>
      </w:r>
      <w:r>
        <w:rPr>
          <w:i/>
        </w:rPr>
        <w:t>n</w:t>
      </w:r>
      <w:r>
        <w:t xml:space="preserve"> samples according to nearest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4B4A3A39" w14:textId="4331C3A3" w:rsidR="003C1128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  <w:r>
        <w:tab/>
      </w:r>
      <w:r>
        <w:tab/>
      </w:r>
      <w:r>
        <w:tab/>
      </w:r>
      <w:proofErr w:type="spellStart"/>
      <w:r>
        <w:t>Recompute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6ECDCD81" w14:textId="2F025E9D" w:rsidR="003C1128" w:rsidRPr="003C1128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  <w:r>
        <w:tab/>
      </w:r>
      <w:r>
        <w:tab/>
      </w:r>
      <w:r w:rsidR="0050512F" w:rsidRPr="0050512F">
        <w:rPr>
          <w:b/>
        </w:rPr>
        <w:t>Until</w:t>
      </w:r>
      <w:r>
        <w:t xml:space="preserve"> no changes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14:paraId="23A316D8" w14:textId="468463F3" w:rsidR="003C1128" w:rsidRDefault="003C1128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</w:r>
      <w:r>
        <w:tab/>
        <w:t xml:space="preserve">     </w:t>
      </w:r>
      <w:r w:rsidRPr="0050512F">
        <w:rPr>
          <w:b/>
        </w:rPr>
        <w:t>Return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0512F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proofErr w:type="gramStart"/>
      <w:r w:rsidR="0050512F">
        <w:t>, … ,</w:t>
      </w:r>
      <w:proofErr w:type="gramEnd"/>
      <w:r w:rsidR="0050512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724130D0" w14:textId="3AF07722" w:rsidR="003C1128" w:rsidRPr="0050512F" w:rsidRDefault="003C1128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  <w:r>
        <w:tab/>
      </w:r>
      <w:r>
        <w:tab/>
      </w:r>
      <w:proofErr w:type="gramStart"/>
      <w:r w:rsidRPr="0050512F">
        <w:rPr>
          <w:b/>
        </w:rPr>
        <w:t>end</w:t>
      </w:r>
      <w:proofErr w:type="gramEnd"/>
    </w:p>
    <w:p w14:paraId="33E4D97B" w14:textId="2A9BFBF2" w:rsidR="003C1128" w:rsidRDefault="0050512F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ab/>
        <w:t>Each data point is assigned a cluster based of the shortest</w:t>
      </w:r>
      <w:r w:rsidR="00324E16">
        <w:t xml:space="preserve"> squared</w:t>
      </w:r>
      <w:r>
        <w:t xml:space="preserve"> Euclidean distance to each cluster mean.  After all data points are assigned a cluster, a new cluster mean is computed using the data points that were assigned to that cluster.  This process repeats until the cluster means converge to a constant mean.  </w:t>
      </w:r>
      <w:r w:rsidR="00FA6820">
        <w:t>The</w:t>
      </w:r>
      <w:r>
        <w:t xml:space="preserve"> algorithm </w:t>
      </w:r>
      <w:r w:rsidR="00FA6820">
        <w:t>is</w:t>
      </w:r>
      <w:r>
        <w:t xml:space="preserve"> implemented in </w:t>
      </w:r>
      <w:proofErr w:type="spellStart"/>
      <w:r>
        <w:t>Matlab</w:t>
      </w:r>
      <w:proofErr w:type="spellEnd"/>
      <w:r>
        <w:t xml:space="preserve"> </w:t>
      </w:r>
      <w:r w:rsidR="0016546A">
        <w:t xml:space="preserve">using the built in function </w:t>
      </w:r>
      <w:proofErr w:type="spellStart"/>
      <w:r w:rsidR="0016546A">
        <w:rPr>
          <w:i/>
        </w:rPr>
        <w:t>kmeans</w:t>
      </w:r>
      <w:proofErr w:type="spellEnd"/>
      <w:r w:rsidR="0016546A">
        <w:rPr>
          <w:i/>
        </w:rPr>
        <w:t xml:space="preserve"> </w:t>
      </w:r>
      <w:r>
        <w:t xml:space="preserve">and </w:t>
      </w:r>
      <w:r w:rsidR="00FA6820">
        <w:t>in the following:</w:t>
      </w:r>
    </w:p>
    <w:p w14:paraId="78305504" w14:textId="77777777" w:rsidR="00883950" w:rsidRDefault="00883950" w:rsidP="00505361">
      <w:pPr>
        <w:widowControl w:val="0"/>
        <w:tabs>
          <w:tab w:val="left" w:pos="720"/>
        </w:tabs>
        <w:spacing w:before="120" w:after="120"/>
        <w:ind w:left="720" w:hanging="360"/>
      </w:pPr>
    </w:p>
    <w:p w14:paraId="713A7D46" w14:textId="221ABCD9" w:rsidR="00883950" w:rsidRDefault="0016546A" w:rsidP="0016546A">
      <w:pPr>
        <w:widowControl w:val="0"/>
        <w:tabs>
          <w:tab w:val="left" w:pos="720"/>
        </w:tabs>
        <w:spacing w:before="120" w:after="120"/>
        <w:ind w:left="720" w:hanging="360"/>
        <w:jc w:val="center"/>
      </w:pPr>
      <w:r>
        <w:rPr>
          <w:noProof/>
        </w:rPr>
        <w:drawing>
          <wp:inline distT="0" distB="0" distL="0" distR="0" wp14:anchorId="76CB98AF" wp14:editId="7BAD7931">
            <wp:extent cx="231457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770" t="17674" r="55288" b="28734"/>
                    <a:stretch/>
                  </pic:blipFill>
                  <pic:spPr bwMode="auto"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3950">
        <w:rPr>
          <w:noProof/>
        </w:rPr>
        <w:drawing>
          <wp:inline distT="0" distB="0" distL="0" distR="0" wp14:anchorId="26056FEA" wp14:editId="0D0E6107">
            <wp:extent cx="23336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2084" t="17674" r="8653" b="28734"/>
                    <a:stretch/>
                  </pic:blipFill>
                  <pic:spPr bwMode="auto">
                    <a:xfrm>
                      <a:off x="0" y="0"/>
                      <a:ext cx="233362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CF838" w14:textId="763195C8" w:rsidR="0016546A" w:rsidRDefault="0016546A" w:rsidP="0016546A">
      <w:pPr>
        <w:pStyle w:val="Caption"/>
        <w:ind w:left="1170" w:right="810"/>
        <w:rPr>
          <w:b/>
          <w:sz w:val="18"/>
        </w:rPr>
      </w:pPr>
      <w:r w:rsidRPr="0016546A">
        <w:rPr>
          <w:b/>
          <w:sz w:val="18"/>
        </w:rPr>
        <w:t xml:space="preserve">Figure </w:t>
      </w:r>
      <w:r w:rsidRPr="0016546A">
        <w:rPr>
          <w:b/>
          <w:sz w:val="18"/>
        </w:rPr>
        <w:fldChar w:fldCharType="begin"/>
      </w:r>
      <w:r w:rsidRPr="0016546A">
        <w:rPr>
          <w:b/>
          <w:sz w:val="18"/>
        </w:rPr>
        <w:instrText xml:space="preserve"> SEQ Figure \* ARABIC </w:instrText>
      </w:r>
      <w:r w:rsidRPr="0016546A">
        <w:rPr>
          <w:b/>
          <w:sz w:val="18"/>
        </w:rPr>
        <w:fldChar w:fldCharType="separate"/>
      </w:r>
      <w:r w:rsidR="006A0DBA">
        <w:rPr>
          <w:b/>
          <w:noProof/>
          <w:sz w:val="18"/>
        </w:rPr>
        <w:t>1</w:t>
      </w:r>
      <w:r w:rsidRPr="0016546A">
        <w:rPr>
          <w:b/>
          <w:sz w:val="18"/>
        </w:rPr>
        <w:fldChar w:fldCharType="end"/>
      </w:r>
      <w:r w:rsidRPr="0016546A">
        <w:rPr>
          <w:b/>
          <w:sz w:val="18"/>
        </w:rPr>
        <w:t>.  (Left)  Plot of data and cluster centers before clustering.  (Right) Plot of data and cluster centers after K-MEANS clustering.</w:t>
      </w:r>
    </w:p>
    <w:p w14:paraId="2C5ECE5F" w14:textId="4C1FDDF7" w:rsidR="0016546A" w:rsidRDefault="0016546A" w:rsidP="0016546A">
      <w:r>
        <w:tab/>
      </w:r>
    </w:p>
    <w:p w14:paraId="7D932332" w14:textId="54519161" w:rsidR="0016546A" w:rsidRPr="0016546A" w:rsidRDefault="0016546A" w:rsidP="0016546A">
      <w:pPr>
        <w:ind w:left="810"/>
      </w:pPr>
      <w:r>
        <w:t>After a single iteration, the K-MEANS clustering algorithm</w:t>
      </w:r>
      <w:r w:rsidR="00FA6820">
        <w:t xml:space="preserve"> </w:t>
      </w:r>
      <w:r>
        <w:t>move</w:t>
      </w:r>
      <w:r w:rsidR="00FA6820">
        <w:t>s</w:t>
      </w:r>
      <w:r>
        <w:t xml:space="preserve"> the cluster centers to a point such that the squared Euclidean distances from each point to the cluster center are minimized.  The new cluster centers </w:t>
      </w:r>
      <w:r w:rsidR="00FA6820">
        <w:t>are</w:t>
      </w:r>
      <w:r w:rsidR="00266094">
        <w:t xml:space="preserve"> computed to be (</w:t>
      </w:r>
      <w:r>
        <w:t>-1/2</w:t>
      </w:r>
      <w:r w:rsidR="00266094">
        <w:t>, -1/6</w:t>
      </w:r>
      <w:r>
        <w:t>) and (1/2, 1/2).</w:t>
      </w:r>
    </w:p>
    <w:p w14:paraId="5269E294" w14:textId="29F74EE2" w:rsidR="00F84701" w:rsidRPr="00266094" w:rsidRDefault="00505361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  <w:r w:rsidRPr="00266094">
        <w:rPr>
          <w:b/>
        </w:rPr>
        <w:t>(b)</w:t>
      </w:r>
      <w:r w:rsidRPr="00266094">
        <w:rPr>
          <w:b/>
        </w:rPr>
        <w:tab/>
      </w:r>
      <w:r w:rsidR="00F84701" w:rsidRPr="00266094">
        <w:rPr>
          <w:b/>
        </w:rPr>
        <w:t xml:space="preserve">Assign an identity to each cluster based on a </w:t>
      </w:r>
      <w:r w:rsidRPr="00266094">
        <w:rPr>
          <w:b/>
        </w:rPr>
        <w:t>majority-voting</w:t>
      </w:r>
      <w:r w:rsidR="00F84701" w:rsidRPr="00266094">
        <w:rPr>
          <w:b/>
        </w:rPr>
        <w:t xml:space="preserve"> scheme and draw the maximum likelihood decision surface.</w:t>
      </w:r>
    </w:p>
    <w:p w14:paraId="25998472" w14:textId="723C29EA" w:rsidR="000456E9" w:rsidRDefault="00266094" w:rsidP="000456E9">
      <w:pPr>
        <w:widowControl w:val="0"/>
        <w:spacing w:before="120" w:after="120"/>
        <w:ind w:left="720"/>
      </w:pPr>
      <w:r>
        <w:rPr>
          <w:i/>
        </w:rPr>
        <w:t xml:space="preserve">Solution </w:t>
      </w:r>
      <w:r>
        <w:t>- After</w:t>
      </w:r>
      <w:r w:rsidR="000456E9">
        <w:t xml:space="preserve"> the data has been clustered, each </w:t>
      </w:r>
      <w:r>
        <w:t>cluster</w:t>
      </w:r>
      <w:r w:rsidR="000456E9">
        <w:t xml:space="preserve"> </w:t>
      </w:r>
      <w:r>
        <w:t>is</w:t>
      </w:r>
      <w:r w:rsidR="000456E9">
        <w:t xml:space="preserve"> assigned a class </w:t>
      </w:r>
      <w:r>
        <w:t xml:space="preserve">identity </w:t>
      </w:r>
      <w:r w:rsidR="000456E9">
        <w:t>using a majority voting scheme.</w:t>
      </w:r>
      <w:r>
        <w:t xml:space="preserve">  Referring to Figure 2, the cluster with center (-1/2, 1-/6) is identified (or </w:t>
      </w:r>
      <w:r>
        <w:lastRenderedPageBreak/>
        <w:t xml:space="preserve">labeled) as class 2 since the number of data points originally pooled from class 2 out numbers the data points originally from class 1 by a </w:t>
      </w:r>
      <w:r w:rsidR="00FA6820">
        <w:t>2:</w:t>
      </w:r>
      <w:r>
        <w:t xml:space="preserve">1 vote.  As result, the cluster with center (1/2, 1/2) is identified as class 1 by default </w:t>
      </w:r>
      <w:r w:rsidR="00FA6820">
        <w:t>even though the vote is split 1:</w:t>
      </w:r>
      <w:r>
        <w:t xml:space="preserve">1.  The ML decision surface </w:t>
      </w:r>
      <w:r w:rsidR="00FA6820">
        <w:t>is</w:t>
      </w:r>
      <w:r>
        <w:t xml:space="preserve"> determined by first finding the midpoint on a line between the cluster centers and then plotting the perpendicular bisector through </w:t>
      </w:r>
      <w:r w:rsidR="00FA6820">
        <w:t>that</w:t>
      </w:r>
      <w:r>
        <w:t xml:space="preserve"> midpoint.  The decision surface can </w:t>
      </w:r>
      <w:r w:rsidR="00FA6820">
        <w:t>then</w:t>
      </w:r>
      <w:r>
        <w:t xml:space="preserve"> be used </w:t>
      </w:r>
      <w:r w:rsidR="00FA6820">
        <w:t>for ML classification</w:t>
      </w:r>
      <w:r>
        <w:t xml:space="preserve">.  </w:t>
      </w:r>
    </w:p>
    <w:p w14:paraId="622521A2" w14:textId="77777777" w:rsidR="00EF4C82" w:rsidRDefault="00EF4C82" w:rsidP="000456E9">
      <w:pPr>
        <w:widowControl w:val="0"/>
        <w:spacing w:before="120" w:after="120"/>
        <w:ind w:left="720"/>
      </w:pPr>
    </w:p>
    <w:p w14:paraId="20F343CF" w14:textId="6DA2DF56" w:rsidR="00FD7033" w:rsidRDefault="000456E9" w:rsidP="00266094">
      <w:pPr>
        <w:widowControl w:val="0"/>
        <w:spacing w:before="120" w:after="120"/>
        <w:ind w:left="720"/>
        <w:jc w:val="center"/>
      </w:pPr>
      <w:r>
        <w:rPr>
          <w:noProof/>
        </w:rPr>
        <w:drawing>
          <wp:inline distT="0" distB="0" distL="0" distR="0" wp14:anchorId="1C5EE044" wp14:editId="6C4EC99D">
            <wp:extent cx="2895600" cy="229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648" t="16819" r="53044" b="23603"/>
                    <a:stretch/>
                  </pic:blipFill>
                  <pic:spPr bwMode="auto">
                    <a:xfrm>
                      <a:off x="0" y="0"/>
                      <a:ext cx="2902323" cy="229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AAA79" w14:textId="080CA2A2" w:rsidR="00266094" w:rsidRDefault="00266094" w:rsidP="00266094">
      <w:pPr>
        <w:pStyle w:val="Caption"/>
        <w:ind w:left="2700" w:right="1890"/>
        <w:rPr>
          <w:b/>
          <w:sz w:val="20"/>
        </w:rPr>
      </w:pPr>
      <w:r w:rsidRPr="00266094">
        <w:rPr>
          <w:b/>
          <w:sz w:val="20"/>
        </w:rPr>
        <w:t xml:space="preserve">Figure </w:t>
      </w:r>
      <w:r w:rsidRPr="00266094">
        <w:rPr>
          <w:b/>
          <w:sz w:val="20"/>
        </w:rPr>
        <w:fldChar w:fldCharType="begin"/>
      </w:r>
      <w:r w:rsidRPr="00266094">
        <w:rPr>
          <w:b/>
          <w:sz w:val="20"/>
        </w:rPr>
        <w:instrText xml:space="preserve"> SEQ Figure \* ARABIC </w:instrText>
      </w:r>
      <w:r w:rsidRPr="00266094">
        <w:rPr>
          <w:b/>
          <w:sz w:val="20"/>
        </w:rPr>
        <w:fldChar w:fldCharType="separate"/>
      </w:r>
      <w:r w:rsidR="006A0DBA">
        <w:rPr>
          <w:b/>
          <w:noProof/>
          <w:sz w:val="20"/>
        </w:rPr>
        <w:t>2</w:t>
      </w:r>
      <w:r w:rsidRPr="00266094">
        <w:rPr>
          <w:b/>
          <w:sz w:val="20"/>
        </w:rPr>
        <w:fldChar w:fldCharType="end"/>
      </w:r>
      <w:r w:rsidRPr="00266094">
        <w:rPr>
          <w:b/>
          <w:sz w:val="20"/>
        </w:rPr>
        <w:t>.  Class identification using a majority voting scheme after clustering the data</w:t>
      </w:r>
    </w:p>
    <w:p w14:paraId="2814949C" w14:textId="77777777" w:rsidR="00FA6820" w:rsidRPr="00FA6820" w:rsidRDefault="00FA6820" w:rsidP="00FA6820"/>
    <w:p w14:paraId="44AAC828" w14:textId="734B01D9" w:rsidR="00FA6820" w:rsidRDefault="00FA6820" w:rsidP="00505361">
      <w:pPr>
        <w:widowControl w:val="0"/>
        <w:tabs>
          <w:tab w:val="left" w:pos="720"/>
        </w:tabs>
        <w:spacing w:before="120" w:after="120"/>
        <w:ind w:left="720" w:hanging="360"/>
      </w:pPr>
      <w:r w:rsidRPr="00FA6820">
        <w:rPr>
          <w:b/>
        </w:rPr>
        <w:t xml:space="preserve"> </w:t>
      </w:r>
      <w:r w:rsidR="00F84701" w:rsidRPr="00FA6820">
        <w:rPr>
          <w:b/>
        </w:rPr>
        <w:t>(c)</w:t>
      </w:r>
      <w:r w:rsidR="00505361" w:rsidRPr="00FA6820">
        <w:rPr>
          <w:b/>
        </w:rPr>
        <w:tab/>
      </w:r>
      <w:r w:rsidR="002B5D2D" w:rsidRPr="00FA6820">
        <w:rPr>
          <w:b/>
        </w:rPr>
        <w:t>Consider two test data points: (-3/4</w:t>
      </w:r>
      <w:r w:rsidR="007C460A" w:rsidRPr="00FA6820">
        <w:rPr>
          <w:b/>
        </w:rPr>
        <w:t>, 3</w:t>
      </w:r>
      <w:r w:rsidR="002B5D2D" w:rsidRPr="00FA6820">
        <w:rPr>
          <w:b/>
        </w:rPr>
        <w:t>/4), which belongs to class 1, and (1/2</w:t>
      </w:r>
      <w:r w:rsidR="007C460A" w:rsidRPr="00FA6820">
        <w:rPr>
          <w:b/>
        </w:rPr>
        <w:t>, 1</w:t>
      </w:r>
      <w:r w:rsidR="002B5D2D" w:rsidRPr="00FA6820">
        <w:rPr>
          <w:b/>
        </w:rPr>
        <w:t>/2), which belongs to class 2. Compute the probability of error based on your K-MEANS clustering.</w:t>
      </w:r>
      <w:r w:rsidR="002B5D2D" w:rsidRPr="00FA6820">
        <w:rPr>
          <w:b/>
        </w:rPr>
        <w:br/>
      </w:r>
    </w:p>
    <w:p w14:paraId="76D37662" w14:textId="5BFC63F5" w:rsidR="00FA6820" w:rsidRDefault="00D05060" w:rsidP="00FA6820">
      <w:pPr>
        <w:widowControl w:val="0"/>
        <w:spacing w:before="120" w:after="120"/>
        <w:ind w:left="720"/>
      </w:pPr>
      <w:r>
        <w:rPr>
          <w:i/>
        </w:rPr>
        <w:t xml:space="preserve">Solution </w:t>
      </w:r>
      <w:r>
        <w:t xml:space="preserve">- </w:t>
      </w:r>
      <w:r w:rsidR="007C460A">
        <w:t>H</w:t>
      </w:r>
      <w:r w:rsidR="00FA6820">
        <w:t xml:space="preserve">aving </w:t>
      </w:r>
      <w:r w:rsidR="007C460A">
        <w:t>found</w:t>
      </w:r>
      <w:r w:rsidR="00FA6820">
        <w:t xml:space="preserve"> </w:t>
      </w:r>
      <w:r w:rsidR="007C460A">
        <w:t>t</w:t>
      </w:r>
      <w:r w:rsidR="00FA6820">
        <w:t>he decision surface, the probability of error for the test points (-3/4, 3/4) and (1/2, 1/2)</w:t>
      </w:r>
      <w:r w:rsidR="007C460A">
        <w:t xml:space="preserve"> is determined </w:t>
      </w:r>
      <w:r w:rsidR="00EF4C82">
        <w:t>by</w:t>
      </w:r>
      <w:r w:rsidR="007C460A">
        <w:t xml:space="preserve"> inspection</w:t>
      </w:r>
      <w:r w:rsidR="00EF4C82">
        <w:t xml:space="preserve"> </w:t>
      </w:r>
      <w:r w:rsidR="0098712B">
        <w:t>of</w:t>
      </w:r>
      <w:r w:rsidR="00EF4C82">
        <w:t xml:space="preserve"> Figure 2</w:t>
      </w:r>
      <w:r w:rsidR="007C460A">
        <w:t>.  The test point (-3/4, 3/4)</w:t>
      </w:r>
      <w:r w:rsidR="001A0916">
        <w:t xml:space="preserve"> falls in Class 1</w:t>
      </w:r>
      <w:r w:rsidR="007C460A">
        <w:t xml:space="preserve">’s region </w:t>
      </w:r>
      <w:r w:rsidR="001A0916">
        <w:t>and</w:t>
      </w:r>
      <w:r w:rsidR="007C460A">
        <w:t xml:space="preserve"> was known to belong to Class 1.  Thus the test point (-3/4, 3/4) is </w:t>
      </w:r>
      <w:r w:rsidR="001A0916">
        <w:t>classified correctly</w:t>
      </w:r>
      <w:r w:rsidR="007C460A">
        <w:t xml:space="preserve">.  Applying the same analysis to the second test point, one finds </w:t>
      </w:r>
      <w:r w:rsidR="001A0916">
        <w:t>the</w:t>
      </w:r>
      <w:r w:rsidR="007C460A">
        <w:t xml:space="preserve"> test point </w:t>
      </w:r>
      <w:r w:rsidR="001A0916">
        <w:t xml:space="preserve">(1/2, 1/2) </w:t>
      </w:r>
      <w:r w:rsidR="007C460A">
        <w:t xml:space="preserve">is misclassified.  Thus </w:t>
      </w:r>
      <w:r w:rsidR="001A0916">
        <w:t>one of the two</w:t>
      </w:r>
      <w:r w:rsidR="007C460A">
        <w:t xml:space="preserve"> test points are misclassified a</w:t>
      </w:r>
      <w:r w:rsidR="001A0916">
        <w:t>nd the probability of error is 1</w:t>
      </w:r>
      <w:r w:rsidR="007C460A">
        <w:t xml:space="preserve"> / 2 = </w:t>
      </w:r>
      <w:r w:rsidR="001A0916">
        <w:t>0.5</w:t>
      </w:r>
    </w:p>
    <w:p w14:paraId="29719659" w14:textId="77777777" w:rsidR="00FA6820" w:rsidRPr="00FA6820" w:rsidRDefault="00FA6820" w:rsidP="00505361">
      <w:pPr>
        <w:widowControl w:val="0"/>
        <w:tabs>
          <w:tab w:val="left" w:pos="720"/>
        </w:tabs>
        <w:spacing w:before="120" w:after="120"/>
        <w:ind w:left="720" w:hanging="360"/>
      </w:pPr>
    </w:p>
    <w:p w14:paraId="09124626" w14:textId="45F86A57" w:rsidR="002B5D2D" w:rsidRDefault="002B5D2D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  <w:r w:rsidRPr="00FA6820">
        <w:rPr>
          <w:b/>
        </w:rPr>
        <w:t>(d) Compute the probability of error based on a k-nearest neighbor rule. How different should this result be from (c) for large k?</w:t>
      </w:r>
    </w:p>
    <w:p w14:paraId="6DF5C410" w14:textId="77777777" w:rsidR="00C4235C" w:rsidRDefault="00C4235C" w:rsidP="00D05060">
      <w:pPr>
        <w:widowControl w:val="0"/>
        <w:spacing w:before="120" w:after="120"/>
        <w:ind w:left="720"/>
        <w:rPr>
          <w:i/>
        </w:rPr>
      </w:pPr>
    </w:p>
    <w:p w14:paraId="6478F2D7" w14:textId="0312B19F" w:rsidR="00D05060" w:rsidRDefault="00D05060" w:rsidP="00D05060">
      <w:pPr>
        <w:widowControl w:val="0"/>
        <w:spacing w:before="120" w:after="120"/>
        <w:ind w:left="720"/>
      </w:pPr>
      <w:r>
        <w:rPr>
          <w:i/>
        </w:rPr>
        <w:t xml:space="preserve">Solution </w:t>
      </w:r>
      <w:r>
        <w:t xml:space="preserve">– Using the test points </w:t>
      </w:r>
      <w:r w:rsidR="00C4235C">
        <w:t>from part</w:t>
      </w:r>
      <w:r>
        <w:t xml:space="preserve"> (c), the k-nearest neighbor rule </w:t>
      </w:r>
      <w:r w:rsidR="00656AFF">
        <w:t>classifies a test point by first finding</w:t>
      </w:r>
      <w:r>
        <w:t xml:space="preserve"> the </w:t>
      </w:r>
      <w:r>
        <w:rPr>
          <w:i/>
        </w:rPr>
        <w:t>k</w:t>
      </w:r>
      <w:r>
        <w:t xml:space="preserve"> nearest data points </w:t>
      </w:r>
      <w:r w:rsidR="00656AFF">
        <w:t>and</w:t>
      </w:r>
      <w:r w:rsidR="00C4235C">
        <w:t xml:space="preserve"> computing the Euclidean distance to each of the data points</w:t>
      </w:r>
      <w:r>
        <w:t xml:space="preserve">.  </w:t>
      </w:r>
      <w:r w:rsidR="00656AFF">
        <w:t xml:space="preserve">Then </w:t>
      </w:r>
      <w:proofErr w:type="gramStart"/>
      <w:r>
        <w:t>After</w:t>
      </w:r>
      <w:proofErr w:type="gramEnd"/>
      <w:r>
        <w:t xml:space="preserve"> the nearest “neighbors” are </w:t>
      </w:r>
      <w:r w:rsidR="00C4235C">
        <w:t>identified</w:t>
      </w:r>
      <w:r>
        <w:t>, the test poin</w:t>
      </w:r>
      <w:r w:rsidR="00C4235C">
        <w:t xml:space="preserve">ts are classified according to a majority vote.  For the simple case when </w:t>
      </w:r>
      <w:r w:rsidR="00C4235C">
        <w:rPr>
          <w:i/>
        </w:rPr>
        <w:t>k</w:t>
      </w:r>
      <w:r w:rsidR="00C4235C">
        <w:t xml:space="preserve"> = 1, the nearest data point to the test point (-3/4, 3/4) is (-1/2, 1/2).  Then since the data point (-1/2, 1/2) is known to belong to class 2 and it is the only data point, the test point (-3/4, 3/4) is assigned to class 2.  The result is a misclassification of the </w:t>
      </w:r>
      <w:r w:rsidR="00656AFF">
        <w:t xml:space="preserve">test point </w:t>
      </w:r>
      <w:r w:rsidR="00C4235C">
        <w:t xml:space="preserve">(-3/4, 3/4) since it was known to belong to class 1.  Similarly, the test point (-1/2, 1/2) is also misclassified when </w:t>
      </w:r>
      <w:r w:rsidR="00C4235C">
        <w:rPr>
          <w:i/>
        </w:rPr>
        <w:t>k</w:t>
      </w:r>
      <w:r w:rsidR="00C4235C">
        <w:t xml:space="preserve"> = 1.</w:t>
      </w:r>
      <w:r w:rsidR="00A0205B">
        <w:t xml:space="preserve">  The result is a probability of error equal to 0.5.</w:t>
      </w:r>
    </w:p>
    <w:p w14:paraId="4360A70F" w14:textId="6190C5EB" w:rsidR="00C4235C" w:rsidRDefault="00656AFF" w:rsidP="00D05060">
      <w:pPr>
        <w:widowControl w:val="0"/>
        <w:spacing w:before="120" w:after="120"/>
        <w:ind w:left="720"/>
      </w:pPr>
      <w:r>
        <w:lastRenderedPageBreak/>
        <w:t xml:space="preserve">Tables 1 and 2 on the following page summarize the nearest neighbors and their distances for each of the test points for </w:t>
      </w:r>
      <w:r>
        <w:rPr>
          <w:i/>
        </w:rPr>
        <w:t>k</w:t>
      </w:r>
      <w:r>
        <w:t xml:space="preserve"> = 1, 3, 5.</w:t>
      </w:r>
    </w:p>
    <w:p w14:paraId="4BC366DF" w14:textId="77777777" w:rsidR="00DD4ACC" w:rsidRDefault="00DD4ACC" w:rsidP="00D05060">
      <w:pPr>
        <w:widowControl w:val="0"/>
        <w:spacing w:before="120" w:after="120"/>
        <w:ind w:left="720"/>
      </w:pPr>
    </w:p>
    <w:p w14:paraId="231EDB4F" w14:textId="77777777" w:rsidR="00962F60" w:rsidRDefault="00190F22" w:rsidP="00D05060">
      <w:pPr>
        <w:widowControl w:val="0"/>
        <w:spacing w:before="120" w:after="120"/>
        <w:ind w:left="720"/>
      </w:pPr>
      <w:r>
        <w:t xml:space="preserve">                      </w:t>
      </w:r>
    </w:p>
    <w:p w14:paraId="0C04BEAE" w14:textId="5537E5DE" w:rsidR="00190F22" w:rsidRPr="00656AFF" w:rsidRDefault="00962F60" w:rsidP="00D05060">
      <w:pPr>
        <w:widowControl w:val="0"/>
        <w:spacing w:before="120" w:after="120"/>
        <w:ind w:left="720"/>
      </w:pPr>
      <w:r>
        <w:t xml:space="preserve">                    </w:t>
      </w:r>
      <w:r w:rsidR="00190F22">
        <w:t xml:space="preserve">      Table I                                                                             Table II.</w:t>
      </w:r>
    </w:p>
    <w:tbl>
      <w:tblPr>
        <w:tblW w:w="8692" w:type="dxa"/>
        <w:jc w:val="right"/>
        <w:tblLook w:val="04A0" w:firstRow="1" w:lastRow="0" w:firstColumn="1" w:lastColumn="0" w:noHBand="0" w:noVBand="1"/>
      </w:tblPr>
      <w:tblGrid>
        <w:gridCol w:w="1582"/>
        <w:gridCol w:w="1001"/>
        <w:gridCol w:w="1133"/>
        <w:gridCol w:w="1151"/>
        <w:gridCol w:w="1650"/>
        <w:gridCol w:w="986"/>
        <w:gridCol w:w="1189"/>
      </w:tblGrid>
      <w:tr w:rsidR="00656AFF" w:rsidRPr="00D05060" w14:paraId="28FEFDB9" w14:textId="77777777" w:rsidTr="00962F60">
        <w:trPr>
          <w:trHeight w:val="254"/>
          <w:jc w:val="right"/>
        </w:trPr>
        <w:tc>
          <w:tcPr>
            <w:tcW w:w="3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AF36" w14:textId="77777777" w:rsidR="00D05060" w:rsidRPr="00D05060" w:rsidRDefault="00D05060" w:rsidP="00D050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TEST POINT: (-0.75, 0.75)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935E" w14:textId="6E35072B" w:rsidR="00D05060" w:rsidRPr="00D05060" w:rsidRDefault="00D05060" w:rsidP="00962F60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5497" w14:textId="77777777" w:rsidR="00D05060" w:rsidRPr="00D05060" w:rsidRDefault="00D05060" w:rsidP="00D0506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TEST POINT: (-0.5, 0.5)</w:t>
            </w:r>
          </w:p>
        </w:tc>
      </w:tr>
      <w:tr w:rsidR="00656AFF" w:rsidRPr="00D05060" w14:paraId="3A10EC39" w14:textId="77777777" w:rsidTr="00962F60">
        <w:trPr>
          <w:trHeight w:val="254"/>
          <w:jc w:val="right"/>
        </w:trPr>
        <w:tc>
          <w:tcPr>
            <w:tcW w:w="3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6604" w14:textId="77777777" w:rsidR="00D05060" w:rsidRPr="00D05060" w:rsidRDefault="00D05060" w:rsidP="00D0506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E900E" w14:textId="77777777" w:rsidR="00D05060" w:rsidRPr="00D05060" w:rsidRDefault="00D05060" w:rsidP="00D0506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3270" w14:textId="77777777" w:rsidR="00D05060" w:rsidRPr="00D05060" w:rsidRDefault="00D05060" w:rsidP="00D0506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color w:val="000000"/>
                <w:szCs w:val="22"/>
              </w:rPr>
            </w:pPr>
          </w:p>
        </w:tc>
      </w:tr>
      <w:tr w:rsidR="00190F22" w:rsidRPr="00D05060" w14:paraId="6AC11B65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1229" w14:textId="11ECD463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(k=1)</w:t>
            </w: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55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0BCA" w14:textId="0C01F09C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Neighbors</w:t>
            </w:r>
            <w:r w:rsidR="00C4235C">
              <w:rPr>
                <w:color w:val="000000"/>
                <w:szCs w:val="22"/>
              </w:rPr>
              <w:t xml:space="preserve"> </w:t>
            </w:r>
            <w:r w:rsidR="00D05060" w:rsidRPr="00D05060">
              <w:rPr>
                <w:color w:val="000000"/>
                <w:szCs w:val="22"/>
              </w:rPr>
              <w:t>Class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121767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E25" w14:textId="7A3EB11C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(k=1)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89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D86A" w14:textId="4C1F7B6C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Neighbors </w:t>
            </w:r>
            <w:r w:rsidRPr="00D05060">
              <w:rPr>
                <w:color w:val="000000"/>
                <w:szCs w:val="22"/>
              </w:rPr>
              <w:t>Class</w:t>
            </w:r>
          </w:p>
        </w:tc>
      </w:tr>
      <w:tr w:rsidR="00190F22" w:rsidRPr="00D05060" w14:paraId="4D18479C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713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(-0.5, 0.5)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E2A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0.3536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5D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87B47B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F8F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(0, 1)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195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0.7071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030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</w:tr>
      <w:tr w:rsidR="00656AFF" w:rsidRPr="00D05060" w14:paraId="45BD0105" w14:textId="77777777" w:rsidTr="00962F60">
        <w:trPr>
          <w:trHeight w:val="254"/>
          <w:jc w:val="right"/>
        </w:trPr>
        <w:tc>
          <w:tcPr>
            <w:tcW w:w="3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30D" w14:textId="77777777" w:rsidR="00656AFF" w:rsidRDefault="00656AFF" w:rsidP="00656AFF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szCs w:val="22"/>
              </w:rPr>
            </w:pPr>
          </w:p>
          <w:p w14:paraId="37801206" w14:textId="07AD85DF" w:rsidR="00656AFF" w:rsidRPr="00D05060" w:rsidRDefault="00656AFF" w:rsidP="00656AFF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04EAA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AB79" w14:textId="26F57BC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656AFF" w:rsidRPr="00D05060" w14:paraId="1CE0BC42" w14:textId="77777777" w:rsidTr="00962F60">
        <w:trPr>
          <w:trHeight w:val="254"/>
          <w:jc w:val="right"/>
        </w:trPr>
        <w:tc>
          <w:tcPr>
            <w:tcW w:w="3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EDD024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ACE8A7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65BE9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190F22" w:rsidRPr="00D05060" w14:paraId="0A2ACCE2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5CF" w14:textId="459C94C9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(k=3)</w:t>
            </w: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B2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E3E" w14:textId="79103831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Neighbors </w:t>
            </w:r>
            <w:r w:rsidRPr="00D05060">
              <w:rPr>
                <w:color w:val="000000"/>
                <w:szCs w:val="22"/>
              </w:rPr>
              <w:t>Class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B5EE69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3B2" w14:textId="2415FAAE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(k=3)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FC0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1BA8" w14:textId="6FC631D6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Neighbors </w:t>
            </w:r>
            <w:r w:rsidRPr="00D05060">
              <w:rPr>
                <w:color w:val="000000"/>
                <w:szCs w:val="22"/>
              </w:rPr>
              <w:t>Class</w:t>
            </w:r>
          </w:p>
        </w:tc>
      </w:tr>
      <w:tr w:rsidR="00190F22" w:rsidRPr="00D05060" w14:paraId="676AB5EE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D3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(-0.5, 0.5)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916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0.3536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A0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54AE7B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BA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(0, 1)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87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0.7071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AE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</w:tr>
      <w:tr w:rsidR="00190F22" w:rsidRPr="00D05060" w14:paraId="575A0A64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518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(0, 1)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79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3B8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ACF29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EC9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(1, 0)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2EA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0.7071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FD6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</w:tr>
      <w:tr w:rsidR="00190F22" w:rsidRPr="00D05060" w14:paraId="3A9737C8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A4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(-1, 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7A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A93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5BF21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52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(-0.5, 0.5)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1A3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B8C5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</w:tr>
      <w:tr w:rsidR="00190F22" w:rsidRPr="00D05060" w14:paraId="2B78C8D8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F61" w14:textId="329A4AE0" w:rsid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  <w:p w14:paraId="5643C1CE" w14:textId="77777777" w:rsidR="00C4235C" w:rsidRPr="00D05060" w:rsidRDefault="00C4235C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E6F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1A5" w14:textId="64373516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379773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A49" w14:textId="34FC724C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E63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AD4" w14:textId="53B99743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</w:tr>
      <w:tr w:rsidR="00190F22" w:rsidRPr="00D05060" w14:paraId="3FAEAE1D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84A" w14:textId="2304AD0D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(k=5)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636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B9A" w14:textId="79CE8970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Neighbors </w:t>
            </w:r>
            <w:r w:rsidRPr="00D05060">
              <w:rPr>
                <w:color w:val="000000"/>
                <w:szCs w:val="22"/>
              </w:rPr>
              <w:t>Class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57CF73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3B6" w14:textId="056F90E3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Nearest Neighbor</w:t>
            </w:r>
            <w:r w:rsidR="00C4235C">
              <w:rPr>
                <w:color w:val="000000"/>
                <w:szCs w:val="22"/>
              </w:rPr>
              <w:t>s</w:t>
            </w:r>
            <w:r w:rsidRPr="00D05060">
              <w:rPr>
                <w:color w:val="000000"/>
                <w:szCs w:val="22"/>
              </w:rPr>
              <w:t xml:space="preserve"> (k=5)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B28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Distance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F6F" w14:textId="3660F12E" w:rsidR="00D05060" w:rsidRPr="00D05060" w:rsidRDefault="00656AFF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Neighbors </w:t>
            </w:r>
            <w:r w:rsidRPr="00D05060">
              <w:rPr>
                <w:color w:val="000000"/>
                <w:szCs w:val="22"/>
              </w:rPr>
              <w:t>Class</w:t>
            </w:r>
          </w:p>
        </w:tc>
      </w:tr>
      <w:tr w:rsidR="00190F22" w:rsidRPr="00D05060" w14:paraId="0537CCAC" w14:textId="77777777" w:rsidTr="00962F60">
        <w:trPr>
          <w:trHeight w:val="137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1B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(-0.5, 0.5)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C6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0.3536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495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DF6ED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E3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(0, 1)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130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0.7071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CE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</w:tr>
      <w:tr w:rsidR="00190F22" w:rsidRPr="00D05060" w14:paraId="3A219DD2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D87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(0, 1)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2FB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FFB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B4FDE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AEC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(1, 0)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74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0.7071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CDF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</w:tr>
      <w:tr w:rsidR="00190F22" w:rsidRPr="00D05060" w14:paraId="246CBC80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938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(-1, 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5EC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0.7906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AA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C6992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FA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(-0.5, 0.5)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8C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91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</w:tr>
      <w:tr w:rsidR="00190F22" w:rsidRPr="00D05060" w14:paraId="4447BEBA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1D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(1, 0)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AC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1.9039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AA1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557BC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0C4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(-1, 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4F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1.5811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C6D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</w:t>
            </w:r>
          </w:p>
        </w:tc>
      </w:tr>
      <w:tr w:rsidR="00190F22" w:rsidRPr="00D05060" w14:paraId="4D3435FC" w14:textId="77777777" w:rsidTr="00962F60">
        <w:trPr>
          <w:trHeight w:val="131"/>
          <w:jc w:val="right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CC9A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(0,-1)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A0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1.9039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812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D92457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35E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(0,-1)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44C0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1.5811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24AF" w14:textId="77777777" w:rsidR="00D05060" w:rsidRPr="00D05060" w:rsidRDefault="00D05060" w:rsidP="00C4235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color w:val="000000"/>
                <w:szCs w:val="22"/>
              </w:rPr>
            </w:pPr>
            <w:r w:rsidRPr="00D05060">
              <w:rPr>
                <w:color w:val="000000"/>
                <w:szCs w:val="22"/>
              </w:rPr>
              <w:t>2</w:t>
            </w:r>
          </w:p>
        </w:tc>
      </w:tr>
    </w:tbl>
    <w:p w14:paraId="537FAB60" w14:textId="2E2D589A" w:rsidR="001A0916" w:rsidRDefault="001A0916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</w:p>
    <w:p w14:paraId="3A21C20F" w14:textId="77777777" w:rsidR="00190F22" w:rsidRDefault="00190F22" w:rsidP="00656AFF">
      <w:pPr>
        <w:widowControl w:val="0"/>
        <w:tabs>
          <w:tab w:val="left" w:pos="720"/>
        </w:tabs>
        <w:spacing w:before="120" w:after="120"/>
        <w:ind w:left="720"/>
      </w:pPr>
    </w:p>
    <w:p w14:paraId="0A05ABF4" w14:textId="52E34244" w:rsidR="00656AFF" w:rsidRDefault="00A0205B" w:rsidP="00656AFF">
      <w:pPr>
        <w:widowControl w:val="0"/>
        <w:tabs>
          <w:tab w:val="left" w:pos="720"/>
        </w:tabs>
        <w:spacing w:before="120" w:after="120"/>
        <w:ind w:left="720"/>
      </w:pPr>
      <w:r>
        <w:t xml:space="preserve">For </w:t>
      </w:r>
      <w:r>
        <w:rPr>
          <w:i/>
        </w:rPr>
        <w:t>k</w:t>
      </w:r>
      <w:r>
        <w:t xml:space="preserve"> = 3, the test point (-3/4, 3/4) is assigned to class 1 while the test point (1/2, 1/2) is assigned to class 2.  The class assignment is determined by a majority vote.  Since 2 out of the 3 nearest neighbors to (-3/4, 3/4) belonged to class 1, the test point also gets assigned to class 1.  Thus for </w:t>
      </w:r>
      <w:r>
        <w:rPr>
          <w:i/>
        </w:rPr>
        <w:t>k</w:t>
      </w:r>
      <w:r>
        <w:t xml:space="preserve"> = 3, each test point is correctly classified and the probability of error is 0/2 = 0.0.  Finally, for </w:t>
      </w:r>
      <w:r>
        <w:rPr>
          <w:i/>
        </w:rPr>
        <w:t>k</w:t>
      </w:r>
      <w:r>
        <w:t xml:space="preserve"> = 5, the majority vote misclassifies test point (-3/4, 3/4)</w:t>
      </w:r>
      <w:r w:rsidR="00190F22">
        <w:t>,</w:t>
      </w:r>
      <w:r>
        <w:t xml:space="preserve"> but correctly classifies test point (1/2, 1/2) resulting in a probability of error equal to 1/2 = 0.5.</w:t>
      </w:r>
      <w:r w:rsidR="00190F22">
        <w:t xml:space="preserve">  </w:t>
      </w:r>
    </w:p>
    <w:p w14:paraId="0AD9717B" w14:textId="10BB46F7" w:rsidR="00190F22" w:rsidRPr="00190F22" w:rsidRDefault="00190F22" w:rsidP="00656AFF">
      <w:pPr>
        <w:widowControl w:val="0"/>
        <w:tabs>
          <w:tab w:val="left" w:pos="720"/>
        </w:tabs>
        <w:spacing w:before="120" w:after="120"/>
        <w:ind w:left="720"/>
      </w:pPr>
      <w:r>
        <w:t xml:space="preserve">Compared to part (c), the error for a k-nearest neighbor rule will approach the Bayes error rate at infinity.  For small </w:t>
      </w:r>
      <w:r>
        <w:rPr>
          <w:i/>
        </w:rPr>
        <w:t>k</w:t>
      </w:r>
      <w:r>
        <w:t xml:space="preserve">, the k-nearest neighbor rule is suboptimal and is illustrated by the case when </w:t>
      </w:r>
      <w:r>
        <w:rPr>
          <w:i/>
        </w:rPr>
        <w:t xml:space="preserve">k </w:t>
      </w:r>
      <w:r>
        <w:t xml:space="preserve">= 1.  Figure 3 graphically illustrates the k-nearest neighbor rule.  The test points are shown in green and the nearest neighbors to the test points are circled in blue.  Note that for </w:t>
      </w:r>
      <w:r>
        <w:rPr>
          <w:i/>
        </w:rPr>
        <w:t xml:space="preserve">k </w:t>
      </w:r>
      <w:r>
        <w:t>= 5, all test points are enclosed since only 5 training points are considered.</w:t>
      </w:r>
    </w:p>
    <w:p w14:paraId="1A5F8DA5" w14:textId="77777777" w:rsidR="00190F22" w:rsidRPr="00190F22" w:rsidRDefault="00190F22" w:rsidP="00656AFF">
      <w:pPr>
        <w:widowControl w:val="0"/>
        <w:tabs>
          <w:tab w:val="left" w:pos="720"/>
        </w:tabs>
        <w:spacing w:before="120" w:after="120"/>
        <w:ind w:left="720"/>
      </w:pPr>
    </w:p>
    <w:p w14:paraId="63DE67A0" w14:textId="6E9ECE1C" w:rsidR="001A0916" w:rsidRDefault="00190F22" w:rsidP="00190F22">
      <w:pPr>
        <w:widowControl w:val="0"/>
        <w:spacing w:before="120" w:after="120"/>
        <w:ind w:left="7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6897F" wp14:editId="2F957871">
                <wp:simplePos x="0" y="0"/>
                <wp:positionH relativeFrom="column">
                  <wp:posOffset>1398839</wp:posOffset>
                </wp:positionH>
                <wp:positionV relativeFrom="paragraph">
                  <wp:posOffset>348297</wp:posOffset>
                </wp:positionV>
                <wp:extent cx="361950" cy="461945"/>
                <wp:effectExtent l="7302" t="30798" r="7303" b="45402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0487">
                          <a:off x="0" y="0"/>
                          <a:ext cx="361950" cy="4619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4E84AB" id="Oval 12" o:spid="_x0000_s1026" style="position:absolute;margin-left:110.15pt;margin-top:27.4pt;width:28.5pt;height:36.35pt;rotation:-3396417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" fillcolor="#4f81bd [3204]" strokecolor="#243f60 [1604]" strokeweight="1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EE8E4" wp14:editId="036F634B">
                <wp:simplePos x="0" y="0"/>
                <wp:positionH relativeFrom="column">
                  <wp:posOffset>2189299</wp:posOffset>
                </wp:positionH>
                <wp:positionV relativeFrom="paragraph">
                  <wp:posOffset>560671</wp:posOffset>
                </wp:positionV>
                <wp:extent cx="793750" cy="482600"/>
                <wp:effectExtent l="0" t="76200" r="0" b="889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633">
                          <a:off x="0" y="0"/>
                          <a:ext cx="793750" cy="482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68F3F4F" id="Oval 13" o:spid="_x0000_s1026" style="position:absolute;margin-left:172.4pt;margin-top:44.15pt;width:62.5pt;height:38pt;rotation:231848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" fillcolor="#4f81bd [3204]" strokecolor="#243f60 [1604]" strokeweight="1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DDC15" wp14:editId="2878A0EC">
                <wp:simplePos x="0" y="0"/>
                <wp:positionH relativeFrom="column">
                  <wp:posOffset>3402367</wp:posOffset>
                </wp:positionH>
                <wp:positionV relativeFrom="paragraph">
                  <wp:posOffset>359353</wp:posOffset>
                </wp:positionV>
                <wp:extent cx="1208723" cy="563548"/>
                <wp:effectExtent l="0" t="171450" r="0" b="16065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0453">
                          <a:off x="0" y="0"/>
                          <a:ext cx="1208723" cy="56354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274785" id="Oval 14" o:spid="_x0000_s1026" style="position:absolute;margin-left:267.9pt;margin-top:28.3pt;width:95.2pt;height:44.35pt;rotation:938306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" fillcolor="#4f81bd [3204]" strokecolor="#243f60 [1604]" strokeweight="1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0D7614" wp14:editId="251F8E04">
                <wp:simplePos x="0" y="0"/>
                <wp:positionH relativeFrom="column">
                  <wp:posOffset>3939636</wp:posOffset>
                </wp:positionH>
                <wp:positionV relativeFrom="paragraph">
                  <wp:posOffset>358776</wp:posOffset>
                </wp:positionV>
                <wp:extent cx="1317349" cy="705190"/>
                <wp:effectExtent l="0" t="95250" r="0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9449">
                          <a:off x="0" y="0"/>
                          <a:ext cx="1317349" cy="7051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A4923C9" id="Oval 15" o:spid="_x0000_s1026" style="position:absolute;margin-left:310.2pt;margin-top:28.25pt;width:103.75pt;height:55.55pt;rotation:-1011499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" fillcolor="#4f81bd [3204]" strokecolor="#243f60 [1604]" strokeweight="1pt">
                <v:fill opacity="0"/>
              </v:oval>
            </w:pict>
          </mc:Fallback>
        </mc:AlternateContent>
      </w:r>
      <w:r w:rsidR="001A0916">
        <w:rPr>
          <w:noProof/>
        </w:rPr>
        <w:drawing>
          <wp:inline distT="0" distB="0" distL="0" distR="0" wp14:anchorId="500472E2" wp14:editId="55B83AAA">
            <wp:extent cx="2381250" cy="1935292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089" t="15393" r="48559" b="19043"/>
                    <a:stretch/>
                  </pic:blipFill>
                  <pic:spPr bwMode="auto">
                    <a:xfrm>
                      <a:off x="0" y="0"/>
                      <a:ext cx="2389207" cy="1941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0916">
        <w:rPr>
          <w:noProof/>
        </w:rPr>
        <w:drawing>
          <wp:inline distT="0" distB="0" distL="0" distR="0" wp14:anchorId="2F2B0F42" wp14:editId="65CC75D1">
            <wp:extent cx="2381250" cy="1935292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089" t="15393" r="48559" b="19043"/>
                    <a:stretch/>
                  </pic:blipFill>
                  <pic:spPr bwMode="auto">
                    <a:xfrm>
                      <a:off x="0" y="0"/>
                      <a:ext cx="2389207" cy="1941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104F">
        <w:t xml:space="preserve"> </w:t>
      </w:r>
    </w:p>
    <w:p w14:paraId="17AF818C" w14:textId="05AC6511" w:rsidR="001A0916" w:rsidRDefault="001A0916" w:rsidP="00190F22">
      <w:pPr>
        <w:widowControl w:val="0"/>
        <w:spacing w:before="120" w:after="120"/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826F9" wp14:editId="0B24086C">
                <wp:simplePos x="0" y="0"/>
                <wp:positionH relativeFrom="column">
                  <wp:posOffset>2158436</wp:posOffset>
                </wp:positionH>
                <wp:positionV relativeFrom="paragraph">
                  <wp:posOffset>70485</wp:posOffset>
                </wp:positionV>
                <wp:extent cx="2113807" cy="1733542"/>
                <wp:effectExtent l="0" t="0" r="20320" b="1968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7" cy="17335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11C878" id="Oval 16" o:spid="_x0000_s1026" style="position:absolute;margin-left:169.95pt;margin-top:5.55pt;width:166.45pt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" fillcolor="#4f81bd [3204]" strokecolor="#243f60 [1604]" strokeweight="1pt">
                <v:fill opacity="0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D56DBC0" wp14:editId="08393DCE">
            <wp:extent cx="2381250" cy="1935292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089" t="15393" r="48559" b="19043"/>
                    <a:stretch/>
                  </pic:blipFill>
                  <pic:spPr bwMode="auto">
                    <a:xfrm>
                      <a:off x="0" y="0"/>
                      <a:ext cx="2389207" cy="1941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5B916" w14:textId="421893AF" w:rsidR="00190F22" w:rsidRDefault="00190F22" w:rsidP="00190F22">
      <w:pPr>
        <w:pStyle w:val="Caption"/>
        <w:jc w:val="center"/>
        <w:rPr>
          <w:b/>
          <w:sz w:val="20"/>
        </w:rPr>
      </w:pPr>
      <w:r w:rsidRPr="00190F22">
        <w:rPr>
          <w:b/>
          <w:sz w:val="20"/>
        </w:rPr>
        <w:t xml:space="preserve">Figure </w:t>
      </w:r>
      <w:r w:rsidRPr="00190F22">
        <w:rPr>
          <w:b/>
          <w:sz w:val="20"/>
        </w:rPr>
        <w:fldChar w:fldCharType="begin"/>
      </w:r>
      <w:r w:rsidRPr="00190F22">
        <w:rPr>
          <w:b/>
          <w:sz w:val="20"/>
        </w:rPr>
        <w:instrText xml:space="preserve"> SEQ Figure \* ARABIC </w:instrText>
      </w:r>
      <w:r w:rsidRPr="00190F22">
        <w:rPr>
          <w:b/>
          <w:sz w:val="20"/>
        </w:rPr>
        <w:fldChar w:fldCharType="separate"/>
      </w:r>
      <w:r w:rsidR="006A0DBA">
        <w:rPr>
          <w:b/>
          <w:noProof/>
          <w:sz w:val="20"/>
        </w:rPr>
        <w:t>3</w:t>
      </w:r>
      <w:r w:rsidRPr="00190F22">
        <w:rPr>
          <w:b/>
          <w:sz w:val="20"/>
        </w:rPr>
        <w:fldChar w:fldCharType="end"/>
      </w:r>
      <w:r w:rsidRPr="00190F22">
        <w:rPr>
          <w:b/>
          <w:sz w:val="20"/>
        </w:rPr>
        <w:t>.  Graphical representation of the k-nearest neighbor rule.</w:t>
      </w:r>
    </w:p>
    <w:p w14:paraId="231D2800" w14:textId="77777777" w:rsidR="0064066C" w:rsidRPr="0064066C" w:rsidRDefault="0064066C" w:rsidP="0064066C"/>
    <w:p w14:paraId="02D9A22F" w14:textId="77777777" w:rsidR="002B5D2D" w:rsidRDefault="002B5D2D" w:rsidP="00F84701">
      <w:pPr>
        <w:spacing w:after="0"/>
      </w:pPr>
    </w:p>
    <w:p w14:paraId="2EB691F0" w14:textId="735CED9F" w:rsidR="00E13F13" w:rsidRDefault="00E13F13" w:rsidP="006A1BB3">
      <w:pPr>
        <w:tabs>
          <w:tab w:val="left" w:pos="360"/>
        </w:tabs>
      </w:pPr>
      <w:r>
        <w:rPr>
          <w:b/>
        </w:rPr>
        <w:t>Problem No. 2</w:t>
      </w:r>
      <w:r>
        <w:t xml:space="preserve">: Consider </w:t>
      </w:r>
      <w:r w:rsidR="00505361">
        <w:t>the same 5 data points above.</w:t>
      </w:r>
    </w:p>
    <w:p w14:paraId="4F14E03A" w14:textId="0425CDEC" w:rsidR="00505361" w:rsidRPr="0064066C" w:rsidRDefault="00505361" w:rsidP="0064066C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120" w:after="120"/>
        <w:rPr>
          <w:b/>
        </w:rPr>
      </w:pPr>
      <w:r w:rsidRPr="0064066C">
        <w:rPr>
          <w:b/>
        </w:rPr>
        <w:t xml:space="preserve">Construct a </w:t>
      </w:r>
      <w:proofErr w:type="spellStart"/>
      <w:r w:rsidRPr="0064066C">
        <w:rPr>
          <w:b/>
        </w:rPr>
        <w:t>dendogram</w:t>
      </w:r>
      <w:proofErr w:type="spellEnd"/>
      <w:r w:rsidRPr="0064066C">
        <w:rPr>
          <w:b/>
        </w:rPr>
        <w:t xml:space="preserve"> for the data.</w:t>
      </w:r>
    </w:p>
    <w:p w14:paraId="30944A50" w14:textId="77777777" w:rsidR="0064066C" w:rsidRDefault="0064066C" w:rsidP="0064066C">
      <w:pPr>
        <w:pStyle w:val="ListParagraph"/>
        <w:widowControl w:val="0"/>
        <w:tabs>
          <w:tab w:val="left" w:pos="720"/>
        </w:tabs>
        <w:spacing w:before="120" w:after="120"/>
      </w:pPr>
    </w:p>
    <w:p w14:paraId="537B4959" w14:textId="4CC37F2D" w:rsidR="008F3B4B" w:rsidRDefault="008F3B4B" w:rsidP="0064066C">
      <w:pPr>
        <w:pStyle w:val="ListParagraph"/>
        <w:widowControl w:val="0"/>
        <w:tabs>
          <w:tab w:val="left" w:pos="720"/>
        </w:tabs>
        <w:spacing w:before="120" w:after="120"/>
      </w:pPr>
      <w:r>
        <w:t xml:space="preserve">A </w:t>
      </w:r>
      <w:proofErr w:type="spellStart"/>
      <w:r>
        <w:t>dendrogram</w:t>
      </w:r>
      <w:proofErr w:type="spellEnd"/>
      <w:r>
        <w:t xml:space="preserve"> for the 5 data points is constructed using Agglomerative hierarchical clustering.  The Euclidean distance from each data point to every other point is computed.  The result</w:t>
      </w:r>
      <w:r w:rsidR="00957FA7">
        <w:t>s</w:t>
      </w:r>
      <w:r>
        <w:t xml:space="preserve"> </w:t>
      </w:r>
      <w:r w:rsidR="00957FA7">
        <w:t>are</w:t>
      </w:r>
      <w:r>
        <w:t xml:space="preserve"> </w:t>
      </w:r>
      <w:r w:rsidR="00957FA7">
        <w:t xml:space="preserve">summarized in </w:t>
      </w:r>
      <w:r>
        <w:t>a matrix</w:t>
      </w:r>
      <w:r w:rsidR="00957FA7">
        <w:t xml:space="preserve">, </w:t>
      </w:r>
      <w:r w:rsidR="00957FA7">
        <w:rPr>
          <w:i/>
        </w:rPr>
        <w:t>D</w:t>
      </w:r>
      <w:r w:rsidR="00957FA7">
        <w:t xml:space="preserve"> whose</w:t>
      </w:r>
      <w:r>
        <w:t xml:space="preserve"> columns </w:t>
      </w:r>
      <w:r w:rsidR="00DB11C2">
        <w:t>represent</w:t>
      </w:r>
      <w:r>
        <w:t xml:space="preserve"> the data point</w:t>
      </w:r>
      <w:r w:rsidR="00DB11C2">
        <w:t>s</w:t>
      </w:r>
      <w:r>
        <w:t xml:space="preserve"> and </w:t>
      </w:r>
      <w:r w:rsidR="00DB11C2">
        <w:t xml:space="preserve">whose </w:t>
      </w:r>
      <w:r>
        <w:t xml:space="preserve">rows </w:t>
      </w:r>
      <w:r w:rsidR="00DB11C2">
        <w:t>represent</w:t>
      </w:r>
      <w:r>
        <w:t xml:space="preserve"> the distances between </w:t>
      </w:r>
      <w:r w:rsidR="00DB11C2">
        <w:t>the</w:t>
      </w:r>
      <w:r>
        <w:t xml:space="preserve"> data point</w:t>
      </w:r>
      <w:r w:rsidR="00DB11C2">
        <w:t>s</w:t>
      </w:r>
      <w:r>
        <w:t xml:space="preserve">.  </w:t>
      </w:r>
    </w:p>
    <w:p w14:paraId="791C7DE1" w14:textId="77777777" w:rsidR="00DB11C2" w:rsidRDefault="00DB11C2" w:rsidP="0064066C">
      <w:pPr>
        <w:pStyle w:val="ListParagraph"/>
        <w:widowControl w:val="0"/>
        <w:tabs>
          <w:tab w:val="left" w:pos="720"/>
        </w:tabs>
        <w:spacing w:before="120" w:after="120"/>
      </w:pPr>
    </w:p>
    <w:p w14:paraId="210B784F" w14:textId="77777777" w:rsidR="00957FA7" w:rsidRDefault="00957FA7" w:rsidP="0064066C">
      <w:pPr>
        <w:pStyle w:val="ListParagraph"/>
        <w:widowControl w:val="0"/>
        <w:tabs>
          <w:tab w:val="left" w:pos="720"/>
        </w:tabs>
        <w:spacing w:before="120" w:after="120"/>
      </w:pPr>
    </w:p>
    <w:p w14:paraId="501320C0" w14:textId="04ECCDD7" w:rsidR="00957FA7" w:rsidRDefault="00957FA7" w:rsidP="0064066C">
      <w:pPr>
        <w:pStyle w:val="ListParagraph"/>
        <w:widowControl w:val="0"/>
        <w:tabs>
          <w:tab w:val="left" w:pos="720"/>
        </w:tabs>
        <w:spacing w:before="120" w:after="120"/>
      </w:pPr>
      <m:oMathPara>
        <m:oMath>
          <m: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0.000     1.414    1.414     2.000     0.707</m:t>
                  </m:r>
                </m:e>
                <m:e>
                  <m:r>
                    <w:rPr>
                      <w:rFonts w:ascii="Cambria Math" w:hAnsi="Cambria Math"/>
                    </w:rPr>
                    <m:t>1.414     0.000     2.000     1.414     1.414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1.414     0.000     2.000     1.414     1.581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2.000    1.414     1.414     0.000     1.581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0.707     0.707     1.581     1.581     0.000</m:t>
                  </m:r>
                </m:e>
              </m:eqArr>
            </m:e>
          </m:d>
        </m:oMath>
      </m:oMathPara>
    </w:p>
    <w:p w14:paraId="74E9AE32" w14:textId="77777777" w:rsidR="00957FA7" w:rsidRDefault="00957FA7" w:rsidP="0064066C">
      <w:pPr>
        <w:pStyle w:val="ListParagraph"/>
        <w:widowControl w:val="0"/>
        <w:tabs>
          <w:tab w:val="left" w:pos="720"/>
        </w:tabs>
        <w:spacing w:before="120" w:after="120"/>
      </w:pPr>
    </w:p>
    <w:p w14:paraId="43CCB5B7" w14:textId="77777777" w:rsidR="00957FA7" w:rsidRDefault="00957FA7" w:rsidP="0064066C">
      <w:pPr>
        <w:pStyle w:val="ListParagraph"/>
        <w:widowControl w:val="0"/>
        <w:tabs>
          <w:tab w:val="left" w:pos="720"/>
        </w:tabs>
        <w:spacing w:before="120" w:after="120"/>
      </w:pPr>
    </w:p>
    <w:p w14:paraId="66857CED" w14:textId="4A362F86" w:rsidR="00957FA7" w:rsidRPr="0064066C" w:rsidRDefault="00DB11C2" w:rsidP="00826735">
      <w:pPr>
        <w:pStyle w:val="ListParagraph"/>
        <w:widowControl w:val="0"/>
        <w:tabs>
          <w:tab w:val="left" w:pos="720"/>
        </w:tabs>
        <w:spacing w:before="120" w:after="120"/>
      </w:pPr>
      <w:r>
        <w:t>A spanning tree is then formed by stepping through each data point and finding the shortest unused distance to a data point that isn’t in the same cluster.</w:t>
      </w:r>
      <w:r w:rsidR="00826735">
        <w:t xml:space="preserve">  This process repeats until the desired number of clusters is achieved.  Figure (4) illustrates the </w:t>
      </w:r>
      <w:proofErr w:type="spellStart"/>
      <w:r w:rsidR="00826735">
        <w:t>dendrogram</w:t>
      </w:r>
      <w:proofErr w:type="spellEnd"/>
      <w:r w:rsidR="00826735">
        <w:t xml:space="preserve"> for the 5 data points in problem 1 using the distance matrix, </w:t>
      </w:r>
      <w:r w:rsidR="00826735">
        <w:rPr>
          <w:i/>
        </w:rPr>
        <w:t>D</w:t>
      </w:r>
      <w:r w:rsidR="00826735">
        <w:t>.</w:t>
      </w:r>
    </w:p>
    <w:tbl>
      <w:tblPr>
        <w:tblStyle w:val="TableGrid"/>
        <w:tblpPr w:leftFromText="180" w:rightFromText="180" w:vertAnchor="text" w:horzAnchor="page" w:tblpX="6646" w:tblpY="272"/>
        <w:tblW w:w="0" w:type="auto"/>
        <w:tblLook w:val="04A0" w:firstRow="1" w:lastRow="0" w:firstColumn="1" w:lastColumn="0" w:noHBand="0" w:noVBand="1"/>
      </w:tblPr>
      <w:tblGrid>
        <w:gridCol w:w="1489"/>
        <w:gridCol w:w="1489"/>
      </w:tblGrid>
      <w:tr w:rsidR="00826735" w14:paraId="0D9B7DD2" w14:textId="77777777" w:rsidTr="00826735">
        <w:trPr>
          <w:trHeight w:val="164"/>
        </w:trPr>
        <w:tc>
          <w:tcPr>
            <w:tcW w:w="1489" w:type="dxa"/>
            <w:vAlign w:val="center"/>
          </w:tcPr>
          <w:p w14:paraId="44BBFE6D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lastRenderedPageBreak/>
              <w:t>Index</w:t>
            </w:r>
          </w:p>
        </w:tc>
        <w:tc>
          <w:tcPr>
            <w:tcW w:w="1489" w:type="dxa"/>
            <w:vAlign w:val="center"/>
          </w:tcPr>
          <w:p w14:paraId="7B1C7402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Data Point</w:t>
            </w:r>
          </w:p>
        </w:tc>
      </w:tr>
      <w:tr w:rsidR="00826735" w14:paraId="6C26AD03" w14:textId="77777777" w:rsidTr="00826735">
        <w:trPr>
          <w:trHeight w:val="290"/>
        </w:trPr>
        <w:tc>
          <w:tcPr>
            <w:tcW w:w="1489" w:type="dxa"/>
          </w:tcPr>
          <w:p w14:paraId="213695F7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1</w:t>
            </w:r>
          </w:p>
        </w:tc>
        <w:tc>
          <w:tcPr>
            <w:tcW w:w="1489" w:type="dxa"/>
          </w:tcPr>
          <w:p w14:paraId="4623F2CE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(0,1)</w:t>
            </w:r>
          </w:p>
        </w:tc>
      </w:tr>
      <w:tr w:rsidR="00826735" w14:paraId="19BFCCF7" w14:textId="77777777" w:rsidTr="00826735">
        <w:trPr>
          <w:trHeight w:val="290"/>
        </w:trPr>
        <w:tc>
          <w:tcPr>
            <w:tcW w:w="1489" w:type="dxa"/>
          </w:tcPr>
          <w:p w14:paraId="22C846AD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2</w:t>
            </w:r>
          </w:p>
        </w:tc>
        <w:tc>
          <w:tcPr>
            <w:tcW w:w="1489" w:type="dxa"/>
          </w:tcPr>
          <w:p w14:paraId="784C149D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(-1,0)</w:t>
            </w:r>
          </w:p>
        </w:tc>
      </w:tr>
      <w:tr w:rsidR="00826735" w14:paraId="3562E463" w14:textId="77777777" w:rsidTr="00826735">
        <w:trPr>
          <w:trHeight w:val="278"/>
        </w:trPr>
        <w:tc>
          <w:tcPr>
            <w:tcW w:w="1489" w:type="dxa"/>
          </w:tcPr>
          <w:p w14:paraId="6E26D201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3</w:t>
            </w:r>
          </w:p>
        </w:tc>
        <w:tc>
          <w:tcPr>
            <w:tcW w:w="1489" w:type="dxa"/>
          </w:tcPr>
          <w:p w14:paraId="62536BFE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(1,0)</w:t>
            </w:r>
          </w:p>
        </w:tc>
      </w:tr>
      <w:tr w:rsidR="00826735" w14:paraId="5DA2DAF9" w14:textId="77777777" w:rsidTr="00826735">
        <w:trPr>
          <w:trHeight w:val="278"/>
        </w:trPr>
        <w:tc>
          <w:tcPr>
            <w:tcW w:w="1489" w:type="dxa"/>
          </w:tcPr>
          <w:p w14:paraId="2DE08022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4</w:t>
            </w:r>
          </w:p>
        </w:tc>
        <w:tc>
          <w:tcPr>
            <w:tcW w:w="1489" w:type="dxa"/>
          </w:tcPr>
          <w:p w14:paraId="18A06DD9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(0,-1)</w:t>
            </w:r>
          </w:p>
        </w:tc>
      </w:tr>
      <w:tr w:rsidR="00826735" w14:paraId="3F72744D" w14:textId="77777777" w:rsidTr="00826735">
        <w:trPr>
          <w:trHeight w:val="278"/>
        </w:trPr>
        <w:tc>
          <w:tcPr>
            <w:tcW w:w="1489" w:type="dxa"/>
          </w:tcPr>
          <w:p w14:paraId="4BB764B0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>5</w:t>
            </w:r>
          </w:p>
        </w:tc>
        <w:tc>
          <w:tcPr>
            <w:tcW w:w="1489" w:type="dxa"/>
          </w:tcPr>
          <w:p w14:paraId="559E92CC" w14:textId="77777777" w:rsidR="00826735" w:rsidRDefault="00826735" w:rsidP="00826735">
            <w:pPr>
              <w:pStyle w:val="ListParagraph"/>
              <w:widowControl w:val="0"/>
              <w:tabs>
                <w:tab w:val="left" w:pos="720"/>
              </w:tabs>
              <w:spacing w:before="120" w:after="120"/>
              <w:ind w:left="0"/>
              <w:jc w:val="left"/>
            </w:pPr>
            <w:r>
              <w:t xml:space="preserve">(-1/2,1/2) </w:t>
            </w:r>
          </w:p>
        </w:tc>
      </w:tr>
    </w:tbl>
    <w:p w14:paraId="55716C22" w14:textId="4D064F4F" w:rsidR="00560BAB" w:rsidRDefault="00560BAB" w:rsidP="00826735">
      <w:pPr>
        <w:widowControl w:val="0"/>
        <w:tabs>
          <w:tab w:val="left" w:pos="720"/>
        </w:tabs>
        <w:spacing w:before="120" w:after="120"/>
        <w:jc w:val="right"/>
      </w:pPr>
      <w:r>
        <w:rPr>
          <w:noProof/>
        </w:rPr>
        <w:drawing>
          <wp:inline distT="0" distB="0" distL="0" distR="0" wp14:anchorId="541D3C9D" wp14:editId="5349962A">
            <wp:extent cx="2784855" cy="2238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308" t="15636" r="48695" b="17171"/>
                    <a:stretch/>
                  </pic:blipFill>
                  <pic:spPr bwMode="auto">
                    <a:xfrm>
                      <a:off x="0" y="0"/>
                      <a:ext cx="2803310" cy="225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EFB85" w14:textId="77777777" w:rsidR="00826735" w:rsidRDefault="00826735" w:rsidP="001E1769">
      <w:pPr>
        <w:pStyle w:val="Caption"/>
        <w:ind w:left="360"/>
        <w:jc w:val="left"/>
        <w:rPr>
          <w:b/>
          <w:sz w:val="20"/>
        </w:rPr>
      </w:pPr>
    </w:p>
    <w:p w14:paraId="7B4E47AA" w14:textId="7651DB30" w:rsidR="00560BAB" w:rsidRDefault="00560BAB" w:rsidP="00826735">
      <w:pPr>
        <w:pStyle w:val="Caption"/>
        <w:ind w:left="900" w:right="630"/>
        <w:jc w:val="left"/>
        <w:rPr>
          <w:b/>
          <w:sz w:val="20"/>
        </w:rPr>
      </w:pPr>
      <w:r w:rsidRPr="001E1769">
        <w:rPr>
          <w:b/>
          <w:sz w:val="20"/>
        </w:rPr>
        <w:t xml:space="preserve">Figure </w:t>
      </w:r>
      <w:r w:rsidRPr="001E1769">
        <w:rPr>
          <w:b/>
          <w:sz w:val="20"/>
        </w:rPr>
        <w:fldChar w:fldCharType="begin"/>
      </w:r>
      <w:r w:rsidRPr="001E1769">
        <w:rPr>
          <w:b/>
          <w:sz w:val="20"/>
        </w:rPr>
        <w:instrText xml:space="preserve"> SEQ Figure \* ARABIC </w:instrText>
      </w:r>
      <w:r w:rsidRPr="001E1769">
        <w:rPr>
          <w:b/>
          <w:sz w:val="20"/>
        </w:rPr>
        <w:fldChar w:fldCharType="separate"/>
      </w:r>
      <w:r w:rsidR="006A0DBA">
        <w:rPr>
          <w:b/>
          <w:noProof/>
          <w:sz w:val="20"/>
        </w:rPr>
        <w:t>4</w:t>
      </w:r>
      <w:r w:rsidRPr="001E1769">
        <w:rPr>
          <w:b/>
          <w:sz w:val="20"/>
        </w:rPr>
        <w:fldChar w:fldCharType="end"/>
      </w:r>
      <w:r w:rsidRPr="001E1769">
        <w:rPr>
          <w:b/>
          <w:sz w:val="20"/>
        </w:rPr>
        <w:t xml:space="preserve">.  </w:t>
      </w:r>
      <w:proofErr w:type="spellStart"/>
      <w:r w:rsidRPr="001E1769">
        <w:rPr>
          <w:b/>
          <w:sz w:val="20"/>
        </w:rPr>
        <w:t>Dendrogram</w:t>
      </w:r>
      <w:proofErr w:type="spellEnd"/>
      <w:r w:rsidRPr="001E1769">
        <w:rPr>
          <w:b/>
          <w:sz w:val="20"/>
        </w:rPr>
        <w:t xml:space="preserve"> for the 5 training points in problem 1</w:t>
      </w:r>
      <w:r w:rsidR="001E1769" w:rsidRPr="001E1769">
        <w:rPr>
          <w:b/>
          <w:sz w:val="20"/>
        </w:rPr>
        <w:t xml:space="preserve">.  Data points are referenced by </w:t>
      </w:r>
      <w:r w:rsidR="00A75107" w:rsidRPr="001E1769">
        <w:rPr>
          <w:b/>
          <w:sz w:val="20"/>
        </w:rPr>
        <w:t>their</w:t>
      </w:r>
      <w:r w:rsidR="001E1769" w:rsidRPr="001E1769">
        <w:rPr>
          <w:b/>
          <w:sz w:val="20"/>
        </w:rPr>
        <w:t xml:space="preserve"> </w:t>
      </w:r>
      <w:r w:rsidR="00A75107">
        <w:rPr>
          <w:b/>
          <w:sz w:val="20"/>
        </w:rPr>
        <w:t>indices</w:t>
      </w:r>
      <w:r w:rsidR="001E1769" w:rsidRPr="001E1769">
        <w:rPr>
          <w:b/>
          <w:sz w:val="20"/>
        </w:rPr>
        <w:t>.</w:t>
      </w:r>
    </w:p>
    <w:p w14:paraId="061D735A" w14:textId="77777777" w:rsidR="00826735" w:rsidRPr="00826735" w:rsidRDefault="00826735" w:rsidP="00826735"/>
    <w:p w14:paraId="0DCF4180" w14:textId="39631EF3" w:rsidR="00505361" w:rsidRDefault="000426FE" w:rsidP="0064066C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120" w:after="120"/>
        <w:rPr>
          <w:b/>
        </w:rPr>
      </w:pPr>
      <w:r w:rsidRPr="0064066C">
        <w:rPr>
          <w:b/>
        </w:rPr>
        <w:t>Construct a top-down clustering (e.g., LBG) clustering (you can also think of this as a crude decision tree).</w:t>
      </w:r>
    </w:p>
    <w:p w14:paraId="0CCBBC1A" w14:textId="77777777" w:rsidR="00D02E6B" w:rsidRDefault="00D02E6B" w:rsidP="006F2EE2">
      <w:pPr>
        <w:widowControl w:val="0"/>
        <w:tabs>
          <w:tab w:val="left" w:pos="720"/>
        </w:tabs>
        <w:spacing w:before="120" w:after="120"/>
        <w:ind w:left="720"/>
      </w:pPr>
    </w:p>
    <w:p w14:paraId="329ACC37" w14:textId="17140901" w:rsidR="006F2EE2" w:rsidRPr="006F2EE2" w:rsidRDefault="006F2EE2" w:rsidP="006F2EE2">
      <w:pPr>
        <w:widowControl w:val="0"/>
        <w:tabs>
          <w:tab w:val="left" w:pos="720"/>
        </w:tabs>
        <w:spacing w:before="120" w:after="120"/>
        <w:ind w:left="720"/>
      </w:pPr>
      <w:r>
        <w:rPr>
          <w:i/>
        </w:rPr>
        <w:t xml:space="preserve">Solution – </w:t>
      </w:r>
      <w:r>
        <w:t xml:space="preserve">Unlike part (a) where the 5 data points were clustered using Agglomerative Hierarchical Clustering, the data can also be clustered using a top-down approach.  Top down clustering can be conceptualized by considering it as a continuation of </w:t>
      </w:r>
      <w:r>
        <w:rPr>
          <w:i/>
        </w:rPr>
        <w:t>k</w:t>
      </w:r>
      <w:r>
        <w:t xml:space="preserve">-means clustering.  In problem 1(a), it was shown that the 5 data points could be partitioned into two clusters using </w:t>
      </w:r>
      <w:r>
        <w:rPr>
          <w:i/>
        </w:rPr>
        <w:t>k-</w:t>
      </w:r>
      <w:r>
        <w:t xml:space="preserve">means.  What’s to say that we don’t continue partitioning each of the new clusters?  For instance, referring to figure 1 (right), each new cluster could be further divided into two additional clusters resulting in a total of four clusters.  This is like performing </w:t>
      </w:r>
      <w:r>
        <w:rPr>
          <w:i/>
        </w:rPr>
        <w:t>k</w:t>
      </w:r>
      <w:r>
        <w:t xml:space="preserve">-means on each of the clusters resulting from </w:t>
      </w:r>
      <w:r>
        <w:rPr>
          <w:i/>
        </w:rPr>
        <w:t>k</w:t>
      </w:r>
      <w:r>
        <w:t xml:space="preserve">-means.  </w:t>
      </w:r>
    </w:p>
    <w:p w14:paraId="4F0F3A64" w14:textId="359F63F7" w:rsidR="00D02E6B" w:rsidRDefault="00D02E6B" w:rsidP="006F2EE2">
      <w:pPr>
        <w:widowControl w:val="0"/>
        <w:tabs>
          <w:tab w:val="left" w:pos="720"/>
        </w:tabs>
        <w:spacing w:before="120" w:after="120"/>
        <w:ind w:left="720"/>
      </w:pPr>
    </w:p>
    <w:p w14:paraId="7AF390C5" w14:textId="73829A7B" w:rsidR="00934F95" w:rsidRDefault="00934F95" w:rsidP="006A0DBA">
      <w:pPr>
        <w:widowControl w:val="0"/>
        <w:tabs>
          <w:tab w:val="left" w:pos="720"/>
        </w:tabs>
        <w:spacing w:before="120" w:after="120"/>
        <w:ind w:left="720"/>
        <w:jc w:val="center"/>
      </w:pPr>
      <w:r>
        <w:rPr>
          <w:noProof/>
        </w:rPr>
        <w:drawing>
          <wp:inline distT="0" distB="0" distL="0" distR="0" wp14:anchorId="746D4AC7" wp14:editId="5EBDF5E6">
            <wp:extent cx="272415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770" t="15394" r="48397" b="19328"/>
                    <a:stretch/>
                  </pic:blipFill>
                  <pic:spPr bwMode="auto"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F6161" w14:textId="07D95834" w:rsidR="006A0DBA" w:rsidRPr="006A0DBA" w:rsidRDefault="006A0DBA" w:rsidP="006A0DBA">
      <w:pPr>
        <w:pStyle w:val="Caption"/>
        <w:ind w:left="2430" w:right="1620"/>
        <w:rPr>
          <w:b/>
          <w:sz w:val="20"/>
        </w:rPr>
      </w:pPr>
      <w:r w:rsidRPr="006A0DBA">
        <w:rPr>
          <w:b/>
          <w:sz w:val="20"/>
        </w:rPr>
        <w:t xml:space="preserve">Figure </w:t>
      </w:r>
      <w:r w:rsidRPr="006A0DBA">
        <w:rPr>
          <w:b/>
          <w:sz w:val="20"/>
        </w:rPr>
        <w:fldChar w:fldCharType="begin"/>
      </w:r>
      <w:r w:rsidRPr="006A0DBA">
        <w:rPr>
          <w:b/>
          <w:sz w:val="20"/>
        </w:rPr>
        <w:instrText xml:space="preserve"> SEQ Figure \* ARABIC </w:instrText>
      </w:r>
      <w:r w:rsidRPr="006A0DBA">
        <w:rPr>
          <w:b/>
          <w:sz w:val="20"/>
        </w:rPr>
        <w:fldChar w:fldCharType="separate"/>
      </w:r>
      <w:r w:rsidRPr="006A0DBA">
        <w:rPr>
          <w:b/>
          <w:noProof/>
          <w:sz w:val="20"/>
        </w:rPr>
        <w:t>5</w:t>
      </w:r>
      <w:r w:rsidRPr="006A0DBA">
        <w:rPr>
          <w:b/>
          <w:sz w:val="20"/>
        </w:rPr>
        <w:fldChar w:fldCharType="end"/>
      </w:r>
      <w:r w:rsidRPr="006A0DBA">
        <w:rPr>
          <w:b/>
          <w:sz w:val="20"/>
        </w:rPr>
        <w:t xml:space="preserve">.  Cluster centers after performing a second iteration of </w:t>
      </w:r>
      <w:r w:rsidRPr="006A0DBA">
        <w:rPr>
          <w:b/>
          <w:i/>
          <w:sz w:val="20"/>
        </w:rPr>
        <w:t>k-</w:t>
      </w:r>
      <w:r w:rsidRPr="006A0DBA">
        <w:rPr>
          <w:b/>
          <w:sz w:val="20"/>
        </w:rPr>
        <w:t>means clustering</w:t>
      </w:r>
    </w:p>
    <w:p w14:paraId="163FDC2E" w14:textId="77777777" w:rsidR="00D02E6B" w:rsidRDefault="00D02E6B" w:rsidP="00D02E6B">
      <w:pPr>
        <w:widowControl w:val="0"/>
        <w:tabs>
          <w:tab w:val="left" w:pos="720"/>
        </w:tabs>
        <w:spacing w:before="120" w:after="120"/>
        <w:rPr>
          <w:b/>
        </w:rPr>
      </w:pPr>
    </w:p>
    <w:p w14:paraId="7A10D352" w14:textId="53F00E6D" w:rsidR="00D02E6B" w:rsidRPr="006A0DBA" w:rsidRDefault="006A0DBA" w:rsidP="006A0DBA">
      <w:pPr>
        <w:widowControl w:val="0"/>
        <w:tabs>
          <w:tab w:val="left" w:pos="720"/>
        </w:tabs>
        <w:spacing w:before="120" w:after="120"/>
        <w:ind w:left="810"/>
      </w:pPr>
      <w:r>
        <w:lastRenderedPageBreak/>
        <w:t xml:space="preserve">Figure 5 illustrates the results after performing </w:t>
      </w:r>
      <w:r>
        <w:rPr>
          <w:i/>
        </w:rPr>
        <w:t>k-</w:t>
      </w:r>
      <w:r>
        <w:t xml:space="preserve">means clustering on the results from problem 1(a).  When a second iteration of </w:t>
      </w:r>
      <w:r>
        <w:rPr>
          <w:i/>
        </w:rPr>
        <w:t>k-</w:t>
      </w:r>
      <w:r>
        <w:t xml:space="preserve">means clustering is performed, each of the </w:t>
      </w:r>
      <w:proofErr w:type="spellStart"/>
      <w:r>
        <w:t>orginal</w:t>
      </w:r>
      <w:proofErr w:type="spellEnd"/>
      <w:r>
        <w:t xml:space="preserve"> two clusters is further divided into two more clusters.  The result is 3 of the 5 data points being in there own </w:t>
      </w:r>
      <w:proofErr w:type="spellStart"/>
      <w:r>
        <w:t>classs</w:t>
      </w:r>
      <w:proofErr w:type="spellEnd"/>
      <w:r>
        <w:t xml:space="preserve">.  If a third iteration of </w:t>
      </w:r>
      <w:r>
        <w:rPr>
          <w:i/>
        </w:rPr>
        <w:t>k</w:t>
      </w:r>
      <w:r>
        <w:t>-means clustering were performed, the remaining two data points would each become their own cluster.</w:t>
      </w:r>
    </w:p>
    <w:p w14:paraId="6537C661" w14:textId="77777777" w:rsidR="00D02E6B" w:rsidRPr="0064066C" w:rsidRDefault="00D02E6B" w:rsidP="0064066C">
      <w:pPr>
        <w:widowControl w:val="0"/>
        <w:tabs>
          <w:tab w:val="left" w:pos="720"/>
        </w:tabs>
        <w:spacing w:before="120" w:after="120"/>
        <w:rPr>
          <w:b/>
        </w:rPr>
      </w:pPr>
    </w:p>
    <w:p w14:paraId="1F7BBCDC" w14:textId="718AC4A9" w:rsidR="000426FE" w:rsidRPr="0064066C" w:rsidRDefault="000426FE" w:rsidP="0064066C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120" w:after="120"/>
        <w:rPr>
          <w:b/>
        </w:rPr>
      </w:pPr>
      <w:r w:rsidRPr="0064066C">
        <w:rPr>
          <w:b/>
        </w:rPr>
        <w:t xml:space="preserve">If you were to use your </w:t>
      </w:r>
      <w:proofErr w:type="spellStart"/>
      <w:r w:rsidRPr="0064066C">
        <w:rPr>
          <w:b/>
        </w:rPr>
        <w:t>dendogram</w:t>
      </w:r>
      <w:proofErr w:type="spellEnd"/>
      <w:r w:rsidRPr="0064066C">
        <w:rPr>
          <w:b/>
        </w:rPr>
        <w:t xml:space="preserve"> to do unsupervised clustering of the data, what clusters would you create (specify them by the mean and the elements associated with the cluster).</w:t>
      </w:r>
    </w:p>
    <w:p w14:paraId="6720D4A6" w14:textId="77777777" w:rsidR="0064066C" w:rsidRDefault="0064066C" w:rsidP="0064066C">
      <w:pPr>
        <w:widowControl w:val="0"/>
        <w:tabs>
          <w:tab w:val="left" w:pos="720"/>
        </w:tabs>
        <w:spacing w:before="120" w:after="120"/>
      </w:pPr>
    </w:p>
    <w:p w14:paraId="3B664AC2" w14:textId="06749BEC" w:rsidR="006A0DBA" w:rsidRPr="00140E16" w:rsidRDefault="006A0DBA" w:rsidP="006A0DBA">
      <w:pPr>
        <w:widowControl w:val="0"/>
        <w:tabs>
          <w:tab w:val="left" w:pos="720"/>
        </w:tabs>
        <w:spacing w:before="120" w:after="120"/>
        <w:ind w:left="810"/>
      </w:pPr>
      <w:r>
        <w:rPr>
          <w:i/>
        </w:rPr>
        <w:t>Solution</w:t>
      </w:r>
      <w:r w:rsidR="00140E16">
        <w:rPr>
          <w:i/>
        </w:rPr>
        <w:t xml:space="preserve"> </w:t>
      </w:r>
      <w:r w:rsidR="00140E16">
        <w:t xml:space="preserve">– Unlike problem 1 where the data was labeled, unsupervised clustering implies that we are unaware of their labels.  However we can use the </w:t>
      </w:r>
      <w:proofErr w:type="spellStart"/>
      <w:r w:rsidR="00140E16">
        <w:t>dendrogram</w:t>
      </w:r>
      <w:proofErr w:type="spellEnd"/>
      <w:r w:rsidR="00140E16">
        <w:t xml:space="preserve"> in problem 2(a) along with a similarity measure to two choose which clusters most appropriately model the data.</w:t>
      </w:r>
    </w:p>
    <w:p w14:paraId="1711B2E9" w14:textId="77777777" w:rsidR="00D02E6B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1D094AEF" w14:textId="77777777" w:rsidR="00D02E6B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088C6A16" w14:textId="77777777" w:rsidR="00D02E6B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0DCE931E" w14:textId="77777777" w:rsidR="00D02E6B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48EE9BCF" w14:textId="77777777" w:rsidR="00D02E6B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04DC3559" w14:textId="77777777" w:rsidR="00D02E6B" w:rsidRPr="0064066C" w:rsidRDefault="00D02E6B" w:rsidP="0064066C">
      <w:pPr>
        <w:widowControl w:val="0"/>
        <w:tabs>
          <w:tab w:val="left" w:pos="720"/>
        </w:tabs>
        <w:spacing w:before="120" w:after="120"/>
        <w:ind w:left="810"/>
      </w:pPr>
    </w:p>
    <w:p w14:paraId="0566CAC8" w14:textId="77777777" w:rsidR="0064066C" w:rsidRPr="0064066C" w:rsidRDefault="0064066C" w:rsidP="0064066C">
      <w:pPr>
        <w:widowControl w:val="0"/>
        <w:tabs>
          <w:tab w:val="left" w:pos="720"/>
        </w:tabs>
        <w:spacing w:before="120" w:after="120"/>
        <w:rPr>
          <w:b/>
        </w:rPr>
      </w:pPr>
    </w:p>
    <w:p w14:paraId="1BE7891D" w14:textId="443C4E48" w:rsidR="000426FE" w:rsidRPr="0064066C" w:rsidRDefault="000426FE" w:rsidP="00505361">
      <w:pPr>
        <w:widowControl w:val="0"/>
        <w:tabs>
          <w:tab w:val="left" w:pos="720"/>
        </w:tabs>
        <w:spacing w:before="120" w:after="120"/>
        <w:ind w:left="720" w:hanging="360"/>
        <w:rPr>
          <w:b/>
        </w:rPr>
      </w:pPr>
      <w:r w:rsidRPr="0064066C">
        <w:rPr>
          <w:b/>
        </w:rPr>
        <w:t>(d)</w:t>
      </w:r>
      <w:r w:rsidRPr="0064066C">
        <w:rPr>
          <w:b/>
        </w:rPr>
        <w:tab/>
        <w:t>Suppose (0,</w:t>
      </w:r>
      <w:r w:rsidR="0097104F">
        <w:rPr>
          <w:b/>
        </w:rPr>
        <w:t xml:space="preserve"> </w:t>
      </w:r>
      <w:r w:rsidRPr="0064066C">
        <w:rPr>
          <w:b/>
        </w:rPr>
        <w:t>1) and (1,</w:t>
      </w:r>
      <w:r w:rsidR="0097104F">
        <w:rPr>
          <w:b/>
        </w:rPr>
        <w:t xml:space="preserve"> </w:t>
      </w:r>
      <w:r w:rsidRPr="0064066C">
        <w:rPr>
          <w:b/>
        </w:rPr>
        <w:t>0) occur 5 times more often than the rest of the data points. How would you adjust your strategy for clustering the data? How would that impact your decision regions?</w:t>
      </w:r>
    </w:p>
    <w:p w14:paraId="2D097470" w14:textId="77777777" w:rsidR="00E13F13" w:rsidRDefault="00E13F13" w:rsidP="00E13F13"/>
    <w:sectPr w:rsidR="00E13F13" w:rsidSect="008D56D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8AFE" w14:textId="77777777" w:rsidR="00F67348" w:rsidRDefault="00F67348">
      <w:r>
        <w:separator/>
      </w:r>
    </w:p>
  </w:endnote>
  <w:endnote w:type="continuationSeparator" w:id="0">
    <w:p w14:paraId="0A03B0D1" w14:textId="77777777" w:rsidR="00F67348" w:rsidRDefault="00F6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A0B84" w14:textId="77777777" w:rsidR="00F67348" w:rsidRDefault="00F67348">
      <w:r>
        <w:separator/>
      </w:r>
    </w:p>
  </w:footnote>
  <w:footnote w:type="continuationSeparator" w:id="0">
    <w:p w14:paraId="39BB2570" w14:textId="77777777" w:rsidR="00F67348" w:rsidRDefault="00F67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3B6B2AB8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F84701">
      <w:rPr>
        <w:rFonts w:ascii="Arial" w:hAnsi="Arial" w:cs="Arial"/>
        <w:sz w:val="16"/>
        <w:szCs w:val="16"/>
      </w:rPr>
      <w:t>EXAM NO. 3</w:t>
    </w:r>
    <w:r w:rsidR="00ED30B2">
      <w:rPr>
        <w:rFonts w:ascii="Arial" w:hAnsi="Arial" w:cs="Arial"/>
        <w:sz w:val="16"/>
        <w:szCs w:val="16"/>
      </w:rPr>
      <w:tab/>
      <w:t>Spring’2014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C29ED"/>
    <w:multiLevelType w:val="hybridMultilevel"/>
    <w:tmpl w:val="14B4986E"/>
    <w:lvl w:ilvl="0" w:tplc="E056CB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1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3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8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2"/>
  </w:num>
  <w:num w:numId="14">
    <w:abstractNumId w:val="24"/>
  </w:num>
  <w:num w:numId="15">
    <w:abstractNumId w:val="26"/>
  </w:num>
  <w:num w:numId="16">
    <w:abstractNumId w:val="17"/>
  </w:num>
  <w:num w:numId="17">
    <w:abstractNumId w:val="6"/>
  </w:num>
  <w:num w:numId="18">
    <w:abstractNumId w:val="8"/>
  </w:num>
  <w:num w:numId="19">
    <w:abstractNumId w:val="31"/>
  </w:num>
  <w:num w:numId="20">
    <w:abstractNumId w:val="0"/>
  </w:num>
  <w:num w:numId="21">
    <w:abstractNumId w:val="22"/>
  </w:num>
  <w:num w:numId="22">
    <w:abstractNumId w:val="29"/>
  </w:num>
  <w:num w:numId="23">
    <w:abstractNumId w:val="20"/>
  </w:num>
  <w:num w:numId="24">
    <w:abstractNumId w:val="27"/>
  </w:num>
  <w:num w:numId="25">
    <w:abstractNumId w:val="25"/>
  </w:num>
  <w:num w:numId="26">
    <w:abstractNumId w:val="3"/>
  </w:num>
  <w:num w:numId="27">
    <w:abstractNumId w:val="1"/>
  </w:num>
  <w:num w:numId="28">
    <w:abstractNumId w:val="33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426FE"/>
    <w:rsid w:val="000456E9"/>
    <w:rsid w:val="00052A2B"/>
    <w:rsid w:val="00073366"/>
    <w:rsid w:val="0010051C"/>
    <w:rsid w:val="00140E16"/>
    <w:rsid w:val="0016546A"/>
    <w:rsid w:val="00190F22"/>
    <w:rsid w:val="001A0916"/>
    <w:rsid w:val="001A65C8"/>
    <w:rsid w:val="001D4071"/>
    <w:rsid w:val="001E1769"/>
    <w:rsid w:val="001E2C95"/>
    <w:rsid w:val="002123D2"/>
    <w:rsid w:val="00216F5D"/>
    <w:rsid w:val="00266094"/>
    <w:rsid w:val="002B5D2D"/>
    <w:rsid w:val="002C5CD1"/>
    <w:rsid w:val="00324E16"/>
    <w:rsid w:val="00362F92"/>
    <w:rsid w:val="003A0524"/>
    <w:rsid w:val="003C1128"/>
    <w:rsid w:val="003F169C"/>
    <w:rsid w:val="00416BEF"/>
    <w:rsid w:val="004527E4"/>
    <w:rsid w:val="004C0F57"/>
    <w:rsid w:val="004C28F2"/>
    <w:rsid w:val="0050512F"/>
    <w:rsid w:val="00505361"/>
    <w:rsid w:val="005147A6"/>
    <w:rsid w:val="00520BDC"/>
    <w:rsid w:val="00560BAB"/>
    <w:rsid w:val="0059547C"/>
    <w:rsid w:val="00597070"/>
    <w:rsid w:val="005C077D"/>
    <w:rsid w:val="005C6BB0"/>
    <w:rsid w:val="0064066C"/>
    <w:rsid w:val="00656AFF"/>
    <w:rsid w:val="0069112F"/>
    <w:rsid w:val="006A0DBA"/>
    <w:rsid w:val="006A1BB3"/>
    <w:rsid w:val="006F2EE2"/>
    <w:rsid w:val="00746974"/>
    <w:rsid w:val="00755331"/>
    <w:rsid w:val="007C460A"/>
    <w:rsid w:val="0081267B"/>
    <w:rsid w:val="00817C73"/>
    <w:rsid w:val="00826735"/>
    <w:rsid w:val="00877B8C"/>
    <w:rsid w:val="00883950"/>
    <w:rsid w:val="0088527D"/>
    <w:rsid w:val="008D56DA"/>
    <w:rsid w:val="008F3B4B"/>
    <w:rsid w:val="00934F95"/>
    <w:rsid w:val="00957FA7"/>
    <w:rsid w:val="00962F60"/>
    <w:rsid w:val="0097104F"/>
    <w:rsid w:val="0098712B"/>
    <w:rsid w:val="009F27CC"/>
    <w:rsid w:val="00A0205B"/>
    <w:rsid w:val="00A14916"/>
    <w:rsid w:val="00A34FF2"/>
    <w:rsid w:val="00A61FAD"/>
    <w:rsid w:val="00A75107"/>
    <w:rsid w:val="00B23799"/>
    <w:rsid w:val="00BC35B3"/>
    <w:rsid w:val="00C4235C"/>
    <w:rsid w:val="00CE5BA3"/>
    <w:rsid w:val="00D02E6B"/>
    <w:rsid w:val="00D05060"/>
    <w:rsid w:val="00D72FE0"/>
    <w:rsid w:val="00DB11C2"/>
    <w:rsid w:val="00DB5340"/>
    <w:rsid w:val="00DD4ACC"/>
    <w:rsid w:val="00E13F13"/>
    <w:rsid w:val="00E55067"/>
    <w:rsid w:val="00E73480"/>
    <w:rsid w:val="00EC32AD"/>
    <w:rsid w:val="00ED30B2"/>
    <w:rsid w:val="00EF4C82"/>
    <w:rsid w:val="00F2050A"/>
    <w:rsid w:val="00F469E1"/>
    <w:rsid w:val="00F67348"/>
    <w:rsid w:val="00F84701"/>
    <w:rsid w:val="00FA6820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02E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02E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3C97-A18E-5340-85EE-B6B26D0E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1507</Words>
  <Characters>8591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2014-05-01T18:33:00Z</cp:lastPrinted>
  <dcterms:created xsi:type="dcterms:W3CDTF">2014-05-06T02:10:00Z</dcterms:created>
  <dcterms:modified xsi:type="dcterms:W3CDTF">2014-05-06T02:10:00Z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