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1A25D21D"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3940FE">
        <w:rPr>
          <w:rFonts w:cs="Times New Roman"/>
          <w:szCs w:val="22"/>
        </w:rPr>
        <w:t>3</w:t>
      </w:r>
      <w:r w:rsidR="00557E53" w:rsidRPr="00F954E2">
        <w:rPr>
          <w:rFonts w:cs="Times New Roman"/>
          <w:szCs w:val="22"/>
        </w:rPr>
        <w:t xml:space="preserve">: </w:t>
      </w:r>
      <w:r w:rsidR="003940FE">
        <w:rPr>
          <w:rFonts w:cs="Times New Roman"/>
          <w:szCs w:val="22"/>
        </w:rPr>
        <w:t>Nonlinear DEcision Surfaces</w:t>
      </w:r>
    </w:p>
    <w:p w14:paraId="0A58122D" w14:textId="3FADE8E5" w:rsidR="00A376E9" w:rsidRDefault="00A376E9" w:rsidP="00A376E9">
      <w:pPr>
        <w:spacing w:after="120"/>
      </w:pPr>
      <w:r>
        <w:t xml:space="preserve">For this assignment, you will use the data </w:t>
      </w:r>
      <w:r w:rsidR="003940FE">
        <w:t xml:space="preserve">generator </w:t>
      </w:r>
      <w:r>
        <w:t>located here:</w:t>
      </w:r>
    </w:p>
    <w:p w14:paraId="38AC197E" w14:textId="463B67DD" w:rsidR="00A376E9" w:rsidRPr="008876C6" w:rsidRDefault="003940FE" w:rsidP="00A376E9">
      <w:pPr>
        <w:widowControl/>
        <w:overflowPunct/>
        <w:autoSpaceDE/>
        <w:autoSpaceDN/>
        <w:adjustRightInd/>
        <w:spacing w:after="120"/>
        <w:ind w:left="360"/>
        <w:jc w:val="left"/>
        <w:textAlignment w:val="auto"/>
        <w:rPr>
          <w:i/>
          <w:iCs/>
          <w:sz w:val="24"/>
        </w:rPr>
      </w:pPr>
      <w:r w:rsidRPr="003940FE">
        <w:rPr>
          <w:i/>
          <w:iCs/>
        </w:rPr>
        <w:t>https://www.isip.piconepress.com/courses/temple/ece_8527/resources/data/set_05/yinyang.py</w:t>
      </w:r>
    </w:p>
    <w:p w14:paraId="39B05408" w14:textId="77777777" w:rsidR="003940FE" w:rsidRDefault="003940FE" w:rsidP="003940FE">
      <w:pPr>
        <w:widowControl/>
        <w:overflowPunct/>
        <w:autoSpaceDE/>
        <w:autoSpaceDN/>
        <w:adjustRightInd/>
        <w:spacing w:after="120"/>
        <w:jc w:val="left"/>
        <w:textAlignment w:val="auto"/>
      </w:pPr>
      <w:r>
        <w:t xml:space="preserve">This tool generates data that follows the shape of a </w:t>
      </w:r>
      <w:r w:rsidRPr="003940FE">
        <w:t>yin yang</w:t>
      </w:r>
      <w:r>
        <w:t xml:space="preserve"> (</w:t>
      </w:r>
      <w:r w:rsidRPr="003940FE">
        <w:t>Taijitu</w:t>
      </w:r>
      <w:r>
        <w:t>) symbol. The interface is simple:</w:t>
      </w:r>
    </w:p>
    <w:p w14:paraId="4FA14BC9" w14:textId="214F5886" w:rsidR="003940FE" w:rsidRPr="003940FE" w:rsidRDefault="003940FE" w:rsidP="003940FE">
      <w:pPr>
        <w:widowControl/>
        <w:overflowPunct/>
        <w:autoSpaceDE/>
        <w:autoSpaceDN/>
        <w:adjustRightInd/>
        <w:spacing w:after="0"/>
        <w:ind w:left="360"/>
        <w:jc w:val="left"/>
        <w:textAlignment w:val="auto"/>
        <w:rPr>
          <w:i/>
          <w:iCs/>
        </w:rPr>
      </w:pPr>
      <w:r w:rsidRPr="003940FE">
        <w:rPr>
          <w:i/>
          <w:iCs/>
        </w:rPr>
        <w:t>python3 yinyang.py N0 N1 &lt;overlap&gt;</w:t>
      </w:r>
    </w:p>
    <w:p w14:paraId="1823D92C" w14:textId="587ABAF2" w:rsidR="003940FE" w:rsidRDefault="003940FE" w:rsidP="003940FE">
      <w:pPr>
        <w:widowControl/>
        <w:overflowPunct/>
        <w:autoSpaceDE/>
        <w:autoSpaceDN/>
        <w:adjustRightInd/>
        <w:spacing w:before="120"/>
        <w:jc w:val="left"/>
        <w:textAlignment w:val="auto"/>
      </w:pPr>
      <w:r>
        <w:t>where N0 is the number of points in class “0”, N1 is the number of points in class “1”, and &lt;overlap&gt; is a parameter that controls the overlap between the two classes.</w:t>
      </w:r>
      <w:r w:rsidR="00FC15B8">
        <w:t xml:space="preserve"> Its range is [-1,1].</w:t>
      </w:r>
    </w:p>
    <w:p w14:paraId="07EAD30C" w14:textId="0892FF48" w:rsidR="00557E53" w:rsidRDefault="00557E53" w:rsidP="008876C6">
      <w:pPr>
        <w:spacing w:after="120"/>
      </w:pPr>
      <w:r>
        <w:t>The ta</w:t>
      </w:r>
      <w:r w:rsidR="00F954E2">
        <w:t>sks to be accomplished in this homework assignment are:</w:t>
      </w:r>
    </w:p>
    <w:p w14:paraId="452DC2FE" w14:textId="40708E50" w:rsidR="00FC15B8" w:rsidRPr="00FC15B8" w:rsidRDefault="003940FE"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Generate a training set with 10,000 points in each class</w:t>
      </w:r>
      <w:r w:rsidR="00FC15B8">
        <w:rPr>
          <w:color w:val="333333"/>
          <w:sz w:val="22"/>
          <w:szCs w:val="22"/>
          <w:shd w:val="clear" w:color="auto" w:fill="FFFFFF"/>
        </w:rPr>
        <w:t xml:space="preserve"> using an overlap of -1. Train a maximum likelihood classifier on this data. Generate an independent evaluation set of 5,000 points per class. Evaluate it using your classifier trained only on the training data. Measure performance on both the training set and the evaluation set. Draw the decision surface that corresponds to your classifier. Superimpose this over a scatter plot of the data.</w:t>
      </w:r>
    </w:p>
    <w:p w14:paraId="0308369A" w14:textId="6D46968D" w:rsidR="00FC15B8" w:rsidRPr="00FC15B8" w:rsidRDefault="00FC15B8"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Repeat this for overlap parameter values of -0.25, -0.10, 0.0, 0.10, 0.25. Generate a table of performance on the training and evaluation sets as a function of this parameter.</w:t>
      </w:r>
    </w:p>
    <w:p w14:paraId="276FD62D" w14:textId="7E44A96C" w:rsidR="00FC15B8" w:rsidRDefault="00FC15B8" w:rsidP="00FC15B8">
      <w:pPr>
        <w:shd w:val="clear" w:color="auto" w:fill="FFFFFF"/>
        <w:spacing w:after="120"/>
        <w:jc w:val="left"/>
        <w:rPr>
          <w:color w:val="333333"/>
          <w:szCs w:val="22"/>
          <w:shd w:val="clear" w:color="auto" w:fill="FFFFFF"/>
        </w:rPr>
      </w:pPr>
      <w:r>
        <w:rPr>
          <w:color w:val="333333"/>
          <w:szCs w:val="22"/>
          <w:shd w:val="clear" w:color="auto" w:fill="FFFFFF"/>
        </w:rPr>
        <w:t>Discuss the performance of this classifier based on what you have observed in these experiments. What could you do to improve performance?</w:t>
      </w:r>
    </w:p>
    <w:p w14:paraId="2B247E56" w14:textId="320F6483" w:rsidR="00E87ACE" w:rsidRDefault="00E87ACE" w:rsidP="00FC15B8">
      <w:pPr>
        <w:shd w:val="clear" w:color="auto" w:fill="FFFFFF"/>
        <w:spacing w:after="120"/>
        <w:jc w:val="left"/>
        <w:rPr>
          <w:color w:val="333333"/>
          <w:szCs w:val="22"/>
          <w:shd w:val="clear" w:color="auto" w:fill="FFFFFF"/>
        </w:rPr>
      </w:pPr>
    </w:p>
    <w:p w14:paraId="138FC312" w14:textId="0D3B35FA" w:rsidR="00E87ACE" w:rsidRDefault="00E87ACE" w:rsidP="00FC15B8">
      <w:pPr>
        <w:shd w:val="clear" w:color="auto" w:fill="FFFFFF"/>
        <w:spacing w:after="120"/>
        <w:jc w:val="left"/>
        <w:rPr>
          <w:color w:val="333333"/>
          <w:szCs w:val="22"/>
          <w:shd w:val="clear" w:color="auto" w:fill="FFFFFF"/>
        </w:rPr>
      </w:pPr>
    </w:p>
    <w:p w14:paraId="33926048" w14:textId="1184874C" w:rsidR="00E87ACE" w:rsidRDefault="00E87ACE" w:rsidP="00FC15B8">
      <w:pPr>
        <w:shd w:val="clear" w:color="auto" w:fill="FFFFFF"/>
        <w:spacing w:after="120"/>
        <w:jc w:val="left"/>
        <w:rPr>
          <w:color w:val="333333"/>
          <w:szCs w:val="22"/>
          <w:shd w:val="clear" w:color="auto" w:fill="FFFFFF"/>
        </w:rPr>
      </w:pPr>
    </w:p>
    <w:p w14:paraId="2447199F" w14:textId="56AEA647" w:rsidR="00E87ACE" w:rsidRDefault="00E87ACE" w:rsidP="00FC15B8">
      <w:pPr>
        <w:shd w:val="clear" w:color="auto" w:fill="FFFFFF"/>
        <w:spacing w:after="120"/>
        <w:jc w:val="left"/>
        <w:rPr>
          <w:color w:val="333333"/>
          <w:szCs w:val="22"/>
          <w:shd w:val="clear" w:color="auto" w:fill="FFFFFF"/>
        </w:rPr>
      </w:pPr>
    </w:p>
    <w:p w14:paraId="052DD082" w14:textId="49A4AF1E" w:rsidR="00E87ACE" w:rsidRDefault="00E87ACE" w:rsidP="00FC15B8">
      <w:pPr>
        <w:shd w:val="clear" w:color="auto" w:fill="FFFFFF"/>
        <w:spacing w:after="120"/>
        <w:jc w:val="left"/>
        <w:rPr>
          <w:color w:val="333333"/>
          <w:szCs w:val="22"/>
          <w:shd w:val="clear" w:color="auto" w:fill="FFFFFF"/>
        </w:rPr>
      </w:pPr>
    </w:p>
    <w:p w14:paraId="4DDEEBF6" w14:textId="7C0F22F1" w:rsidR="00E87ACE" w:rsidRDefault="00E87ACE" w:rsidP="00FC15B8">
      <w:pPr>
        <w:shd w:val="clear" w:color="auto" w:fill="FFFFFF"/>
        <w:spacing w:after="120"/>
        <w:jc w:val="left"/>
        <w:rPr>
          <w:color w:val="333333"/>
          <w:szCs w:val="22"/>
          <w:shd w:val="clear" w:color="auto" w:fill="FFFFFF"/>
        </w:rPr>
      </w:pPr>
    </w:p>
    <w:p w14:paraId="6BBC6AF0" w14:textId="365F6EE7" w:rsidR="00E87ACE" w:rsidRDefault="00E87ACE" w:rsidP="00FC15B8">
      <w:pPr>
        <w:shd w:val="clear" w:color="auto" w:fill="FFFFFF"/>
        <w:spacing w:after="120"/>
        <w:jc w:val="left"/>
        <w:rPr>
          <w:color w:val="333333"/>
          <w:szCs w:val="22"/>
          <w:shd w:val="clear" w:color="auto" w:fill="FFFFFF"/>
        </w:rPr>
      </w:pPr>
    </w:p>
    <w:p w14:paraId="062E552F" w14:textId="3A86A791" w:rsidR="00E87ACE" w:rsidRDefault="00E87ACE" w:rsidP="00FC15B8">
      <w:pPr>
        <w:shd w:val="clear" w:color="auto" w:fill="FFFFFF"/>
        <w:spacing w:after="120"/>
        <w:jc w:val="left"/>
        <w:rPr>
          <w:color w:val="333333"/>
          <w:szCs w:val="22"/>
          <w:shd w:val="clear" w:color="auto" w:fill="FFFFFF"/>
        </w:rPr>
      </w:pPr>
    </w:p>
    <w:p w14:paraId="5AD7480E" w14:textId="0FF42DE3" w:rsidR="00E87ACE" w:rsidRDefault="00E87ACE" w:rsidP="00FC15B8">
      <w:pPr>
        <w:shd w:val="clear" w:color="auto" w:fill="FFFFFF"/>
        <w:spacing w:after="120"/>
        <w:jc w:val="left"/>
        <w:rPr>
          <w:color w:val="333333"/>
          <w:szCs w:val="22"/>
          <w:shd w:val="clear" w:color="auto" w:fill="FFFFFF"/>
        </w:rPr>
      </w:pPr>
    </w:p>
    <w:p w14:paraId="51E7B6E3" w14:textId="41600AFE" w:rsidR="00FC15B8" w:rsidRDefault="00FC15B8" w:rsidP="00C24D6F">
      <w:pPr>
        <w:shd w:val="clear" w:color="auto" w:fill="FFFFFF"/>
        <w:spacing w:after="120"/>
        <w:jc w:val="left"/>
        <w:rPr>
          <w:color w:val="333333"/>
          <w:szCs w:val="22"/>
          <w:shd w:val="clear" w:color="auto" w:fill="FFFFFF"/>
        </w:rPr>
      </w:pPr>
    </w:p>
    <w:p w14:paraId="247B3A02" w14:textId="77777777" w:rsidR="00FC15B8" w:rsidRPr="00C24D6F" w:rsidRDefault="00FC15B8" w:rsidP="00C24D6F">
      <w:pPr>
        <w:shd w:val="clear" w:color="auto" w:fill="FFFFFF"/>
        <w:spacing w:after="120"/>
        <w:jc w:val="left"/>
        <w:rPr>
          <w:color w:val="333333"/>
          <w:szCs w:val="22"/>
        </w:rPr>
      </w:pPr>
      <w:bookmarkStart w:id="0" w:name="_GoBack"/>
      <w:bookmarkEnd w:id="0"/>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4BED" w14:textId="77777777" w:rsidR="00266374" w:rsidRDefault="00266374">
      <w:pPr>
        <w:spacing w:after="0"/>
      </w:pPr>
      <w:r>
        <w:separator/>
      </w:r>
    </w:p>
  </w:endnote>
  <w:endnote w:type="continuationSeparator" w:id="0">
    <w:p w14:paraId="0F186A67" w14:textId="77777777" w:rsidR="00266374" w:rsidRDefault="00266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099C9C31" w:rsidR="00E87ACE" w:rsidRDefault="00E87ACE" w:rsidP="00E87ACE">
    <w:pPr>
      <w:pStyle w:val="Footer"/>
      <w:tabs>
        <w:tab w:val="clear" w:pos="8640"/>
      </w:tabs>
    </w:pPr>
    <w:r>
      <w:t>ECE 8527: Introduction to Pattern Recognition and Machine Learning</w:t>
    </w:r>
    <w:r>
      <w:tab/>
    </w:r>
    <w:r w:rsidR="00BF1D9A">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8D64A" w14:textId="77777777" w:rsidR="00266374" w:rsidRDefault="00266374">
      <w:pPr>
        <w:spacing w:after="0"/>
      </w:pPr>
      <w:r>
        <w:separator/>
      </w:r>
    </w:p>
  </w:footnote>
  <w:footnote w:type="continuationSeparator" w:id="0">
    <w:p w14:paraId="35BB2A86" w14:textId="77777777" w:rsidR="00266374" w:rsidRDefault="00266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7C1D5BE5" w:rsidR="000C7FF8" w:rsidRDefault="000C7FF8">
    <w:pPr>
      <w:pStyle w:val="Header"/>
      <w:tabs>
        <w:tab w:val="clear" w:pos="8640"/>
      </w:tabs>
    </w:pPr>
    <w:r>
      <w:t>HW #</w:t>
    </w:r>
    <w:r w:rsidR="003940FE">
      <w:t>3</w:t>
    </w:r>
    <w:r>
      <w:t xml:space="preserve">: </w:t>
    </w:r>
    <w:r w:rsidR="003940FE">
      <w:t>Nonlinear Decision Surfaces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96ED8"/>
    <w:rsid w:val="001D6EA4"/>
    <w:rsid w:val="001E12F2"/>
    <w:rsid w:val="00266374"/>
    <w:rsid w:val="0029427A"/>
    <w:rsid w:val="002B09CD"/>
    <w:rsid w:val="002F3EE6"/>
    <w:rsid w:val="00366F6D"/>
    <w:rsid w:val="003940FE"/>
    <w:rsid w:val="003C7142"/>
    <w:rsid w:val="004006EE"/>
    <w:rsid w:val="00422CBB"/>
    <w:rsid w:val="0044049E"/>
    <w:rsid w:val="0047293A"/>
    <w:rsid w:val="004B4FDD"/>
    <w:rsid w:val="004B7DEF"/>
    <w:rsid w:val="00557E53"/>
    <w:rsid w:val="005603CD"/>
    <w:rsid w:val="005A0B97"/>
    <w:rsid w:val="005A38B2"/>
    <w:rsid w:val="00685B7C"/>
    <w:rsid w:val="006A3001"/>
    <w:rsid w:val="006B4BF0"/>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244B2"/>
    <w:rsid w:val="00BB70A9"/>
    <w:rsid w:val="00BF07A5"/>
    <w:rsid w:val="00BF1D9A"/>
    <w:rsid w:val="00BF31D5"/>
    <w:rsid w:val="00C24D6F"/>
    <w:rsid w:val="00C7685C"/>
    <w:rsid w:val="00CC171E"/>
    <w:rsid w:val="00DC5F3E"/>
    <w:rsid w:val="00DE6353"/>
    <w:rsid w:val="00E16FE5"/>
    <w:rsid w:val="00E87ACE"/>
    <w:rsid w:val="00EE4314"/>
    <w:rsid w:val="00F06A10"/>
    <w:rsid w:val="00F1295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D9B9-293C-7446-AE7D-272EEBD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1427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2020-01-24T04:26:00Z</dcterms:created>
  <dcterms:modified xsi:type="dcterms:W3CDTF">2020-01-24T04:26:00Z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