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275D7" w14:textId="59FBF794" w:rsidR="006D064F" w:rsidRPr="006D064F" w:rsidRDefault="00250453" w:rsidP="00C22222">
      <w:pPr>
        <w:spacing w:after="0"/>
        <w:jc w:val="left"/>
      </w:pPr>
      <w:r>
        <w:t>Alexander Smith</w:t>
      </w:r>
    </w:p>
    <w:p w14:paraId="2E4CC2C8" w14:textId="6CFA7A39" w:rsidR="006D064F" w:rsidRDefault="00250453" w:rsidP="00C22222">
      <w:pPr>
        <w:spacing w:after="0"/>
        <w:jc w:val="left"/>
      </w:pPr>
      <w:r>
        <w:t>ECE 3522</w:t>
      </w:r>
      <w:r w:rsidR="006D064F" w:rsidRPr="006D064F">
        <w:t xml:space="preserve">: </w:t>
      </w:r>
      <w:r w:rsidR="006F486E" w:rsidRPr="006F486E">
        <w:t>STOCHASTIC PROCESSES IN SIGNALS AND SYSTEMS</w:t>
      </w:r>
    </w:p>
    <w:p w14:paraId="7B3CC438" w14:textId="322F1485" w:rsidR="00EC63C3" w:rsidRPr="00FC6371" w:rsidRDefault="0075286F" w:rsidP="00AC4FAB">
      <w:pPr>
        <w:spacing w:after="0"/>
        <w:jc w:val="left"/>
        <w:rPr>
          <w:b/>
        </w:rPr>
      </w:pPr>
      <w:r>
        <w:rPr>
          <w:b/>
        </w:rPr>
        <w:t xml:space="preserve">COMPUTER ASSIGNMENT (CA) </w:t>
      </w:r>
      <w:r w:rsidR="00F449BD" w:rsidRPr="00F449BD">
        <w:rPr>
          <w:b/>
        </w:rPr>
        <w:t xml:space="preserve">NO. </w:t>
      </w:r>
      <w:r w:rsidR="00AC4FAB" w:rsidRPr="00AC4FAB">
        <w:rPr>
          <w:b/>
        </w:rPr>
        <w:t>. 5: COVARIANCE AND CORRELATION</w:t>
      </w:r>
    </w:p>
    <w:p w14:paraId="38A700DB" w14:textId="7D71364B" w:rsidR="006D064F" w:rsidRPr="006D064F" w:rsidRDefault="006D064F" w:rsidP="00C22222">
      <w:pPr>
        <w:jc w:val="left"/>
        <w:sectPr w:rsidR="006D064F" w:rsidRPr="006D064F" w:rsidSect="00C2222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D064F">
        <w:t>Department of Electrical and Computer Engineering, Temple University, Philadelphia, PA 1912</w:t>
      </w:r>
      <w:r w:rsidR="00EC63C3">
        <w:t>2</w:t>
      </w:r>
    </w:p>
    <w:p w14:paraId="71E3594F" w14:textId="2898E1A4" w:rsidR="009303D9" w:rsidRDefault="006D064F" w:rsidP="00C22222">
      <w:pPr>
        <w:pStyle w:val="Heading1"/>
      </w:pPr>
      <w:r>
        <w:lastRenderedPageBreak/>
        <w:t>Problem Statement</w:t>
      </w:r>
    </w:p>
    <w:p w14:paraId="62CB810A" w14:textId="067E7FC5" w:rsidR="0096739E" w:rsidRPr="0096739E" w:rsidRDefault="0096739E" w:rsidP="0096739E">
      <w:r>
        <w:t>We are asked to perform some covariance and correlation calculations on our given .raw audio signal</w:t>
      </w:r>
      <w:r w:rsidR="0081441A">
        <w:t xml:space="preserve">, which is </w:t>
      </w:r>
      <w:r>
        <w:t>sampled at 8000 Hz.</w:t>
      </w:r>
      <w:r w:rsidR="00181947">
        <w:t xml:space="preserve"> Below are our instructor’s specifications.</w:t>
      </w:r>
    </w:p>
    <w:p w14:paraId="0FCDB569" w14:textId="1C2C1918" w:rsidR="0096739E" w:rsidRDefault="0096739E" w:rsidP="0096739E">
      <w:pPr>
        <w:ind w:left="270"/>
      </w:pPr>
      <w:r>
        <w:t>“The tasks to be accomplished are:</w:t>
      </w:r>
    </w:p>
    <w:p w14:paraId="61B5315E" w14:textId="77777777" w:rsidR="0096739E" w:rsidRDefault="0096739E" w:rsidP="0096739E">
      <w:pPr>
        <w:pStyle w:val="ListParagraph"/>
        <w:numPr>
          <w:ilvl w:val="0"/>
          <w:numId w:val="27"/>
        </w:numPr>
        <w:shd w:val="clear" w:color="auto" w:fill="FFFFFF"/>
        <w:spacing w:after="120" w:line="240" w:lineRule="auto"/>
        <w:ind w:left="270" w:firstLine="0"/>
        <w:contextualSpacing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Define a vector, </w:t>
      </w:r>
      <w:r>
        <w:rPr>
          <w:b/>
          <w:color w:val="333333"/>
          <w:sz w:val="22"/>
          <w:szCs w:val="22"/>
          <w:shd w:val="clear" w:color="auto" w:fill="FFFFFF"/>
        </w:rPr>
        <w:t>x</w:t>
      </w:r>
      <w:r>
        <w:rPr>
          <w:color w:val="333333"/>
          <w:sz w:val="22"/>
          <w:szCs w:val="22"/>
          <w:shd w:val="clear" w:color="auto" w:fill="FFFFFF"/>
        </w:rPr>
        <w:t xml:space="preserve">, of length 240 (30 msec) that contains the 240 samples of the signal starting at t = 0.9 secs. Define a second vector, </w:t>
      </w:r>
      <w:r>
        <w:rPr>
          <w:b/>
          <w:color w:val="333333"/>
          <w:sz w:val="22"/>
          <w:szCs w:val="22"/>
          <w:shd w:val="clear" w:color="auto" w:fill="FFFFFF"/>
        </w:rPr>
        <w:t>y</w:t>
      </w:r>
      <w:r>
        <w:rPr>
          <w:color w:val="333333"/>
          <w:sz w:val="22"/>
          <w:szCs w:val="22"/>
          <w:shd w:val="clear" w:color="auto" w:fill="FFFFFF"/>
        </w:rPr>
        <w:t xml:space="preserve">, which also represents 240 samples, but consists of samples shifted by k samples (e.g., k = 1 implies </w:t>
      </w:r>
      <w:r>
        <w:rPr>
          <w:b/>
          <w:color w:val="333333"/>
          <w:sz w:val="22"/>
          <w:szCs w:val="22"/>
          <w:shd w:val="clear" w:color="auto" w:fill="FFFFFF"/>
        </w:rPr>
        <w:t>y</w:t>
      </w:r>
      <w:r>
        <w:rPr>
          <w:color w:val="333333"/>
          <w:sz w:val="22"/>
          <w:szCs w:val="22"/>
          <w:shd w:val="clear" w:color="auto" w:fill="FFFFFF"/>
        </w:rPr>
        <w:t xml:space="preserve"> starts one sample later than </w:t>
      </w:r>
      <w:r>
        <w:rPr>
          <w:b/>
          <w:color w:val="333333"/>
          <w:sz w:val="22"/>
          <w:szCs w:val="22"/>
          <w:shd w:val="clear" w:color="auto" w:fill="FFFFFF"/>
        </w:rPr>
        <w:t>x</w:t>
      </w:r>
      <w:r>
        <w:rPr>
          <w:color w:val="333333"/>
          <w:sz w:val="22"/>
          <w:szCs w:val="22"/>
          <w:shd w:val="clear" w:color="auto" w:fill="FFFFFF"/>
        </w:rPr>
        <w:t xml:space="preserve">). Plot the statistical correlation between </w:t>
      </w:r>
      <w:r>
        <w:rPr>
          <w:b/>
          <w:color w:val="333333"/>
          <w:sz w:val="22"/>
          <w:szCs w:val="22"/>
          <w:shd w:val="clear" w:color="auto" w:fill="FFFFFF"/>
        </w:rPr>
        <w:t>x</w:t>
      </w:r>
      <w:r>
        <w:rPr>
          <w:color w:val="333333"/>
          <w:sz w:val="22"/>
          <w:szCs w:val="22"/>
          <w:shd w:val="clear" w:color="auto" w:fill="FFFFFF"/>
        </w:rPr>
        <w:t xml:space="preserve"> and </w:t>
      </w:r>
      <w:r>
        <w:rPr>
          <w:b/>
          <w:color w:val="333333"/>
          <w:sz w:val="22"/>
          <w:szCs w:val="22"/>
          <w:shd w:val="clear" w:color="auto" w:fill="FFFFFF"/>
        </w:rPr>
        <w:t>y</w:t>
      </w:r>
      <w:r>
        <w:rPr>
          <w:color w:val="333333"/>
          <w:sz w:val="22"/>
          <w:szCs w:val="22"/>
          <w:shd w:val="clear" w:color="auto" w:fill="FFFFFF"/>
        </w:rPr>
        <w:t xml:space="preserve"> for k = 0, 1, ..., 512. Can you explain what you observe? (Hint: think about what would happen if the signal were a sinewave.)</w:t>
      </w:r>
    </w:p>
    <w:p w14:paraId="7F33D423" w14:textId="77777777" w:rsidR="0096739E" w:rsidRDefault="0096739E" w:rsidP="0096739E">
      <w:pPr>
        <w:pStyle w:val="ListParagraph"/>
        <w:shd w:val="clear" w:color="auto" w:fill="FFFFFF"/>
        <w:spacing w:after="120"/>
        <w:ind w:left="27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Repeat this for t = 3.0 secs. Compare the two functions and relate them to properties of the audio signal.</w:t>
      </w:r>
    </w:p>
    <w:p w14:paraId="025E3FA0" w14:textId="77777777" w:rsidR="0096739E" w:rsidRDefault="0096739E" w:rsidP="0096739E">
      <w:pPr>
        <w:pStyle w:val="ListParagraph"/>
        <w:shd w:val="clear" w:color="auto" w:fill="FFFFFF"/>
        <w:spacing w:after="240"/>
        <w:ind w:left="27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The function you are plotting is known as the autocorrelation function. It is a minimum phase version of the actual signal. You can learn more about that in a course on digital signal processing.</w:t>
      </w:r>
    </w:p>
    <w:p w14:paraId="74BB88CE" w14:textId="77777777" w:rsidR="0096739E" w:rsidRDefault="0096739E" w:rsidP="0096739E">
      <w:pPr>
        <w:pStyle w:val="ListParagraph"/>
        <w:numPr>
          <w:ilvl w:val="0"/>
          <w:numId w:val="27"/>
        </w:numPr>
        <w:shd w:val="clear" w:color="auto" w:fill="FFFFFF"/>
        <w:spacing w:after="120" w:line="240" w:lineRule="auto"/>
        <w:ind w:left="270" w:firstLine="0"/>
        <w:contextualSpacing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Again, start at t = 0.9 secs. Take the first 16 samples as a vector: </w:t>
      </w:r>
      <w:r>
        <w:rPr>
          <w:b/>
          <w:color w:val="333333"/>
          <w:sz w:val="22"/>
          <w:szCs w:val="22"/>
          <w:shd w:val="clear" w:color="auto" w:fill="FFFFFF"/>
        </w:rPr>
        <w:t>x</w:t>
      </w:r>
      <w:r>
        <w:rPr>
          <w:color w:val="333333"/>
          <w:sz w:val="22"/>
          <w:szCs w:val="22"/>
          <w:shd w:val="clear" w:color="auto" w:fill="FFFFFF"/>
        </w:rPr>
        <w:t xml:space="preserve"> = [x</w:t>
      </w:r>
      <w:r>
        <w:rPr>
          <w:color w:val="333333"/>
          <w:sz w:val="22"/>
          <w:szCs w:val="22"/>
          <w:shd w:val="clear" w:color="auto" w:fill="FFFFFF"/>
          <w:vertAlign w:val="subscript"/>
        </w:rPr>
        <w:t>1</w:t>
      </w:r>
      <w:r>
        <w:rPr>
          <w:color w:val="333333"/>
          <w:sz w:val="22"/>
          <w:szCs w:val="22"/>
          <w:shd w:val="clear" w:color="auto" w:fill="FFFFFF"/>
        </w:rPr>
        <w:t xml:space="preserve"> x</w:t>
      </w:r>
      <w:r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>
        <w:rPr>
          <w:color w:val="333333"/>
          <w:sz w:val="22"/>
          <w:szCs w:val="22"/>
          <w:shd w:val="clear" w:color="auto" w:fill="FFFFFF"/>
        </w:rPr>
        <w:t xml:space="preserve"> x</w:t>
      </w:r>
      <w:r>
        <w:rPr>
          <w:color w:val="333333"/>
          <w:sz w:val="22"/>
          <w:szCs w:val="22"/>
          <w:shd w:val="clear" w:color="auto" w:fill="FFFFFF"/>
          <w:vertAlign w:val="subscript"/>
        </w:rPr>
        <w:t>3</w:t>
      </w:r>
      <w:r>
        <w:rPr>
          <w:color w:val="333333"/>
          <w:sz w:val="22"/>
          <w:szCs w:val="22"/>
          <w:shd w:val="clear" w:color="auto" w:fill="FFFFFF"/>
        </w:rPr>
        <w:t xml:space="preserve"> ... x</w:t>
      </w:r>
      <w:r>
        <w:rPr>
          <w:color w:val="333333"/>
          <w:sz w:val="22"/>
          <w:szCs w:val="22"/>
          <w:shd w:val="clear" w:color="auto" w:fill="FFFFFF"/>
          <w:vertAlign w:val="subscript"/>
        </w:rPr>
        <w:t>16</w:t>
      </w:r>
      <w:r>
        <w:rPr>
          <w:color w:val="333333"/>
          <w:sz w:val="22"/>
          <w:szCs w:val="22"/>
          <w:shd w:val="clear" w:color="auto" w:fill="FFFFFF"/>
        </w:rPr>
        <w:t>]. Compute the covariance matrix using 240 samples. Each element in the matrix is governed by the equation:</w:t>
      </w:r>
    </w:p>
    <w:p w14:paraId="597C4311" w14:textId="77777777" w:rsidR="0096739E" w:rsidRDefault="0096739E" w:rsidP="0096739E">
      <w:pPr>
        <w:pStyle w:val="ListParagraph"/>
        <w:shd w:val="clear" w:color="auto" w:fill="FFFFFF"/>
        <w:spacing w:after="120"/>
        <w:ind w:left="270"/>
        <w:jc w:val="center"/>
        <w:rPr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position w:val="-26"/>
          <w:sz w:val="22"/>
          <w:szCs w:val="22"/>
          <w:shd w:val="clear" w:color="auto" w:fill="FFFFFF"/>
        </w:rPr>
        <w:object w:dxaOrig="2565" w:dyaOrig="615" w14:anchorId="6CE45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35pt;height:30.7pt" o:ole="">
            <v:imagedata r:id="rId6" o:title=""/>
          </v:shape>
          <o:OLEObject Type="Embed" ProgID="Equation.DSMT4" ShapeID="_x0000_i1025" DrawAspect="Content" ObjectID="_1491605337" r:id="rId7"/>
        </w:object>
      </w:r>
    </w:p>
    <w:p w14:paraId="0F25DA3D" w14:textId="34C679E0" w:rsidR="0096739E" w:rsidRDefault="0096739E" w:rsidP="0096739E">
      <w:pPr>
        <w:pStyle w:val="ListParagraph"/>
        <w:shd w:val="clear" w:color="auto" w:fill="FFFFFF"/>
        <w:spacing w:after="240"/>
        <w:ind w:left="27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where i is defined over the range [0, 15] and j is defined over the range [0, 15]. Do this for t = 1.1 secs and t = 3.0 secs. Compare the two matrixes and explain why they are different.”</w:t>
      </w:r>
    </w:p>
    <w:p w14:paraId="55AECC42" w14:textId="77777777" w:rsidR="0096739E" w:rsidRDefault="0096739E" w:rsidP="00806EC9"/>
    <w:p w14:paraId="3DA5215D" w14:textId="7A43071E" w:rsidR="007831B8" w:rsidRDefault="00D14EAC" w:rsidP="00D14EAC">
      <w:pPr>
        <w:keepNext/>
      </w:pPr>
      <w:r>
        <w:lastRenderedPageBreak/>
        <w:t xml:space="preserve">I used a for loop and the </w:t>
      </w:r>
      <w:r>
        <w:rPr>
          <w:i/>
        </w:rPr>
        <w:t xml:space="preserve">corr </w:t>
      </w:r>
      <w:r>
        <w:t>function to complete the first task.</w:t>
      </w:r>
      <w:r w:rsidR="00DD4356">
        <w:t xml:space="preserve"> I had trouble with my code for the second task and was unable to finish it.</w:t>
      </w:r>
    </w:p>
    <w:p w14:paraId="230E7D10" w14:textId="71B8171A" w:rsidR="00D14EAC" w:rsidRPr="00D14EAC" w:rsidRDefault="00D14EAC" w:rsidP="00D14EAC">
      <w:pPr>
        <w:keepNext/>
        <w:jc w:val="center"/>
      </w:pPr>
      <w:r w:rsidRPr="00D14EAC">
        <w:drawing>
          <wp:inline distT="0" distB="0" distL="0" distR="0" wp14:anchorId="3E5B4751" wp14:editId="4ECBC677">
            <wp:extent cx="53340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98E6C" w14:textId="41304FE8" w:rsidR="004857E3" w:rsidRDefault="007831B8" w:rsidP="003729D0">
      <w:pPr>
        <w:pStyle w:val="Caption"/>
        <w:jc w:val="center"/>
      </w:pPr>
      <w:r>
        <w:t xml:space="preserve">Figure </w:t>
      </w:r>
      <w:r w:rsidR="00F03166">
        <w:fldChar w:fldCharType="begin"/>
      </w:r>
      <w:r w:rsidR="00F03166">
        <w:instrText xml:space="preserve"> SEQ Figure \* ARABIC </w:instrText>
      </w:r>
      <w:r w:rsidR="00F03166">
        <w:fldChar w:fldCharType="separate"/>
      </w:r>
      <w:r w:rsidR="00945827">
        <w:rPr>
          <w:noProof/>
        </w:rPr>
        <w:t>1</w:t>
      </w:r>
      <w:r w:rsidR="00F03166">
        <w:rPr>
          <w:noProof/>
        </w:rPr>
        <w:fldChar w:fldCharType="end"/>
      </w:r>
      <w:r>
        <w:t xml:space="preserve">. </w:t>
      </w:r>
      <w:r w:rsidR="003729D0">
        <w:t xml:space="preserve">Correlation between x and y, with x constantly starting at sample 7200 from the speech vector and y having a starting point initially at 7200 </w:t>
      </w:r>
      <w:r w:rsidR="00A37250">
        <w:t>but increasing to 74</w:t>
      </w:r>
      <w:r w:rsidR="003729D0">
        <w:t>40. Both vectors are 240 samples long throughout.</w:t>
      </w:r>
    </w:p>
    <w:p w14:paraId="311C702F" w14:textId="77777777" w:rsidR="006150A9" w:rsidRDefault="006150A9" w:rsidP="006150A9"/>
    <w:p w14:paraId="2B089284" w14:textId="3092B8D1" w:rsidR="006150A9" w:rsidRPr="006150A9" w:rsidRDefault="00685E39" w:rsidP="006150A9">
      <w:r>
        <w:t>For starting sample 0.9 seconds</w:t>
      </w:r>
      <w:r w:rsidR="0041350B">
        <w:t xml:space="preserve"> for x</w:t>
      </w:r>
      <w:r>
        <w:t>, a</w:t>
      </w:r>
      <w:r w:rsidR="006150A9">
        <w:t>s vector y is shifted in time from x, the correlation seems to get less noisy or decrease in frequency</w:t>
      </w:r>
      <w:r w:rsidR="00120927">
        <w:t>, and the amplitude is decreasing.</w:t>
      </w:r>
    </w:p>
    <w:p w14:paraId="55FC0169" w14:textId="3A7ED947" w:rsidR="00B41675" w:rsidRDefault="00E70CE4" w:rsidP="00B41675">
      <w:pPr>
        <w:keepNext/>
        <w:jc w:val="center"/>
      </w:pPr>
      <w:r w:rsidRPr="00E70CE4">
        <w:lastRenderedPageBreak/>
        <w:drawing>
          <wp:inline distT="0" distB="0" distL="0" distR="0" wp14:anchorId="2F624B84" wp14:editId="68F7CECF">
            <wp:extent cx="5334000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97F26" w14:textId="710556FF" w:rsidR="008139D4" w:rsidRDefault="00B41675" w:rsidP="005F4A8C">
      <w:pPr>
        <w:pStyle w:val="Caption"/>
        <w:jc w:val="center"/>
      </w:pPr>
      <w:r>
        <w:t xml:space="preserve">Figure </w:t>
      </w:r>
      <w:r w:rsidR="00F03166">
        <w:fldChar w:fldCharType="begin"/>
      </w:r>
      <w:r w:rsidR="00F03166">
        <w:instrText xml:space="preserve"> SEQ Figure \* ARABIC </w:instrText>
      </w:r>
      <w:r w:rsidR="00F03166">
        <w:fldChar w:fldCharType="separate"/>
      </w:r>
      <w:r w:rsidR="00945827">
        <w:rPr>
          <w:noProof/>
        </w:rPr>
        <w:t>2</w:t>
      </w:r>
      <w:r w:rsidR="00F03166">
        <w:rPr>
          <w:noProof/>
        </w:rPr>
        <w:fldChar w:fldCharType="end"/>
      </w:r>
      <w:r>
        <w:t>.</w:t>
      </w:r>
      <w:r w:rsidR="00613AE4" w:rsidRPr="00613AE4">
        <w:t xml:space="preserve"> </w:t>
      </w:r>
      <w:r w:rsidR="00613AE4">
        <w:t xml:space="preserve">Correlation between x and y, with x constantly starting at sample </w:t>
      </w:r>
      <w:r w:rsidR="00460ABC">
        <w:t>2400</w:t>
      </w:r>
      <w:r w:rsidR="00613AE4">
        <w:t xml:space="preserve"> from the speech vector and y having a starting point initially at </w:t>
      </w:r>
      <w:r w:rsidR="00460ABC">
        <w:t>2400</w:t>
      </w:r>
      <w:r w:rsidR="00613AE4">
        <w:t xml:space="preserve"> but increasing to </w:t>
      </w:r>
      <w:r w:rsidR="007A3695">
        <w:t>2640</w:t>
      </w:r>
      <w:r w:rsidR="00613AE4">
        <w:t>. Both vectors are 240 samples long throughout.</w:t>
      </w:r>
    </w:p>
    <w:p w14:paraId="7E722583" w14:textId="50BCC021" w:rsidR="00685E39" w:rsidRPr="006150A9" w:rsidRDefault="00650688" w:rsidP="00685E39">
      <w:r>
        <w:t>For starting sample 0.3</w:t>
      </w:r>
      <w:r>
        <w:t xml:space="preserve"> seconds</w:t>
      </w:r>
      <w:r w:rsidR="00220B0E">
        <w:t xml:space="preserve"> for x</w:t>
      </w:r>
      <w:r>
        <w:t xml:space="preserve">, </w:t>
      </w:r>
      <w:r w:rsidR="00220B0E">
        <w:t xml:space="preserve">at first it seems that </w:t>
      </w:r>
      <w:r>
        <w:t>a</w:t>
      </w:r>
      <w:r w:rsidR="00685E39">
        <w:t xml:space="preserve">s vector y is shifted in time from x, the correlation seems to get less noisy or decrease in frequency, </w:t>
      </w:r>
      <w:r w:rsidR="00220B0E">
        <w:t xml:space="preserve">and the amplitude is decreasing, but then it appears that it is getting noisier and louder again. This is different than when we used starting point </w:t>
      </w:r>
      <w:r w:rsidR="0041350B">
        <w:t>0.9 seconds</w:t>
      </w:r>
      <w:r w:rsidR="0080680D">
        <w:t>.</w:t>
      </w:r>
      <w:r w:rsidR="000B39C7">
        <w:t xml:space="preserve"> The two plots do appear to be smaller-phase versions of the original signal, which has a lot of frequency packed into it.</w:t>
      </w:r>
    </w:p>
    <w:p w14:paraId="52403B5B" w14:textId="77777777" w:rsidR="00C37B62" w:rsidRPr="00C37B62" w:rsidRDefault="00C37B62" w:rsidP="003729D0"/>
    <w:p w14:paraId="64B79665" w14:textId="77777777" w:rsidR="00C7232C" w:rsidRDefault="00C7232C">
      <w:pPr>
        <w:spacing w:after="0"/>
        <w:jc w:val="left"/>
        <w:rPr>
          <w:smallCaps/>
          <w:noProof/>
          <w:sz w:val="22"/>
          <w:szCs w:val="22"/>
        </w:rPr>
      </w:pPr>
      <w:r>
        <w:br w:type="page"/>
      </w:r>
    </w:p>
    <w:p w14:paraId="726EA425" w14:textId="7E6223EF" w:rsidR="00665A7D" w:rsidRPr="00061045" w:rsidRDefault="00CA35BF" w:rsidP="00061045">
      <w:pPr>
        <w:pStyle w:val="Heading1"/>
        <w:sectPr w:rsidR="00665A7D" w:rsidRPr="00061045" w:rsidSect="00C22222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  <w:r>
        <w:lastRenderedPageBreak/>
        <w:t>MATLAB Code</w:t>
      </w:r>
    </w:p>
    <w:p w14:paraId="496FF9F5" w14:textId="77777777" w:rsidR="001F6084" w:rsidRDefault="001F6084" w:rsidP="00061045">
      <w:pPr>
        <w:sectPr w:rsidR="001F6084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5F649A15" w14:textId="77777777" w:rsidR="00061045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</w:p>
    <w:p w14:paraId="17088365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clear;clf;close </w:t>
      </w:r>
      <w:r>
        <w:rPr>
          <w:rFonts w:ascii="Courier New" w:hAnsi="Courier New" w:cs="Courier New"/>
          <w:color w:val="A020F0"/>
        </w:rPr>
        <w:t>all</w:t>
      </w:r>
      <w:r>
        <w:rPr>
          <w:rFonts w:ascii="Courier New" w:hAnsi="Courier New" w:cs="Courier New"/>
          <w:color w:val="000000"/>
        </w:rPr>
        <w:t>;clc;</w:t>
      </w:r>
    </w:p>
    <w:p w14:paraId="3CA57496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32766F7E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Faudio = fopen(</w:t>
      </w:r>
      <w:r>
        <w:rPr>
          <w:rFonts w:ascii="Courier New" w:hAnsi="Courier New" w:cs="Courier New"/>
          <w:color w:val="A020F0"/>
        </w:rPr>
        <w:t>'rec_01_speech.raw'</w:t>
      </w:r>
      <w:r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A020F0"/>
        </w:rPr>
        <w:t>'r'</w:t>
      </w:r>
      <w:r>
        <w:rPr>
          <w:rFonts w:ascii="Courier New" w:hAnsi="Courier New" w:cs="Courier New"/>
          <w:color w:val="000000"/>
        </w:rPr>
        <w:t>);</w:t>
      </w:r>
    </w:p>
    <w:p w14:paraId="049FF5D1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spch = fread(Faudio, inf, </w:t>
      </w:r>
      <w:r>
        <w:rPr>
          <w:rFonts w:ascii="Courier New" w:hAnsi="Courier New" w:cs="Courier New"/>
          <w:color w:val="A020F0"/>
        </w:rPr>
        <w:t>'int16'</w:t>
      </w:r>
      <w:r>
        <w:rPr>
          <w:rFonts w:ascii="Courier New" w:hAnsi="Courier New" w:cs="Courier New"/>
          <w:color w:val="000000"/>
        </w:rPr>
        <w:t>);</w:t>
      </w:r>
    </w:p>
    <w:p w14:paraId="07A5F985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fclose(Faudio);</w:t>
      </w:r>
    </w:p>
    <w:p w14:paraId="05620556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1C73798E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%asked to make two vectors from spch, both 240 </w:t>
      </w:r>
    </w:p>
    <w:p w14:paraId="150AF0BD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%samples long</w:t>
      </w:r>
    </w:p>
    <w:p w14:paraId="5FC24652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3B109274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240*.9 / .030 = 7200 samples is the .9 sec mark</w:t>
      </w:r>
    </w:p>
    <w:p w14:paraId="05CF3DBE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x = spch(7200:7200+240);</w:t>
      </w:r>
    </w:p>
    <w:p w14:paraId="7A804E14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27404DFA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c=0:512;</w:t>
      </w:r>
    </w:p>
    <w:p w14:paraId="68FC3B45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for</w:t>
      </w:r>
      <w:r>
        <w:rPr>
          <w:rFonts w:ascii="Courier New" w:hAnsi="Courier New" w:cs="Courier New"/>
          <w:color w:val="000000"/>
        </w:rPr>
        <w:t xml:space="preserve"> i = 0:1:512</w:t>
      </w:r>
    </w:p>
    <w:p w14:paraId="2F7AC2E6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y = spch(7200+i:7200+240+i);</w:t>
      </w:r>
    </w:p>
    <w:p w14:paraId="1393BC90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c(i+1)=corr(x,y);</w:t>
      </w:r>
    </w:p>
    <w:p w14:paraId="25B58CF9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end</w:t>
      </w:r>
    </w:p>
    <w:p w14:paraId="40EDE9D3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0230146E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plot(c)</w:t>
      </w:r>
    </w:p>
    <w:p w14:paraId="098C6C19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6B1BAE09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240*.3 / .030 = 2400 samples is the .9 sec mark</w:t>
      </w:r>
    </w:p>
    <w:p w14:paraId="1FF06D86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x = spch(2400:2400+240);</w:t>
      </w:r>
    </w:p>
    <w:p w14:paraId="65A66559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3B8B05F6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c=0:512;</w:t>
      </w:r>
    </w:p>
    <w:p w14:paraId="5F708728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for</w:t>
      </w:r>
      <w:r>
        <w:rPr>
          <w:rFonts w:ascii="Courier New" w:hAnsi="Courier New" w:cs="Courier New"/>
          <w:color w:val="000000"/>
        </w:rPr>
        <w:t xml:space="preserve"> i = 0:1:512</w:t>
      </w:r>
    </w:p>
    <w:p w14:paraId="7AFDECBC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y = spch(2400+i:2400+240+i);</w:t>
      </w:r>
    </w:p>
    <w:p w14:paraId="7A6FD504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c(i+1)=corr(x,y);</w:t>
      </w:r>
    </w:p>
    <w:p w14:paraId="2F4BE9DF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end</w:t>
      </w:r>
    </w:p>
    <w:p w14:paraId="0E57EDC0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5E489B24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figure</w:t>
      </w:r>
    </w:p>
    <w:p w14:paraId="22749D5B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plot(c)</w:t>
      </w:r>
    </w:p>
    <w:p w14:paraId="6EC56766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261CAEDD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%{</w:t>
      </w:r>
    </w:p>
    <w:p w14:paraId="356D2309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36E5E670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x = spch(7200:7200+16);</w:t>
      </w:r>
    </w:p>
    <w:p w14:paraId="2CC62C2F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c=0:512;</w:t>
      </w:r>
    </w:p>
    <w:p w14:paraId="4999C437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for i = 0:1:512</w:t>
      </w:r>
    </w:p>
    <w:p w14:paraId="2B095437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   y = spch(7200+i:7200+16+i);</w:t>
      </w:r>
    </w:p>
    <w:p w14:paraId="1FF07A7B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   c(i+1)=cov(x,y,240);</w:t>
      </w:r>
    </w:p>
    <w:p w14:paraId="67977282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end</w:t>
      </w:r>
    </w:p>
    <w:p w14:paraId="3810DD6A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7A0AEC78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figure</w:t>
      </w:r>
    </w:p>
    <w:p w14:paraId="101EA3F1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plot(c)</w:t>
      </w:r>
    </w:p>
    <w:p w14:paraId="02842135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21FA9AC3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261000A3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x = spch(7200:7200+16);</w:t>
      </w:r>
    </w:p>
    <w:p w14:paraId="4EF536DE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N = 240;</w:t>
      </w:r>
    </w:p>
    <w:p w14:paraId="3046D1B2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27E7547C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lastRenderedPageBreak/>
        <w:t>for n = 0:N</w:t>
      </w:r>
    </w:p>
    <w:p w14:paraId="70A0E313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   for i = 0:15</w:t>
      </w:r>
    </w:p>
    <w:p w14:paraId="67343B6C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       for j = 0:15</w:t>
      </w:r>
    </w:p>
    <w:p w14:paraId="59D89140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           c[i,j]=(1/N)*sum(x(n-i)*x(n-j));</w:t>
      </w:r>
    </w:p>
    <w:p w14:paraId="6449171E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       end</w:t>
      </w:r>
    </w:p>
    <w:p w14:paraId="6308D60E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   end</w:t>
      </w:r>
    </w:p>
    <w:p w14:paraId="6508B019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end</w:t>
      </w:r>
    </w:p>
    <w:p w14:paraId="1958A732" w14:textId="77777777" w:rsidR="000B39C7" w:rsidRDefault="000B39C7" w:rsidP="000B39C7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%}</w:t>
      </w:r>
    </w:p>
    <w:p w14:paraId="4B78CB20" w14:textId="77777777" w:rsidR="00061045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228B22"/>
        </w:rPr>
        <w:sectPr w:rsidR="00061045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57BEACF9" w14:textId="50AE83EB" w:rsidR="00806EC9" w:rsidRPr="00806EC9" w:rsidRDefault="00806EC9" w:rsidP="002B07B1">
      <w:pPr>
        <w:pBdr>
          <w:left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228B22"/>
        </w:rPr>
        <w:sectPr w:rsidR="00806EC9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76D28E56" w14:textId="77777777" w:rsidR="00061045" w:rsidRPr="00806EC9" w:rsidRDefault="00061045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  <w:sectPr w:rsidR="00061045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75386155" w14:textId="77777777" w:rsidR="00806EC9" w:rsidRPr="00806EC9" w:rsidRDefault="00806EC9" w:rsidP="0006104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</w:rPr>
        <w:sectPr w:rsidR="00806EC9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4DA0A611" w14:textId="77777777" w:rsidR="00806EC9" w:rsidRPr="00806EC9" w:rsidRDefault="00806EC9" w:rsidP="00061045">
      <w:pPr>
        <w:sectPr w:rsidR="00806EC9" w:rsidRPr="00806EC9" w:rsidSect="00806EC9">
          <w:type w:val="continuous"/>
          <w:pgSz w:w="12240" w:h="15840" w:code="1"/>
          <w:pgMar w:top="1440" w:right="1440" w:bottom="1440" w:left="1440" w:header="720" w:footer="720" w:gutter="0"/>
          <w:cols w:space="360"/>
          <w:rtlGutter/>
          <w:docGrid w:linePitch="360"/>
        </w:sectPr>
      </w:pPr>
    </w:p>
    <w:p w14:paraId="736B16E6" w14:textId="77777777" w:rsidR="00D35E78" w:rsidRDefault="00D35E78" w:rsidP="00061045"/>
    <w:p w14:paraId="5F24AC45" w14:textId="38F7D312" w:rsidR="006D064F" w:rsidRDefault="006D064F" w:rsidP="006D064F">
      <w:pPr>
        <w:pStyle w:val="Heading1"/>
      </w:pPr>
      <w:r>
        <w:t>Conclusions</w:t>
      </w:r>
    </w:p>
    <w:p w14:paraId="3E8C0412" w14:textId="657C528B" w:rsidR="006D064F" w:rsidRDefault="000B39C7" w:rsidP="00C22222">
      <w:pPr>
        <w:pStyle w:val="BodyText"/>
        <w:ind w:firstLine="0"/>
      </w:pPr>
      <w:r>
        <w:t>This assignment demonstrated that</w:t>
      </w:r>
      <w:r w:rsidR="004130AD">
        <w:t xml:space="preserve"> the autocorrelation plot of a data vector will at least be reminiscent of the data vector</w:t>
      </w:r>
      <w:r w:rsidR="00F03166">
        <w:t xml:space="preserve"> to the viewer</w:t>
      </w:r>
      <w:bookmarkStart w:id="0" w:name="_GoBack"/>
      <w:bookmarkEnd w:id="0"/>
      <w:r w:rsidR="004130AD">
        <w:t>, and with minimum phase.</w:t>
      </w:r>
    </w:p>
    <w:sectPr w:rsidR="006D064F" w:rsidSect="00C22222">
      <w:type w:val="continuous"/>
      <w:pgSz w:w="12240" w:h="15840" w:code="1"/>
      <w:pgMar w:top="1440" w:right="1440" w:bottom="1440" w:left="1440" w:header="720" w:footer="720" w:gutter="0"/>
      <w:cols w:space="36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8AB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3F4449DC"/>
    <w:multiLevelType w:val="hybridMultilevel"/>
    <w:tmpl w:val="9DC04500"/>
    <w:lvl w:ilvl="0" w:tplc="859E84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9603E"/>
    <w:multiLevelType w:val="multilevel"/>
    <w:tmpl w:val="C884F18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8">
    <w:nsid w:val="4D381F72"/>
    <w:multiLevelType w:val="multilevel"/>
    <w:tmpl w:val="CEA2C040"/>
    <w:lvl w:ilvl="0">
      <w:start w:val="1"/>
      <w:numFmt w:val="decimal"/>
      <w:pStyle w:val="Heading1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 w:val="0"/>
        <w:spacing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</w:lvl>
    <w:lvl w:ilvl="2">
      <w:start w:val="1"/>
      <w:numFmt w:val="decimal"/>
      <w:suff w:val="space"/>
      <w:lvlText w:val="%1.%2.%3"/>
      <w:lvlJc w:val="left"/>
      <w:pPr>
        <w:ind w:left="397" w:hanging="39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>
    <w:nsid w:val="52537BA7"/>
    <w:multiLevelType w:val="hybridMultilevel"/>
    <w:tmpl w:val="36B65FC0"/>
    <w:lvl w:ilvl="0" w:tplc="C28AC652">
      <w:start w:val="1"/>
      <w:numFmt w:val="decimal"/>
      <w:pStyle w:val="ListParagraph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56F41E1B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5BCC5C97"/>
    <w:multiLevelType w:val="hybridMultilevel"/>
    <w:tmpl w:val="166ED376"/>
    <w:lvl w:ilvl="0" w:tplc="2D988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3177"/>
    <w:multiLevelType w:val="multilevel"/>
    <w:tmpl w:val="5E8C9CB8"/>
    <w:lvl w:ilvl="0">
      <w:start w:val="1"/>
      <w:numFmt w:val="upperRoman"/>
      <w:lvlText w:val="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14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7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9"/>
    <w:rsid w:val="0002461B"/>
    <w:rsid w:val="00051B23"/>
    <w:rsid w:val="00055766"/>
    <w:rsid w:val="00060BDB"/>
    <w:rsid w:val="00061045"/>
    <w:rsid w:val="000767B5"/>
    <w:rsid w:val="00077743"/>
    <w:rsid w:val="000937F9"/>
    <w:rsid w:val="000A0E66"/>
    <w:rsid w:val="000B0454"/>
    <w:rsid w:val="000B39C7"/>
    <w:rsid w:val="000B3E4F"/>
    <w:rsid w:val="000D7514"/>
    <w:rsid w:val="000E065A"/>
    <w:rsid w:val="000E4E51"/>
    <w:rsid w:val="000F2DD4"/>
    <w:rsid w:val="000F6896"/>
    <w:rsid w:val="00116387"/>
    <w:rsid w:val="00120927"/>
    <w:rsid w:val="001437C4"/>
    <w:rsid w:val="00152062"/>
    <w:rsid w:val="001556B4"/>
    <w:rsid w:val="00170CE5"/>
    <w:rsid w:val="00170E90"/>
    <w:rsid w:val="00171A15"/>
    <w:rsid w:val="00181947"/>
    <w:rsid w:val="0018502F"/>
    <w:rsid w:val="0018676B"/>
    <w:rsid w:val="001A6904"/>
    <w:rsid w:val="001C11BA"/>
    <w:rsid w:val="001C12D4"/>
    <w:rsid w:val="001C304F"/>
    <w:rsid w:val="001E0DAA"/>
    <w:rsid w:val="001F6084"/>
    <w:rsid w:val="00201FFE"/>
    <w:rsid w:val="002150AA"/>
    <w:rsid w:val="00220B0E"/>
    <w:rsid w:val="00222693"/>
    <w:rsid w:val="00223248"/>
    <w:rsid w:val="002254A9"/>
    <w:rsid w:val="002303F9"/>
    <w:rsid w:val="00243387"/>
    <w:rsid w:val="0024551F"/>
    <w:rsid w:val="00250453"/>
    <w:rsid w:val="002543E9"/>
    <w:rsid w:val="00256464"/>
    <w:rsid w:val="00260C67"/>
    <w:rsid w:val="002614F4"/>
    <w:rsid w:val="00285694"/>
    <w:rsid w:val="00294C7E"/>
    <w:rsid w:val="002A39E7"/>
    <w:rsid w:val="002A6259"/>
    <w:rsid w:val="002B07B1"/>
    <w:rsid w:val="002C756D"/>
    <w:rsid w:val="002E3F93"/>
    <w:rsid w:val="002E6D44"/>
    <w:rsid w:val="002F10E4"/>
    <w:rsid w:val="002F2DB2"/>
    <w:rsid w:val="00310446"/>
    <w:rsid w:val="00314C90"/>
    <w:rsid w:val="00325572"/>
    <w:rsid w:val="00326203"/>
    <w:rsid w:val="003319D1"/>
    <w:rsid w:val="00342A63"/>
    <w:rsid w:val="00356452"/>
    <w:rsid w:val="003729D0"/>
    <w:rsid w:val="003751BE"/>
    <w:rsid w:val="0038463F"/>
    <w:rsid w:val="00387F07"/>
    <w:rsid w:val="003A2589"/>
    <w:rsid w:val="003A4105"/>
    <w:rsid w:val="003B2890"/>
    <w:rsid w:val="003C0844"/>
    <w:rsid w:val="003C2DFF"/>
    <w:rsid w:val="003D627A"/>
    <w:rsid w:val="003E1291"/>
    <w:rsid w:val="003E55D5"/>
    <w:rsid w:val="004118B4"/>
    <w:rsid w:val="004124B7"/>
    <w:rsid w:val="004130AD"/>
    <w:rsid w:val="0041350B"/>
    <w:rsid w:val="00432FF5"/>
    <w:rsid w:val="00460ABC"/>
    <w:rsid w:val="0046302F"/>
    <w:rsid w:val="00464401"/>
    <w:rsid w:val="004704E4"/>
    <w:rsid w:val="00481675"/>
    <w:rsid w:val="004857E3"/>
    <w:rsid w:val="00490E7F"/>
    <w:rsid w:val="00494685"/>
    <w:rsid w:val="00494B19"/>
    <w:rsid w:val="004B31C2"/>
    <w:rsid w:val="004C22BE"/>
    <w:rsid w:val="004D5414"/>
    <w:rsid w:val="004E65C2"/>
    <w:rsid w:val="00511F69"/>
    <w:rsid w:val="00512EA2"/>
    <w:rsid w:val="00515C70"/>
    <w:rsid w:val="00516CE4"/>
    <w:rsid w:val="00525E32"/>
    <w:rsid w:val="00541B6C"/>
    <w:rsid w:val="00542211"/>
    <w:rsid w:val="005648F8"/>
    <w:rsid w:val="00565E47"/>
    <w:rsid w:val="00567329"/>
    <w:rsid w:val="00574600"/>
    <w:rsid w:val="005812B7"/>
    <w:rsid w:val="00581B9F"/>
    <w:rsid w:val="005B2283"/>
    <w:rsid w:val="005B520E"/>
    <w:rsid w:val="005D4529"/>
    <w:rsid w:val="005D4BE0"/>
    <w:rsid w:val="005F1840"/>
    <w:rsid w:val="005F4A8C"/>
    <w:rsid w:val="00610DC5"/>
    <w:rsid w:val="00613AE4"/>
    <w:rsid w:val="006150A9"/>
    <w:rsid w:val="00625FA3"/>
    <w:rsid w:val="006270CB"/>
    <w:rsid w:val="00650688"/>
    <w:rsid w:val="00665A7D"/>
    <w:rsid w:val="0067440C"/>
    <w:rsid w:val="006767B6"/>
    <w:rsid w:val="00685E39"/>
    <w:rsid w:val="006A67A7"/>
    <w:rsid w:val="006C2345"/>
    <w:rsid w:val="006C32C2"/>
    <w:rsid w:val="006D064F"/>
    <w:rsid w:val="006D5BE3"/>
    <w:rsid w:val="006F3555"/>
    <w:rsid w:val="006F486E"/>
    <w:rsid w:val="0070697F"/>
    <w:rsid w:val="00707592"/>
    <w:rsid w:val="00712453"/>
    <w:rsid w:val="00721896"/>
    <w:rsid w:val="00743702"/>
    <w:rsid w:val="00745CA7"/>
    <w:rsid w:val="0075286F"/>
    <w:rsid w:val="007553F7"/>
    <w:rsid w:val="007831B8"/>
    <w:rsid w:val="007A3695"/>
    <w:rsid w:val="007B20BB"/>
    <w:rsid w:val="007B3DBF"/>
    <w:rsid w:val="007B5520"/>
    <w:rsid w:val="007C2FF2"/>
    <w:rsid w:val="0080680D"/>
    <w:rsid w:val="00806EC9"/>
    <w:rsid w:val="008139D4"/>
    <w:rsid w:val="0081441A"/>
    <w:rsid w:val="00833650"/>
    <w:rsid w:val="00840A42"/>
    <w:rsid w:val="008443CD"/>
    <w:rsid w:val="008710F9"/>
    <w:rsid w:val="0087596B"/>
    <w:rsid w:val="0088083F"/>
    <w:rsid w:val="008C0FEB"/>
    <w:rsid w:val="008C4038"/>
    <w:rsid w:val="008C53C4"/>
    <w:rsid w:val="00903974"/>
    <w:rsid w:val="00907F4F"/>
    <w:rsid w:val="0092101E"/>
    <w:rsid w:val="009303D9"/>
    <w:rsid w:val="00945827"/>
    <w:rsid w:val="00956388"/>
    <w:rsid w:val="00957BBD"/>
    <w:rsid w:val="00963385"/>
    <w:rsid w:val="0096739E"/>
    <w:rsid w:val="00983667"/>
    <w:rsid w:val="009A71C3"/>
    <w:rsid w:val="009C2B2C"/>
    <w:rsid w:val="009F09A8"/>
    <w:rsid w:val="009F3E95"/>
    <w:rsid w:val="009F4815"/>
    <w:rsid w:val="00A02E63"/>
    <w:rsid w:val="00A0386F"/>
    <w:rsid w:val="00A16B9C"/>
    <w:rsid w:val="00A37250"/>
    <w:rsid w:val="00A5125E"/>
    <w:rsid w:val="00A5499F"/>
    <w:rsid w:val="00A557A0"/>
    <w:rsid w:val="00A564E3"/>
    <w:rsid w:val="00A628EE"/>
    <w:rsid w:val="00A654D4"/>
    <w:rsid w:val="00A7046F"/>
    <w:rsid w:val="00A76D90"/>
    <w:rsid w:val="00A807AC"/>
    <w:rsid w:val="00A9001C"/>
    <w:rsid w:val="00A90197"/>
    <w:rsid w:val="00A925B0"/>
    <w:rsid w:val="00A969C7"/>
    <w:rsid w:val="00AA3EF3"/>
    <w:rsid w:val="00AC01C5"/>
    <w:rsid w:val="00AC2051"/>
    <w:rsid w:val="00AC26D6"/>
    <w:rsid w:val="00AC4FAB"/>
    <w:rsid w:val="00AD3575"/>
    <w:rsid w:val="00AD5AA1"/>
    <w:rsid w:val="00AD7459"/>
    <w:rsid w:val="00AE4DE5"/>
    <w:rsid w:val="00AE60C9"/>
    <w:rsid w:val="00AE63E5"/>
    <w:rsid w:val="00AF040B"/>
    <w:rsid w:val="00AF143E"/>
    <w:rsid w:val="00AF3856"/>
    <w:rsid w:val="00B11A60"/>
    <w:rsid w:val="00B4026A"/>
    <w:rsid w:val="00B41675"/>
    <w:rsid w:val="00B44E84"/>
    <w:rsid w:val="00B45ABD"/>
    <w:rsid w:val="00B500FE"/>
    <w:rsid w:val="00B53615"/>
    <w:rsid w:val="00B652A3"/>
    <w:rsid w:val="00BA0C71"/>
    <w:rsid w:val="00BA4623"/>
    <w:rsid w:val="00BB3FC5"/>
    <w:rsid w:val="00BC09AD"/>
    <w:rsid w:val="00BC3626"/>
    <w:rsid w:val="00BC7D40"/>
    <w:rsid w:val="00BD4DBC"/>
    <w:rsid w:val="00BE2C12"/>
    <w:rsid w:val="00BE4743"/>
    <w:rsid w:val="00BE738E"/>
    <w:rsid w:val="00C02E9C"/>
    <w:rsid w:val="00C03790"/>
    <w:rsid w:val="00C05EAF"/>
    <w:rsid w:val="00C22222"/>
    <w:rsid w:val="00C3265A"/>
    <w:rsid w:val="00C37B62"/>
    <w:rsid w:val="00C4689B"/>
    <w:rsid w:val="00C51E29"/>
    <w:rsid w:val="00C61EF5"/>
    <w:rsid w:val="00C6762C"/>
    <w:rsid w:val="00C67D73"/>
    <w:rsid w:val="00C7232C"/>
    <w:rsid w:val="00C8453A"/>
    <w:rsid w:val="00C8705F"/>
    <w:rsid w:val="00C9040F"/>
    <w:rsid w:val="00CA35BF"/>
    <w:rsid w:val="00CA74F1"/>
    <w:rsid w:val="00CB7552"/>
    <w:rsid w:val="00CD0CC9"/>
    <w:rsid w:val="00CE2BAB"/>
    <w:rsid w:val="00CF121B"/>
    <w:rsid w:val="00D06837"/>
    <w:rsid w:val="00D14EAC"/>
    <w:rsid w:val="00D154BD"/>
    <w:rsid w:val="00D24156"/>
    <w:rsid w:val="00D24F56"/>
    <w:rsid w:val="00D35E78"/>
    <w:rsid w:val="00D4214F"/>
    <w:rsid w:val="00D536A3"/>
    <w:rsid w:val="00D559FA"/>
    <w:rsid w:val="00D55A0B"/>
    <w:rsid w:val="00D81A17"/>
    <w:rsid w:val="00D83A1A"/>
    <w:rsid w:val="00D934B2"/>
    <w:rsid w:val="00DA4B48"/>
    <w:rsid w:val="00DA60D4"/>
    <w:rsid w:val="00DB3DCC"/>
    <w:rsid w:val="00DC3B5E"/>
    <w:rsid w:val="00DD4356"/>
    <w:rsid w:val="00DD6E3A"/>
    <w:rsid w:val="00DE257D"/>
    <w:rsid w:val="00DE4EC4"/>
    <w:rsid w:val="00DE7D0C"/>
    <w:rsid w:val="00E072E7"/>
    <w:rsid w:val="00E073E5"/>
    <w:rsid w:val="00E14536"/>
    <w:rsid w:val="00E2044B"/>
    <w:rsid w:val="00E409A4"/>
    <w:rsid w:val="00E45A1F"/>
    <w:rsid w:val="00E47363"/>
    <w:rsid w:val="00E65541"/>
    <w:rsid w:val="00E6703F"/>
    <w:rsid w:val="00E701C0"/>
    <w:rsid w:val="00E70CE4"/>
    <w:rsid w:val="00E862A9"/>
    <w:rsid w:val="00E94B8E"/>
    <w:rsid w:val="00EA1003"/>
    <w:rsid w:val="00EA10AE"/>
    <w:rsid w:val="00EA7129"/>
    <w:rsid w:val="00EB698B"/>
    <w:rsid w:val="00EC4966"/>
    <w:rsid w:val="00EC63C3"/>
    <w:rsid w:val="00F01602"/>
    <w:rsid w:val="00F03166"/>
    <w:rsid w:val="00F166A3"/>
    <w:rsid w:val="00F24154"/>
    <w:rsid w:val="00F246A7"/>
    <w:rsid w:val="00F24A1A"/>
    <w:rsid w:val="00F35F14"/>
    <w:rsid w:val="00F40878"/>
    <w:rsid w:val="00F43282"/>
    <w:rsid w:val="00F449BD"/>
    <w:rsid w:val="00F47994"/>
    <w:rsid w:val="00F629BD"/>
    <w:rsid w:val="00F63595"/>
    <w:rsid w:val="00F81BBE"/>
    <w:rsid w:val="00F842DE"/>
    <w:rsid w:val="00F93148"/>
    <w:rsid w:val="00F956B1"/>
    <w:rsid w:val="00FC29A2"/>
    <w:rsid w:val="00FC6371"/>
    <w:rsid w:val="00FC76DE"/>
    <w:rsid w:val="00FE2868"/>
    <w:rsid w:val="00FE3CCD"/>
    <w:rsid w:val="00FE745E"/>
    <w:rsid w:val="00FF0CD5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27401"/>
  <w14:defaultImageDpi w14:val="300"/>
  <w15:docId w15:val="{66E78322-1C2B-4C6D-BA7D-CED5C454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22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222"/>
    <w:pPr>
      <w:keepNext/>
      <w:keepLines/>
      <w:numPr>
        <w:numId w:val="4"/>
      </w:numPr>
      <w:spacing w:before="240"/>
      <w:jc w:val="left"/>
      <w:outlineLvl w:val="0"/>
    </w:pPr>
    <w:rPr>
      <w:smallCap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C22222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C22222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C22222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spacing w:after="200" w:line="276" w:lineRule="auto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C22222"/>
    <w:rPr>
      <w:smallCaps/>
      <w:noProof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319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19D1"/>
  </w:style>
  <w:style w:type="character" w:customStyle="1" w:styleId="CommentTextChar">
    <w:name w:val="Comment Text Char"/>
    <w:basedOn w:val="DefaultParagraphFont"/>
    <w:link w:val="CommentText"/>
    <w:semiHidden/>
    <w:rsid w:val="003319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1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1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76C1-A3C6-48A8-B90E-8E7AD685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5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Alexander Joseph Smith</cp:lastModifiedBy>
  <cp:revision>189</cp:revision>
  <cp:lastPrinted>2013-06-15T20:30:00Z</cp:lastPrinted>
  <dcterms:created xsi:type="dcterms:W3CDTF">2015-01-11T11:31:00Z</dcterms:created>
  <dcterms:modified xsi:type="dcterms:W3CDTF">2015-04-27T06:02:00Z</dcterms:modified>
</cp:coreProperties>
</file>