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275D7" w14:textId="645509E1" w:rsidR="006D064F" w:rsidRPr="006D064F" w:rsidRDefault="002874C6" w:rsidP="00C22222">
      <w:pPr>
        <w:spacing w:after="0"/>
        <w:jc w:val="left"/>
      </w:pPr>
      <w:r>
        <w:t>Edward Moore</w:t>
      </w:r>
    </w:p>
    <w:p w14:paraId="2E4CC2C8" w14:textId="19BF5799" w:rsidR="006D064F" w:rsidRPr="006D064F" w:rsidRDefault="006D064F" w:rsidP="00C22222">
      <w:pPr>
        <w:spacing w:after="0"/>
        <w:jc w:val="left"/>
      </w:pPr>
      <w:r w:rsidRPr="006D064F">
        <w:t xml:space="preserve">ECE 3512: </w:t>
      </w:r>
      <w:r w:rsidR="001A6F6F">
        <w:t>Stochastic Processes in Signals and Systems</w:t>
      </w:r>
    </w:p>
    <w:p w14:paraId="38A700DB" w14:textId="2D68E9D6" w:rsidR="006D064F" w:rsidRPr="006D064F" w:rsidRDefault="006D064F" w:rsidP="00C22222">
      <w:pPr>
        <w:jc w:val="left"/>
        <w:sectPr w:rsidR="006D064F" w:rsidRPr="006D064F" w:rsidSect="00C22222">
          <w:pgSz w:w="12240" w:h="15840" w:code="1"/>
          <w:pgMar w:top="1440" w:right="1440" w:bottom="1440" w:left="1440" w:header="720" w:footer="720" w:gutter="0"/>
          <w:cols w:space="720"/>
          <w:docGrid w:linePitch="360"/>
        </w:sectPr>
      </w:pPr>
      <w:r w:rsidRPr="006D064F">
        <w:t>Department of Electrical and Computer Engineering, Temple University, Philadelphia, PA 1912</w:t>
      </w:r>
      <w:r w:rsidR="002874C6">
        <w:t>1</w:t>
      </w:r>
    </w:p>
    <w:p w14:paraId="71E3594F" w14:textId="2898E1A4" w:rsidR="009303D9" w:rsidRDefault="006D064F" w:rsidP="00C22222">
      <w:pPr>
        <w:pStyle w:val="Heading1"/>
      </w:pPr>
      <w:r>
        <w:lastRenderedPageBreak/>
        <w:t>Problem Statement</w:t>
      </w:r>
    </w:p>
    <w:p w14:paraId="19F048F1" w14:textId="32BF560B" w:rsidR="00FC5D50" w:rsidRPr="00FC5D50" w:rsidRDefault="00D50D96" w:rsidP="00E203A3">
      <w:pPr>
        <w:ind w:firstLine="720"/>
      </w:pPr>
      <w:r>
        <w:t xml:space="preserve">In real life, often times mean and variance need to be calculated before you have access to the entire set of data. </w:t>
      </w:r>
      <w:r w:rsidR="00E203A3">
        <w:t>Here, we will estimate the mean and variance of a set of random numbers and compute the error of the estimates compared to the expected value if the data is completely uniform. The concept of mean-squared error (MSE) will also be explored. The MSE between the measured and expected uniform distribution will be calculated with the use of a histogram of randomly generated numbers.</w:t>
      </w:r>
    </w:p>
    <w:p w14:paraId="3E92B445" w14:textId="28A52395" w:rsidR="006E5164" w:rsidRDefault="00C22222" w:rsidP="00E203A3">
      <w:pPr>
        <w:pStyle w:val="Heading1"/>
      </w:pPr>
      <w:r>
        <w:t>Approach and Results</w:t>
      </w:r>
    </w:p>
    <w:p w14:paraId="567FB2E2" w14:textId="7BFE71AC" w:rsidR="00154841" w:rsidRPr="00154841" w:rsidRDefault="00154841" w:rsidP="00154841">
      <w:pPr>
        <w:rPr>
          <w:u w:val="single"/>
        </w:rPr>
      </w:pPr>
      <w:r w:rsidRPr="00154841">
        <w:rPr>
          <w:u w:val="single"/>
        </w:rPr>
        <w:t>Mean &amp; Variance</w:t>
      </w:r>
    </w:p>
    <w:p w14:paraId="5C29ACC5" w14:textId="56E991D9" w:rsidR="008A2CC9" w:rsidRDefault="00A218EC" w:rsidP="00A277E6">
      <w:pPr>
        <w:ind w:firstLine="720"/>
      </w:pPr>
      <w:r>
        <w:t>First</w:t>
      </w:r>
      <w:r w:rsidR="003815B5">
        <w:t>,</w:t>
      </w:r>
      <w:r>
        <w:t xml:space="preserve"> the mean</w:t>
      </w:r>
      <w:r w:rsidR="003815B5">
        <w:t xml:space="preserve"> and variance were</w:t>
      </w:r>
      <w:r>
        <w:t xml:space="preserve"> estimated</w:t>
      </w:r>
      <w:r w:rsidR="00210C54">
        <w:t>,</w:t>
      </w:r>
      <w:r>
        <w:t xml:space="preserve"> according to Equation</w:t>
      </w:r>
      <w:r w:rsidR="003815B5">
        <w:t>s</w:t>
      </w:r>
      <w:r>
        <w:t xml:space="preserve"> 1</w:t>
      </w:r>
      <w:r w:rsidR="003815B5">
        <w:t xml:space="preserve"> and 2</w:t>
      </w:r>
      <w:r w:rsidR="00210C54">
        <w:t>, for an array of randomly generated numbers between 0 and 1</w:t>
      </w:r>
      <w:r>
        <w:t xml:space="preserve">. </w:t>
      </w:r>
      <w:r w:rsidR="00F3039E">
        <w:t>The</w:t>
      </w:r>
      <w:r w:rsidR="003815B5">
        <w:t xml:space="preserve"> </w:t>
      </w:r>
      <w:proofErr w:type="spellStart"/>
      <w:r w:rsidR="003815B5">
        <w:t>Matlab</w:t>
      </w:r>
      <w:proofErr w:type="spellEnd"/>
      <w:r w:rsidR="003815B5">
        <w:t xml:space="preserve"> representation of these equations is provided in the appendix. </w:t>
      </w:r>
      <w:r w:rsidR="008A2CC9">
        <w:t xml:space="preserve"> Once the estimates of the mean and variance have been calculated </w:t>
      </w:r>
      <w:r w:rsidR="00A277E6">
        <w:t>the error between the estimated values and the expected values can be calculated according to Equations 3 and 4, shown below.</w:t>
      </w:r>
      <w:r w:rsidR="00210C54">
        <w:t xml:space="preserve"> This requires no more than 1 additional line of code in the loop</w:t>
      </w:r>
      <w:r w:rsidR="00F3039E">
        <w:t xml:space="preserve"> for each equation</w:t>
      </w:r>
      <w:r w:rsidR="00210C54">
        <w:t xml:space="preserve"> that calculated the previous values.</w:t>
      </w:r>
      <w:r w:rsidR="00154841">
        <w:t xml:space="preserve"> Results of these calculations are shown below in Figure 1.</w:t>
      </w:r>
    </w:p>
    <w:p w14:paraId="02E5597E" w14:textId="77777777" w:rsidR="00A277E6" w:rsidRDefault="00A277E6" w:rsidP="00A277E6">
      <w:pPr>
        <w:ind w:firstLine="720"/>
      </w:pPr>
    </w:p>
    <w:tbl>
      <w:tblPr>
        <w:tblStyle w:val="TableGrid"/>
        <w:tblW w:w="0" w:type="auto"/>
        <w:tblLook w:val="04A0" w:firstRow="1" w:lastRow="0" w:firstColumn="1" w:lastColumn="0" w:noHBand="0" w:noVBand="1"/>
      </w:tblPr>
      <w:tblGrid>
        <w:gridCol w:w="4675"/>
        <w:gridCol w:w="4675"/>
      </w:tblGrid>
      <w:tr w:rsidR="00A277E6" w14:paraId="6A03EB84" w14:textId="77777777" w:rsidTr="00A277E6">
        <w:tc>
          <w:tcPr>
            <w:tcW w:w="4675" w:type="dxa"/>
            <w:tcBorders>
              <w:top w:val="nil"/>
              <w:left w:val="nil"/>
              <w:bottom w:val="nil"/>
              <w:right w:val="nil"/>
            </w:tcBorders>
          </w:tcPr>
          <w:p w14:paraId="2A23CF06" w14:textId="77777777" w:rsidR="00A277E6" w:rsidRDefault="00A277E6" w:rsidP="00A277E6">
            <w:pPr>
              <w:jc w:val="center"/>
              <w:rPr>
                <w:color w:val="333333"/>
                <w:sz w:val="22"/>
                <w:szCs w:val="22"/>
                <w:shd w:val="clear" w:color="auto" w:fill="FFFFFF"/>
              </w:rPr>
            </w:pPr>
            <w:r w:rsidRPr="00B24C5C">
              <w:rPr>
                <w:color w:val="333333"/>
                <w:position w:val="-26"/>
                <w:sz w:val="22"/>
                <w:szCs w:val="22"/>
                <w:shd w:val="clear" w:color="auto" w:fill="FFFFFF"/>
              </w:rPr>
              <w:object w:dxaOrig="1720" w:dyaOrig="620" w14:anchorId="7E12FE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31pt" o:ole="">
                  <v:imagedata r:id="rId5" o:title=""/>
                </v:shape>
                <o:OLEObject Type="Embed" ProgID="Equation.DSMT4" ShapeID="_x0000_i1025" DrawAspect="Content" ObjectID="_1491562065" r:id="rId6"/>
              </w:object>
            </w:r>
          </w:p>
          <w:p w14:paraId="572D6E17" w14:textId="3AC9F485" w:rsidR="00A277E6" w:rsidRDefault="00A277E6" w:rsidP="00A277E6">
            <w:pPr>
              <w:jc w:val="center"/>
            </w:pPr>
            <w:r>
              <w:rPr>
                <w:color w:val="333333"/>
                <w:sz w:val="22"/>
                <w:szCs w:val="22"/>
                <w:shd w:val="clear" w:color="auto" w:fill="FFFFFF"/>
              </w:rPr>
              <w:t>Equation 1</w:t>
            </w:r>
          </w:p>
        </w:tc>
        <w:tc>
          <w:tcPr>
            <w:tcW w:w="4675" w:type="dxa"/>
            <w:tcBorders>
              <w:top w:val="nil"/>
              <w:left w:val="nil"/>
              <w:bottom w:val="nil"/>
              <w:right w:val="nil"/>
            </w:tcBorders>
          </w:tcPr>
          <w:p w14:paraId="70B655E6" w14:textId="77777777" w:rsidR="00A277E6" w:rsidRDefault="00A277E6" w:rsidP="00A277E6">
            <w:pPr>
              <w:jc w:val="center"/>
              <w:rPr>
                <w:color w:val="333333"/>
                <w:sz w:val="22"/>
                <w:szCs w:val="22"/>
                <w:shd w:val="clear" w:color="auto" w:fill="FFFFFF"/>
              </w:rPr>
            </w:pPr>
            <w:r w:rsidRPr="00B24C5C">
              <w:rPr>
                <w:color w:val="333333"/>
                <w:position w:val="-26"/>
                <w:sz w:val="22"/>
                <w:szCs w:val="22"/>
                <w:shd w:val="clear" w:color="auto" w:fill="FFFFFF"/>
              </w:rPr>
              <w:object w:dxaOrig="2240" w:dyaOrig="620" w14:anchorId="2D004513">
                <v:shape id="_x0000_i1026" type="#_x0000_t75" style="width:112.2pt;height:31pt" o:ole="">
                  <v:imagedata r:id="rId7" o:title=""/>
                </v:shape>
                <o:OLEObject Type="Embed" ProgID="Equation.DSMT4" ShapeID="_x0000_i1026" DrawAspect="Content" ObjectID="_1491562066" r:id="rId8"/>
              </w:object>
            </w:r>
          </w:p>
          <w:p w14:paraId="04E54139" w14:textId="1E0A529E" w:rsidR="00A277E6" w:rsidRDefault="00A277E6" w:rsidP="00A277E6">
            <w:pPr>
              <w:jc w:val="center"/>
            </w:pPr>
            <w:r>
              <w:rPr>
                <w:color w:val="333333"/>
                <w:sz w:val="22"/>
                <w:szCs w:val="22"/>
                <w:shd w:val="clear" w:color="auto" w:fill="FFFFFF"/>
              </w:rPr>
              <w:t>Equation 2</w:t>
            </w:r>
          </w:p>
        </w:tc>
      </w:tr>
      <w:tr w:rsidR="00A277E6" w14:paraId="163687B9" w14:textId="77777777" w:rsidTr="00A277E6">
        <w:tc>
          <w:tcPr>
            <w:tcW w:w="4675" w:type="dxa"/>
            <w:tcBorders>
              <w:top w:val="nil"/>
              <w:left w:val="nil"/>
              <w:bottom w:val="nil"/>
              <w:right w:val="nil"/>
            </w:tcBorders>
          </w:tcPr>
          <w:p w14:paraId="0D1026D5" w14:textId="77777777" w:rsidR="00A277E6" w:rsidRDefault="00A277E6" w:rsidP="00A277E6">
            <w:pPr>
              <w:jc w:val="center"/>
            </w:pPr>
            <w:r>
              <w:rPr>
                <w:noProof/>
              </w:rPr>
              <w:drawing>
                <wp:inline distT="0" distB="0" distL="0" distR="0" wp14:anchorId="15519773" wp14:editId="762BE599">
                  <wp:extent cx="1381125" cy="409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81125" cy="409575"/>
                          </a:xfrm>
                          <a:prstGeom prst="rect">
                            <a:avLst/>
                          </a:prstGeom>
                        </pic:spPr>
                      </pic:pic>
                    </a:graphicData>
                  </a:graphic>
                </wp:inline>
              </w:drawing>
            </w:r>
          </w:p>
          <w:p w14:paraId="336F0F8E" w14:textId="3FAE6C08" w:rsidR="00A277E6" w:rsidRDefault="00A277E6" w:rsidP="00A277E6">
            <w:pPr>
              <w:jc w:val="center"/>
            </w:pPr>
            <w:r>
              <w:t>Equation 3</w:t>
            </w:r>
          </w:p>
        </w:tc>
        <w:tc>
          <w:tcPr>
            <w:tcW w:w="4675" w:type="dxa"/>
            <w:tcBorders>
              <w:top w:val="nil"/>
              <w:left w:val="nil"/>
              <w:bottom w:val="nil"/>
              <w:right w:val="nil"/>
            </w:tcBorders>
          </w:tcPr>
          <w:p w14:paraId="217340A8" w14:textId="77777777" w:rsidR="00A277E6" w:rsidRDefault="00A277E6" w:rsidP="00A277E6">
            <w:pPr>
              <w:jc w:val="center"/>
            </w:pPr>
            <w:r>
              <w:rPr>
                <w:noProof/>
              </w:rPr>
              <w:drawing>
                <wp:inline distT="0" distB="0" distL="0" distR="0" wp14:anchorId="2793E4DD" wp14:editId="6FBFBF89">
                  <wp:extent cx="1504950" cy="4286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04950" cy="428625"/>
                          </a:xfrm>
                          <a:prstGeom prst="rect">
                            <a:avLst/>
                          </a:prstGeom>
                        </pic:spPr>
                      </pic:pic>
                    </a:graphicData>
                  </a:graphic>
                </wp:inline>
              </w:drawing>
            </w:r>
          </w:p>
          <w:p w14:paraId="46B483F1" w14:textId="5D842706" w:rsidR="00A277E6" w:rsidRDefault="00A277E6" w:rsidP="00A277E6">
            <w:pPr>
              <w:jc w:val="center"/>
            </w:pPr>
            <w:r>
              <w:t>Equation 4</w:t>
            </w:r>
          </w:p>
        </w:tc>
      </w:tr>
    </w:tbl>
    <w:p w14:paraId="7814B9E6" w14:textId="4E2C9B00" w:rsidR="00AA5E0E" w:rsidRPr="00AA5E0E" w:rsidRDefault="00AA5E0E" w:rsidP="00202AFD">
      <w:r w:rsidRPr="00AA5E0E">
        <w:tab/>
      </w:r>
    </w:p>
    <w:p w14:paraId="5A6E52DA" w14:textId="598D2931" w:rsidR="007221A1" w:rsidRPr="007221A1" w:rsidRDefault="007221A1" w:rsidP="005D5CBB">
      <w:pPr>
        <w:ind w:firstLine="720"/>
      </w:pPr>
      <w:r>
        <w:t>Since the plots of figure 1 represent calculations that accrue data, overtime</w:t>
      </w:r>
      <w:r w:rsidR="005D5CBB">
        <w:t xml:space="preserve"> the mean and error estimates all </w:t>
      </w:r>
      <w:r>
        <w:t xml:space="preserve">converge. </w:t>
      </w:r>
      <w:r w:rsidR="005D5CBB">
        <w:t>Similarly, because the data is uniformly distributed the variance will see</w:t>
      </w:r>
      <w:r w:rsidR="00F3039E">
        <w:t xml:space="preserve"> little to</w:t>
      </w:r>
      <w:r w:rsidR="005D5CBB">
        <w:t xml:space="preserve"> no change.</w:t>
      </w:r>
    </w:p>
    <w:p w14:paraId="54838FDD" w14:textId="77777777" w:rsidR="00202AFD" w:rsidRPr="00154841" w:rsidRDefault="00202AFD" w:rsidP="00202AFD">
      <w:pPr>
        <w:rPr>
          <w:u w:val="single"/>
        </w:rPr>
        <w:sectPr w:rsidR="00202AFD" w:rsidRPr="00154841" w:rsidSect="00202AFD">
          <w:type w:val="continuous"/>
          <w:pgSz w:w="12240" w:h="15840" w:code="1"/>
          <w:pgMar w:top="1440" w:right="1440" w:bottom="1440" w:left="1440" w:header="720" w:footer="720" w:gutter="0"/>
          <w:cols w:space="360"/>
          <w:rtlGutter/>
          <w:docGrid w:linePitch="360"/>
        </w:sectPr>
      </w:pPr>
      <w:r w:rsidRPr="00154841">
        <w:rPr>
          <w:u w:val="single"/>
        </w:rPr>
        <w:t>Mean-squared Error</w:t>
      </w:r>
    </w:p>
    <w:p w14:paraId="00C69A71" w14:textId="094445DA" w:rsidR="00202AFD" w:rsidRDefault="00202AFD" w:rsidP="00202AFD">
      <w:pPr>
        <w:ind w:firstLine="720"/>
      </w:pPr>
      <w:r>
        <w:lastRenderedPageBreak/>
        <w:t xml:space="preserve">Once these calculations have been completed, an estimate of the PDF is found by using </w:t>
      </w:r>
      <w:proofErr w:type="gramStart"/>
      <w:r>
        <w:t xml:space="preserve">the </w:t>
      </w:r>
      <w:proofErr w:type="spellStart"/>
      <w:r>
        <w:t>hist</w:t>
      </w:r>
      <w:proofErr w:type="spellEnd"/>
      <w:proofErr w:type="gramEnd"/>
      <w:r>
        <w:t xml:space="preserve"> function of </w:t>
      </w:r>
      <w:proofErr w:type="spellStart"/>
      <w:r>
        <w:t>Matlab</w:t>
      </w:r>
      <w:proofErr w:type="spellEnd"/>
      <w:r>
        <w:t xml:space="preserve">. One hundred equal sized bins are created between 0 and 1 and the random values are sorted into these bins. </w:t>
      </w:r>
      <w:r>
        <w:t xml:space="preserve">This is done for </w:t>
      </w:r>
      <w:r w:rsidRPr="00202AFD">
        <w:t>10</w:t>
      </w:r>
      <w:r>
        <w:rPr>
          <w:vertAlign w:val="superscript"/>
        </w:rPr>
        <w:t>1</w:t>
      </w:r>
      <w:r>
        <w:t>, 10</w:t>
      </w:r>
      <w:r>
        <w:rPr>
          <w:vertAlign w:val="superscript"/>
        </w:rPr>
        <w:t>3</w:t>
      </w:r>
      <w:r>
        <w:t xml:space="preserve"> and 10</w:t>
      </w:r>
      <w:r>
        <w:rPr>
          <w:vertAlign w:val="superscript"/>
        </w:rPr>
        <w:t>6</w:t>
      </w:r>
      <w:r>
        <w:t xml:space="preserve"> random numbers. </w:t>
      </w:r>
      <w:r w:rsidRPr="00202AFD">
        <w:t>The</w:t>
      </w:r>
      <w:r>
        <w:t xml:space="preserve"> MSE is calculated based on the deviation of these bin sizes from the distribution of completely uniform da</w:t>
      </w:r>
      <w:r w:rsidR="00F3039E">
        <w:t>ta. Equation 5 describes</w:t>
      </w:r>
      <w:r>
        <w:t xml:space="preserve"> how MSE is to be calculated for the bins. </w:t>
      </w:r>
      <w:proofErr w:type="spellStart"/>
      <w:r w:rsidR="00F3039E">
        <w:t>Matlab</w:t>
      </w:r>
      <w:proofErr w:type="spellEnd"/>
      <w:r w:rsidR="00F3039E">
        <w:t xml:space="preserve"> code for this can be found in the appendix.</w:t>
      </w:r>
    </w:p>
    <w:p w14:paraId="2921A8DE" w14:textId="4B00D22D" w:rsidR="00085196" w:rsidRDefault="00085196" w:rsidP="00085196">
      <w:pPr>
        <w:ind w:firstLine="720"/>
        <w:jc w:val="center"/>
        <w:rPr>
          <w:color w:val="333333"/>
          <w:sz w:val="22"/>
          <w:szCs w:val="22"/>
          <w:shd w:val="clear" w:color="auto" w:fill="FFFFFF"/>
        </w:rPr>
      </w:pPr>
      <w:r w:rsidRPr="00B16937">
        <w:rPr>
          <w:color w:val="333333"/>
          <w:position w:val="-26"/>
          <w:sz w:val="22"/>
          <w:szCs w:val="22"/>
          <w:shd w:val="clear" w:color="auto" w:fill="FFFFFF"/>
        </w:rPr>
        <w:object w:dxaOrig="2520" w:dyaOrig="620" w14:anchorId="0B580692">
          <v:shape id="_x0000_i1027" type="#_x0000_t75" style="width:126.4pt;height:31pt" o:ole="">
            <v:imagedata r:id="rId11" o:title=""/>
          </v:shape>
          <o:OLEObject Type="Embed" ProgID="Equation.DSMT4" ShapeID="_x0000_i1027" DrawAspect="Content" ObjectID="_1491562067" r:id="rId12"/>
        </w:object>
      </w:r>
    </w:p>
    <w:p w14:paraId="798BD898" w14:textId="05012DAB" w:rsidR="00085196" w:rsidRDefault="00085196" w:rsidP="00085196">
      <w:pPr>
        <w:ind w:firstLine="720"/>
        <w:jc w:val="center"/>
        <w:rPr>
          <w:color w:val="333333"/>
          <w:sz w:val="22"/>
          <w:szCs w:val="22"/>
          <w:shd w:val="clear" w:color="auto" w:fill="FFFFFF"/>
        </w:rPr>
      </w:pPr>
      <w:r>
        <w:rPr>
          <w:color w:val="333333"/>
          <w:sz w:val="22"/>
          <w:szCs w:val="22"/>
          <w:shd w:val="clear" w:color="auto" w:fill="FFFFFF"/>
        </w:rPr>
        <w:t>Equation 5</w:t>
      </w:r>
    </w:p>
    <w:p w14:paraId="548DAE8E" w14:textId="3ADC3645" w:rsidR="007221A1" w:rsidRDefault="007221A1" w:rsidP="007221A1">
      <w:pPr>
        <w:jc w:val="left"/>
      </w:pPr>
    </w:p>
    <w:p w14:paraId="22C30ECF" w14:textId="39882A24" w:rsidR="00202AFD" w:rsidRDefault="00EB4000" w:rsidP="005D5CBB">
      <w:pPr>
        <w:ind w:firstLine="720"/>
        <w:jc w:val="center"/>
      </w:pPr>
      <w:r w:rsidRPr="00154841">
        <w:rPr>
          <w:noProof/>
        </w:rPr>
        <w:drawing>
          <wp:inline distT="0" distB="0" distL="0" distR="0" wp14:anchorId="37C5826B" wp14:editId="2F290675">
            <wp:extent cx="5337810" cy="3997960"/>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7810" cy="3997960"/>
                    </a:xfrm>
                    <a:prstGeom prst="rect">
                      <a:avLst/>
                    </a:prstGeom>
                    <a:noFill/>
                    <a:ln>
                      <a:noFill/>
                    </a:ln>
                  </pic:spPr>
                </pic:pic>
              </a:graphicData>
            </a:graphic>
          </wp:inline>
        </w:drawing>
      </w:r>
    </w:p>
    <w:p w14:paraId="53E98A33" w14:textId="7C981CB0" w:rsidR="00EB4000" w:rsidRDefault="00EB4000" w:rsidP="00EB4000">
      <w:pPr>
        <w:ind w:firstLine="720"/>
        <w:jc w:val="center"/>
      </w:pPr>
      <w:r>
        <w:t>Figure 1</w:t>
      </w:r>
    </w:p>
    <w:p w14:paraId="196881DE" w14:textId="1260A8E7" w:rsidR="005D5CBB" w:rsidRDefault="005D5CBB" w:rsidP="005D5CBB">
      <w:pPr>
        <w:ind w:firstLine="720"/>
        <w:jc w:val="left"/>
      </w:pPr>
      <w:r>
        <w:t>As the number of random numbers generated for our sample set of data increases, the ability to make predictions based on that data also increases. This is illustrated in figures 2, 3 and 4. Increasing from 10 to 1000, and subsequently 1000 to 1,000,000, random numbers generated for the sample data sharply decr</w:t>
      </w:r>
      <w:r w:rsidR="00F3039E">
        <w:t>eased the MSE value calculation results</w:t>
      </w:r>
      <w:r>
        <w:t>. The bins also began to</w:t>
      </w:r>
      <w:r w:rsidR="00120380">
        <w:t xml:space="preserve"> appear flat across the histogram, which makes sense since the data is </w:t>
      </w:r>
      <w:r w:rsidR="00F3039E">
        <w:t xml:space="preserve">supposed to be </w:t>
      </w:r>
      <w:r w:rsidR="00120380">
        <w:t>uniformly distributed.</w:t>
      </w:r>
    </w:p>
    <w:p w14:paraId="2C0B32B4" w14:textId="5F36C402" w:rsidR="00085196" w:rsidRDefault="00085196" w:rsidP="00EB4000">
      <w:pPr>
        <w:ind w:firstLine="720"/>
        <w:jc w:val="center"/>
      </w:pPr>
      <w:r w:rsidRPr="00085196">
        <w:rPr>
          <w:noProof/>
        </w:rPr>
        <w:lastRenderedPageBreak/>
        <w:drawing>
          <wp:inline distT="0" distB="0" distL="0" distR="0" wp14:anchorId="7932BCCF" wp14:editId="243626DB">
            <wp:extent cx="4812403" cy="3604437"/>
            <wp:effectExtent l="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27944" cy="3616077"/>
                    </a:xfrm>
                    <a:prstGeom prst="rect">
                      <a:avLst/>
                    </a:prstGeom>
                    <a:noFill/>
                    <a:ln>
                      <a:noFill/>
                    </a:ln>
                  </pic:spPr>
                </pic:pic>
              </a:graphicData>
            </a:graphic>
          </wp:inline>
        </w:drawing>
      </w:r>
    </w:p>
    <w:p w14:paraId="5E0FB644" w14:textId="1BD03E59" w:rsidR="00A51E5C" w:rsidRDefault="00A51E5C" w:rsidP="00EB4000">
      <w:pPr>
        <w:ind w:firstLine="720"/>
        <w:jc w:val="center"/>
      </w:pPr>
      <w:r>
        <w:t>Figure 2</w:t>
      </w:r>
    </w:p>
    <w:p w14:paraId="11FF6386" w14:textId="2B13A770" w:rsidR="00085196" w:rsidRDefault="00085196" w:rsidP="00EB4000">
      <w:pPr>
        <w:ind w:firstLine="720"/>
        <w:jc w:val="center"/>
      </w:pPr>
      <w:r w:rsidRPr="00085196">
        <w:rPr>
          <w:noProof/>
        </w:rPr>
        <w:drawing>
          <wp:inline distT="0" distB="0" distL="0" distR="0" wp14:anchorId="6B28FBB0" wp14:editId="562334B3">
            <wp:extent cx="4837814" cy="3623469"/>
            <wp:effectExtent l="0" t="0" r="127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46649" cy="3630086"/>
                    </a:xfrm>
                    <a:prstGeom prst="rect">
                      <a:avLst/>
                    </a:prstGeom>
                    <a:noFill/>
                    <a:ln>
                      <a:noFill/>
                    </a:ln>
                  </pic:spPr>
                </pic:pic>
              </a:graphicData>
            </a:graphic>
          </wp:inline>
        </w:drawing>
      </w:r>
    </w:p>
    <w:p w14:paraId="7F5AAA4A" w14:textId="4C7D6371" w:rsidR="00A51E5C" w:rsidRDefault="00A51E5C" w:rsidP="00EB4000">
      <w:pPr>
        <w:ind w:firstLine="720"/>
        <w:jc w:val="center"/>
      </w:pPr>
      <w:r>
        <w:t>Figure 3</w:t>
      </w:r>
    </w:p>
    <w:p w14:paraId="147666DC" w14:textId="77777777" w:rsidR="00A51E5C" w:rsidRDefault="00A51E5C" w:rsidP="00EB4000">
      <w:pPr>
        <w:ind w:firstLine="720"/>
        <w:jc w:val="center"/>
      </w:pPr>
    </w:p>
    <w:p w14:paraId="4021EA71" w14:textId="2726AE74" w:rsidR="00EB4000" w:rsidRDefault="00085196" w:rsidP="00202AFD">
      <w:pPr>
        <w:ind w:firstLine="720"/>
      </w:pPr>
      <w:r w:rsidRPr="00085196">
        <w:rPr>
          <w:noProof/>
        </w:rPr>
        <w:drawing>
          <wp:inline distT="0" distB="0" distL="0" distR="0" wp14:anchorId="0AC3A518" wp14:editId="1C7DF4D7">
            <wp:extent cx="5337810" cy="3997960"/>
            <wp:effectExtent l="0" t="0" r="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7810" cy="3997960"/>
                    </a:xfrm>
                    <a:prstGeom prst="rect">
                      <a:avLst/>
                    </a:prstGeom>
                    <a:noFill/>
                    <a:ln>
                      <a:noFill/>
                    </a:ln>
                  </pic:spPr>
                </pic:pic>
              </a:graphicData>
            </a:graphic>
          </wp:inline>
        </w:drawing>
      </w:r>
    </w:p>
    <w:p w14:paraId="015CD5A0" w14:textId="617BF9FE" w:rsidR="00A51E5C" w:rsidRDefault="00A51E5C" w:rsidP="00A51E5C">
      <w:pPr>
        <w:ind w:firstLine="720"/>
        <w:jc w:val="center"/>
      </w:pPr>
      <w:r>
        <w:t>Figure 4</w:t>
      </w:r>
    </w:p>
    <w:p w14:paraId="63ADF25E" w14:textId="77777777" w:rsidR="00E6758D" w:rsidRDefault="00E6758D" w:rsidP="00A51E5C">
      <w:pPr>
        <w:sectPr w:rsidR="00E6758D" w:rsidSect="00202AFD">
          <w:type w:val="continuous"/>
          <w:pgSz w:w="12240" w:h="15840" w:code="1"/>
          <w:pgMar w:top="1440" w:right="1440" w:bottom="1440" w:left="1440" w:header="720" w:footer="720" w:gutter="0"/>
          <w:cols w:space="360"/>
          <w:rtlGutter/>
          <w:docGrid w:linePitch="360"/>
        </w:sectPr>
      </w:pPr>
    </w:p>
    <w:p w14:paraId="72F7A2F4" w14:textId="7B1F7489" w:rsidR="00202AFD" w:rsidRDefault="00202AFD" w:rsidP="00154841">
      <w:pPr>
        <w:jc w:val="left"/>
      </w:pPr>
    </w:p>
    <w:p w14:paraId="48C682D3" w14:textId="77777777" w:rsidR="008A2CC9" w:rsidRDefault="008A2CC9" w:rsidP="008A2CC9">
      <w:pPr>
        <w:pStyle w:val="Heading1"/>
      </w:pPr>
      <w:r>
        <w:t>Matlab code</w:t>
      </w:r>
    </w:p>
    <w:p w14:paraId="685DD769" w14:textId="2D517769" w:rsidR="00AA5E0E" w:rsidRPr="00AA5E0E" w:rsidRDefault="00AA5E0E" w:rsidP="00AA5E0E">
      <w:pPr>
        <w:rPr>
          <w:u w:val="single"/>
        </w:rPr>
      </w:pPr>
      <w:r>
        <w:rPr>
          <w:u w:val="single"/>
        </w:rPr>
        <w:t>Mean</w:t>
      </w:r>
      <w:r w:rsidRPr="00AA5E0E">
        <w:rPr>
          <w:u w:val="single"/>
        </w:rPr>
        <w:t xml:space="preserve"> &amp; Variance</w:t>
      </w:r>
    </w:p>
    <w:p w14:paraId="181592B1" w14:textId="2EE427C3" w:rsidR="00AA5E0E" w:rsidRPr="00AA5E0E" w:rsidRDefault="00AA5E0E" w:rsidP="007221A1">
      <w:pPr>
        <w:ind w:firstLine="720"/>
      </w:pPr>
      <w:r>
        <w:t xml:space="preserve">With each iteration of the following code the avg11, </w:t>
      </w:r>
      <w:proofErr w:type="spellStart"/>
      <w:r>
        <w:t>erravg</w:t>
      </w:r>
      <w:proofErr w:type="spellEnd"/>
      <w:r>
        <w:t xml:space="preserve">, variance11 and </w:t>
      </w:r>
      <w:proofErr w:type="spellStart"/>
      <w:r>
        <w:t>errvar</w:t>
      </w:r>
      <w:proofErr w:type="spellEnd"/>
      <w:r>
        <w:t xml:space="preserve"> are plotted against the index of the iteration.</w:t>
      </w:r>
    </w:p>
    <w:p w14:paraId="48CDE802" w14:textId="77777777" w:rsidR="00AA5E0E" w:rsidRDefault="00AA5E0E" w:rsidP="00AA5E0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w:t>
      </w:r>
      <w:proofErr w:type="spellStart"/>
      <w:r>
        <w:rPr>
          <w:rFonts w:ascii="Courier New" w:hAnsi="Courier New" w:cs="Courier New"/>
          <w:color w:val="000000"/>
        </w:rPr>
        <w:t>i</w:t>
      </w:r>
      <w:proofErr w:type="spellEnd"/>
      <w:r>
        <w:rPr>
          <w:rFonts w:ascii="Courier New" w:hAnsi="Courier New" w:cs="Courier New"/>
          <w:color w:val="000000"/>
        </w:rPr>
        <w:t xml:space="preserve"> = 1:numRand</w:t>
      </w:r>
    </w:p>
    <w:p w14:paraId="1E4A61E8" w14:textId="77777777" w:rsidR="00AA5E0E" w:rsidRDefault="00AA5E0E" w:rsidP="00AA5E0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avg1 = avg1 + </w:t>
      </w:r>
      <w:proofErr w:type="gramStart"/>
      <w:r>
        <w:rPr>
          <w:rFonts w:ascii="Courier New" w:hAnsi="Courier New" w:cs="Courier New"/>
          <w:color w:val="000000"/>
        </w:rPr>
        <w:t>X(</w:t>
      </w:r>
      <w:proofErr w:type="spellStart"/>
      <w:proofErr w:type="gramEnd"/>
      <w:r>
        <w:rPr>
          <w:rFonts w:ascii="Courier New" w:hAnsi="Courier New" w:cs="Courier New"/>
          <w:color w:val="000000"/>
        </w:rPr>
        <w:t>i</w:t>
      </w:r>
      <w:proofErr w:type="spellEnd"/>
      <w:r>
        <w:rPr>
          <w:rFonts w:ascii="Courier New" w:hAnsi="Courier New" w:cs="Courier New"/>
          <w:color w:val="000000"/>
        </w:rPr>
        <w:t>);</w:t>
      </w:r>
    </w:p>
    <w:p w14:paraId="269AB835" w14:textId="77777777" w:rsidR="00AA5E0E" w:rsidRDefault="00AA5E0E" w:rsidP="00AA5E0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avg11 = avg1 / </w:t>
      </w:r>
      <w:proofErr w:type="spellStart"/>
      <w:r>
        <w:rPr>
          <w:rFonts w:ascii="Courier New" w:hAnsi="Courier New" w:cs="Courier New"/>
          <w:color w:val="000000"/>
        </w:rPr>
        <w:t>i</w:t>
      </w:r>
      <w:proofErr w:type="spellEnd"/>
      <w:r>
        <w:rPr>
          <w:rFonts w:ascii="Courier New" w:hAnsi="Courier New" w:cs="Courier New"/>
          <w:color w:val="000000"/>
        </w:rPr>
        <w:t>;</w:t>
      </w:r>
    </w:p>
    <w:p w14:paraId="18998234" w14:textId="77777777" w:rsidR="00AA5E0E" w:rsidRDefault="00AA5E0E" w:rsidP="00AA5E0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erravg</w:t>
      </w:r>
      <w:proofErr w:type="spellEnd"/>
      <w:proofErr w:type="gramEnd"/>
      <w:r>
        <w:rPr>
          <w:rFonts w:ascii="Courier New" w:hAnsi="Courier New" w:cs="Courier New"/>
          <w:color w:val="000000"/>
        </w:rPr>
        <w:t xml:space="preserve"> = avg11-avg;</w:t>
      </w:r>
    </w:p>
    <w:p w14:paraId="5424BA2A" w14:textId="77777777" w:rsidR="00AA5E0E" w:rsidRDefault="00AA5E0E" w:rsidP="00AA5E0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2006BCB8" w14:textId="77777777" w:rsidR="00AA5E0E" w:rsidRDefault="00AA5E0E" w:rsidP="00AA5E0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variance1 = variance1 + ((</w:t>
      </w:r>
      <w:proofErr w:type="gramStart"/>
      <w:r>
        <w:rPr>
          <w:rFonts w:ascii="Courier New" w:hAnsi="Courier New" w:cs="Courier New"/>
          <w:color w:val="000000"/>
        </w:rPr>
        <w:t>X(</w:t>
      </w:r>
      <w:proofErr w:type="spellStart"/>
      <w:proofErr w:type="gramEnd"/>
      <w:r>
        <w:rPr>
          <w:rFonts w:ascii="Courier New" w:hAnsi="Courier New" w:cs="Courier New"/>
          <w:color w:val="000000"/>
        </w:rPr>
        <w:t>i</w:t>
      </w:r>
      <w:proofErr w:type="spellEnd"/>
      <w:r>
        <w:rPr>
          <w:rFonts w:ascii="Courier New" w:hAnsi="Courier New" w:cs="Courier New"/>
          <w:color w:val="000000"/>
        </w:rPr>
        <w:t>)-avg11).^2);</w:t>
      </w:r>
    </w:p>
    <w:p w14:paraId="3D82A20E" w14:textId="77777777" w:rsidR="00AA5E0E" w:rsidRDefault="00AA5E0E" w:rsidP="00AA5E0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variance11 = variance1 / </w:t>
      </w:r>
      <w:proofErr w:type="spellStart"/>
      <w:r>
        <w:rPr>
          <w:rFonts w:ascii="Courier New" w:hAnsi="Courier New" w:cs="Courier New"/>
          <w:color w:val="000000"/>
        </w:rPr>
        <w:t>i</w:t>
      </w:r>
      <w:proofErr w:type="spellEnd"/>
      <w:r>
        <w:rPr>
          <w:rFonts w:ascii="Courier New" w:hAnsi="Courier New" w:cs="Courier New"/>
          <w:color w:val="000000"/>
        </w:rPr>
        <w:t>;</w:t>
      </w:r>
    </w:p>
    <w:p w14:paraId="578FCA4D" w14:textId="77777777" w:rsidR="00AA5E0E" w:rsidRDefault="00AA5E0E" w:rsidP="00AA5E0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errvar</w:t>
      </w:r>
      <w:proofErr w:type="spellEnd"/>
      <w:proofErr w:type="gramEnd"/>
      <w:r>
        <w:rPr>
          <w:rFonts w:ascii="Courier New" w:hAnsi="Courier New" w:cs="Courier New"/>
          <w:color w:val="000000"/>
        </w:rPr>
        <w:t xml:space="preserve"> = variance11 - variance;</w:t>
      </w:r>
    </w:p>
    <w:p w14:paraId="2C8877C0" w14:textId="09D445EA" w:rsidR="00AA5E0E" w:rsidRDefault="00AA5E0E" w:rsidP="00AA5E0E">
      <w:pPr>
        <w:rPr>
          <w:rFonts w:ascii="Courier New" w:hAnsi="Courier New" w:cs="Courier New"/>
          <w:color w:val="0000FF"/>
        </w:rPr>
      </w:pPr>
      <w:proofErr w:type="gramStart"/>
      <w:r>
        <w:rPr>
          <w:rFonts w:ascii="Courier New" w:hAnsi="Courier New" w:cs="Courier New"/>
          <w:color w:val="0000FF"/>
        </w:rPr>
        <w:t>end</w:t>
      </w:r>
      <w:proofErr w:type="gramEnd"/>
    </w:p>
    <w:p w14:paraId="7A07C06B" w14:textId="0339CD4A" w:rsidR="00AA5E0E" w:rsidRDefault="00AA5E0E" w:rsidP="00AA5E0E">
      <w:pPr>
        <w:rPr>
          <w:u w:val="single"/>
        </w:rPr>
      </w:pPr>
      <w:r>
        <w:rPr>
          <w:u w:val="single"/>
        </w:rPr>
        <w:t>Mean</w:t>
      </w:r>
      <w:r>
        <w:rPr>
          <w:u w:val="single"/>
        </w:rPr>
        <w:t>-squared Error</w:t>
      </w:r>
    </w:p>
    <w:p w14:paraId="00B77D18" w14:textId="2AB714CF" w:rsidR="00A132B0" w:rsidRPr="00A132B0" w:rsidRDefault="009730B7" w:rsidP="007221A1">
      <w:pPr>
        <w:ind w:firstLine="720"/>
      </w:pPr>
      <w:r>
        <w:t>This code e</w:t>
      </w:r>
      <w:r w:rsidR="00A132B0" w:rsidRPr="00A132B0">
        <w:t>stimates</w:t>
      </w:r>
      <w:r w:rsidR="00A132B0">
        <w:t xml:space="preserve"> the MSE of the actual bin values to their estimated value. Here</w:t>
      </w:r>
      <w:r>
        <w:t>,</w:t>
      </w:r>
      <w:bookmarkStart w:id="0" w:name="_GoBack"/>
      <w:bookmarkEnd w:id="0"/>
      <w:r w:rsidR="00A132B0">
        <w:t xml:space="preserve"> the estimated value is .01 since we are drawing uniformly from the interval [0, 1] and the bin sizes are .01.</w:t>
      </w:r>
    </w:p>
    <w:p w14:paraId="55476BF0" w14:textId="77777777" w:rsidR="00AA5E0E" w:rsidRDefault="00AA5E0E" w:rsidP="00AA5E0E">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lastRenderedPageBreak/>
        <w:t>nRandNums</w:t>
      </w:r>
      <w:proofErr w:type="spellEnd"/>
      <w:proofErr w:type="gramEnd"/>
      <w:r>
        <w:rPr>
          <w:rFonts w:ascii="Courier New" w:hAnsi="Courier New" w:cs="Courier New"/>
          <w:color w:val="000000"/>
        </w:rPr>
        <w:t xml:space="preserve"> = 10  </w:t>
      </w:r>
      <w:r>
        <w:rPr>
          <w:rFonts w:ascii="Courier New" w:hAnsi="Courier New" w:cs="Courier New"/>
          <w:color w:val="228B22"/>
        </w:rPr>
        <w:t>%# of random #s to be generated</w:t>
      </w:r>
    </w:p>
    <w:p w14:paraId="3004C30F" w14:textId="77777777" w:rsidR="00AA5E0E" w:rsidRDefault="00AA5E0E" w:rsidP="00AA5E0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X = </w:t>
      </w:r>
      <w:proofErr w:type="gramStart"/>
      <w:r>
        <w:rPr>
          <w:rFonts w:ascii="Courier New" w:hAnsi="Courier New" w:cs="Courier New"/>
          <w:color w:val="000000"/>
        </w:rPr>
        <w:t>rand(</w:t>
      </w:r>
      <w:proofErr w:type="gramEnd"/>
      <w:r>
        <w:rPr>
          <w:rFonts w:ascii="Courier New" w:hAnsi="Courier New" w:cs="Courier New"/>
          <w:color w:val="000000"/>
        </w:rPr>
        <w:t>[</w:t>
      </w:r>
      <w:proofErr w:type="spellStart"/>
      <w:r>
        <w:rPr>
          <w:rFonts w:ascii="Courier New" w:hAnsi="Courier New" w:cs="Courier New"/>
          <w:color w:val="000000"/>
        </w:rPr>
        <w:t>nRandNums</w:t>
      </w:r>
      <w:proofErr w:type="spellEnd"/>
      <w:r>
        <w:rPr>
          <w:rFonts w:ascii="Courier New" w:hAnsi="Courier New" w:cs="Courier New"/>
          <w:color w:val="000000"/>
        </w:rPr>
        <w:t xml:space="preserve"> 1]);</w:t>
      </w:r>
    </w:p>
    <w:p w14:paraId="41BBED5E" w14:textId="77777777" w:rsidR="00AA5E0E" w:rsidRDefault="00AA5E0E" w:rsidP="00AA5E0E">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nbins</w:t>
      </w:r>
      <w:proofErr w:type="spellEnd"/>
      <w:proofErr w:type="gramEnd"/>
      <w:r>
        <w:rPr>
          <w:rFonts w:ascii="Courier New" w:hAnsi="Courier New" w:cs="Courier New"/>
          <w:color w:val="000000"/>
        </w:rPr>
        <w:t xml:space="preserve"> = 100;</w:t>
      </w:r>
    </w:p>
    <w:p w14:paraId="618DFD99" w14:textId="77777777" w:rsidR="00AA5E0E" w:rsidRDefault="00AA5E0E" w:rsidP="00AA5E0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1F46B73E" w14:textId="77777777" w:rsidR="00AA5E0E" w:rsidRDefault="00AA5E0E" w:rsidP="00AA5E0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w:t>
      </w:r>
      <w:proofErr w:type="spellStart"/>
      <w:proofErr w:type="gramStart"/>
      <w:r>
        <w:rPr>
          <w:rFonts w:ascii="Courier New" w:hAnsi="Courier New" w:cs="Courier New"/>
          <w:color w:val="000000"/>
        </w:rPr>
        <w:t>f,</w:t>
      </w:r>
      <w:proofErr w:type="gramEnd"/>
      <w:r>
        <w:rPr>
          <w:rFonts w:ascii="Courier New" w:hAnsi="Courier New" w:cs="Courier New"/>
          <w:color w:val="000000"/>
        </w:rPr>
        <w:t>x</w:t>
      </w:r>
      <w:proofErr w:type="spellEnd"/>
      <w:r>
        <w:rPr>
          <w:rFonts w:ascii="Courier New" w:hAnsi="Courier New" w:cs="Courier New"/>
          <w:color w:val="000000"/>
        </w:rPr>
        <w:t xml:space="preserve">] = </w:t>
      </w:r>
      <w:proofErr w:type="spellStart"/>
      <w:r>
        <w:rPr>
          <w:rFonts w:ascii="Courier New" w:hAnsi="Courier New" w:cs="Courier New"/>
          <w:color w:val="000000"/>
        </w:rPr>
        <w:t>hist</w:t>
      </w:r>
      <w:proofErr w:type="spellEnd"/>
      <w:r>
        <w:rPr>
          <w:rFonts w:ascii="Courier New" w:hAnsi="Courier New" w:cs="Courier New"/>
          <w:color w:val="000000"/>
        </w:rPr>
        <w:t xml:space="preserve">(X, </w:t>
      </w:r>
      <w:proofErr w:type="spellStart"/>
      <w:r>
        <w:rPr>
          <w:rFonts w:ascii="Courier New" w:hAnsi="Courier New" w:cs="Courier New"/>
          <w:color w:val="000000"/>
        </w:rPr>
        <w:t>nbins</w:t>
      </w:r>
      <w:proofErr w:type="spellEnd"/>
      <w:r>
        <w:rPr>
          <w:rFonts w:ascii="Courier New" w:hAnsi="Courier New" w:cs="Courier New"/>
          <w:color w:val="000000"/>
        </w:rPr>
        <w:t>);</w:t>
      </w:r>
    </w:p>
    <w:p w14:paraId="043071BA" w14:textId="64D4F512" w:rsidR="00AA5E0E" w:rsidRDefault="00AA5E0E" w:rsidP="00AA5E0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51879029" w14:textId="77777777" w:rsidR="00AA5E0E" w:rsidRDefault="00AA5E0E" w:rsidP="00AA5E0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subplot(</w:t>
      </w:r>
      <w:proofErr w:type="gramEnd"/>
      <w:r>
        <w:rPr>
          <w:rFonts w:ascii="Courier New" w:hAnsi="Courier New" w:cs="Courier New"/>
          <w:color w:val="000000"/>
        </w:rPr>
        <w:t>2, 1, 1)</w:t>
      </w:r>
    </w:p>
    <w:p w14:paraId="6BC07244" w14:textId="07245B7B" w:rsidR="00AA5E0E" w:rsidRDefault="00AA5E0E" w:rsidP="00AA5E0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bar(</w:t>
      </w:r>
      <w:proofErr w:type="spellStart"/>
      <w:proofErr w:type="gramEnd"/>
      <w:r>
        <w:rPr>
          <w:rFonts w:ascii="Courier New" w:hAnsi="Courier New" w:cs="Courier New"/>
          <w:color w:val="000000"/>
        </w:rPr>
        <w:t>x,f</w:t>
      </w:r>
      <w:proofErr w:type="spellEnd"/>
      <w:r>
        <w:rPr>
          <w:rFonts w:ascii="Courier New" w:hAnsi="Courier New" w:cs="Courier New"/>
          <w:color w:val="000000"/>
        </w:rPr>
        <w:t xml:space="preserve">/sum(f));hold </w:t>
      </w:r>
      <w:r>
        <w:rPr>
          <w:rFonts w:ascii="Courier New" w:hAnsi="Courier New" w:cs="Courier New"/>
          <w:color w:val="A020F0"/>
        </w:rPr>
        <w:t>on</w:t>
      </w:r>
      <w:r>
        <w:rPr>
          <w:rFonts w:ascii="Courier New" w:hAnsi="Courier New" w:cs="Courier New"/>
          <w:color w:val="A020F0"/>
        </w:rPr>
        <w:tab/>
      </w:r>
      <w:r>
        <w:rPr>
          <w:rFonts w:ascii="Courier New" w:hAnsi="Courier New" w:cs="Courier New"/>
          <w:color w:val="228B22"/>
        </w:rPr>
        <w:t>%plots histogram</w:t>
      </w:r>
    </w:p>
    <w:p w14:paraId="50EC87F3" w14:textId="77777777" w:rsidR="00AA5E0E" w:rsidRDefault="00AA5E0E" w:rsidP="00AA5E0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1D2848D3" w14:textId="287B8E10" w:rsidR="00AA5E0E" w:rsidRDefault="00AA5E0E" w:rsidP="00AA5E0E">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mse</w:t>
      </w:r>
      <w:proofErr w:type="spellEnd"/>
      <w:proofErr w:type="gramEnd"/>
      <w:r>
        <w:rPr>
          <w:rFonts w:ascii="Courier New" w:hAnsi="Courier New" w:cs="Courier New"/>
          <w:color w:val="000000"/>
        </w:rPr>
        <w:t xml:space="preserve"> = 0;</w:t>
      </w:r>
    </w:p>
    <w:p w14:paraId="2D7E8E6F" w14:textId="77777777" w:rsidR="00AA5E0E" w:rsidRDefault="00AA5E0E" w:rsidP="00AA5E0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subplot(</w:t>
      </w:r>
      <w:proofErr w:type="gramEnd"/>
      <w:r>
        <w:rPr>
          <w:rFonts w:ascii="Courier New" w:hAnsi="Courier New" w:cs="Courier New"/>
          <w:color w:val="000000"/>
        </w:rPr>
        <w:t>2, 1, 2)</w:t>
      </w:r>
    </w:p>
    <w:p w14:paraId="6B2B129C" w14:textId="77777777" w:rsidR="00AA5E0E" w:rsidRDefault="00AA5E0E" w:rsidP="00AA5E0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w:t>
      </w:r>
      <w:proofErr w:type="spellStart"/>
      <w:r>
        <w:rPr>
          <w:rFonts w:ascii="Courier New" w:hAnsi="Courier New" w:cs="Courier New"/>
          <w:color w:val="000000"/>
        </w:rPr>
        <w:t>i</w:t>
      </w:r>
      <w:proofErr w:type="spellEnd"/>
      <w:r>
        <w:rPr>
          <w:rFonts w:ascii="Courier New" w:hAnsi="Courier New" w:cs="Courier New"/>
          <w:color w:val="000000"/>
        </w:rPr>
        <w:t xml:space="preserve"> = 1:nbins</w:t>
      </w:r>
    </w:p>
    <w:p w14:paraId="6E75E627" w14:textId="6FF181D1" w:rsidR="00AA5E0E" w:rsidRDefault="00AA5E0E" w:rsidP="00AA5E0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mse</w:t>
      </w:r>
      <w:proofErr w:type="spellEnd"/>
      <w:proofErr w:type="gramEnd"/>
      <w:r>
        <w:rPr>
          <w:rFonts w:ascii="Courier New" w:hAnsi="Courier New" w:cs="Courier New"/>
          <w:color w:val="000000"/>
        </w:rPr>
        <w:t xml:space="preserve"> = </w:t>
      </w:r>
      <w:proofErr w:type="spellStart"/>
      <w:r>
        <w:rPr>
          <w:rFonts w:ascii="Courier New" w:hAnsi="Courier New" w:cs="Courier New"/>
          <w:color w:val="000000"/>
        </w:rPr>
        <w:t>mse</w:t>
      </w:r>
      <w:proofErr w:type="spellEnd"/>
      <w:r>
        <w:rPr>
          <w:rFonts w:ascii="Courier New" w:hAnsi="Courier New" w:cs="Courier New"/>
          <w:color w:val="000000"/>
        </w:rPr>
        <w:t>+(.01-f(</w:t>
      </w:r>
      <w:proofErr w:type="spellStart"/>
      <w:r>
        <w:rPr>
          <w:rFonts w:ascii="Courier New" w:hAnsi="Courier New" w:cs="Courier New"/>
          <w:color w:val="000000"/>
        </w:rPr>
        <w:t>i</w:t>
      </w:r>
      <w:proofErr w:type="spellEnd"/>
      <w:r>
        <w:rPr>
          <w:rFonts w:ascii="Courier New" w:hAnsi="Courier New" w:cs="Courier New"/>
          <w:color w:val="000000"/>
        </w:rPr>
        <w:t>)./sum(f)).^2</w:t>
      </w:r>
      <w:r w:rsidR="00A132B0">
        <w:rPr>
          <w:rFonts w:ascii="Courier New" w:hAnsi="Courier New" w:cs="Courier New"/>
          <w:color w:val="000000"/>
        </w:rPr>
        <w:tab/>
      </w:r>
      <w:r w:rsidR="00A132B0">
        <w:rPr>
          <w:rFonts w:ascii="Courier New" w:hAnsi="Courier New" w:cs="Courier New"/>
          <w:color w:val="000000"/>
        </w:rPr>
        <w:tab/>
      </w:r>
      <w:r w:rsidR="00A132B0">
        <w:rPr>
          <w:rFonts w:ascii="Courier New" w:hAnsi="Courier New" w:cs="Courier New"/>
          <w:color w:val="228B22"/>
        </w:rPr>
        <w:t xml:space="preserve">%calculates </w:t>
      </w:r>
      <w:proofErr w:type="spellStart"/>
      <w:r w:rsidR="00A132B0">
        <w:rPr>
          <w:rFonts w:ascii="Courier New" w:hAnsi="Courier New" w:cs="Courier New"/>
          <w:color w:val="228B22"/>
        </w:rPr>
        <w:t>mse</w:t>
      </w:r>
      <w:proofErr w:type="spellEnd"/>
    </w:p>
    <w:p w14:paraId="3C0B4D32" w14:textId="514F72BC" w:rsidR="00AA5E0E" w:rsidRDefault="00AA5E0E" w:rsidP="00AA5E0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semilogx</w:t>
      </w:r>
      <w:proofErr w:type="spellEnd"/>
      <w:r>
        <w:rPr>
          <w:rFonts w:ascii="Courier New" w:hAnsi="Courier New" w:cs="Courier New"/>
          <w:color w:val="000000"/>
        </w:rPr>
        <w:t>(</w:t>
      </w:r>
      <w:proofErr w:type="spellStart"/>
      <w:proofErr w:type="gramEnd"/>
      <w:r>
        <w:rPr>
          <w:rFonts w:ascii="Courier New" w:hAnsi="Courier New" w:cs="Courier New"/>
          <w:color w:val="000000"/>
        </w:rPr>
        <w:t>i</w:t>
      </w:r>
      <w:proofErr w:type="spellEnd"/>
      <w:r>
        <w:rPr>
          <w:rFonts w:ascii="Courier New" w:hAnsi="Courier New" w:cs="Courier New"/>
          <w:color w:val="000000"/>
        </w:rPr>
        <w:t xml:space="preserve">, </w:t>
      </w:r>
      <w:proofErr w:type="spellStart"/>
      <w:r>
        <w:rPr>
          <w:rFonts w:ascii="Courier New" w:hAnsi="Courier New" w:cs="Courier New"/>
          <w:color w:val="000000"/>
        </w:rPr>
        <w:t>mse</w:t>
      </w:r>
      <w:proofErr w:type="spellEnd"/>
      <w:r>
        <w:rPr>
          <w:rFonts w:ascii="Courier New" w:hAnsi="Courier New" w:cs="Courier New"/>
          <w:color w:val="000000"/>
        </w:rPr>
        <w:t>/(</w:t>
      </w:r>
      <w:proofErr w:type="spellStart"/>
      <w:r>
        <w:rPr>
          <w:rFonts w:ascii="Courier New" w:hAnsi="Courier New" w:cs="Courier New"/>
          <w:color w:val="000000"/>
        </w:rPr>
        <w:t>i</w:t>
      </w:r>
      <w:proofErr w:type="spellEnd"/>
      <w:r>
        <w:rPr>
          <w:rFonts w:ascii="Courier New" w:hAnsi="Courier New" w:cs="Courier New"/>
          <w:color w:val="000000"/>
        </w:rPr>
        <w:t xml:space="preserve">), </w:t>
      </w:r>
      <w:r>
        <w:rPr>
          <w:rFonts w:ascii="Courier New" w:hAnsi="Courier New" w:cs="Courier New"/>
          <w:color w:val="A020F0"/>
        </w:rPr>
        <w:t>'</w:t>
      </w:r>
      <w:proofErr w:type="spellStart"/>
      <w:r>
        <w:rPr>
          <w:rFonts w:ascii="Courier New" w:hAnsi="Courier New" w:cs="Courier New"/>
          <w:color w:val="A020F0"/>
        </w:rPr>
        <w:t>ro</w:t>
      </w:r>
      <w:proofErr w:type="spellEnd"/>
      <w:r>
        <w:rPr>
          <w:rFonts w:ascii="Courier New" w:hAnsi="Courier New" w:cs="Courier New"/>
          <w:color w:val="A020F0"/>
        </w:rPr>
        <w:t>'</w:t>
      </w:r>
      <w:r>
        <w:rPr>
          <w:rFonts w:ascii="Courier New" w:hAnsi="Courier New" w:cs="Courier New"/>
          <w:color w:val="000000"/>
        </w:rPr>
        <w:t xml:space="preserve">);hold </w:t>
      </w:r>
      <w:r>
        <w:rPr>
          <w:rFonts w:ascii="Courier New" w:hAnsi="Courier New" w:cs="Courier New"/>
          <w:color w:val="A020F0"/>
        </w:rPr>
        <w:t>on</w:t>
      </w:r>
      <w:r w:rsidR="00A132B0">
        <w:rPr>
          <w:rFonts w:ascii="Courier New" w:hAnsi="Courier New" w:cs="Courier New"/>
          <w:color w:val="A020F0"/>
        </w:rPr>
        <w:tab/>
      </w:r>
      <w:r w:rsidR="00A132B0">
        <w:rPr>
          <w:rFonts w:ascii="Courier New" w:hAnsi="Courier New" w:cs="Courier New"/>
          <w:color w:val="228B22"/>
        </w:rPr>
        <w:t xml:space="preserve">%plots </w:t>
      </w:r>
      <w:proofErr w:type="spellStart"/>
      <w:r w:rsidR="00A132B0">
        <w:rPr>
          <w:rFonts w:ascii="Courier New" w:hAnsi="Courier New" w:cs="Courier New"/>
          <w:color w:val="228B22"/>
        </w:rPr>
        <w:t>mse</w:t>
      </w:r>
      <w:proofErr w:type="spellEnd"/>
    </w:p>
    <w:p w14:paraId="189D47B7" w14:textId="77777777" w:rsidR="00AA5E0E" w:rsidRDefault="00AA5E0E" w:rsidP="00AA5E0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14:paraId="5B853366" w14:textId="77777777" w:rsidR="00AA5E0E" w:rsidRPr="00AA5E0E" w:rsidRDefault="00AA5E0E" w:rsidP="00AA5E0E"/>
    <w:p w14:paraId="53AE5C77" w14:textId="0295AD40" w:rsidR="008A2CC9" w:rsidRPr="008A2CC9" w:rsidRDefault="008A2CC9" w:rsidP="008A2CC9">
      <w:pPr>
        <w:pStyle w:val="Heading1"/>
      </w:pPr>
      <w:r>
        <w:t>Conclusions</w:t>
      </w:r>
    </w:p>
    <w:p w14:paraId="0ED70B42" w14:textId="19A59FA8" w:rsidR="005B16CF" w:rsidRDefault="00A51E5C" w:rsidP="007569AD">
      <w:pPr>
        <w:pStyle w:val="BodyText"/>
        <w:ind w:firstLine="720"/>
        <w:jc w:val="left"/>
      </w:pPr>
      <w:r>
        <w:t>As we draw more and more samples from a set of data we begin to get a much clearer picture of how the data behaves.  When estimating the mean and variance it took approximately 100 samples for the data to begin to converge to the expected value. It was also shown that the mean-squared error decreases dramatically with sample size. These facts can put manufacturers of expensive items that require extensive safety testing in quite the predicament. This makes</w:t>
      </w:r>
      <w:r w:rsidR="00F3039E">
        <w:t xml:space="preserve"> being</w:t>
      </w:r>
      <w:r>
        <w:t xml:space="preserve"> only able to afford testing a few products off the production line while requiring a very small </w:t>
      </w:r>
      <w:r w:rsidR="00F3039E">
        <w:t>chance of error a delicate balancing act.</w:t>
      </w:r>
    </w:p>
    <w:sectPr w:rsidR="005B16CF" w:rsidSect="00210C54">
      <w:type w:val="continuous"/>
      <w:pgSz w:w="12240" w:h="15840" w:code="1"/>
      <w:pgMar w:top="1440" w:right="1440" w:bottom="1440" w:left="1440" w:header="720" w:footer="720" w:gutter="0"/>
      <w:cols w:space="36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8AB9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3F4449DC"/>
    <w:multiLevelType w:val="hybridMultilevel"/>
    <w:tmpl w:val="9DC04500"/>
    <w:lvl w:ilvl="0" w:tplc="859E84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9603E"/>
    <w:multiLevelType w:val="multilevel"/>
    <w:tmpl w:val="C884F182"/>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7">
    <w:nsid w:val="4D381F72"/>
    <w:multiLevelType w:val="multilevel"/>
    <w:tmpl w:val="CEA2C040"/>
    <w:lvl w:ilvl="0">
      <w:start w:val="1"/>
      <w:numFmt w:val="decimal"/>
      <w:pStyle w:val="Heading10"/>
      <w:lvlText w:val="%1."/>
      <w:lvlJc w:val="left"/>
      <w:pPr>
        <w:tabs>
          <w:tab w:val="num" w:pos="397"/>
        </w:tabs>
        <w:ind w:left="397" w:hanging="397"/>
      </w:pPr>
      <w:rPr>
        <w:rFonts w:ascii="Times New Roman" w:hAnsi="Times New Roman" w:hint="default"/>
        <w:b/>
        <w:i w:val="0"/>
        <w:caps w:val="0"/>
        <w:spacing w:val="0"/>
        <w:sz w:val="24"/>
      </w:rPr>
    </w:lvl>
    <w:lvl w:ilvl="1">
      <w:start w:val="1"/>
      <w:numFmt w:val="decimal"/>
      <w:suff w:val="space"/>
      <w:lvlText w:val="%1.%2"/>
      <w:lvlJc w:val="left"/>
      <w:pPr>
        <w:ind w:left="397" w:hanging="397"/>
      </w:pPr>
    </w:lvl>
    <w:lvl w:ilvl="2">
      <w:start w:val="1"/>
      <w:numFmt w:val="decimal"/>
      <w:suff w:val="space"/>
      <w:lvlText w:val="%1.%2.%3"/>
      <w:lvlJc w:val="left"/>
      <w:pPr>
        <w:ind w:left="397" w:hanging="397"/>
      </w:pPr>
    </w:lvl>
    <w:lvl w:ilvl="3">
      <w:start w:val="1"/>
      <w:numFmt w:val="decimal"/>
      <w:lvlText w:val="%1.%2.%3.%4"/>
      <w:lvlJc w:val="left"/>
      <w:pPr>
        <w:tabs>
          <w:tab w:val="num" w:pos="72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nsid w:val="52537BA7"/>
    <w:multiLevelType w:val="hybridMultilevel"/>
    <w:tmpl w:val="36B65FC0"/>
    <w:lvl w:ilvl="0" w:tplc="C28AC652">
      <w:start w:val="1"/>
      <w:numFmt w:val="decimal"/>
      <w:pStyle w:val="ListParagraph"/>
      <w:lvlText w:val="[%1]"/>
      <w:lvlJc w:val="left"/>
      <w:pPr>
        <w:tabs>
          <w:tab w:val="num" w:pos="0"/>
        </w:tabs>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56F41E1B"/>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5BCC5C97"/>
    <w:multiLevelType w:val="hybridMultilevel"/>
    <w:tmpl w:val="166ED376"/>
    <w:lvl w:ilvl="0" w:tplc="2D988310">
      <w:start w:val="1"/>
      <w:numFmt w:val="decimal"/>
      <w:lvlText w:val="%1."/>
      <w:lvlJc w:val="left"/>
      <w:pPr>
        <w:ind w:left="720" w:hanging="360"/>
      </w:pPr>
      <w:rPr>
        <w:rFonts w:ascii="Times New Roman" w:hAnsi="Times New Roman"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333177"/>
    <w:multiLevelType w:val="multilevel"/>
    <w:tmpl w:val="5E8C9CB8"/>
    <w:lvl w:ilvl="0">
      <w:start w:val="1"/>
      <w:numFmt w:val="upperRoman"/>
      <w:lvlText w:val="%1."/>
      <w:lvlJc w:val="center"/>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3">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3"/>
  </w:num>
  <w:num w:numId="2">
    <w:abstractNumId w:val="13"/>
  </w:num>
  <w:num w:numId="3">
    <w:abstractNumId w:val="2"/>
  </w:num>
  <w:num w:numId="4">
    <w:abstractNumId w:val="6"/>
  </w:num>
  <w:num w:numId="5">
    <w:abstractNumId w:val="6"/>
  </w:num>
  <w:num w:numId="6">
    <w:abstractNumId w:val="6"/>
  </w:num>
  <w:num w:numId="7">
    <w:abstractNumId w:val="6"/>
  </w:num>
  <w:num w:numId="8">
    <w:abstractNumId w:val="9"/>
  </w:num>
  <w:num w:numId="9">
    <w:abstractNumId w:val="14"/>
  </w:num>
  <w:num w:numId="10">
    <w:abstractNumId w:val="4"/>
  </w:num>
  <w:num w:numId="11">
    <w:abstractNumId w:val="1"/>
  </w:num>
  <w:num w:numId="12">
    <w:abstractNumId w:val="0"/>
  </w:num>
  <w:num w:numId="13">
    <w:abstractNumId w:val="6"/>
  </w:num>
  <w:num w:numId="14">
    <w:abstractNumId w:val="6"/>
  </w:num>
  <w:num w:numId="15">
    <w:abstractNumId w:val="8"/>
  </w:num>
  <w:num w:numId="16">
    <w:abstractNumId w:val="11"/>
  </w:num>
  <w:num w:numId="17">
    <w:abstractNumId w:val="7"/>
  </w:num>
  <w:num w:numId="18">
    <w:abstractNumId w:val="6"/>
  </w:num>
  <w:num w:numId="19">
    <w:abstractNumId w:val="6"/>
  </w:num>
  <w:num w:numId="20">
    <w:abstractNumId w:val="6"/>
  </w:num>
  <w:num w:numId="21">
    <w:abstractNumId w:val="5"/>
  </w:num>
  <w:num w:numId="22">
    <w:abstractNumId w:val="6"/>
  </w:num>
  <w:num w:numId="23">
    <w:abstractNumId w:val="1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03F08"/>
    <w:rsid w:val="0002461B"/>
    <w:rsid w:val="00060BDB"/>
    <w:rsid w:val="00077743"/>
    <w:rsid w:val="00085196"/>
    <w:rsid w:val="000937F9"/>
    <w:rsid w:val="00097198"/>
    <w:rsid w:val="000A0E66"/>
    <w:rsid w:val="000B0454"/>
    <w:rsid w:val="000B0729"/>
    <w:rsid w:val="000B3E4F"/>
    <w:rsid w:val="000F2DD4"/>
    <w:rsid w:val="000F6896"/>
    <w:rsid w:val="00116387"/>
    <w:rsid w:val="00120380"/>
    <w:rsid w:val="00144450"/>
    <w:rsid w:val="00154841"/>
    <w:rsid w:val="00171A15"/>
    <w:rsid w:val="0018502F"/>
    <w:rsid w:val="001A6904"/>
    <w:rsid w:val="001A6F6F"/>
    <w:rsid w:val="001C304F"/>
    <w:rsid w:val="001D7C29"/>
    <w:rsid w:val="001E5DDB"/>
    <w:rsid w:val="001F11FF"/>
    <w:rsid w:val="001F57EF"/>
    <w:rsid w:val="00201FFE"/>
    <w:rsid w:val="00202AFD"/>
    <w:rsid w:val="00210C54"/>
    <w:rsid w:val="002150AA"/>
    <w:rsid w:val="002172F0"/>
    <w:rsid w:val="002254A9"/>
    <w:rsid w:val="002303F9"/>
    <w:rsid w:val="002543E9"/>
    <w:rsid w:val="00260C67"/>
    <w:rsid w:val="002614F4"/>
    <w:rsid w:val="00285694"/>
    <w:rsid w:val="002874C6"/>
    <w:rsid w:val="00294C7E"/>
    <w:rsid w:val="002A3351"/>
    <w:rsid w:val="002B612A"/>
    <w:rsid w:val="002C43E7"/>
    <w:rsid w:val="002C6E55"/>
    <w:rsid w:val="002C756D"/>
    <w:rsid w:val="002F10E4"/>
    <w:rsid w:val="002F2DB2"/>
    <w:rsid w:val="002F3B87"/>
    <w:rsid w:val="00314C90"/>
    <w:rsid w:val="00343FFC"/>
    <w:rsid w:val="003444DC"/>
    <w:rsid w:val="00353D4C"/>
    <w:rsid w:val="003815B5"/>
    <w:rsid w:val="00385575"/>
    <w:rsid w:val="00397D81"/>
    <w:rsid w:val="003A060A"/>
    <w:rsid w:val="003A2589"/>
    <w:rsid w:val="003C0844"/>
    <w:rsid w:val="003C1F83"/>
    <w:rsid w:val="003E1291"/>
    <w:rsid w:val="004124B7"/>
    <w:rsid w:val="0046302F"/>
    <w:rsid w:val="00490E7F"/>
    <w:rsid w:val="00494685"/>
    <w:rsid w:val="00494B19"/>
    <w:rsid w:val="004C38AB"/>
    <w:rsid w:val="004D02B5"/>
    <w:rsid w:val="004E29D5"/>
    <w:rsid w:val="004E65C2"/>
    <w:rsid w:val="00512EA2"/>
    <w:rsid w:val="00525E32"/>
    <w:rsid w:val="00541B6C"/>
    <w:rsid w:val="00553ECD"/>
    <w:rsid w:val="00565E47"/>
    <w:rsid w:val="005812B7"/>
    <w:rsid w:val="00581B9F"/>
    <w:rsid w:val="00583BEB"/>
    <w:rsid w:val="005B16CF"/>
    <w:rsid w:val="005B2283"/>
    <w:rsid w:val="005B520E"/>
    <w:rsid w:val="005D5CBB"/>
    <w:rsid w:val="006270CB"/>
    <w:rsid w:val="006A3405"/>
    <w:rsid w:val="006B7886"/>
    <w:rsid w:val="006D064F"/>
    <w:rsid w:val="006E5164"/>
    <w:rsid w:val="006E53A2"/>
    <w:rsid w:val="0070697F"/>
    <w:rsid w:val="00707592"/>
    <w:rsid w:val="00712453"/>
    <w:rsid w:val="007221A1"/>
    <w:rsid w:val="007513AA"/>
    <w:rsid w:val="007569AD"/>
    <w:rsid w:val="0078266D"/>
    <w:rsid w:val="007A0466"/>
    <w:rsid w:val="007B20BB"/>
    <w:rsid w:val="007B5520"/>
    <w:rsid w:val="007C2FF2"/>
    <w:rsid w:val="007E094B"/>
    <w:rsid w:val="007F657E"/>
    <w:rsid w:val="00822A90"/>
    <w:rsid w:val="00826FDC"/>
    <w:rsid w:val="00833650"/>
    <w:rsid w:val="00840A42"/>
    <w:rsid w:val="00893081"/>
    <w:rsid w:val="008A2CC9"/>
    <w:rsid w:val="008F17BD"/>
    <w:rsid w:val="00903974"/>
    <w:rsid w:val="00910DE8"/>
    <w:rsid w:val="0092101E"/>
    <w:rsid w:val="009303D9"/>
    <w:rsid w:val="00956388"/>
    <w:rsid w:val="00957BBD"/>
    <w:rsid w:val="009730B7"/>
    <w:rsid w:val="00983667"/>
    <w:rsid w:val="009A71C3"/>
    <w:rsid w:val="009C2B2C"/>
    <w:rsid w:val="009F3E95"/>
    <w:rsid w:val="009F4815"/>
    <w:rsid w:val="00A132B0"/>
    <w:rsid w:val="00A16B9C"/>
    <w:rsid w:val="00A2175D"/>
    <w:rsid w:val="00A218EC"/>
    <w:rsid w:val="00A23898"/>
    <w:rsid w:val="00A277E6"/>
    <w:rsid w:val="00A2792E"/>
    <w:rsid w:val="00A340DD"/>
    <w:rsid w:val="00A41DE2"/>
    <w:rsid w:val="00A438E8"/>
    <w:rsid w:val="00A51E5C"/>
    <w:rsid w:val="00A9001C"/>
    <w:rsid w:val="00A90197"/>
    <w:rsid w:val="00A969C7"/>
    <w:rsid w:val="00AA5E0E"/>
    <w:rsid w:val="00AC26D6"/>
    <w:rsid w:val="00AD78D6"/>
    <w:rsid w:val="00AE4DE5"/>
    <w:rsid w:val="00AF143E"/>
    <w:rsid w:val="00AF6B3D"/>
    <w:rsid w:val="00B11A60"/>
    <w:rsid w:val="00B14E38"/>
    <w:rsid w:val="00B226E5"/>
    <w:rsid w:val="00B322FA"/>
    <w:rsid w:val="00B53615"/>
    <w:rsid w:val="00B72BC0"/>
    <w:rsid w:val="00B744D3"/>
    <w:rsid w:val="00B86E1B"/>
    <w:rsid w:val="00BA6966"/>
    <w:rsid w:val="00BB3FC5"/>
    <w:rsid w:val="00BC09AD"/>
    <w:rsid w:val="00BC7D40"/>
    <w:rsid w:val="00BD37C3"/>
    <w:rsid w:val="00BE12B7"/>
    <w:rsid w:val="00BE2C12"/>
    <w:rsid w:val="00BE738E"/>
    <w:rsid w:val="00C02E9C"/>
    <w:rsid w:val="00C20B16"/>
    <w:rsid w:val="00C22222"/>
    <w:rsid w:val="00C3265A"/>
    <w:rsid w:val="00C61EF5"/>
    <w:rsid w:val="00C6762C"/>
    <w:rsid w:val="00C67D73"/>
    <w:rsid w:val="00CE2BAB"/>
    <w:rsid w:val="00D06837"/>
    <w:rsid w:val="00D06C92"/>
    <w:rsid w:val="00D154BD"/>
    <w:rsid w:val="00D24156"/>
    <w:rsid w:val="00D24F56"/>
    <w:rsid w:val="00D4214F"/>
    <w:rsid w:val="00D50D96"/>
    <w:rsid w:val="00D536A3"/>
    <w:rsid w:val="00D55A0B"/>
    <w:rsid w:val="00D56C18"/>
    <w:rsid w:val="00D57B55"/>
    <w:rsid w:val="00D77519"/>
    <w:rsid w:val="00DB3DCC"/>
    <w:rsid w:val="00DC3B5E"/>
    <w:rsid w:val="00DE4EC4"/>
    <w:rsid w:val="00DF149E"/>
    <w:rsid w:val="00E203A3"/>
    <w:rsid w:val="00E409A4"/>
    <w:rsid w:val="00E45A1F"/>
    <w:rsid w:val="00E47363"/>
    <w:rsid w:val="00E5054D"/>
    <w:rsid w:val="00E6758D"/>
    <w:rsid w:val="00E701C0"/>
    <w:rsid w:val="00EA10AE"/>
    <w:rsid w:val="00EA7129"/>
    <w:rsid w:val="00EB2436"/>
    <w:rsid w:val="00EB4000"/>
    <w:rsid w:val="00EB698B"/>
    <w:rsid w:val="00EC3A8A"/>
    <w:rsid w:val="00EE3F6E"/>
    <w:rsid w:val="00F01602"/>
    <w:rsid w:val="00F246A7"/>
    <w:rsid w:val="00F3039E"/>
    <w:rsid w:val="00F35F14"/>
    <w:rsid w:val="00F40878"/>
    <w:rsid w:val="00F64F80"/>
    <w:rsid w:val="00F94BC8"/>
    <w:rsid w:val="00F956B1"/>
    <w:rsid w:val="00FA65FE"/>
    <w:rsid w:val="00FC29A2"/>
    <w:rsid w:val="00FC5D50"/>
    <w:rsid w:val="00FD7B5A"/>
    <w:rsid w:val="00FE5073"/>
    <w:rsid w:val="00FE745E"/>
    <w:rsid w:val="00FF1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E27401"/>
  <w14:defaultImageDpi w14:val="300"/>
  <w15:docId w15:val="{65540208-E475-4FED-B611-416433DD7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 w:type="character" w:styleId="PlaceholderText">
    <w:name w:val="Placeholder Text"/>
    <w:basedOn w:val="DefaultParagraphFont"/>
    <w:uiPriority w:val="67"/>
    <w:semiHidden/>
    <w:rsid w:val="00910D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3459">
      <w:bodyDiv w:val="1"/>
      <w:marLeft w:val="0"/>
      <w:marRight w:val="0"/>
      <w:marTop w:val="0"/>
      <w:marBottom w:val="0"/>
      <w:divBdr>
        <w:top w:val="none" w:sz="0" w:space="0" w:color="auto"/>
        <w:left w:val="none" w:sz="0" w:space="0" w:color="auto"/>
        <w:bottom w:val="none" w:sz="0" w:space="0" w:color="auto"/>
        <w:right w:val="none" w:sz="0" w:space="0" w:color="auto"/>
      </w:divBdr>
    </w:div>
    <w:div w:id="53086403">
      <w:bodyDiv w:val="1"/>
      <w:marLeft w:val="0"/>
      <w:marRight w:val="0"/>
      <w:marTop w:val="0"/>
      <w:marBottom w:val="0"/>
      <w:divBdr>
        <w:top w:val="none" w:sz="0" w:space="0" w:color="auto"/>
        <w:left w:val="none" w:sz="0" w:space="0" w:color="auto"/>
        <w:bottom w:val="none" w:sz="0" w:space="0" w:color="auto"/>
        <w:right w:val="none" w:sz="0" w:space="0" w:color="auto"/>
      </w:divBdr>
    </w:div>
    <w:div w:id="289943959">
      <w:bodyDiv w:val="1"/>
      <w:marLeft w:val="0"/>
      <w:marRight w:val="0"/>
      <w:marTop w:val="0"/>
      <w:marBottom w:val="0"/>
      <w:divBdr>
        <w:top w:val="none" w:sz="0" w:space="0" w:color="auto"/>
        <w:left w:val="none" w:sz="0" w:space="0" w:color="auto"/>
        <w:bottom w:val="none" w:sz="0" w:space="0" w:color="auto"/>
        <w:right w:val="none" w:sz="0" w:space="0" w:color="auto"/>
      </w:divBdr>
    </w:div>
    <w:div w:id="297995501">
      <w:bodyDiv w:val="1"/>
      <w:marLeft w:val="0"/>
      <w:marRight w:val="0"/>
      <w:marTop w:val="0"/>
      <w:marBottom w:val="0"/>
      <w:divBdr>
        <w:top w:val="none" w:sz="0" w:space="0" w:color="auto"/>
        <w:left w:val="none" w:sz="0" w:space="0" w:color="auto"/>
        <w:bottom w:val="none" w:sz="0" w:space="0" w:color="auto"/>
        <w:right w:val="none" w:sz="0" w:space="0" w:color="auto"/>
      </w:divBdr>
    </w:div>
    <w:div w:id="363603150">
      <w:bodyDiv w:val="1"/>
      <w:marLeft w:val="0"/>
      <w:marRight w:val="0"/>
      <w:marTop w:val="0"/>
      <w:marBottom w:val="0"/>
      <w:divBdr>
        <w:top w:val="none" w:sz="0" w:space="0" w:color="auto"/>
        <w:left w:val="none" w:sz="0" w:space="0" w:color="auto"/>
        <w:bottom w:val="none" w:sz="0" w:space="0" w:color="auto"/>
        <w:right w:val="none" w:sz="0" w:space="0" w:color="auto"/>
      </w:divBdr>
    </w:div>
    <w:div w:id="476069360">
      <w:bodyDiv w:val="1"/>
      <w:marLeft w:val="0"/>
      <w:marRight w:val="0"/>
      <w:marTop w:val="0"/>
      <w:marBottom w:val="0"/>
      <w:divBdr>
        <w:top w:val="none" w:sz="0" w:space="0" w:color="auto"/>
        <w:left w:val="none" w:sz="0" w:space="0" w:color="auto"/>
        <w:bottom w:val="none" w:sz="0" w:space="0" w:color="auto"/>
        <w:right w:val="none" w:sz="0" w:space="0" w:color="auto"/>
      </w:divBdr>
    </w:div>
    <w:div w:id="520823763">
      <w:bodyDiv w:val="1"/>
      <w:marLeft w:val="0"/>
      <w:marRight w:val="0"/>
      <w:marTop w:val="0"/>
      <w:marBottom w:val="0"/>
      <w:divBdr>
        <w:top w:val="none" w:sz="0" w:space="0" w:color="auto"/>
        <w:left w:val="none" w:sz="0" w:space="0" w:color="auto"/>
        <w:bottom w:val="none" w:sz="0" w:space="0" w:color="auto"/>
        <w:right w:val="none" w:sz="0" w:space="0" w:color="auto"/>
      </w:divBdr>
    </w:div>
    <w:div w:id="559440582">
      <w:bodyDiv w:val="1"/>
      <w:marLeft w:val="0"/>
      <w:marRight w:val="0"/>
      <w:marTop w:val="0"/>
      <w:marBottom w:val="0"/>
      <w:divBdr>
        <w:top w:val="none" w:sz="0" w:space="0" w:color="auto"/>
        <w:left w:val="none" w:sz="0" w:space="0" w:color="auto"/>
        <w:bottom w:val="none" w:sz="0" w:space="0" w:color="auto"/>
        <w:right w:val="none" w:sz="0" w:space="0" w:color="auto"/>
      </w:divBdr>
    </w:div>
    <w:div w:id="599988651">
      <w:bodyDiv w:val="1"/>
      <w:marLeft w:val="0"/>
      <w:marRight w:val="0"/>
      <w:marTop w:val="0"/>
      <w:marBottom w:val="0"/>
      <w:divBdr>
        <w:top w:val="none" w:sz="0" w:space="0" w:color="auto"/>
        <w:left w:val="none" w:sz="0" w:space="0" w:color="auto"/>
        <w:bottom w:val="none" w:sz="0" w:space="0" w:color="auto"/>
        <w:right w:val="none" w:sz="0" w:space="0" w:color="auto"/>
      </w:divBdr>
    </w:div>
    <w:div w:id="614334555">
      <w:bodyDiv w:val="1"/>
      <w:marLeft w:val="0"/>
      <w:marRight w:val="0"/>
      <w:marTop w:val="0"/>
      <w:marBottom w:val="0"/>
      <w:divBdr>
        <w:top w:val="none" w:sz="0" w:space="0" w:color="auto"/>
        <w:left w:val="none" w:sz="0" w:space="0" w:color="auto"/>
        <w:bottom w:val="none" w:sz="0" w:space="0" w:color="auto"/>
        <w:right w:val="none" w:sz="0" w:space="0" w:color="auto"/>
      </w:divBdr>
    </w:div>
    <w:div w:id="683635907">
      <w:bodyDiv w:val="1"/>
      <w:marLeft w:val="0"/>
      <w:marRight w:val="0"/>
      <w:marTop w:val="0"/>
      <w:marBottom w:val="0"/>
      <w:divBdr>
        <w:top w:val="none" w:sz="0" w:space="0" w:color="auto"/>
        <w:left w:val="none" w:sz="0" w:space="0" w:color="auto"/>
        <w:bottom w:val="none" w:sz="0" w:space="0" w:color="auto"/>
        <w:right w:val="none" w:sz="0" w:space="0" w:color="auto"/>
      </w:divBdr>
    </w:div>
    <w:div w:id="1071586364">
      <w:bodyDiv w:val="1"/>
      <w:marLeft w:val="0"/>
      <w:marRight w:val="0"/>
      <w:marTop w:val="0"/>
      <w:marBottom w:val="0"/>
      <w:divBdr>
        <w:top w:val="none" w:sz="0" w:space="0" w:color="auto"/>
        <w:left w:val="none" w:sz="0" w:space="0" w:color="auto"/>
        <w:bottom w:val="none" w:sz="0" w:space="0" w:color="auto"/>
        <w:right w:val="none" w:sz="0" w:space="0" w:color="auto"/>
      </w:divBdr>
    </w:div>
    <w:div w:id="1145007726">
      <w:bodyDiv w:val="1"/>
      <w:marLeft w:val="0"/>
      <w:marRight w:val="0"/>
      <w:marTop w:val="0"/>
      <w:marBottom w:val="0"/>
      <w:divBdr>
        <w:top w:val="none" w:sz="0" w:space="0" w:color="auto"/>
        <w:left w:val="none" w:sz="0" w:space="0" w:color="auto"/>
        <w:bottom w:val="none" w:sz="0" w:space="0" w:color="auto"/>
        <w:right w:val="none" w:sz="0" w:space="0" w:color="auto"/>
      </w:divBdr>
    </w:div>
    <w:div w:id="1270162015">
      <w:bodyDiv w:val="1"/>
      <w:marLeft w:val="0"/>
      <w:marRight w:val="0"/>
      <w:marTop w:val="0"/>
      <w:marBottom w:val="0"/>
      <w:divBdr>
        <w:top w:val="none" w:sz="0" w:space="0" w:color="auto"/>
        <w:left w:val="none" w:sz="0" w:space="0" w:color="auto"/>
        <w:bottom w:val="none" w:sz="0" w:space="0" w:color="auto"/>
        <w:right w:val="none" w:sz="0" w:space="0" w:color="auto"/>
      </w:divBdr>
    </w:div>
    <w:div w:id="1282611032">
      <w:bodyDiv w:val="1"/>
      <w:marLeft w:val="0"/>
      <w:marRight w:val="0"/>
      <w:marTop w:val="0"/>
      <w:marBottom w:val="0"/>
      <w:divBdr>
        <w:top w:val="none" w:sz="0" w:space="0" w:color="auto"/>
        <w:left w:val="none" w:sz="0" w:space="0" w:color="auto"/>
        <w:bottom w:val="none" w:sz="0" w:space="0" w:color="auto"/>
        <w:right w:val="none" w:sz="0" w:space="0" w:color="auto"/>
      </w:divBdr>
    </w:div>
    <w:div w:id="1358627447">
      <w:bodyDiv w:val="1"/>
      <w:marLeft w:val="0"/>
      <w:marRight w:val="0"/>
      <w:marTop w:val="0"/>
      <w:marBottom w:val="0"/>
      <w:divBdr>
        <w:top w:val="none" w:sz="0" w:space="0" w:color="auto"/>
        <w:left w:val="none" w:sz="0" w:space="0" w:color="auto"/>
        <w:bottom w:val="none" w:sz="0" w:space="0" w:color="auto"/>
        <w:right w:val="none" w:sz="0" w:space="0" w:color="auto"/>
      </w:divBdr>
    </w:div>
    <w:div w:id="1432627528">
      <w:bodyDiv w:val="1"/>
      <w:marLeft w:val="0"/>
      <w:marRight w:val="0"/>
      <w:marTop w:val="0"/>
      <w:marBottom w:val="0"/>
      <w:divBdr>
        <w:top w:val="none" w:sz="0" w:space="0" w:color="auto"/>
        <w:left w:val="none" w:sz="0" w:space="0" w:color="auto"/>
        <w:bottom w:val="none" w:sz="0" w:space="0" w:color="auto"/>
        <w:right w:val="none" w:sz="0" w:space="0" w:color="auto"/>
      </w:divBdr>
    </w:div>
    <w:div w:id="1536304865">
      <w:bodyDiv w:val="1"/>
      <w:marLeft w:val="0"/>
      <w:marRight w:val="0"/>
      <w:marTop w:val="0"/>
      <w:marBottom w:val="0"/>
      <w:divBdr>
        <w:top w:val="none" w:sz="0" w:space="0" w:color="auto"/>
        <w:left w:val="none" w:sz="0" w:space="0" w:color="auto"/>
        <w:bottom w:val="none" w:sz="0" w:space="0" w:color="auto"/>
        <w:right w:val="none" w:sz="0" w:space="0" w:color="auto"/>
      </w:divBdr>
    </w:div>
    <w:div w:id="1833334395">
      <w:bodyDiv w:val="1"/>
      <w:marLeft w:val="0"/>
      <w:marRight w:val="0"/>
      <w:marTop w:val="0"/>
      <w:marBottom w:val="0"/>
      <w:divBdr>
        <w:top w:val="none" w:sz="0" w:space="0" w:color="auto"/>
        <w:left w:val="none" w:sz="0" w:space="0" w:color="auto"/>
        <w:bottom w:val="none" w:sz="0" w:space="0" w:color="auto"/>
        <w:right w:val="none" w:sz="0" w:space="0" w:color="auto"/>
      </w:divBdr>
    </w:div>
    <w:div w:id="1876116030">
      <w:bodyDiv w:val="1"/>
      <w:marLeft w:val="0"/>
      <w:marRight w:val="0"/>
      <w:marTop w:val="0"/>
      <w:marBottom w:val="0"/>
      <w:divBdr>
        <w:top w:val="none" w:sz="0" w:space="0" w:color="auto"/>
        <w:left w:val="none" w:sz="0" w:space="0" w:color="auto"/>
        <w:bottom w:val="none" w:sz="0" w:space="0" w:color="auto"/>
        <w:right w:val="none" w:sz="0" w:space="0" w:color="auto"/>
      </w:divBdr>
    </w:div>
    <w:div w:id="1929580950">
      <w:bodyDiv w:val="1"/>
      <w:marLeft w:val="0"/>
      <w:marRight w:val="0"/>
      <w:marTop w:val="0"/>
      <w:marBottom w:val="0"/>
      <w:divBdr>
        <w:top w:val="none" w:sz="0" w:space="0" w:color="auto"/>
        <w:left w:val="none" w:sz="0" w:space="0" w:color="auto"/>
        <w:bottom w:val="none" w:sz="0" w:space="0" w:color="auto"/>
        <w:right w:val="none" w:sz="0" w:space="0" w:color="auto"/>
      </w:divBdr>
    </w:div>
    <w:div w:id="1945531319">
      <w:bodyDiv w:val="1"/>
      <w:marLeft w:val="0"/>
      <w:marRight w:val="0"/>
      <w:marTop w:val="0"/>
      <w:marBottom w:val="0"/>
      <w:divBdr>
        <w:top w:val="none" w:sz="0" w:space="0" w:color="auto"/>
        <w:left w:val="none" w:sz="0" w:space="0" w:color="auto"/>
        <w:bottom w:val="none" w:sz="0" w:space="0" w:color="auto"/>
        <w:right w:val="none" w:sz="0" w:space="0" w:color="auto"/>
      </w:divBdr>
    </w:div>
    <w:div w:id="2076001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e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emf"/><Relationship Id="rId5" Type="http://schemas.openxmlformats.org/officeDocument/2006/relationships/image" Target="media/image1.emf"/><Relationship Id="rId15" Type="http://schemas.openxmlformats.org/officeDocument/2006/relationships/image" Target="media/image8.emf"/><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949</TotalTime>
  <Pages>5</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Edward T Moore</cp:lastModifiedBy>
  <cp:revision>7</cp:revision>
  <cp:lastPrinted>2015-04-12T22:30:00Z</cp:lastPrinted>
  <dcterms:created xsi:type="dcterms:W3CDTF">2015-04-26T00:21:00Z</dcterms:created>
  <dcterms:modified xsi:type="dcterms:W3CDTF">2015-04-26T18:01:00Z</dcterms:modified>
</cp:coreProperties>
</file>