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9EB32" w14:textId="77777777" w:rsidR="008805F1" w:rsidRPr="008805F1" w:rsidRDefault="008805F1" w:rsidP="008805F1">
      <w:pPr>
        <w:keepNext/>
        <w:widowControl w:val="0"/>
        <w:overflowPunct w:val="0"/>
        <w:autoSpaceDE w:val="0"/>
        <w:autoSpaceDN w:val="0"/>
        <w:adjustRightInd w:val="0"/>
        <w:ind w:left="720" w:hanging="720"/>
        <w:jc w:val="center"/>
        <w:textAlignment w:val="baseline"/>
        <w:outlineLvl w:val="0"/>
        <w:rPr>
          <w:rFonts w:eastAsia="Times New Roman"/>
          <w:bCs/>
          <w:caps/>
          <w:kern w:val="32"/>
          <w:sz w:val="22"/>
          <w:szCs w:val="28"/>
        </w:rPr>
      </w:pPr>
      <w:r w:rsidRPr="008805F1">
        <w:rPr>
          <w:rFonts w:eastAsia="Times New Roman"/>
          <w:bCs/>
          <w:caps/>
          <w:kern w:val="32"/>
          <w:sz w:val="28"/>
          <w:szCs w:val="28"/>
        </w:rPr>
        <w:t xml:space="preserve">Computer Assignment (CA) No. 6: </w:t>
      </w:r>
      <w:r w:rsidRPr="008805F1">
        <w:rPr>
          <w:rFonts w:eastAsia="Times New Roman"/>
          <w:bCs/>
          <w:caps/>
          <w:kern w:val="32"/>
          <w:sz w:val="28"/>
          <w:szCs w:val="28"/>
        </w:rPr>
        <w:br/>
        <w:t>Mean and Variance Revisited</w:t>
      </w:r>
    </w:p>
    <w:p w14:paraId="5FA275D7" w14:textId="55619BF0" w:rsidR="006D064F" w:rsidRPr="00CB79AB" w:rsidRDefault="00385E0B" w:rsidP="00CB79AB">
      <w:pPr>
        <w:spacing w:after="0"/>
        <w:jc w:val="center"/>
        <w:rPr>
          <w:sz w:val="32"/>
          <w:szCs w:val="32"/>
        </w:rPr>
      </w:pPr>
      <w:proofErr w:type="spellStart"/>
      <w:r w:rsidRPr="00CB79AB">
        <w:rPr>
          <w:sz w:val="32"/>
          <w:szCs w:val="32"/>
        </w:rPr>
        <w:t>Truc</w:t>
      </w:r>
      <w:proofErr w:type="spellEnd"/>
      <w:r w:rsidRPr="00CB79AB">
        <w:rPr>
          <w:sz w:val="32"/>
          <w:szCs w:val="32"/>
        </w:rPr>
        <w:t xml:space="preserve"> Le</w:t>
      </w:r>
    </w:p>
    <w:p w14:paraId="2E4CC2C8" w14:textId="17F0FA78" w:rsidR="006D064F" w:rsidRPr="00CB79AB" w:rsidRDefault="006D064F" w:rsidP="00CB79AB">
      <w:pPr>
        <w:spacing w:after="0"/>
        <w:jc w:val="center"/>
        <w:rPr>
          <w:sz w:val="24"/>
          <w:szCs w:val="24"/>
        </w:rPr>
      </w:pPr>
      <w:r w:rsidRPr="00CB79AB">
        <w:rPr>
          <w:sz w:val="24"/>
          <w:szCs w:val="24"/>
        </w:rPr>
        <w:t>ECE 3512: Signals – Continuous and Discrete</w:t>
      </w:r>
    </w:p>
    <w:p w14:paraId="38A700DB" w14:textId="52B08104" w:rsidR="006D064F" w:rsidRPr="00CB79AB" w:rsidRDefault="006D064F" w:rsidP="00CB79AB">
      <w:pPr>
        <w:jc w:val="center"/>
        <w:rPr>
          <w:sz w:val="24"/>
          <w:szCs w:val="24"/>
        </w:rPr>
        <w:sectPr w:rsidR="006D064F" w:rsidRPr="00CB79AB" w:rsidSect="00C22222">
          <w:pgSz w:w="12240" w:h="15840" w:code="1"/>
          <w:pgMar w:top="1440" w:right="1440" w:bottom="1440" w:left="1440" w:header="720" w:footer="720" w:gutter="0"/>
          <w:cols w:space="720"/>
          <w:docGrid w:linePitch="360"/>
        </w:sectPr>
      </w:pPr>
      <w:r w:rsidRPr="00CB79AB">
        <w:rPr>
          <w:sz w:val="24"/>
          <w:szCs w:val="24"/>
        </w:rPr>
        <w:t>Department of Electrical and Computer Engineering, Temple University, Philadelphia, PA 1912</w:t>
      </w:r>
    </w:p>
    <w:p w14:paraId="71E3594F" w14:textId="2898E1A4" w:rsidR="009303D9" w:rsidRPr="00CB79AB" w:rsidRDefault="006D064F" w:rsidP="00C22222">
      <w:pPr>
        <w:pStyle w:val="Heading1"/>
        <w:rPr>
          <w:sz w:val="24"/>
          <w:szCs w:val="24"/>
        </w:rPr>
      </w:pPr>
      <w:r w:rsidRPr="00CB79AB">
        <w:rPr>
          <w:sz w:val="24"/>
          <w:szCs w:val="24"/>
        </w:rPr>
        <w:lastRenderedPageBreak/>
        <w:t>Problem Statement</w:t>
      </w:r>
    </w:p>
    <w:p w14:paraId="00B68CD0" w14:textId="2C5D862A" w:rsidR="00D2261B" w:rsidRPr="00FA680D" w:rsidRDefault="00D2261B" w:rsidP="009720D5">
      <w:pPr>
        <w:rPr>
          <w:sz w:val="24"/>
          <w:szCs w:val="24"/>
        </w:rPr>
      </w:pPr>
      <w:r w:rsidRPr="00FA680D">
        <w:rPr>
          <w:sz w:val="24"/>
          <w:szCs w:val="24"/>
        </w:rPr>
        <w:t xml:space="preserve">The </w:t>
      </w:r>
      <w:r w:rsidR="00FA680D" w:rsidRPr="00FA680D">
        <w:rPr>
          <w:sz w:val="24"/>
          <w:szCs w:val="24"/>
        </w:rPr>
        <w:t>overall purpose</w:t>
      </w:r>
      <w:r w:rsidRPr="00FA680D">
        <w:rPr>
          <w:sz w:val="24"/>
          <w:szCs w:val="24"/>
        </w:rPr>
        <w:t xml:space="preserve"> of this assignment</w:t>
      </w:r>
      <w:r w:rsidR="00FA680D">
        <w:rPr>
          <w:sz w:val="24"/>
          <w:szCs w:val="24"/>
        </w:rPr>
        <w:t xml:space="preserve"> was to</w:t>
      </w:r>
      <w:r w:rsidRPr="00FA680D">
        <w:rPr>
          <w:sz w:val="24"/>
          <w:szCs w:val="24"/>
        </w:rPr>
        <w:t xml:space="preserve"> find the error between the measured values of a uniform distribution and the expected values</w:t>
      </w:r>
      <w:r w:rsidR="00FA680D">
        <w:rPr>
          <w:sz w:val="24"/>
          <w:szCs w:val="24"/>
        </w:rPr>
        <w:t>.</w:t>
      </w:r>
      <w:r w:rsidRPr="00FA680D">
        <w:rPr>
          <w:sz w:val="24"/>
          <w:szCs w:val="24"/>
        </w:rPr>
        <w:t xml:space="preserve"> We</w:t>
      </w:r>
      <w:r w:rsidR="00FA680D">
        <w:rPr>
          <w:sz w:val="24"/>
          <w:szCs w:val="24"/>
        </w:rPr>
        <w:t xml:space="preserve"> would be calculating the error in the mean, </w:t>
      </w:r>
      <w:r w:rsidRPr="00FA680D">
        <w:rPr>
          <w:sz w:val="24"/>
          <w:szCs w:val="24"/>
        </w:rPr>
        <w:t xml:space="preserve">variance, and the mean-squared error of </w:t>
      </w:r>
      <w:r w:rsidR="00FA680D">
        <w:rPr>
          <w:sz w:val="24"/>
          <w:szCs w:val="24"/>
        </w:rPr>
        <w:t>the PDF</w:t>
      </w:r>
      <w:r w:rsidRPr="00FA680D">
        <w:rPr>
          <w:sz w:val="24"/>
          <w:szCs w:val="24"/>
        </w:rPr>
        <w:t xml:space="preserve">’s that varied in </w:t>
      </w:r>
      <w:r w:rsidR="00FA680D">
        <w:rPr>
          <w:sz w:val="24"/>
          <w:szCs w:val="24"/>
        </w:rPr>
        <w:t xml:space="preserve">the </w:t>
      </w:r>
      <w:r w:rsidRPr="00FA680D">
        <w:rPr>
          <w:sz w:val="24"/>
          <w:szCs w:val="24"/>
        </w:rPr>
        <w:t xml:space="preserve">number of samples </w:t>
      </w:r>
      <w:r w:rsidR="00FA680D">
        <w:rPr>
          <w:sz w:val="24"/>
          <w:szCs w:val="24"/>
        </w:rPr>
        <w:t xml:space="preserve">which </w:t>
      </w:r>
      <w:r w:rsidR="00CF1BCA">
        <w:rPr>
          <w:sz w:val="24"/>
          <w:szCs w:val="24"/>
        </w:rPr>
        <w:t xml:space="preserve">from </w:t>
      </w:r>
      <w:r w:rsidR="00FA680D">
        <w:rPr>
          <w:sz w:val="24"/>
          <w:szCs w:val="24"/>
        </w:rPr>
        <w:t>the range of</w:t>
      </w:r>
      <w:r w:rsidRPr="00FA680D">
        <w:rPr>
          <w:sz w:val="24"/>
          <w:szCs w:val="24"/>
        </w:rPr>
        <w:t xml:space="preserve"> [1,10</w:t>
      </w:r>
      <w:r w:rsidR="00FA680D" w:rsidRPr="00FA680D">
        <w:rPr>
          <w:sz w:val="24"/>
          <w:szCs w:val="24"/>
          <w:vertAlign w:val="superscript"/>
        </w:rPr>
        <w:t>6</w:t>
      </w:r>
      <w:r w:rsidRPr="00FA680D">
        <w:rPr>
          <w:sz w:val="24"/>
          <w:szCs w:val="24"/>
        </w:rPr>
        <w:t xml:space="preserve">].  </w:t>
      </w:r>
    </w:p>
    <w:p w14:paraId="12312AD3" w14:textId="66EE7B0E" w:rsidR="006D064F" w:rsidRPr="00CB79AB" w:rsidRDefault="00C22222" w:rsidP="00C22222">
      <w:pPr>
        <w:pStyle w:val="Heading1"/>
        <w:rPr>
          <w:sz w:val="24"/>
          <w:szCs w:val="24"/>
        </w:rPr>
      </w:pPr>
      <w:r w:rsidRPr="00CB79AB">
        <w:rPr>
          <w:sz w:val="24"/>
          <w:szCs w:val="24"/>
        </w:rPr>
        <w:t>Approach and Results</w:t>
      </w:r>
    </w:p>
    <w:p w14:paraId="1AF0C144" w14:textId="314C9188" w:rsidR="00CF1BCA" w:rsidRPr="00CF1BCA" w:rsidRDefault="00CF1BCA" w:rsidP="00CF1BCA">
      <w:pPr>
        <w:ind w:firstLine="720"/>
      </w:pPr>
      <m:oMathPara>
        <m:oMathParaPr>
          <m:jc m:val="left"/>
        </m:oMathParaPr>
        <m:oMath>
          <m:r>
            <w:rPr>
              <w:rFonts w:ascii="Cambria Math" w:hAnsi="Cambria Math"/>
            </w:rPr>
            <m:t xml:space="preserve">μ= </m:t>
          </m:r>
          <m:f>
            <m:fPr>
              <m:ctrlPr>
                <w:rPr>
                  <w:rFonts w:ascii="Cambria Math" w:hAnsi="Cambria Math"/>
                  <w:i/>
                </w:rPr>
              </m:ctrlPr>
            </m:fPr>
            <m:num>
              <m:r>
                <w:rPr>
                  <w:rFonts w:ascii="Cambria Math" w:hAnsi="Cambria Math"/>
                </w:rPr>
                <m:t>b-a</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=0.5               </m:t>
          </m:r>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(b-a)</m:t>
                  </m:r>
                </m:e>
                <m:sup>
                  <m:r>
                    <w:rPr>
                      <w:rFonts w:ascii="Cambria Math" w:hAnsi="Cambria Math"/>
                    </w:rPr>
                    <m:t>2</m:t>
                  </m:r>
                </m:sup>
              </m:sSup>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12</m:t>
              </m:r>
            </m:den>
          </m:f>
          <m:r>
            <w:rPr>
              <w:rFonts w:ascii="Cambria Math" w:hAnsi="Cambria Math"/>
            </w:rPr>
            <m:t>=0.0833</m:t>
          </m:r>
        </m:oMath>
      </m:oMathPara>
    </w:p>
    <w:p w14:paraId="5A9F6E85" w14:textId="7C27C98A" w:rsidR="00CF1BCA" w:rsidRDefault="00AA5235" w:rsidP="00CF1BCA">
      <w:pPr>
        <w:rPr>
          <w:sz w:val="24"/>
          <w:szCs w:val="24"/>
        </w:rPr>
      </w:pPr>
      <w:r>
        <w:rPr>
          <w:sz w:val="24"/>
          <w:szCs w:val="24"/>
        </w:rPr>
        <w:t xml:space="preserve">Above are the equations for the </w:t>
      </w:r>
      <w:r w:rsidR="00CF1BCA">
        <w:rPr>
          <w:sz w:val="24"/>
          <w:szCs w:val="24"/>
        </w:rPr>
        <w:t>(Mean &amp; Variance)</w:t>
      </w:r>
      <w:r>
        <w:rPr>
          <w:sz w:val="24"/>
          <w:szCs w:val="24"/>
        </w:rPr>
        <w:t xml:space="preserve"> of a uniform distribution.</w:t>
      </w:r>
    </w:p>
    <w:p w14:paraId="7F736EE9" w14:textId="590E4E6A" w:rsidR="00D2261B" w:rsidRPr="00AA5235" w:rsidRDefault="00CF1BCA" w:rsidP="00AA5235">
      <w:r>
        <w:rPr>
          <w:sz w:val="24"/>
          <w:szCs w:val="24"/>
        </w:rPr>
        <w:t>In assignment 1, I</w:t>
      </w:r>
      <w:r w:rsidR="00D2261B" w:rsidRPr="00CF1BCA">
        <w:rPr>
          <w:sz w:val="24"/>
          <w:szCs w:val="24"/>
        </w:rPr>
        <w:t xml:space="preserve"> </w:t>
      </w:r>
      <w:r>
        <w:rPr>
          <w:sz w:val="24"/>
          <w:szCs w:val="24"/>
        </w:rPr>
        <w:t xml:space="preserve">would have to write function in </w:t>
      </w:r>
      <w:proofErr w:type="spellStart"/>
      <w:r>
        <w:rPr>
          <w:sz w:val="24"/>
          <w:szCs w:val="24"/>
        </w:rPr>
        <w:t>Matlab</w:t>
      </w:r>
      <w:proofErr w:type="spellEnd"/>
      <w:r>
        <w:rPr>
          <w:sz w:val="24"/>
          <w:szCs w:val="24"/>
        </w:rPr>
        <w:t xml:space="preserve"> code to</w:t>
      </w:r>
      <w:r w:rsidR="00D2261B" w:rsidRPr="00CF1BCA">
        <w:rPr>
          <w:sz w:val="24"/>
          <w:szCs w:val="24"/>
        </w:rPr>
        <w:t xml:space="preserve"> perform the calculations and return the results</w:t>
      </w:r>
      <w:r>
        <w:rPr>
          <w:sz w:val="24"/>
          <w:szCs w:val="24"/>
        </w:rPr>
        <w:t xml:space="preserve"> which would be </w:t>
      </w:r>
      <w:r w:rsidR="00D2261B" w:rsidRPr="00CF1BCA">
        <w:rPr>
          <w:sz w:val="24"/>
          <w:szCs w:val="24"/>
        </w:rPr>
        <w:t>stored in vectors and</w:t>
      </w:r>
      <w:r w:rsidR="00AA5235">
        <w:rPr>
          <w:sz w:val="24"/>
          <w:szCs w:val="24"/>
        </w:rPr>
        <w:t xml:space="preserve"> then it’s</w:t>
      </w:r>
      <w:r w:rsidR="00D2261B" w:rsidRPr="00CF1BCA">
        <w:rPr>
          <w:sz w:val="24"/>
          <w:szCs w:val="24"/>
        </w:rPr>
        <w:t xml:space="preserve"> plotted. Figure 1 shows the error between the expected values and the measured values in both the mean and variance. The expected value for the mean is 0.5, and for the variance is 0.0833. </w:t>
      </w:r>
      <w:r w:rsidR="00AA5235">
        <w:rPr>
          <w:sz w:val="24"/>
          <w:szCs w:val="24"/>
        </w:rPr>
        <w:t xml:space="preserve">The errors could be found by </w:t>
      </w:r>
      <w:r w:rsidR="00D2261B" w:rsidRPr="00AA5235">
        <w:rPr>
          <w:sz w:val="24"/>
          <w:szCs w:val="24"/>
        </w:rPr>
        <w:t>subtracting the expected value from the measured values</w:t>
      </w:r>
      <w:r w:rsidR="00AA5235">
        <w:rPr>
          <w:sz w:val="24"/>
          <w:szCs w:val="24"/>
        </w:rPr>
        <w:t xml:space="preserve"> shown below Figure 1</w:t>
      </w:r>
      <w:r w:rsidR="00D2261B" w:rsidRPr="00AA5235">
        <w:rPr>
          <w:sz w:val="24"/>
          <w:szCs w:val="24"/>
        </w:rPr>
        <w:t>.</w:t>
      </w:r>
    </w:p>
    <w:p w14:paraId="0A72D65C" w14:textId="3DBF702B" w:rsidR="00D2261B" w:rsidRDefault="00AA5235" w:rsidP="00D2261B">
      <w:pPr>
        <w:ind w:firstLine="720"/>
        <w:jc w:val="center"/>
      </w:pPr>
      <w:r>
        <w:rPr>
          <w:noProof/>
        </w:rPr>
        <w:drawing>
          <wp:inline distT="0" distB="0" distL="0" distR="0" wp14:anchorId="743F05B9" wp14:editId="30CB7DD3">
            <wp:extent cx="5495925" cy="2809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95925" cy="2809875"/>
                    </a:xfrm>
                    <a:prstGeom prst="rect">
                      <a:avLst/>
                    </a:prstGeom>
                  </pic:spPr>
                </pic:pic>
              </a:graphicData>
            </a:graphic>
          </wp:inline>
        </w:drawing>
      </w:r>
      <w:r w:rsidR="00D2261B">
        <w:br/>
      </w:r>
      <w:r w:rsidR="00D2261B" w:rsidRPr="00055E8E">
        <w:rPr>
          <w:sz w:val="24"/>
          <w:szCs w:val="24"/>
        </w:rPr>
        <w:t>Figure 1</w:t>
      </w:r>
    </w:p>
    <w:p w14:paraId="58A072C5" w14:textId="5E36D000" w:rsidR="00D2232F" w:rsidRPr="00FF0EFB" w:rsidRDefault="00055E8E" w:rsidP="009720D5">
      <w:pPr>
        <w:rPr>
          <w:sz w:val="24"/>
          <w:szCs w:val="24"/>
        </w:rPr>
      </w:pPr>
      <w:r>
        <w:rPr>
          <w:sz w:val="24"/>
          <w:szCs w:val="24"/>
        </w:rPr>
        <w:t>F</w:t>
      </w:r>
      <w:bookmarkStart w:id="0" w:name="_GoBack"/>
      <w:bookmarkEnd w:id="0"/>
      <w:r>
        <w:rPr>
          <w:sz w:val="24"/>
          <w:szCs w:val="24"/>
        </w:rPr>
        <w:t>igure 2 to Figure 4</w:t>
      </w:r>
      <w:r w:rsidR="00D2232F">
        <w:rPr>
          <w:sz w:val="24"/>
          <w:szCs w:val="24"/>
        </w:rPr>
        <w:t xml:space="preserve"> below</w:t>
      </w:r>
      <w:r w:rsidR="00D2261B" w:rsidRPr="00055E8E">
        <w:rPr>
          <w:sz w:val="24"/>
          <w:szCs w:val="24"/>
        </w:rPr>
        <w:t xml:space="preserve"> show</w:t>
      </w:r>
      <w:r>
        <w:rPr>
          <w:sz w:val="24"/>
          <w:szCs w:val="24"/>
        </w:rPr>
        <w:t>s</w:t>
      </w:r>
      <w:r w:rsidR="00D2261B" w:rsidRPr="00055E8E">
        <w:rPr>
          <w:sz w:val="24"/>
          <w:szCs w:val="24"/>
        </w:rPr>
        <w:t xml:space="preserve"> the pdf’s of a three random signals that are</w:t>
      </w:r>
      <w:r w:rsidR="009C7752">
        <w:rPr>
          <w:sz w:val="24"/>
          <w:szCs w:val="24"/>
        </w:rPr>
        <w:t xml:space="preserve"> uniformly</w:t>
      </w:r>
      <w:r w:rsidR="00D2261B" w:rsidRPr="00055E8E">
        <w:rPr>
          <w:sz w:val="24"/>
          <w:szCs w:val="24"/>
        </w:rPr>
        <w:t xml:space="preserve"> d</w:t>
      </w:r>
      <w:r w:rsidR="009C7752">
        <w:rPr>
          <w:sz w:val="24"/>
          <w:szCs w:val="24"/>
        </w:rPr>
        <w:t>istributed</w:t>
      </w:r>
      <w:r w:rsidR="00D2261B" w:rsidRPr="00055E8E">
        <w:rPr>
          <w:sz w:val="24"/>
          <w:szCs w:val="24"/>
        </w:rPr>
        <w:t xml:space="preserve">. Figure 2 is the pdf of a signal that has 10 points, </w:t>
      </w:r>
      <w:r w:rsidR="00FF0EFB">
        <w:rPr>
          <w:sz w:val="24"/>
          <w:szCs w:val="24"/>
        </w:rPr>
        <w:t>F</w:t>
      </w:r>
      <w:r w:rsidR="00D2261B" w:rsidRPr="00055E8E">
        <w:rPr>
          <w:sz w:val="24"/>
          <w:szCs w:val="24"/>
        </w:rPr>
        <w:t xml:space="preserve">igure 3 is the pdf of a signal that has 1,000 </w:t>
      </w:r>
      <w:r w:rsidR="00D2261B" w:rsidRPr="00055E8E">
        <w:rPr>
          <w:sz w:val="24"/>
          <w:szCs w:val="24"/>
        </w:rPr>
        <w:lastRenderedPageBreak/>
        <w:t xml:space="preserve">points, and </w:t>
      </w:r>
      <w:r w:rsidR="008A3446">
        <w:rPr>
          <w:sz w:val="24"/>
          <w:szCs w:val="24"/>
        </w:rPr>
        <w:t>F</w:t>
      </w:r>
      <w:r w:rsidR="00D2261B" w:rsidRPr="00055E8E">
        <w:rPr>
          <w:sz w:val="24"/>
          <w:szCs w:val="24"/>
        </w:rPr>
        <w:t xml:space="preserve">igure </w:t>
      </w:r>
      <w:r w:rsidR="00FF0EFB">
        <w:rPr>
          <w:sz w:val="24"/>
          <w:szCs w:val="24"/>
        </w:rPr>
        <w:t>4</w:t>
      </w:r>
      <w:r w:rsidR="00D2261B" w:rsidRPr="00055E8E">
        <w:rPr>
          <w:sz w:val="24"/>
          <w:szCs w:val="24"/>
        </w:rPr>
        <w:t xml:space="preserve"> shows the pdf of a signal that has 1,000,000 points. Each pdf is represented through a histogram and utilizes a bin size of 0.01 to generate 100 bins.</w:t>
      </w:r>
      <w:r w:rsidR="00D2232F">
        <w:rPr>
          <w:sz w:val="24"/>
          <w:szCs w:val="24"/>
        </w:rPr>
        <w:t xml:space="preserve"> And Figure</w:t>
      </w:r>
      <w:r w:rsidR="00D2232F" w:rsidRPr="00FF0EFB">
        <w:rPr>
          <w:sz w:val="24"/>
          <w:szCs w:val="24"/>
        </w:rPr>
        <w:t xml:space="preserve"> 5 shows the </w:t>
      </w:r>
      <w:r w:rsidR="00D2232F">
        <w:rPr>
          <w:sz w:val="24"/>
          <w:szCs w:val="24"/>
        </w:rPr>
        <w:t xml:space="preserve">mean-squared error, </w:t>
      </w:r>
      <w:r w:rsidR="00D2232F" w:rsidRPr="00FF0EFB">
        <w:rPr>
          <w:sz w:val="24"/>
          <w:szCs w:val="24"/>
        </w:rPr>
        <w:t xml:space="preserve">MSE of each signal. </w:t>
      </w:r>
    </w:p>
    <w:p w14:paraId="729648AF" w14:textId="7A3183F6" w:rsidR="00D2261B" w:rsidRPr="00055E8E" w:rsidRDefault="00D2261B" w:rsidP="00055E8E">
      <w:pPr>
        <w:jc w:val="left"/>
        <w:rPr>
          <w:sz w:val="24"/>
          <w:szCs w:val="24"/>
        </w:rPr>
      </w:pPr>
    </w:p>
    <w:p w14:paraId="0A6F436F" w14:textId="2CCEE2B1" w:rsidR="00D2261B" w:rsidRDefault="00055E8E" w:rsidP="00D2261B">
      <w:pPr>
        <w:jc w:val="center"/>
      </w:pPr>
      <w:r>
        <w:rPr>
          <w:noProof/>
        </w:rPr>
        <w:drawing>
          <wp:inline distT="0" distB="0" distL="0" distR="0" wp14:anchorId="3350B8A5" wp14:editId="3AC86ACF">
            <wp:extent cx="5324475" cy="2771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24475" cy="2771775"/>
                    </a:xfrm>
                    <a:prstGeom prst="rect">
                      <a:avLst/>
                    </a:prstGeom>
                  </pic:spPr>
                </pic:pic>
              </a:graphicData>
            </a:graphic>
          </wp:inline>
        </w:drawing>
      </w:r>
      <w:r w:rsidR="00D2261B">
        <w:br/>
      </w:r>
      <w:r w:rsidR="00D2261B" w:rsidRPr="00055E8E">
        <w:rPr>
          <w:sz w:val="24"/>
          <w:szCs w:val="24"/>
        </w:rPr>
        <w:t>Figure 2</w:t>
      </w:r>
      <w:r w:rsidR="009C7752">
        <w:rPr>
          <w:sz w:val="24"/>
          <w:szCs w:val="24"/>
        </w:rPr>
        <w:t>: PDF</w:t>
      </w:r>
      <w:r w:rsidR="009C7752" w:rsidRPr="00055E8E">
        <w:rPr>
          <w:sz w:val="24"/>
          <w:szCs w:val="24"/>
        </w:rPr>
        <w:t xml:space="preserve"> of a signal that has 10 points</w:t>
      </w:r>
    </w:p>
    <w:p w14:paraId="697AB57D" w14:textId="582F0F85" w:rsidR="00D2261B" w:rsidRDefault="00055E8E" w:rsidP="00D2261B">
      <w:pPr>
        <w:jc w:val="center"/>
      </w:pPr>
      <w:r>
        <w:rPr>
          <w:noProof/>
        </w:rPr>
        <w:drawing>
          <wp:inline distT="0" distB="0" distL="0" distR="0" wp14:anchorId="5A9EE587" wp14:editId="1CD84CC7">
            <wp:extent cx="5143500"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43500" cy="2743200"/>
                    </a:xfrm>
                    <a:prstGeom prst="rect">
                      <a:avLst/>
                    </a:prstGeom>
                  </pic:spPr>
                </pic:pic>
              </a:graphicData>
            </a:graphic>
          </wp:inline>
        </w:drawing>
      </w:r>
      <w:r w:rsidR="00D2261B">
        <w:br/>
      </w:r>
      <w:r w:rsidR="00D2261B" w:rsidRPr="00055E8E">
        <w:rPr>
          <w:sz w:val="24"/>
          <w:szCs w:val="24"/>
        </w:rPr>
        <w:t>Figure 3</w:t>
      </w:r>
      <w:r w:rsidR="00FF0EFB">
        <w:rPr>
          <w:sz w:val="24"/>
          <w:szCs w:val="24"/>
        </w:rPr>
        <w:t xml:space="preserve">: </w:t>
      </w:r>
      <w:r w:rsidR="0036307A">
        <w:rPr>
          <w:sz w:val="24"/>
          <w:szCs w:val="24"/>
        </w:rPr>
        <w:t>PDF</w:t>
      </w:r>
      <w:r w:rsidR="002424CF">
        <w:rPr>
          <w:sz w:val="24"/>
          <w:szCs w:val="24"/>
        </w:rPr>
        <w:t xml:space="preserve"> </w:t>
      </w:r>
      <w:r w:rsidR="00FF0EFB" w:rsidRPr="00055E8E">
        <w:rPr>
          <w:sz w:val="24"/>
          <w:szCs w:val="24"/>
        </w:rPr>
        <w:t>of a signal that has 1,000 points</w:t>
      </w:r>
    </w:p>
    <w:p w14:paraId="23917725" w14:textId="55B98087" w:rsidR="00D2261B" w:rsidRDefault="00055E8E" w:rsidP="00D2261B">
      <w:pPr>
        <w:jc w:val="center"/>
      </w:pPr>
      <w:r>
        <w:rPr>
          <w:noProof/>
        </w:rPr>
        <w:lastRenderedPageBreak/>
        <w:drawing>
          <wp:inline distT="0" distB="0" distL="0" distR="0" wp14:anchorId="33E545EC" wp14:editId="7DB8384F">
            <wp:extent cx="5219700" cy="2733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9700" cy="2733675"/>
                    </a:xfrm>
                    <a:prstGeom prst="rect">
                      <a:avLst/>
                    </a:prstGeom>
                  </pic:spPr>
                </pic:pic>
              </a:graphicData>
            </a:graphic>
          </wp:inline>
        </w:drawing>
      </w:r>
      <w:r w:rsidR="00D2261B">
        <w:br/>
      </w:r>
      <w:r w:rsidR="00D2261B" w:rsidRPr="00FF0EFB">
        <w:rPr>
          <w:sz w:val="28"/>
          <w:szCs w:val="28"/>
        </w:rPr>
        <w:t>Figure 4</w:t>
      </w:r>
      <w:r w:rsidR="00FF0EFB" w:rsidRPr="00FF0EFB">
        <w:rPr>
          <w:sz w:val="28"/>
          <w:szCs w:val="28"/>
        </w:rPr>
        <w:t>:</w:t>
      </w:r>
      <w:r w:rsidR="0036307A">
        <w:rPr>
          <w:sz w:val="24"/>
          <w:szCs w:val="24"/>
        </w:rPr>
        <w:t xml:space="preserve"> PDF</w:t>
      </w:r>
      <w:r w:rsidR="00FF0EFB" w:rsidRPr="00055E8E">
        <w:rPr>
          <w:sz w:val="24"/>
          <w:szCs w:val="24"/>
        </w:rPr>
        <w:t xml:space="preserve"> of a signal that has 1,000,000 points</w:t>
      </w:r>
    </w:p>
    <w:p w14:paraId="22272F27" w14:textId="5801615F" w:rsidR="00CB79AB" w:rsidRDefault="00055E8E" w:rsidP="00D2232F">
      <w:pPr>
        <w:jc w:val="center"/>
      </w:pPr>
      <w:r>
        <w:rPr>
          <w:noProof/>
        </w:rPr>
        <w:drawing>
          <wp:inline distT="0" distB="0" distL="0" distR="0" wp14:anchorId="643B0B98" wp14:editId="4838A83A">
            <wp:extent cx="5343525" cy="2809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3525" cy="2809875"/>
                    </a:xfrm>
                    <a:prstGeom prst="rect">
                      <a:avLst/>
                    </a:prstGeom>
                  </pic:spPr>
                </pic:pic>
              </a:graphicData>
            </a:graphic>
          </wp:inline>
        </w:drawing>
      </w:r>
      <w:r w:rsidR="00D2261B">
        <w:br/>
      </w:r>
      <w:r w:rsidR="00D2261B" w:rsidRPr="00055E8E">
        <w:rPr>
          <w:sz w:val="24"/>
          <w:szCs w:val="24"/>
        </w:rPr>
        <w:t>Figure 5</w:t>
      </w:r>
      <w:r w:rsidR="00D2232F">
        <w:rPr>
          <w:sz w:val="24"/>
          <w:szCs w:val="24"/>
        </w:rPr>
        <w:t xml:space="preserve">: </w:t>
      </w:r>
      <w:r w:rsidR="00D2232F" w:rsidRPr="00FF0EFB">
        <w:rPr>
          <w:sz w:val="24"/>
          <w:szCs w:val="24"/>
        </w:rPr>
        <w:t>MSE of each signal</w:t>
      </w:r>
    </w:p>
    <w:p w14:paraId="48016FF9" w14:textId="77777777" w:rsidR="00D2232F" w:rsidRPr="00D2232F" w:rsidRDefault="00D2232F" w:rsidP="00D2232F">
      <w:pPr>
        <w:jc w:val="center"/>
      </w:pPr>
    </w:p>
    <w:p w14:paraId="4DE731F9" w14:textId="4B5D30A9" w:rsidR="009303D9" w:rsidRPr="00CB79AB" w:rsidRDefault="00C22222" w:rsidP="000A0E66">
      <w:pPr>
        <w:pStyle w:val="Heading1"/>
        <w:rPr>
          <w:sz w:val="24"/>
          <w:szCs w:val="24"/>
        </w:rPr>
      </w:pPr>
      <w:r w:rsidRPr="00CB79AB">
        <w:rPr>
          <w:sz w:val="24"/>
          <w:szCs w:val="24"/>
        </w:rPr>
        <w:t>MATLAB Code</w:t>
      </w:r>
    </w:p>
    <w:p w14:paraId="00B983FC" w14:textId="1775FC6B"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r>
        <w:rPr>
          <w:rFonts w:ascii="Courier New" w:hAnsi="Courier New" w:cs="Courier New"/>
          <w:color w:val="A020F0"/>
        </w:rPr>
        <w:t>all</w:t>
      </w:r>
      <w:r>
        <w:rPr>
          <w:rFonts w:ascii="Courier New" w:hAnsi="Courier New" w:cs="Courier New"/>
          <w:color w:val="000000"/>
        </w:rPr>
        <w:t>;</w:t>
      </w:r>
      <w:r w:rsidR="00C95882">
        <w:rPr>
          <w:rFonts w:ascii="Courier New" w:hAnsi="Courier New" w:cs="Courier New"/>
          <w:sz w:val="24"/>
          <w:szCs w:val="24"/>
        </w:rPr>
        <w:t xml:space="preserve"> </w:t>
      </w:r>
      <w:r>
        <w:rPr>
          <w:rFonts w:ascii="Courier New" w:hAnsi="Courier New" w:cs="Courier New"/>
          <w:color w:val="000000"/>
        </w:rPr>
        <w:t xml:space="preserve">close </w:t>
      </w:r>
      <w:r>
        <w:rPr>
          <w:rFonts w:ascii="Courier New" w:hAnsi="Courier New" w:cs="Courier New"/>
          <w:color w:val="A020F0"/>
        </w:rPr>
        <w:t>all</w:t>
      </w:r>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w:t>
      </w:r>
    </w:p>
    <w:p w14:paraId="6809125E" w14:textId="46B5C1F3"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sidR="0057517A">
        <w:rPr>
          <w:rFonts w:ascii="Courier New" w:hAnsi="Courier New" w:cs="Courier New"/>
          <w:color w:val="228B22"/>
        </w:rPr>
        <w:t>generate</w:t>
      </w:r>
      <w:r>
        <w:rPr>
          <w:rFonts w:ascii="Courier New" w:hAnsi="Courier New" w:cs="Courier New"/>
          <w:color w:val="228B22"/>
        </w:rPr>
        <w:t xml:space="preserve"> random numbers and set up vectors to be used</w:t>
      </w:r>
    </w:p>
    <w:p w14:paraId="3F129D59"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 = </w:t>
      </w:r>
      <w:proofErr w:type="spellStart"/>
      <w:proofErr w:type="gramStart"/>
      <w:r>
        <w:rPr>
          <w:rFonts w:ascii="Courier New" w:hAnsi="Courier New" w:cs="Courier New"/>
          <w:color w:val="000000"/>
        </w:rPr>
        <w:t>randi</w:t>
      </w:r>
      <w:proofErr w:type="spellEnd"/>
      <w:r>
        <w:rPr>
          <w:rFonts w:ascii="Courier New" w:hAnsi="Courier New" w:cs="Courier New"/>
          <w:color w:val="000000"/>
        </w:rPr>
        <w:t>(</w:t>
      </w:r>
      <w:proofErr w:type="gramEnd"/>
      <w:r>
        <w:rPr>
          <w:rFonts w:ascii="Courier New" w:hAnsi="Courier New" w:cs="Courier New"/>
          <w:color w:val="000000"/>
        </w:rPr>
        <w:t>[1,10^6],1,10^3);</w:t>
      </w:r>
    </w:p>
    <w:p w14:paraId="482B3A12"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x_mu</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1,length(N));</w:t>
      </w:r>
    </w:p>
    <w:p w14:paraId="3D5F9D1B"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x_sigmaX</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1,length(N));</w:t>
      </w:r>
    </w:p>
    <w:p w14:paraId="181AE31D"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sigmaX</w:t>
      </w:r>
      <w:proofErr w:type="spellEnd"/>
      <w:proofErr w:type="gramEnd"/>
      <w:r>
        <w:rPr>
          <w:rFonts w:ascii="Courier New" w:hAnsi="Courier New" w:cs="Courier New"/>
          <w:color w:val="000000"/>
        </w:rPr>
        <w:t xml:space="preserve"> = 1/12;</w:t>
      </w:r>
    </w:p>
    <w:p w14:paraId="5A877BE4"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mu</w:t>
      </w:r>
      <w:proofErr w:type="gramEnd"/>
      <w:r>
        <w:rPr>
          <w:rFonts w:ascii="Courier New" w:hAnsi="Courier New" w:cs="Courier New"/>
          <w:color w:val="000000"/>
        </w:rPr>
        <w:t xml:space="preserve"> = 0.5;</w:t>
      </w:r>
    </w:p>
    <w:p w14:paraId="1AA8C80D"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80F559D"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%Find the mean and variance calculated using different points </w:t>
      </w:r>
    </w:p>
    <w:p w14:paraId="5F545F65"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lastRenderedPageBreak/>
        <w:t>%from N. Store in another vector</w:t>
      </w:r>
    </w:p>
    <w:p w14:paraId="42DC8D18"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1:length(N)</w:t>
      </w:r>
    </w:p>
    <w:p w14:paraId="221D9EAC"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N_mu</w:t>
      </w:r>
      <w:proofErr w:type="spellEnd"/>
      <w:r>
        <w:rPr>
          <w:rFonts w:ascii="Courier New" w:hAnsi="Courier New" w:cs="Courier New"/>
          <w:color w:val="000000"/>
        </w:rPr>
        <w:t xml:space="preserve">, </w:t>
      </w:r>
      <w:proofErr w:type="spellStart"/>
      <w:r>
        <w:rPr>
          <w:rFonts w:ascii="Courier New" w:hAnsi="Courier New" w:cs="Courier New"/>
          <w:color w:val="000000"/>
        </w:rPr>
        <w:t>N_sigmaX</w:t>
      </w:r>
      <w:proofErr w:type="spellEnd"/>
      <w:r>
        <w:rPr>
          <w:rFonts w:ascii="Courier New" w:hAnsi="Courier New" w:cs="Courier New"/>
          <w:color w:val="000000"/>
        </w:rPr>
        <w:t xml:space="preserve">] = </w:t>
      </w:r>
      <w:proofErr w:type="spellStart"/>
      <w:r>
        <w:rPr>
          <w:rFonts w:ascii="Courier New" w:hAnsi="Courier New" w:cs="Courier New"/>
          <w:color w:val="000000"/>
        </w:rPr>
        <w:t>get_Mean_and_</w:t>
      </w:r>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N(</w:t>
      </w:r>
      <w:proofErr w:type="spellStart"/>
      <w:r>
        <w:rPr>
          <w:rFonts w:ascii="Courier New" w:hAnsi="Courier New" w:cs="Courier New"/>
          <w:color w:val="000000"/>
        </w:rPr>
        <w:t>i</w:t>
      </w:r>
      <w:proofErr w:type="spellEnd"/>
      <w:r>
        <w:rPr>
          <w:rFonts w:ascii="Courier New" w:hAnsi="Courier New" w:cs="Courier New"/>
          <w:color w:val="000000"/>
        </w:rPr>
        <w:t>));</w:t>
      </w:r>
    </w:p>
    <w:p w14:paraId="655CF4DD"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x_</w:t>
      </w:r>
      <w:proofErr w:type="gramStart"/>
      <w:r>
        <w:rPr>
          <w:rFonts w:ascii="Courier New" w:hAnsi="Courier New" w:cs="Courier New"/>
          <w:color w:val="000000"/>
        </w:rPr>
        <w:t>mu</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N_mu</w:t>
      </w:r>
      <w:proofErr w:type="spellEnd"/>
      <w:r>
        <w:rPr>
          <w:rFonts w:ascii="Courier New" w:hAnsi="Courier New" w:cs="Courier New"/>
          <w:color w:val="000000"/>
        </w:rPr>
        <w:t>;</w:t>
      </w:r>
    </w:p>
    <w:p w14:paraId="3A2AADF5"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x_</w:t>
      </w:r>
      <w:proofErr w:type="gramStart"/>
      <w:r>
        <w:rPr>
          <w:rFonts w:ascii="Courier New" w:hAnsi="Courier New" w:cs="Courier New"/>
          <w:color w:val="000000"/>
        </w:rPr>
        <w:t>sigmaX</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N_sigmaX</w:t>
      </w:r>
      <w:proofErr w:type="spellEnd"/>
      <w:r>
        <w:rPr>
          <w:rFonts w:ascii="Courier New" w:hAnsi="Courier New" w:cs="Courier New"/>
          <w:color w:val="000000"/>
        </w:rPr>
        <w:t>;</w:t>
      </w:r>
    </w:p>
    <w:p w14:paraId="12606A85"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7E333FB"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024DD87D" w14:textId="467CC956"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%fi</w:t>
      </w:r>
      <w:r w:rsidR="00C95882">
        <w:rPr>
          <w:rFonts w:ascii="Courier New" w:hAnsi="Courier New" w:cs="Courier New"/>
          <w:color w:val="228B22"/>
        </w:rPr>
        <w:t>n</w:t>
      </w:r>
      <w:r>
        <w:rPr>
          <w:rFonts w:ascii="Courier New" w:hAnsi="Courier New" w:cs="Courier New"/>
          <w:color w:val="228B22"/>
        </w:rPr>
        <w:t>d the error</w:t>
      </w:r>
    </w:p>
    <w:p w14:paraId="7F76DEA4"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MuE</w:t>
      </w:r>
      <w:proofErr w:type="spellEnd"/>
      <w:r>
        <w:rPr>
          <w:rFonts w:ascii="Courier New" w:hAnsi="Courier New" w:cs="Courier New"/>
          <w:color w:val="000000"/>
        </w:rPr>
        <w:t xml:space="preserve"> = </w:t>
      </w:r>
      <w:proofErr w:type="spellStart"/>
      <w:r>
        <w:rPr>
          <w:rFonts w:ascii="Courier New" w:hAnsi="Courier New" w:cs="Courier New"/>
          <w:color w:val="000000"/>
        </w:rPr>
        <w:t>x_mu</w:t>
      </w:r>
      <w:proofErr w:type="spellEnd"/>
      <w:r>
        <w:rPr>
          <w:rFonts w:ascii="Courier New" w:hAnsi="Courier New" w:cs="Courier New"/>
          <w:color w:val="000000"/>
        </w:rPr>
        <w:t xml:space="preserve"> - mu;</w:t>
      </w:r>
    </w:p>
    <w:p w14:paraId="0E48325E"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SigmaXE</w:t>
      </w:r>
      <w:proofErr w:type="spellEnd"/>
      <w:r>
        <w:rPr>
          <w:rFonts w:ascii="Courier New" w:hAnsi="Courier New" w:cs="Courier New"/>
          <w:color w:val="000000"/>
        </w:rPr>
        <w:t xml:space="preserve"> = </w:t>
      </w:r>
      <w:proofErr w:type="spellStart"/>
      <w:r>
        <w:rPr>
          <w:rFonts w:ascii="Courier New" w:hAnsi="Courier New" w:cs="Courier New"/>
          <w:color w:val="000000"/>
        </w:rPr>
        <w:t>x_sigmaX</w:t>
      </w:r>
      <w:proofErr w:type="spellEnd"/>
      <w:r>
        <w:rPr>
          <w:rFonts w:ascii="Courier New" w:hAnsi="Courier New" w:cs="Courier New"/>
          <w:color w:val="000000"/>
        </w:rPr>
        <w:t xml:space="preserve"> - </w:t>
      </w:r>
      <w:proofErr w:type="spellStart"/>
      <w:r>
        <w:rPr>
          <w:rFonts w:ascii="Courier New" w:hAnsi="Courier New" w:cs="Courier New"/>
          <w:color w:val="000000"/>
        </w:rPr>
        <w:t>sigmaX</w:t>
      </w:r>
      <w:proofErr w:type="spellEnd"/>
      <w:r>
        <w:rPr>
          <w:rFonts w:ascii="Courier New" w:hAnsi="Courier New" w:cs="Courier New"/>
          <w:color w:val="000000"/>
        </w:rPr>
        <w:t>;</w:t>
      </w:r>
    </w:p>
    <w:p w14:paraId="02C10337"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1A4F7E6" w14:textId="0794D720"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everyth</w:t>
      </w:r>
      <w:r w:rsidR="0057517A">
        <w:rPr>
          <w:rFonts w:ascii="Courier New" w:hAnsi="Courier New" w:cs="Courier New"/>
          <w:color w:val="228B22"/>
        </w:rPr>
        <w:t>i</w:t>
      </w:r>
      <w:r>
        <w:rPr>
          <w:rFonts w:ascii="Courier New" w:hAnsi="Courier New" w:cs="Courier New"/>
          <w:color w:val="228B22"/>
        </w:rPr>
        <w:t>ng using a scatter plot</w:t>
      </w:r>
    </w:p>
    <w:p w14:paraId="70C6FEC2"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1D283EE8"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2C020973"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N,</w:t>
      </w:r>
      <w:proofErr w:type="spellStart"/>
      <w:r>
        <w:rPr>
          <w:rFonts w:ascii="Courier New" w:hAnsi="Courier New" w:cs="Courier New"/>
          <w:color w:val="000000"/>
        </w:rPr>
        <w:t>MuE</w:t>
      </w:r>
      <w:proofErr w:type="spellEnd"/>
      <w:r>
        <w:rPr>
          <w:rFonts w:ascii="Courier New" w:hAnsi="Courier New" w:cs="Courier New"/>
          <w:color w:val="000000"/>
        </w:rPr>
        <w:t>,</w:t>
      </w:r>
      <w:r>
        <w:rPr>
          <w:rFonts w:ascii="Courier New" w:hAnsi="Courier New" w:cs="Courier New"/>
          <w:color w:val="A020F0"/>
        </w:rPr>
        <w:t>'k.'</w:t>
      </w:r>
      <w:r>
        <w:rPr>
          <w:rFonts w:ascii="Courier New" w:hAnsi="Courier New" w:cs="Courier New"/>
          <w:color w:val="000000"/>
        </w:rPr>
        <w:t>);</w:t>
      </w:r>
    </w:p>
    <w:p w14:paraId="653138F9"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'Error in Mean vs N Points'</w:t>
      </w:r>
      <w:r>
        <w:rPr>
          <w:rFonts w:ascii="Courier New" w:hAnsi="Courier New" w:cs="Courier New"/>
          <w:color w:val="000000"/>
        </w:rPr>
        <w:t>);</w:t>
      </w:r>
    </w:p>
    <w:p w14:paraId="2C638B24"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points used in calculation'</w:t>
      </w:r>
      <w:r>
        <w:rPr>
          <w:rFonts w:ascii="Courier New" w:hAnsi="Courier New" w:cs="Courier New"/>
          <w:color w:val="000000"/>
        </w:rPr>
        <w:t>);</w:t>
      </w:r>
    </w:p>
    <w:p w14:paraId="01DDA006"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'Mean Error'</w:t>
      </w:r>
      <w:r>
        <w:rPr>
          <w:rFonts w:ascii="Courier New" w:hAnsi="Courier New" w:cs="Courier New"/>
          <w:color w:val="000000"/>
        </w:rPr>
        <w:t>);</w:t>
      </w:r>
    </w:p>
    <w:p w14:paraId="2E50C5A5"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14:paraId="6BBB1F03"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N,</w:t>
      </w:r>
      <w:proofErr w:type="spellStart"/>
      <w:r>
        <w:rPr>
          <w:rFonts w:ascii="Courier New" w:hAnsi="Courier New" w:cs="Courier New"/>
          <w:color w:val="000000"/>
        </w:rPr>
        <w:t>SigmaXE</w:t>
      </w:r>
      <w:proofErr w:type="spellEnd"/>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14:paraId="04A19F4B"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'Error in Variance vs N Points'</w:t>
      </w:r>
      <w:r>
        <w:rPr>
          <w:rFonts w:ascii="Courier New" w:hAnsi="Courier New" w:cs="Courier New"/>
          <w:color w:val="000000"/>
        </w:rPr>
        <w:t>);</w:t>
      </w:r>
    </w:p>
    <w:p w14:paraId="4768B49F"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points used in calculations'</w:t>
      </w:r>
      <w:r>
        <w:rPr>
          <w:rFonts w:ascii="Courier New" w:hAnsi="Courier New" w:cs="Courier New"/>
          <w:color w:val="000000"/>
        </w:rPr>
        <w:t>);</w:t>
      </w:r>
    </w:p>
    <w:p w14:paraId="16E61054"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 Error'</w:t>
      </w:r>
      <w:r>
        <w:rPr>
          <w:rFonts w:ascii="Courier New" w:hAnsi="Courier New" w:cs="Courier New"/>
          <w:color w:val="000000"/>
        </w:rPr>
        <w:t>);</w:t>
      </w:r>
    </w:p>
    <w:p w14:paraId="130D34D2"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CB008A5"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%Find MSE using vector N2</w:t>
      </w:r>
    </w:p>
    <w:p w14:paraId="0848902A"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N2 = [10 1000 10^6];</w:t>
      </w:r>
    </w:p>
    <w:p w14:paraId="62CF5639"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MSEn</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1,length(N2));</w:t>
      </w:r>
    </w:p>
    <w:p w14:paraId="472BC709"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k = 2;</w:t>
      </w:r>
    </w:p>
    <w:p w14:paraId="757F878C"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1:length(N2)</w:t>
      </w:r>
    </w:p>
    <w:p w14:paraId="387FF98D"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MSEn</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),k] = </w:t>
      </w:r>
      <w:proofErr w:type="spellStart"/>
      <w:proofErr w:type="gramStart"/>
      <w:r>
        <w:rPr>
          <w:rFonts w:ascii="Courier New" w:hAnsi="Courier New" w:cs="Courier New"/>
          <w:color w:val="000000"/>
        </w:rPr>
        <w:t>meanSquaredE</w:t>
      </w:r>
      <w:proofErr w:type="spellEnd"/>
      <w:r>
        <w:rPr>
          <w:rFonts w:ascii="Courier New" w:hAnsi="Courier New" w:cs="Courier New"/>
          <w:color w:val="000000"/>
        </w:rPr>
        <w:t>(</w:t>
      </w:r>
      <w:proofErr w:type="gramEnd"/>
      <w:r>
        <w:rPr>
          <w:rFonts w:ascii="Courier New" w:hAnsi="Courier New" w:cs="Courier New"/>
          <w:color w:val="000000"/>
        </w:rPr>
        <w:t>N2(</w:t>
      </w:r>
      <w:proofErr w:type="spellStart"/>
      <w:r>
        <w:rPr>
          <w:rFonts w:ascii="Courier New" w:hAnsi="Courier New" w:cs="Courier New"/>
          <w:color w:val="000000"/>
        </w:rPr>
        <w:t>i</w:t>
      </w:r>
      <w:proofErr w:type="spellEnd"/>
      <w:r>
        <w:rPr>
          <w:rFonts w:ascii="Courier New" w:hAnsi="Courier New" w:cs="Courier New"/>
          <w:color w:val="000000"/>
        </w:rPr>
        <w:t>),k);</w:t>
      </w:r>
    </w:p>
    <w:p w14:paraId="20955B16"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CD40BB3"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0DD1880E" w14:textId="77777777" w:rsidR="00B26190" w:rsidRDefault="00B26190" w:rsidP="00B261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MSE vs points used</w:t>
      </w:r>
    </w:p>
    <w:p w14:paraId="3A5D3324"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k);</w:t>
      </w:r>
    </w:p>
    <w:p w14:paraId="247FAC72"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N2,MSEn);</w:t>
      </w:r>
    </w:p>
    <w:p w14:paraId="51074603" w14:textId="77777777" w:rsidR="00B26190" w:rsidRDefault="00B26190" w:rsidP="00B261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'Mean-Squared Error'</w:t>
      </w:r>
      <w:r>
        <w:rPr>
          <w:rFonts w:ascii="Courier New" w:hAnsi="Courier New" w:cs="Courier New"/>
          <w:color w:val="000000"/>
        </w:rPr>
        <w:t>);</w:t>
      </w:r>
    </w:p>
    <w:p w14:paraId="1F15CE90" w14:textId="77777777" w:rsidR="00B26190" w:rsidRDefault="00B26190" w:rsidP="00B26190">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'MSE'</w:t>
      </w:r>
      <w:r>
        <w:rPr>
          <w:rFonts w:ascii="Courier New" w:hAnsi="Courier New" w:cs="Courier New"/>
          <w:color w:val="000000"/>
        </w:rPr>
        <w:t>);</w:t>
      </w:r>
    </w:p>
    <w:p w14:paraId="22A22C40" w14:textId="77777777" w:rsidR="00B26190" w:rsidRDefault="00B26190" w:rsidP="00B26190">
      <w:pPr>
        <w:autoSpaceDE w:val="0"/>
        <w:autoSpaceDN w:val="0"/>
        <w:adjustRightInd w:val="0"/>
        <w:spacing w:after="0"/>
        <w:jc w:val="left"/>
        <w:rPr>
          <w:rFonts w:ascii="Courier New" w:hAnsi="Courier New" w:cs="Courier New"/>
          <w:color w:val="000000"/>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Points Used'</w:t>
      </w:r>
      <w:r>
        <w:rPr>
          <w:rFonts w:ascii="Courier New" w:hAnsi="Courier New" w:cs="Courier New"/>
          <w:color w:val="000000"/>
        </w:rPr>
        <w:t>);</w:t>
      </w:r>
    </w:p>
    <w:p w14:paraId="42886718" w14:textId="77777777" w:rsidR="00B26190" w:rsidRDefault="00B26190" w:rsidP="00B26190">
      <w:pPr>
        <w:autoSpaceDE w:val="0"/>
        <w:autoSpaceDN w:val="0"/>
        <w:adjustRightInd w:val="0"/>
        <w:spacing w:after="0"/>
        <w:jc w:val="left"/>
        <w:rPr>
          <w:rFonts w:ascii="Courier New" w:hAnsi="Courier New" w:cs="Courier New"/>
          <w:color w:val="000000"/>
        </w:rPr>
      </w:pPr>
    </w:p>
    <w:p w14:paraId="47BC5EC0" w14:textId="554EFA6D" w:rsidR="00915E2B" w:rsidRPr="0057517A" w:rsidRDefault="0057517A" w:rsidP="00B26190">
      <w:pPr>
        <w:pStyle w:val="BodyText"/>
        <w:ind w:firstLine="0"/>
        <w:rPr>
          <w:spacing w:val="0"/>
          <w:sz w:val="24"/>
          <w:szCs w:val="24"/>
        </w:rPr>
      </w:pPr>
      <w:r>
        <w:rPr>
          <w:color w:val="000000"/>
          <w:sz w:val="24"/>
          <w:szCs w:val="24"/>
        </w:rPr>
        <w:t xml:space="preserve">- </w:t>
      </w:r>
      <w:r w:rsidR="00B26190" w:rsidRPr="0057517A">
        <w:rPr>
          <w:color w:val="000000"/>
          <w:sz w:val="24"/>
          <w:szCs w:val="24"/>
        </w:rPr>
        <w:t xml:space="preserve">The </w:t>
      </w:r>
      <w:r w:rsidR="00AE2362">
        <w:rPr>
          <w:color w:val="000000"/>
          <w:sz w:val="24"/>
          <w:szCs w:val="24"/>
        </w:rPr>
        <w:t xml:space="preserve">above </w:t>
      </w:r>
      <w:r w:rsidR="00B26190" w:rsidRPr="0057517A">
        <w:rPr>
          <w:color w:val="000000"/>
          <w:sz w:val="24"/>
          <w:szCs w:val="24"/>
        </w:rPr>
        <w:t>code</w:t>
      </w:r>
      <w:r w:rsidR="00AE2362">
        <w:rPr>
          <w:color w:val="000000"/>
          <w:sz w:val="24"/>
          <w:szCs w:val="24"/>
        </w:rPr>
        <w:t xml:space="preserve"> would</w:t>
      </w:r>
      <w:r w:rsidR="00B26190" w:rsidRPr="0057517A">
        <w:rPr>
          <w:color w:val="000000"/>
          <w:sz w:val="24"/>
          <w:szCs w:val="24"/>
        </w:rPr>
        <w:t xml:space="preserve"> </w:t>
      </w:r>
      <w:r w:rsidR="00AE2362" w:rsidRPr="0057517A">
        <w:rPr>
          <w:color w:val="000000"/>
          <w:sz w:val="24"/>
          <w:szCs w:val="24"/>
        </w:rPr>
        <w:t>create</w:t>
      </w:r>
      <w:r w:rsidR="00AE2362">
        <w:rPr>
          <w:color w:val="000000"/>
          <w:sz w:val="24"/>
          <w:szCs w:val="24"/>
        </w:rPr>
        <w:t xml:space="preserve"> </w:t>
      </w:r>
      <w:r w:rsidR="00B26190" w:rsidRPr="0057517A">
        <w:rPr>
          <w:color w:val="000000"/>
          <w:sz w:val="24"/>
          <w:szCs w:val="24"/>
        </w:rPr>
        <w:t xml:space="preserve">a vector of 1000 random sizes to be used </w:t>
      </w:r>
      <w:r w:rsidR="00AE2362">
        <w:rPr>
          <w:color w:val="000000"/>
          <w:sz w:val="24"/>
          <w:szCs w:val="24"/>
        </w:rPr>
        <w:t xml:space="preserve">in order </w:t>
      </w:r>
      <w:r w:rsidR="00B26190" w:rsidRPr="0057517A">
        <w:rPr>
          <w:color w:val="000000"/>
          <w:sz w:val="24"/>
          <w:szCs w:val="24"/>
        </w:rPr>
        <w:t xml:space="preserve">to create the random signals. The sizes </w:t>
      </w:r>
      <w:r w:rsidR="00AE2362">
        <w:rPr>
          <w:color w:val="000000"/>
          <w:sz w:val="24"/>
          <w:szCs w:val="24"/>
        </w:rPr>
        <w:t>were</w:t>
      </w:r>
      <w:r w:rsidR="00B26190" w:rsidRPr="0057517A">
        <w:rPr>
          <w:color w:val="000000"/>
          <w:sz w:val="24"/>
          <w:szCs w:val="24"/>
        </w:rPr>
        <w:t xml:space="preserve"> passed into a function one at a time, which returns the variance and mean for the random signal of that size. Each mean and variance is stored in another vector. The errors is then calculated from these vectors and plotted. The same methodology is used for the second part, but the function this time estimates the pdf’s through histograms and calculates and returns the MSE, which is then stored in a vector. The </w:t>
      </w:r>
      <w:r w:rsidR="002424CF">
        <w:rPr>
          <w:color w:val="000000"/>
          <w:sz w:val="24"/>
          <w:szCs w:val="24"/>
        </w:rPr>
        <w:t xml:space="preserve">variable, k, </w:t>
      </w:r>
      <w:r w:rsidR="00B26190" w:rsidRPr="0057517A">
        <w:rPr>
          <w:color w:val="000000"/>
          <w:sz w:val="24"/>
          <w:szCs w:val="24"/>
        </w:rPr>
        <w:t>is used for defining figures inside the function.</w:t>
      </w:r>
    </w:p>
    <w:p w14:paraId="5F24AC45" w14:textId="38F7D312" w:rsidR="006D064F" w:rsidRPr="00CB79AB" w:rsidRDefault="006D064F" w:rsidP="006D064F">
      <w:pPr>
        <w:pStyle w:val="Heading1"/>
        <w:rPr>
          <w:sz w:val="24"/>
          <w:szCs w:val="24"/>
        </w:rPr>
      </w:pPr>
      <w:r w:rsidRPr="00CB79AB">
        <w:rPr>
          <w:sz w:val="24"/>
          <w:szCs w:val="24"/>
        </w:rPr>
        <w:t>Conclusions</w:t>
      </w:r>
    </w:p>
    <w:p w14:paraId="1D849D7B" w14:textId="77777777" w:rsidR="002424CF" w:rsidRDefault="007D33B6" w:rsidP="00B26190">
      <w:pPr>
        <w:pStyle w:val="BodyText"/>
        <w:ind w:firstLine="0"/>
        <w:rPr>
          <w:sz w:val="24"/>
          <w:szCs w:val="24"/>
        </w:rPr>
      </w:pPr>
      <w:r>
        <w:rPr>
          <w:sz w:val="24"/>
          <w:szCs w:val="24"/>
        </w:rPr>
        <w:t>To sum up, i</w:t>
      </w:r>
      <w:r w:rsidR="00B26190" w:rsidRPr="00DD3FBC">
        <w:rPr>
          <w:sz w:val="24"/>
          <w:szCs w:val="24"/>
        </w:rPr>
        <w:t>n part 1</w:t>
      </w:r>
      <w:r>
        <w:rPr>
          <w:sz w:val="24"/>
          <w:szCs w:val="24"/>
        </w:rPr>
        <w:t xml:space="preserve"> of the assignment</w:t>
      </w:r>
      <w:r w:rsidR="00B26190" w:rsidRPr="00DD3FBC">
        <w:rPr>
          <w:sz w:val="24"/>
          <w:szCs w:val="24"/>
        </w:rPr>
        <w:t>, as the number of samples in a signal in</w:t>
      </w:r>
      <w:r>
        <w:rPr>
          <w:sz w:val="24"/>
          <w:szCs w:val="24"/>
        </w:rPr>
        <w:t>crease, the error in both the mea</w:t>
      </w:r>
      <w:r w:rsidR="00B26190" w:rsidRPr="00DD3FBC">
        <w:rPr>
          <w:sz w:val="24"/>
          <w:szCs w:val="24"/>
        </w:rPr>
        <w:t xml:space="preserve">n and variance </w:t>
      </w:r>
      <w:r>
        <w:rPr>
          <w:sz w:val="24"/>
          <w:szCs w:val="24"/>
        </w:rPr>
        <w:t>would</w:t>
      </w:r>
      <w:r w:rsidR="00B26190" w:rsidRPr="00DD3FBC">
        <w:rPr>
          <w:sz w:val="24"/>
          <w:szCs w:val="24"/>
        </w:rPr>
        <w:t xml:space="preserve"> approach</w:t>
      </w:r>
      <w:r>
        <w:rPr>
          <w:sz w:val="24"/>
          <w:szCs w:val="24"/>
        </w:rPr>
        <w:t>ed</w:t>
      </w:r>
      <w:r w:rsidR="00B26190" w:rsidRPr="00DD3FBC">
        <w:rPr>
          <w:sz w:val="24"/>
          <w:szCs w:val="24"/>
        </w:rPr>
        <w:t xml:space="preserve"> </w:t>
      </w:r>
      <w:r>
        <w:rPr>
          <w:sz w:val="24"/>
          <w:szCs w:val="24"/>
        </w:rPr>
        <w:t>zero</w:t>
      </w:r>
      <w:r w:rsidR="00763E4A">
        <w:rPr>
          <w:sz w:val="24"/>
          <w:szCs w:val="24"/>
        </w:rPr>
        <w:t>, shown in Figure 1</w:t>
      </w:r>
      <w:r w:rsidR="00B26190" w:rsidRPr="00DD3FBC">
        <w:rPr>
          <w:sz w:val="24"/>
          <w:szCs w:val="24"/>
        </w:rPr>
        <w:t xml:space="preserve">. For the next problem, we see that with a low number of samples, not every bin is filled. </w:t>
      </w:r>
      <w:r w:rsidR="00763E4A">
        <w:rPr>
          <w:sz w:val="24"/>
          <w:szCs w:val="24"/>
        </w:rPr>
        <w:t>So i</w:t>
      </w:r>
      <w:r w:rsidR="00B26190" w:rsidRPr="00DD3FBC">
        <w:rPr>
          <w:sz w:val="24"/>
          <w:szCs w:val="24"/>
        </w:rPr>
        <w:t xml:space="preserve">f there are less samples than bins, there are not enough samples to fill each and every bin. As the number of samples increase, two things can be observed. One is that all the bins become filled, the other is that the pdf will begin to </w:t>
      </w:r>
      <w:r w:rsidR="00B26190" w:rsidRPr="00DD3FBC">
        <w:rPr>
          <w:sz w:val="24"/>
          <w:szCs w:val="24"/>
        </w:rPr>
        <w:lastRenderedPageBreak/>
        <w:t xml:space="preserve">approach the expected value, which in the uniform case is that each value for the random variable has approximately the same probability. This convergence to the distribution makes sense because as each sample is taken, its probability is based on the pdf of the distribution. So as more samples are taken, the more the pdf will resemble the distribution. </w:t>
      </w:r>
    </w:p>
    <w:p w14:paraId="19B651F5" w14:textId="50F0CBEE" w:rsidR="00B26190" w:rsidRPr="00DD3FBC" w:rsidRDefault="002424CF" w:rsidP="00B26190">
      <w:pPr>
        <w:pStyle w:val="BodyText"/>
        <w:ind w:firstLine="0"/>
        <w:rPr>
          <w:sz w:val="24"/>
          <w:szCs w:val="24"/>
        </w:rPr>
      </w:pPr>
      <w:r>
        <w:rPr>
          <w:sz w:val="24"/>
          <w:szCs w:val="24"/>
        </w:rPr>
        <w:t xml:space="preserve">For </w:t>
      </w:r>
      <w:r w:rsidR="00B26190" w:rsidRPr="00DD3FBC">
        <w:rPr>
          <w:sz w:val="24"/>
          <w:szCs w:val="24"/>
        </w:rPr>
        <w:t xml:space="preserve">the </w:t>
      </w:r>
      <w:r>
        <w:rPr>
          <w:sz w:val="24"/>
          <w:szCs w:val="24"/>
        </w:rPr>
        <w:t xml:space="preserve">mean-squared error, </w:t>
      </w:r>
      <w:r w:rsidR="00B26190" w:rsidRPr="00DD3FBC">
        <w:rPr>
          <w:sz w:val="24"/>
          <w:szCs w:val="24"/>
        </w:rPr>
        <w:t xml:space="preserve">MSE, we </w:t>
      </w:r>
      <w:r>
        <w:rPr>
          <w:sz w:val="24"/>
          <w:szCs w:val="24"/>
        </w:rPr>
        <w:t>noticed</w:t>
      </w:r>
      <w:r w:rsidR="00B26190" w:rsidRPr="00DD3FBC">
        <w:rPr>
          <w:sz w:val="24"/>
          <w:szCs w:val="24"/>
        </w:rPr>
        <w:t xml:space="preserve"> that the error falls as the number of samples increases. This agrees with the result found in the first problem, where increasing the number of samples minimizes the error. Since the MSE calculates the average error squared, it is relative to the error itself, and as the err</w:t>
      </w:r>
      <w:r>
        <w:rPr>
          <w:sz w:val="24"/>
          <w:szCs w:val="24"/>
        </w:rPr>
        <w:t>or decreases, so the mean squared error would also tends to decrease.</w:t>
      </w:r>
    </w:p>
    <w:p w14:paraId="23D1ECD4" w14:textId="77777777" w:rsidR="00826734" w:rsidRDefault="00826734" w:rsidP="00C22222">
      <w:pPr>
        <w:pStyle w:val="BodyText"/>
        <w:ind w:firstLine="0"/>
        <w:rPr>
          <w:lang w:val="en"/>
        </w:rPr>
      </w:pPr>
    </w:p>
    <w:p w14:paraId="4777420E" w14:textId="77777777" w:rsidR="00826734" w:rsidRDefault="00826734" w:rsidP="00C22222">
      <w:pPr>
        <w:pStyle w:val="BodyText"/>
        <w:ind w:firstLine="0"/>
        <w:rPr>
          <w:lang w:val="en"/>
        </w:rPr>
      </w:pPr>
    </w:p>
    <w:p w14:paraId="452DE00A" w14:textId="77777777" w:rsidR="00826734" w:rsidRDefault="00826734" w:rsidP="00C22222">
      <w:pPr>
        <w:pStyle w:val="BodyText"/>
        <w:ind w:firstLine="0"/>
        <w:rPr>
          <w:lang w:val="en"/>
        </w:rPr>
      </w:pPr>
    </w:p>
    <w:p w14:paraId="0BF8A804" w14:textId="77777777" w:rsidR="00826734" w:rsidRDefault="00826734" w:rsidP="00C22222">
      <w:pPr>
        <w:pStyle w:val="BodyText"/>
        <w:ind w:firstLine="0"/>
        <w:rPr>
          <w:lang w:val="en"/>
        </w:rPr>
      </w:pPr>
    </w:p>
    <w:p w14:paraId="5D5266C3" w14:textId="785B044D" w:rsidR="00826734" w:rsidRDefault="00826734" w:rsidP="00C22222">
      <w:pPr>
        <w:pStyle w:val="BodyText"/>
        <w:ind w:firstLine="0"/>
      </w:pPr>
    </w:p>
    <w:sectPr w:rsidR="00826734"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8">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4"/>
  </w:num>
  <w:num w:numId="3">
    <w:abstractNumId w:val="3"/>
  </w:num>
  <w:num w:numId="4">
    <w:abstractNumId w:val="7"/>
  </w:num>
  <w:num w:numId="5">
    <w:abstractNumId w:val="7"/>
  </w:num>
  <w:num w:numId="6">
    <w:abstractNumId w:val="7"/>
  </w:num>
  <w:num w:numId="7">
    <w:abstractNumId w:val="7"/>
  </w:num>
  <w:num w:numId="8">
    <w:abstractNumId w:val="10"/>
  </w:num>
  <w:num w:numId="9">
    <w:abstractNumId w:val="15"/>
  </w:num>
  <w:num w:numId="10">
    <w:abstractNumId w:val="5"/>
  </w:num>
  <w:num w:numId="11">
    <w:abstractNumId w:val="2"/>
  </w:num>
  <w:num w:numId="12">
    <w:abstractNumId w:val="0"/>
  </w:num>
  <w:num w:numId="13">
    <w:abstractNumId w:val="7"/>
  </w:num>
  <w:num w:numId="14">
    <w:abstractNumId w:val="7"/>
  </w:num>
  <w:num w:numId="15">
    <w:abstractNumId w:val="9"/>
  </w:num>
  <w:num w:numId="16">
    <w:abstractNumId w:val="12"/>
  </w:num>
  <w:num w:numId="17">
    <w:abstractNumId w:val="8"/>
  </w:num>
  <w:num w:numId="18">
    <w:abstractNumId w:val="7"/>
  </w:num>
  <w:num w:numId="19">
    <w:abstractNumId w:val="7"/>
  </w:num>
  <w:num w:numId="20">
    <w:abstractNumId w:val="7"/>
  </w:num>
  <w:num w:numId="21">
    <w:abstractNumId w:val="6"/>
  </w:num>
  <w:num w:numId="22">
    <w:abstractNumId w:val="7"/>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55E8E"/>
    <w:rsid w:val="00060BDB"/>
    <w:rsid w:val="00077743"/>
    <w:rsid w:val="000937F9"/>
    <w:rsid w:val="000A0E66"/>
    <w:rsid w:val="000B0454"/>
    <w:rsid w:val="000B3E4F"/>
    <w:rsid w:val="000F2DD4"/>
    <w:rsid w:val="000F6896"/>
    <w:rsid w:val="00116387"/>
    <w:rsid w:val="00125216"/>
    <w:rsid w:val="00171A15"/>
    <w:rsid w:val="001833E5"/>
    <w:rsid w:val="0018502F"/>
    <w:rsid w:val="001A6904"/>
    <w:rsid w:val="001C304F"/>
    <w:rsid w:val="001C3123"/>
    <w:rsid w:val="00201FFE"/>
    <w:rsid w:val="002150AA"/>
    <w:rsid w:val="002254A9"/>
    <w:rsid w:val="002303F9"/>
    <w:rsid w:val="002424CF"/>
    <w:rsid w:val="002543E9"/>
    <w:rsid w:val="00260C67"/>
    <w:rsid w:val="002614F4"/>
    <w:rsid w:val="00285694"/>
    <w:rsid w:val="00294C7E"/>
    <w:rsid w:val="002C1A31"/>
    <w:rsid w:val="002C756D"/>
    <w:rsid w:val="002E430B"/>
    <w:rsid w:val="002F10E4"/>
    <w:rsid w:val="002F2DB2"/>
    <w:rsid w:val="00314C90"/>
    <w:rsid w:val="003258CD"/>
    <w:rsid w:val="0036307A"/>
    <w:rsid w:val="00385E0B"/>
    <w:rsid w:val="003A0C5A"/>
    <w:rsid w:val="003A2589"/>
    <w:rsid w:val="003C0844"/>
    <w:rsid w:val="003E1291"/>
    <w:rsid w:val="004124B7"/>
    <w:rsid w:val="0046302F"/>
    <w:rsid w:val="00490E7F"/>
    <w:rsid w:val="00494685"/>
    <w:rsid w:val="00494B19"/>
    <w:rsid w:val="004E65C2"/>
    <w:rsid w:val="00512EA2"/>
    <w:rsid w:val="00525E32"/>
    <w:rsid w:val="00533716"/>
    <w:rsid w:val="00541B6C"/>
    <w:rsid w:val="00556094"/>
    <w:rsid w:val="00565E47"/>
    <w:rsid w:val="0057517A"/>
    <w:rsid w:val="005812B7"/>
    <w:rsid w:val="00581B9F"/>
    <w:rsid w:val="005B1297"/>
    <w:rsid w:val="005B2283"/>
    <w:rsid w:val="005B520E"/>
    <w:rsid w:val="005F30E0"/>
    <w:rsid w:val="006270CB"/>
    <w:rsid w:val="006332F0"/>
    <w:rsid w:val="00663A1E"/>
    <w:rsid w:val="00670163"/>
    <w:rsid w:val="00681750"/>
    <w:rsid w:val="006D064F"/>
    <w:rsid w:val="0070697F"/>
    <w:rsid w:val="00707592"/>
    <w:rsid w:val="00712453"/>
    <w:rsid w:val="007377A1"/>
    <w:rsid w:val="00747D08"/>
    <w:rsid w:val="00763E4A"/>
    <w:rsid w:val="00775B8F"/>
    <w:rsid w:val="007B20BB"/>
    <w:rsid w:val="007B5520"/>
    <w:rsid w:val="007C2FF2"/>
    <w:rsid w:val="007D33B6"/>
    <w:rsid w:val="007F686A"/>
    <w:rsid w:val="00826734"/>
    <w:rsid w:val="00833650"/>
    <w:rsid w:val="00840A42"/>
    <w:rsid w:val="008805F1"/>
    <w:rsid w:val="008A3446"/>
    <w:rsid w:val="008D7D51"/>
    <w:rsid w:val="00903974"/>
    <w:rsid w:val="00915E2B"/>
    <w:rsid w:val="0092101E"/>
    <w:rsid w:val="009303D9"/>
    <w:rsid w:val="00956388"/>
    <w:rsid w:val="00957BBD"/>
    <w:rsid w:val="009720D5"/>
    <w:rsid w:val="00983667"/>
    <w:rsid w:val="00990890"/>
    <w:rsid w:val="009A71C3"/>
    <w:rsid w:val="009C2B2C"/>
    <w:rsid w:val="009C7752"/>
    <w:rsid w:val="009E4AE2"/>
    <w:rsid w:val="009F3E95"/>
    <w:rsid w:val="009F4815"/>
    <w:rsid w:val="00A16B9C"/>
    <w:rsid w:val="00A74BD7"/>
    <w:rsid w:val="00A866E3"/>
    <w:rsid w:val="00A9001C"/>
    <w:rsid w:val="00A90197"/>
    <w:rsid w:val="00A969C7"/>
    <w:rsid w:val="00AA2242"/>
    <w:rsid w:val="00AA5235"/>
    <w:rsid w:val="00AC26D6"/>
    <w:rsid w:val="00AC4DCF"/>
    <w:rsid w:val="00AE2362"/>
    <w:rsid w:val="00AE4DE5"/>
    <w:rsid w:val="00AF143E"/>
    <w:rsid w:val="00AF719F"/>
    <w:rsid w:val="00B022CA"/>
    <w:rsid w:val="00B06893"/>
    <w:rsid w:val="00B11A60"/>
    <w:rsid w:val="00B26190"/>
    <w:rsid w:val="00B53615"/>
    <w:rsid w:val="00BB3FC5"/>
    <w:rsid w:val="00BC09AD"/>
    <w:rsid w:val="00BC12EE"/>
    <w:rsid w:val="00BC2CA1"/>
    <w:rsid w:val="00BC7D40"/>
    <w:rsid w:val="00BD74CB"/>
    <w:rsid w:val="00BE2C12"/>
    <w:rsid w:val="00BE738E"/>
    <w:rsid w:val="00BF0E83"/>
    <w:rsid w:val="00C02E9C"/>
    <w:rsid w:val="00C22222"/>
    <w:rsid w:val="00C3265A"/>
    <w:rsid w:val="00C61BAC"/>
    <w:rsid w:val="00C61EF5"/>
    <w:rsid w:val="00C6762C"/>
    <w:rsid w:val="00C67D73"/>
    <w:rsid w:val="00C95882"/>
    <w:rsid w:val="00CB79AB"/>
    <w:rsid w:val="00CE2BAB"/>
    <w:rsid w:val="00CF1BCA"/>
    <w:rsid w:val="00D06837"/>
    <w:rsid w:val="00D154BD"/>
    <w:rsid w:val="00D2232F"/>
    <w:rsid w:val="00D2261B"/>
    <w:rsid w:val="00D24156"/>
    <w:rsid w:val="00D24F56"/>
    <w:rsid w:val="00D36D83"/>
    <w:rsid w:val="00D4214F"/>
    <w:rsid w:val="00D427DE"/>
    <w:rsid w:val="00D536A3"/>
    <w:rsid w:val="00D55A0B"/>
    <w:rsid w:val="00D86E8D"/>
    <w:rsid w:val="00DB3DCC"/>
    <w:rsid w:val="00DB5EFF"/>
    <w:rsid w:val="00DC3B5E"/>
    <w:rsid w:val="00DD3FBC"/>
    <w:rsid w:val="00DE4EC4"/>
    <w:rsid w:val="00E313B6"/>
    <w:rsid w:val="00E31D9D"/>
    <w:rsid w:val="00E409A4"/>
    <w:rsid w:val="00E41CC5"/>
    <w:rsid w:val="00E45A1F"/>
    <w:rsid w:val="00E47363"/>
    <w:rsid w:val="00E701C0"/>
    <w:rsid w:val="00E84F58"/>
    <w:rsid w:val="00E92394"/>
    <w:rsid w:val="00EA10AE"/>
    <w:rsid w:val="00EA7129"/>
    <w:rsid w:val="00EB698B"/>
    <w:rsid w:val="00EC58CA"/>
    <w:rsid w:val="00F003D9"/>
    <w:rsid w:val="00F01602"/>
    <w:rsid w:val="00F246A7"/>
    <w:rsid w:val="00F35F14"/>
    <w:rsid w:val="00F40878"/>
    <w:rsid w:val="00F956B1"/>
    <w:rsid w:val="00FA680D"/>
    <w:rsid w:val="00FC29A2"/>
    <w:rsid w:val="00FE745E"/>
    <w:rsid w:val="00FF0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49B71856-20FB-4194-87DF-AD6E00C4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880819912">
      <w:bodyDiv w:val="1"/>
      <w:marLeft w:val="0"/>
      <w:marRight w:val="0"/>
      <w:marTop w:val="0"/>
      <w:marBottom w:val="0"/>
      <w:divBdr>
        <w:top w:val="none" w:sz="0" w:space="0" w:color="auto"/>
        <w:left w:val="none" w:sz="0" w:space="0" w:color="auto"/>
        <w:bottom w:val="none" w:sz="0" w:space="0" w:color="auto"/>
        <w:right w:val="none" w:sz="0" w:space="0" w:color="auto"/>
      </w:divBdr>
      <w:divsChild>
        <w:div w:id="939332644">
          <w:marLeft w:val="0"/>
          <w:marRight w:val="0"/>
          <w:marTop w:val="0"/>
          <w:marBottom w:val="0"/>
          <w:divBdr>
            <w:top w:val="none" w:sz="0" w:space="0" w:color="auto"/>
            <w:left w:val="none" w:sz="0" w:space="0" w:color="auto"/>
            <w:bottom w:val="none" w:sz="0" w:space="0" w:color="auto"/>
            <w:right w:val="none" w:sz="0" w:space="0" w:color="auto"/>
          </w:divBdr>
          <w:divsChild>
            <w:div w:id="1889413207">
              <w:marLeft w:val="0"/>
              <w:marRight w:val="0"/>
              <w:marTop w:val="0"/>
              <w:marBottom w:val="0"/>
              <w:divBdr>
                <w:top w:val="none" w:sz="0" w:space="0" w:color="auto"/>
                <w:left w:val="none" w:sz="0" w:space="0" w:color="auto"/>
                <w:bottom w:val="none" w:sz="0" w:space="0" w:color="auto"/>
                <w:right w:val="none" w:sz="0" w:space="0" w:color="auto"/>
              </w:divBdr>
              <w:divsChild>
                <w:div w:id="10183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 L</cp:lastModifiedBy>
  <cp:revision>23</cp:revision>
  <cp:lastPrinted>2013-06-15T20:30:00Z</cp:lastPrinted>
  <dcterms:created xsi:type="dcterms:W3CDTF">2015-04-26T19:18:00Z</dcterms:created>
  <dcterms:modified xsi:type="dcterms:W3CDTF">2015-04-27T08:28:00Z</dcterms:modified>
</cp:coreProperties>
</file>