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B7" w:rsidRDefault="007B69B7" w:rsidP="00D304A1">
      <w:pPr>
        <w:spacing w:after="0"/>
        <w:rPr>
          <w:noProof/>
        </w:rPr>
      </w:pPr>
      <w:r>
        <w:rPr>
          <w:noProof/>
        </w:rPr>
        <w:t>Harish Boggarapu</w:t>
      </w:r>
    </w:p>
    <w:p w:rsidR="007B69B7" w:rsidRDefault="007B69B7" w:rsidP="00D304A1">
      <w:pPr>
        <w:spacing w:after="0"/>
        <w:rPr>
          <w:noProof/>
        </w:rPr>
      </w:pPr>
      <w:r>
        <w:rPr>
          <w:noProof/>
        </w:rPr>
        <w:t>ECE 3522</w:t>
      </w:r>
    </w:p>
    <w:p w:rsidR="00BE53E8" w:rsidRDefault="00BE53E8" w:rsidP="00D304A1">
      <w:pPr>
        <w:spacing w:after="0"/>
        <w:rPr>
          <w:noProof/>
        </w:rPr>
      </w:pPr>
    </w:p>
    <w:p w:rsidR="00394C82" w:rsidRDefault="00394C82" w:rsidP="00D304A1">
      <w:pPr>
        <w:spacing w:after="0"/>
        <w:rPr>
          <w:noProof/>
        </w:rPr>
      </w:pPr>
      <w:r>
        <w:rPr>
          <w:noProof/>
        </w:rPr>
        <w:t>Google Stock</w:t>
      </w:r>
    </w:p>
    <w:p w:rsidR="007B69B7" w:rsidRDefault="00AC6CF2" w:rsidP="007B69B7">
      <w:pPr>
        <w:spacing w:after="0"/>
      </w:pPr>
      <w:r>
        <w:rPr>
          <w:noProof/>
        </w:rPr>
        <w:drawing>
          <wp:inline distT="0" distB="0" distL="0" distR="0">
            <wp:extent cx="3474652" cy="258417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652" cy="258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3E8" w:rsidRDefault="00BE53E8" w:rsidP="007B69B7">
      <w:pPr>
        <w:spacing w:after="0"/>
      </w:pPr>
    </w:p>
    <w:p w:rsidR="00394C82" w:rsidRDefault="00394C82" w:rsidP="007B69B7">
      <w:pPr>
        <w:spacing w:after="0"/>
      </w:pPr>
      <w:r>
        <w:t>Error between PDF and Gaussian =2.1963e-06</w:t>
      </w:r>
    </w:p>
    <w:p w:rsidR="00394C82" w:rsidRDefault="00394C82" w:rsidP="007B69B7">
      <w:pPr>
        <w:spacing w:after="0"/>
      </w:pPr>
      <w:r>
        <w:t>Error between PDF and Kernel = 1.1711e-06</w:t>
      </w:r>
    </w:p>
    <w:p w:rsidR="00BE53E8" w:rsidRDefault="00BE53E8" w:rsidP="00BE53E8">
      <w:pPr>
        <w:spacing w:after="0"/>
      </w:pPr>
    </w:p>
    <w:p w:rsidR="00BE53E8" w:rsidRDefault="00BE53E8" w:rsidP="00BE53E8">
      <w:pPr>
        <w:spacing w:after="0"/>
      </w:pPr>
    </w:p>
    <w:p w:rsidR="00BE53E8" w:rsidRDefault="00BE53E8" w:rsidP="00BE53E8">
      <w:pPr>
        <w:spacing w:after="0"/>
      </w:pPr>
      <w:r>
        <w:t>Speech Signal</w:t>
      </w:r>
    </w:p>
    <w:p w:rsidR="00BE53E8" w:rsidRDefault="00AC6CF2" w:rsidP="00BE53E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61385" cy="2710815"/>
            <wp:effectExtent l="19050" t="0" r="571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E53E8" w:rsidRDefault="00BE53E8" w:rsidP="00BE53E8">
      <w:pPr>
        <w:spacing w:after="0"/>
      </w:pPr>
      <w:r>
        <w:t>Error between PDF and Gaussian =1.8866e-09</w:t>
      </w:r>
    </w:p>
    <w:p w:rsidR="00BE53E8" w:rsidRDefault="00BE53E8" w:rsidP="00BE53E8">
      <w:pPr>
        <w:spacing w:after="0"/>
      </w:pPr>
      <w:r>
        <w:t>Error between PDF and Kernel = 4.8673e-10</w:t>
      </w:r>
    </w:p>
    <w:p w:rsidR="00BE53E8" w:rsidRDefault="00BE53E8" w:rsidP="00BE53E8"/>
    <w:p w:rsidR="003A4695" w:rsidRDefault="003A4695" w:rsidP="003A4695">
      <w:pPr>
        <w:pStyle w:val="ListParagraph"/>
        <w:numPr>
          <w:ilvl w:val="0"/>
          <w:numId w:val="1"/>
        </w:numPr>
      </w:pPr>
      <w:r>
        <w:lastRenderedPageBreak/>
        <w:t xml:space="preserve">As you can see, the Gaussian distribution </w:t>
      </w:r>
      <w:r w:rsidR="00DF2B66">
        <w:t xml:space="preserve">is not a good fit for estimating the PDF of the Google stock. The kernel distribution gives us a better an approximation of the PDF. For Google stock, the kernel keeps track of the changes in the PDF </w:t>
      </w:r>
      <w:r w:rsidR="00B104C2">
        <w:t xml:space="preserve">much better compared to Gaussian. As a result, the mean squared error between the PDF and kernel distribution is lower than it is in between PDF and Gaussian distribution. </w:t>
      </w:r>
      <w:r w:rsidR="00F62996">
        <w:t>Although the Gaussian distribution is one of the most popular used distribution, for the particular Google stock data, it is however not a good approximation is estimating the PDF. For the Speech signal, the Gaussian distribution is a good fit but the kernel distribution is a better fit.</w:t>
      </w:r>
    </w:p>
    <w:sectPr w:rsidR="003A4695" w:rsidSect="00F0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42424"/>
    <w:multiLevelType w:val="hybridMultilevel"/>
    <w:tmpl w:val="8A36B35E"/>
    <w:lvl w:ilvl="0" w:tplc="63C86C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6069D"/>
    <w:rsid w:val="0006069D"/>
    <w:rsid w:val="00394C82"/>
    <w:rsid w:val="003A4695"/>
    <w:rsid w:val="00525C2A"/>
    <w:rsid w:val="005D016E"/>
    <w:rsid w:val="007B69B7"/>
    <w:rsid w:val="00AC6CF2"/>
    <w:rsid w:val="00B104C2"/>
    <w:rsid w:val="00BE53E8"/>
    <w:rsid w:val="00C22F2E"/>
    <w:rsid w:val="00D304A1"/>
    <w:rsid w:val="00DF2B66"/>
    <w:rsid w:val="00F05E7F"/>
    <w:rsid w:val="00F6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C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4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A779-7771-4859-8D6E-11A082A7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Atchaiah</dc:creator>
  <cp:lastModifiedBy>Atchaiah</cp:lastModifiedBy>
  <cp:revision>12</cp:revision>
  <dcterms:created xsi:type="dcterms:W3CDTF">2015-02-27T17:06:00Z</dcterms:created>
  <dcterms:modified xsi:type="dcterms:W3CDTF">2015-02-27T17:57:00Z</dcterms:modified>
</cp:coreProperties>
</file>