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3B8B" w14:textId="53E78EE3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E268D1">
        <w:rPr>
          <w:b/>
          <w:bCs/>
          <w:caps/>
          <w:sz w:val="28"/>
          <w:szCs w:val="28"/>
        </w:rPr>
        <w:t>3512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E268D1">
        <w:rPr>
          <w:b/>
          <w:bCs/>
          <w:caps/>
          <w:sz w:val="28"/>
          <w:szCs w:val="28"/>
        </w:rPr>
        <w:t>Signal</w:t>
      </w:r>
      <w:r w:rsidR="005317CD">
        <w:rPr>
          <w:b/>
          <w:bCs/>
          <w:caps/>
          <w:sz w:val="28"/>
          <w:szCs w:val="28"/>
        </w:rPr>
        <w:t>S</w:t>
      </w:r>
      <w:r w:rsidR="00E268D1">
        <w:rPr>
          <w:b/>
          <w:bCs/>
          <w:caps/>
          <w:sz w:val="28"/>
          <w:szCs w:val="28"/>
        </w:rPr>
        <w:t xml:space="preserve"> – Continuous and Discrete</w:t>
      </w:r>
    </w:p>
    <w:p w14:paraId="0FF5395D" w14:textId="24D3121A" w:rsidR="00557E53" w:rsidRPr="00557E53" w:rsidRDefault="00E75D3E" w:rsidP="00D775DA">
      <w:pPr>
        <w:pStyle w:val="Heading1"/>
        <w:numPr>
          <w:ilvl w:val="0"/>
          <w:numId w:val="0"/>
        </w:numPr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Recitation No. 11</w:t>
      </w:r>
      <w:r w:rsidR="00F16D0B">
        <w:rPr>
          <w:rFonts w:cs="Times New Roman"/>
          <w:sz w:val="28"/>
          <w:szCs w:val="28"/>
        </w:rPr>
        <w:t>: Sampling</w:t>
      </w:r>
      <w:r>
        <w:rPr>
          <w:rFonts w:cs="Times New Roman"/>
          <w:sz w:val="28"/>
          <w:szCs w:val="28"/>
        </w:rPr>
        <w:t xml:space="preserve"> Revisited</w:t>
      </w:r>
    </w:p>
    <w:p w14:paraId="6F6CDB3D" w14:textId="56B7A6F1" w:rsidR="00E75D3E" w:rsidRDefault="00F16D0B" w:rsidP="00E75D3E">
      <w:pPr>
        <w:spacing w:after="120"/>
      </w:pPr>
      <w:r>
        <w:t xml:space="preserve">In this recitation, we will explore the </w:t>
      </w:r>
      <w:r w:rsidR="00E75D3E">
        <w:t xml:space="preserve">impact of aliasing on </w:t>
      </w:r>
      <w:r>
        <w:t>sampling</w:t>
      </w:r>
      <w:r w:rsidR="00E75D3E">
        <w:t xml:space="preserve">. Record a signal at 48 kHz using MATLAB, Audacity or any other audio tool. We will call this the original signal, </w:t>
      </w:r>
      <w:r w:rsidR="00E75D3E" w:rsidRPr="00E75D3E">
        <w:rPr>
          <w:position w:val="-10"/>
        </w:rPr>
        <w:object w:dxaOrig="420" w:dyaOrig="300" w14:anchorId="4F479C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1pt;height:15pt" o:ole="">
            <v:imagedata r:id="rId9" o:title=""/>
          </v:shape>
          <o:OLEObject Type="Embed" ProgID="Equation.DSMT4" ShapeID="_x0000_i1045" DrawAspect="Content" ObjectID="_1350227532" r:id="rId10"/>
        </w:object>
      </w:r>
      <w:r w:rsidR="00E75D3E">
        <w:t>.</w:t>
      </w:r>
    </w:p>
    <w:p w14:paraId="726EBFF1" w14:textId="5E8C51AD" w:rsidR="00E75D3E" w:rsidRDefault="00E75D3E" w:rsidP="00E75D3E">
      <w:pPr>
        <w:spacing w:after="120"/>
      </w:pPr>
      <w:r>
        <w:t xml:space="preserve">(1) Using the MATLAB filter design tools, generate a low-pass filtered version of this system using a low-pass filter with a cutoff of 7 kHz and a steep attenuation (e.g. 60 dB down at 8 kHz). We will call this </w:t>
      </w:r>
      <w:r w:rsidRPr="00E75D3E">
        <w:rPr>
          <w:position w:val="-14"/>
        </w:rPr>
        <w:object w:dxaOrig="580" w:dyaOrig="360" w14:anchorId="6D30C6D1">
          <v:shape id="_x0000_i1042" type="#_x0000_t75" style="width:29pt;height:18pt" o:ole="">
            <v:imagedata r:id="rId11" o:title=""/>
          </v:shape>
          <o:OLEObject Type="Embed" ProgID="Equation.DSMT4" ShapeID="_x0000_i1042" DrawAspect="Content" ObjectID="_1350227533" r:id="rId12"/>
        </w:object>
      </w:r>
      <w:r>
        <w:t xml:space="preserve">. Listen to this signal. Compute its averaged Fourier Transform to verify that the low-pass filter worked properly (use your code developed previously for the averaged FFT). Note that this signal is still sampled at 48 kHz. </w:t>
      </w:r>
    </w:p>
    <w:p w14:paraId="35EA3DB1" w14:textId="7A3DF050" w:rsidR="00F16D0B" w:rsidRPr="00E75D3E" w:rsidRDefault="00E75D3E" w:rsidP="00E75D3E">
      <w:pPr>
        <w:spacing w:after="120"/>
      </w:pPr>
      <w:r>
        <w:t>(2) Using the interpolation function explored in Recitation 8:</w:t>
      </w:r>
    </w:p>
    <w:p w14:paraId="18117610" w14:textId="26843B5E" w:rsidR="00F16D0B" w:rsidRDefault="00770237" w:rsidP="00F16D0B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770237">
        <w:rPr>
          <w:position w:val="-24"/>
          <w:sz w:val="22"/>
          <w:szCs w:val="22"/>
        </w:rPr>
        <w:object w:dxaOrig="5220" w:dyaOrig="600" w14:anchorId="7E809940">
          <v:shape id="_x0000_i1034" type="#_x0000_t75" style="width:261pt;height:30pt" o:ole="">
            <v:imagedata r:id="rId13" o:title=""/>
          </v:shape>
          <o:OLEObject Type="Embed" ProgID="Equation.DSMT4" ShapeID="_x0000_i1034" DrawAspect="Content" ObjectID="_1350227534" r:id="rId14"/>
        </w:object>
      </w:r>
    </w:p>
    <w:p w14:paraId="07F3C016" w14:textId="72F96EAC" w:rsidR="00770237" w:rsidRDefault="00E75D3E" w:rsidP="00E75D3E">
      <w:pPr>
        <w:pStyle w:val="ListParagraph"/>
        <w:shd w:val="clear" w:color="auto" w:fill="FFFFFF"/>
        <w:spacing w:after="120"/>
        <w:ind w:left="0"/>
        <w:contextualSpacing w:val="0"/>
        <w:jc w:val="left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compute</w:t>
      </w:r>
      <w:proofErr w:type="gramEnd"/>
      <w:r>
        <w:rPr>
          <w:color w:val="333333"/>
          <w:sz w:val="22"/>
          <w:szCs w:val="22"/>
        </w:rPr>
        <w:t xml:space="preserve"> new signals from </w:t>
      </w:r>
      <w:r w:rsidRPr="00E75D3E">
        <w:rPr>
          <w:position w:val="-10"/>
        </w:rPr>
        <w:object w:dxaOrig="420" w:dyaOrig="300" w14:anchorId="734DD061">
          <v:shape id="_x0000_i1051" type="#_x0000_t75" style="width:21pt;height:15pt" o:ole="">
            <v:imagedata r:id="rId15" o:title=""/>
          </v:shape>
          <o:OLEObject Type="Embed" ProgID="Equation.DSMT4" ShapeID="_x0000_i1051" DrawAspect="Content" ObjectID="_1350227535" r:id="rId16"/>
        </w:object>
      </w:r>
      <w:r>
        <w:t xml:space="preserve"> </w:t>
      </w:r>
      <w:r w:rsidRPr="00E75D3E">
        <w:rPr>
          <w:color w:val="333333"/>
          <w:sz w:val="22"/>
          <w:szCs w:val="22"/>
        </w:rPr>
        <w:t>and</w:t>
      </w:r>
      <w:r>
        <w:t xml:space="preserve"> </w:t>
      </w:r>
      <w:r w:rsidRPr="00E75D3E">
        <w:rPr>
          <w:position w:val="-14"/>
        </w:rPr>
        <w:object w:dxaOrig="580" w:dyaOrig="360" w14:anchorId="23143C11">
          <v:shape id="_x0000_i1047" type="#_x0000_t75" style="width:29pt;height:18pt" o:ole="">
            <v:imagedata r:id="rId17" o:title=""/>
          </v:shape>
          <o:OLEObject Type="Embed" ProgID="Equation.DSMT4" ShapeID="_x0000_i1047" DrawAspect="Content" ObjectID="_1350227536" r:id="rId18"/>
        </w:object>
      </w:r>
      <w:r>
        <w:t xml:space="preserve"> </w:t>
      </w:r>
      <w:r>
        <w:rPr>
          <w:color w:val="333333"/>
          <w:sz w:val="22"/>
          <w:szCs w:val="22"/>
        </w:rPr>
        <w:t xml:space="preserve">where </w:t>
      </w:r>
      <w:proofErr w:type="spellStart"/>
      <w:r>
        <w:rPr>
          <w:color w:val="333333"/>
          <w:sz w:val="22"/>
          <w:szCs w:val="22"/>
        </w:rPr>
        <w:t>f</w:t>
      </w:r>
      <w:r w:rsidR="00770237" w:rsidRPr="00770237">
        <w:rPr>
          <w:color w:val="333333"/>
          <w:sz w:val="22"/>
          <w:szCs w:val="22"/>
          <w:vertAlign w:val="subscript"/>
        </w:rPr>
        <w:t>s</w:t>
      </w:r>
      <w:proofErr w:type="spellEnd"/>
      <w:r>
        <w:rPr>
          <w:color w:val="333333"/>
          <w:sz w:val="22"/>
          <w:szCs w:val="22"/>
        </w:rPr>
        <w:t xml:space="preserve"> = 4</w:t>
      </w:r>
      <w:r w:rsidR="00770237">
        <w:rPr>
          <w:color w:val="333333"/>
          <w:sz w:val="22"/>
          <w:szCs w:val="22"/>
        </w:rPr>
        <w:t>000 Hz</w:t>
      </w:r>
      <w:r>
        <w:rPr>
          <w:color w:val="333333"/>
          <w:sz w:val="22"/>
          <w:szCs w:val="22"/>
        </w:rPr>
        <w:t>, 8000 Hz, 16000 Hz and 32000 Hz</w:t>
      </w:r>
      <w:r w:rsidR="00770237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 xml:space="preserve"> Make sure L is sufficiently long (apply what you learned in recitation 8).</w:t>
      </w:r>
    </w:p>
    <w:p w14:paraId="1923999D" w14:textId="4EFC5386" w:rsidR="00E75D3E" w:rsidRDefault="00E75D3E" w:rsidP="00E75D3E">
      <w:pPr>
        <w:pStyle w:val="ListParagraph"/>
        <w:shd w:val="clear" w:color="auto" w:fill="FFFFFF"/>
        <w:spacing w:after="120"/>
        <w:ind w:left="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Listen to these signals. Compute the averaged spectrum. Explain your results (hint: some of the signals will sound good while others will sound distorted – why?).</w:t>
      </w:r>
    </w:p>
    <w:p w14:paraId="482649CA" w14:textId="17251A95" w:rsidR="00E75D3E" w:rsidRDefault="00E75D3E" w:rsidP="00E75D3E">
      <w:pPr>
        <w:pStyle w:val="ListParagraph"/>
        <w:shd w:val="clear" w:color="auto" w:fill="FFFFFF"/>
        <w:spacing w:after="120"/>
        <w:ind w:left="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(3) Repeat (2), but this time low-pass filter the signal with an anti-aliasing filter before </w:t>
      </w:r>
      <w:proofErr w:type="spellStart"/>
      <w:r>
        <w:rPr>
          <w:color w:val="333333"/>
          <w:sz w:val="22"/>
          <w:szCs w:val="22"/>
        </w:rPr>
        <w:t>downsampling</w:t>
      </w:r>
      <w:proofErr w:type="spellEnd"/>
      <w:r>
        <w:rPr>
          <w:color w:val="333333"/>
          <w:sz w:val="22"/>
          <w:szCs w:val="22"/>
        </w:rPr>
        <w:t xml:space="preserve"> it (e.g., for the 4000</w:t>
      </w:r>
      <w:r w:rsidRPr="00E75D3E">
        <w:rPr>
          <w:color w:val="333333"/>
          <w:sz w:val="22"/>
          <w:szCs w:val="22"/>
        </w:rPr>
        <w:t> Hz case, use a 2000 Hz low-pass filter)</w:t>
      </w:r>
      <w:r>
        <w:rPr>
          <w:color w:val="333333"/>
          <w:sz w:val="22"/>
          <w:szCs w:val="22"/>
        </w:rPr>
        <w:t>. Compute the averaged spectrum and compare each signal to the corresponding signal in (2).</w:t>
      </w:r>
    </w:p>
    <w:p w14:paraId="437017CF" w14:textId="65202C58" w:rsidR="00E75D3E" w:rsidRDefault="00E75D3E" w:rsidP="00E75D3E">
      <w:pPr>
        <w:pStyle w:val="ListParagraph"/>
        <w:shd w:val="clear" w:color="auto" w:fill="FFFFFF"/>
        <w:spacing w:after="120"/>
        <w:ind w:left="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(4) Record a signal at 8 kHz. Without altering the data, change the sample frequency to 16 kHz. Listen to the signal. Explain what you hear using concepts introduced in this class (e.g., frequency scaling).</w:t>
      </w:r>
    </w:p>
    <w:p w14:paraId="18753FE0" w14:textId="3AF6BDDA" w:rsidR="00E75D3E" w:rsidRDefault="00E75D3E" w:rsidP="00E75D3E">
      <w:pPr>
        <w:pStyle w:val="ListParagraph"/>
        <w:shd w:val="clear" w:color="auto" w:fill="FFFFFF"/>
        <w:spacing w:after="120"/>
        <w:ind w:left="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(5) </w:t>
      </w:r>
      <w:r w:rsidR="00733397">
        <w:rPr>
          <w:color w:val="333333"/>
          <w:sz w:val="22"/>
          <w:szCs w:val="22"/>
        </w:rPr>
        <w:t xml:space="preserve">Generate a 900 Hz sinewave sampled at 10 kHz. Listen to it. Now add a second sinewave at 1100 Hz. Listen to the file again. Add another sinewave at 2900 Hz, and at 3100 Hz. </w:t>
      </w:r>
      <w:proofErr w:type="gramStart"/>
      <w:r w:rsidR="00733397">
        <w:rPr>
          <w:color w:val="333333"/>
          <w:sz w:val="22"/>
          <w:szCs w:val="22"/>
        </w:rPr>
        <w:t>Repeat</w:t>
      </w:r>
      <w:proofErr w:type="gramEnd"/>
      <w:r w:rsidR="00733397">
        <w:rPr>
          <w:color w:val="333333"/>
          <w:sz w:val="22"/>
          <w:szCs w:val="22"/>
        </w:rPr>
        <w:t xml:space="preserve"> this pattern out to 5 kHz.</w:t>
      </w:r>
    </w:p>
    <w:p w14:paraId="67A597B4" w14:textId="1D8D60B1" w:rsidR="005317CD" w:rsidRPr="00733397" w:rsidRDefault="00733397" w:rsidP="00733397">
      <w:pPr>
        <w:pStyle w:val="ListParagraph"/>
        <w:shd w:val="clear" w:color="auto" w:fill="FFFFFF"/>
        <w:spacing w:after="120"/>
        <w:ind w:left="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It has been argued by some students that a sampled signal does not really have energy at higher frequencies as our analysis suggests. We would all argue the first signal could be sampled at 2 kHz. Sketch the spectrum of that sampled signal. How does that relate to the signal you constructed above? Why do the two sound so different?</w:t>
      </w:r>
      <w:bookmarkStart w:id="0" w:name="_GoBack"/>
      <w:bookmarkEnd w:id="0"/>
      <w:r w:rsidR="00823FB9" w:rsidRPr="00770237">
        <w:rPr>
          <w:color w:val="333333"/>
          <w:szCs w:val="22"/>
        </w:rPr>
        <w:t xml:space="preserve"> </w:t>
      </w:r>
    </w:p>
    <w:sectPr w:rsidR="005317CD" w:rsidRPr="00733397" w:rsidSect="00557E53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59BE171E" w:rsidR="005A0B97" w:rsidRDefault="001E12F2">
    <w:pPr>
      <w:pStyle w:val="Footer"/>
      <w:tabs>
        <w:tab w:val="clear" w:pos="8640"/>
      </w:tabs>
    </w:pPr>
    <w:r>
      <w:t>E</w:t>
    </w:r>
    <w:r w:rsidR="001D6EA4">
      <w:t>CE 232</w:t>
    </w:r>
    <w:r>
      <w:t>3: Electrical Engineering Science I</w:t>
    </w:r>
    <w:r w:rsidR="001D6EA4">
      <w:t>I</w:t>
    </w:r>
    <w:r>
      <w:t xml:space="preserve"> Laboratory</w:t>
    </w:r>
    <w:r w:rsidR="006A3001">
      <w:tab/>
    </w:r>
    <w:r w:rsidR="001D6EA4"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3A3BC749" w:rsidR="005A0B97" w:rsidRDefault="001E12F2">
    <w:pPr>
      <w:pStyle w:val="Header"/>
      <w:tabs>
        <w:tab w:val="clear" w:pos="8640"/>
      </w:tabs>
    </w:pPr>
    <w:r>
      <w:t>Lab No. 1: Instrumentation Overview</w:t>
    </w:r>
    <w:r w:rsidR="006A3001">
      <w:tab/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733397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PAGEREF end_of_document </w:instrText>
    </w:r>
    <w:r>
      <w:rPr>
        <w:rStyle w:val="PageNumber"/>
      </w:rPr>
      <w:fldChar w:fldCharType="separate"/>
    </w:r>
    <w:r w:rsidR="00733397">
      <w:rPr>
        <w:rStyle w:val="PageNumber"/>
        <w:b/>
        <w:noProof/>
      </w:rPr>
      <w:t>Error! Bookmark not defined.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3518"/>
    <w:multiLevelType w:val="hybridMultilevel"/>
    <w:tmpl w:val="2A543508"/>
    <w:lvl w:ilvl="0" w:tplc="824649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E3178F3"/>
    <w:multiLevelType w:val="hybridMultilevel"/>
    <w:tmpl w:val="8AEC1042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11B74"/>
    <w:multiLevelType w:val="hybridMultilevel"/>
    <w:tmpl w:val="C774240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86276"/>
    <w:multiLevelType w:val="hybridMultilevel"/>
    <w:tmpl w:val="14FA2E04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D65C5"/>
    <w:multiLevelType w:val="hybridMultilevel"/>
    <w:tmpl w:val="27707A4E"/>
    <w:lvl w:ilvl="0" w:tplc="A21E04B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42577"/>
    <w:multiLevelType w:val="hybridMultilevel"/>
    <w:tmpl w:val="4B6A95BC"/>
    <w:lvl w:ilvl="0" w:tplc="8214D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65728"/>
    <w:multiLevelType w:val="hybridMultilevel"/>
    <w:tmpl w:val="BE72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773A0"/>
    <w:multiLevelType w:val="hybridMultilevel"/>
    <w:tmpl w:val="43044AB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3"/>
  </w:num>
  <w:num w:numId="22">
    <w:abstractNumId w:val="9"/>
  </w:num>
  <w:num w:numId="23">
    <w:abstractNumId w:val="18"/>
  </w:num>
  <w:num w:numId="24">
    <w:abstractNumId w:val="19"/>
  </w:num>
  <w:num w:numId="25">
    <w:abstractNumId w:val="2"/>
  </w:num>
  <w:num w:numId="26">
    <w:abstractNumId w:val="21"/>
  </w:num>
  <w:num w:numId="27">
    <w:abstractNumId w:val="17"/>
  </w:num>
  <w:num w:numId="28">
    <w:abstractNumId w:val="22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724C1"/>
    <w:rsid w:val="000857C8"/>
    <w:rsid w:val="000A0C24"/>
    <w:rsid w:val="000A392D"/>
    <w:rsid w:val="000C155F"/>
    <w:rsid w:val="001076F3"/>
    <w:rsid w:val="00196ED8"/>
    <w:rsid w:val="001D6EA4"/>
    <w:rsid w:val="001E12F2"/>
    <w:rsid w:val="0029427A"/>
    <w:rsid w:val="002B09CD"/>
    <w:rsid w:val="002F3EE6"/>
    <w:rsid w:val="00366F6D"/>
    <w:rsid w:val="00380089"/>
    <w:rsid w:val="00382D8A"/>
    <w:rsid w:val="003C7142"/>
    <w:rsid w:val="004006EE"/>
    <w:rsid w:val="0044049E"/>
    <w:rsid w:val="0047293A"/>
    <w:rsid w:val="004B7DEF"/>
    <w:rsid w:val="00527284"/>
    <w:rsid w:val="005317CD"/>
    <w:rsid w:val="00557E53"/>
    <w:rsid w:val="005A0B97"/>
    <w:rsid w:val="005A38B2"/>
    <w:rsid w:val="00621ADE"/>
    <w:rsid w:val="006762F7"/>
    <w:rsid w:val="00685B7C"/>
    <w:rsid w:val="006A3001"/>
    <w:rsid w:val="00733397"/>
    <w:rsid w:val="007537E0"/>
    <w:rsid w:val="00770237"/>
    <w:rsid w:val="007C0F9E"/>
    <w:rsid w:val="007D07DF"/>
    <w:rsid w:val="00812ECD"/>
    <w:rsid w:val="00823FB9"/>
    <w:rsid w:val="00860951"/>
    <w:rsid w:val="00865D12"/>
    <w:rsid w:val="008C4C30"/>
    <w:rsid w:val="008F177A"/>
    <w:rsid w:val="00923F20"/>
    <w:rsid w:val="00974BC4"/>
    <w:rsid w:val="009B0636"/>
    <w:rsid w:val="009E6391"/>
    <w:rsid w:val="00A771F6"/>
    <w:rsid w:val="00B244B2"/>
    <w:rsid w:val="00BB70A9"/>
    <w:rsid w:val="00BF07A5"/>
    <w:rsid w:val="00BF31D5"/>
    <w:rsid w:val="00C46571"/>
    <w:rsid w:val="00CC171E"/>
    <w:rsid w:val="00CD354F"/>
    <w:rsid w:val="00D775DA"/>
    <w:rsid w:val="00DC5F3E"/>
    <w:rsid w:val="00DE6353"/>
    <w:rsid w:val="00E268D1"/>
    <w:rsid w:val="00E75D3E"/>
    <w:rsid w:val="00E917CE"/>
    <w:rsid w:val="00EE4314"/>
    <w:rsid w:val="00F06A10"/>
    <w:rsid w:val="00F16D0B"/>
    <w:rsid w:val="00F26A5B"/>
    <w:rsid w:val="00F76A8A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image" Target="media/image4.emf"/><Relationship Id="rId16" Type="http://schemas.openxmlformats.org/officeDocument/2006/relationships/oleObject" Target="embeddings/oleObject4.bin"/><Relationship Id="rId17" Type="http://schemas.openxmlformats.org/officeDocument/2006/relationships/image" Target="media/image5.emf"/><Relationship Id="rId18" Type="http://schemas.openxmlformats.org/officeDocument/2006/relationships/oleObject" Target="embeddings/oleObject5.bin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A5E68-3310-B64D-86B9-C3F35559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333</Words>
  <Characters>1904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2233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2003-08-24T19:53:00Z</cp:lastPrinted>
  <dcterms:created xsi:type="dcterms:W3CDTF">2014-11-01T21:40:00Z</dcterms:created>
  <dcterms:modified xsi:type="dcterms:W3CDTF">2014-11-01T22:24:00Z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