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C3B8B" w14:textId="3C28A55E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E268D1">
        <w:rPr>
          <w:b/>
          <w:bCs/>
          <w:caps/>
          <w:sz w:val="28"/>
          <w:szCs w:val="28"/>
        </w:rPr>
        <w:t>3512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E268D1">
        <w:rPr>
          <w:b/>
          <w:bCs/>
          <w:caps/>
          <w:sz w:val="28"/>
          <w:szCs w:val="28"/>
        </w:rPr>
        <w:t>Signal – Continuous and Discrete</w:t>
      </w:r>
    </w:p>
    <w:p w14:paraId="0FF5395D" w14:textId="2C306E07" w:rsidR="00557E53" w:rsidRPr="00557E53" w:rsidRDefault="00E268D1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8"/>
        </w:rPr>
      </w:pPr>
      <w:r>
        <w:rPr>
          <w:rFonts w:cs="Times New Roman"/>
          <w:sz w:val="28"/>
          <w:szCs w:val="28"/>
        </w:rPr>
        <w:t>Recitation No. 1: MATLAB Basics</w:t>
      </w:r>
    </w:p>
    <w:p w14:paraId="5F3D170F" w14:textId="2B830DD5" w:rsidR="005A0B97" w:rsidRDefault="00557E53" w:rsidP="00557E53">
      <w:r>
        <w:t xml:space="preserve">The goal of this laboratory is to familiarize you with basic </w:t>
      </w:r>
      <w:r w:rsidR="00E268D1">
        <w:t>capabilities in MATLAB to manipulate external data.</w:t>
      </w:r>
    </w:p>
    <w:p w14:paraId="07EAD30C" w14:textId="3105BAE4" w:rsidR="00557E53" w:rsidRDefault="00557E53" w:rsidP="00557E53">
      <w:r>
        <w:t>The tasks to be accomplished in this lab are:</w:t>
      </w:r>
    </w:p>
    <w:p w14:paraId="3B577010" w14:textId="7C5E1CEA" w:rsidR="00E268D1" w:rsidRPr="00E268D1" w:rsidRDefault="00E268D1" w:rsidP="00865D12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Load the audio files provided on the course web site into MATLAB. Display the waveforms as a function of time for two time scales: (a) from [0, 10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secs</w:t>
      </w:r>
      <w:proofErr w:type="spellEnd"/>
      <w:r>
        <w:rPr>
          <w:color w:val="333333"/>
          <w:sz w:val="22"/>
          <w:szCs w:val="22"/>
          <w:shd w:val="clear" w:color="auto" w:fill="FFFFFF"/>
        </w:rPr>
        <w:t>]</w:t>
      </w:r>
      <w:proofErr w:type="gramStart"/>
      <w:r>
        <w:rPr>
          <w:color w:val="333333"/>
          <w:sz w:val="22"/>
          <w:szCs w:val="22"/>
          <w:shd w:val="clear" w:color="auto" w:fill="FFFFFF"/>
        </w:rPr>
        <w:t>;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(b) [3, 4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secs</w:t>
      </w:r>
      <w:proofErr w:type="spellEnd"/>
      <w:r>
        <w:rPr>
          <w:color w:val="333333"/>
          <w:sz w:val="22"/>
          <w:szCs w:val="22"/>
          <w:shd w:val="clear" w:color="auto" w:fill="FFFFFF"/>
        </w:rPr>
        <w:t>]. Also plot a spectrogram using the built-in MATLAB tools for this. Explain what you observe.</w:t>
      </w:r>
    </w:p>
    <w:p w14:paraId="46BA83C6" w14:textId="237E6855" w:rsidR="00E268D1" w:rsidRPr="00E268D1" w:rsidRDefault="00E268D1" w:rsidP="00865D12">
      <w:pPr>
        <w:pStyle w:val="ListParagraph"/>
        <w:numPr>
          <w:ilvl w:val="0"/>
          <w:numId w:val="21"/>
        </w:numPr>
        <w:shd w:val="clear" w:color="auto" w:fill="FFFFFF"/>
        <w:spacing w:after="24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Use the symbolic integration tools to integrate:</w:t>
      </w:r>
    </w:p>
    <w:p w14:paraId="1760F7BA" w14:textId="77777777" w:rsidR="00865D12" w:rsidRDefault="00865D12" w:rsidP="00865D12">
      <w:pPr>
        <w:pStyle w:val="ListParagraph"/>
        <w:shd w:val="clear" w:color="auto" w:fill="FFFFFF"/>
        <w:tabs>
          <w:tab w:val="left" w:pos="720"/>
        </w:tabs>
        <w:spacing w:after="120"/>
        <w:ind w:hanging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(a)</w:t>
      </w:r>
      <w:r>
        <w:rPr>
          <w:color w:val="333333"/>
          <w:sz w:val="22"/>
          <w:szCs w:val="22"/>
          <w:shd w:val="clear" w:color="auto" w:fill="FFFFFF"/>
        </w:rPr>
        <w:tab/>
      </w:r>
      <w:proofErr w:type="gramStart"/>
      <w:r w:rsidR="00E268D1">
        <w:rPr>
          <w:color w:val="333333"/>
          <w:sz w:val="22"/>
          <w:szCs w:val="22"/>
          <w:shd w:val="clear" w:color="auto" w:fill="FFFFFF"/>
        </w:rPr>
        <w:t>sin</w:t>
      </w:r>
      <w:proofErr w:type="gramEnd"/>
      <w:r w:rsidR="00E268D1">
        <w:rPr>
          <w:color w:val="333333"/>
          <w:sz w:val="22"/>
          <w:szCs w:val="22"/>
          <w:shd w:val="clear" w:color="auto" w:fill="FFFFFF"/>
        </w:rPr>
        <w:t>(2π*100 Hz*t) from [0, α] for α</w:t>
      </w:r>
      <w:r>
        <w:rPr>
          <w:color w:val="333333"/>
          <w:sz w:val="22"/>
          <w:szCs w:val="22"/>
          <w:shd w:val="clear" w:color="auto" w:fill="FFFFFF"/>
        </w:rPr>
        <w:t> </w:t>
      </w:r>
      <w:r w:rsidR="00E268D1">
        <w:rPr>
          <w:color w:val="333333"/>
          <w:sz w:val="22"/>
          <w:szCs w:val="22"/>
          <w:shd w:val="clear" w:color="auto" w:fill="FFFFFF"/>
        </w:rPr>
        <w:t>=</w:t>
      </w:r>
      <w:r>
        <w:rPr>
          <w:color w:val="333333"/>
          <w:sz w:val="22"/>
          <w:szCs w:val="22"/>
          <w:shd w:val="clear" w:color="auto" w:fill="FFFFFF"/>
        </w:rPr>
        <w:t> </w:t>
      </w:r>
      <w:r w:rsidR="00E268D1">
        <w:rPr>
          <w:color w:val="333333"/>
          <w:sz w:val="22"/>
          <w:szCs w:val="22"/>
          <w:shd w:val="clear" w:color="auto" w:fill="FFFFFF"/>
        </w:rPr>
        <w:t xml:space="preserve">[0.0, 0.02 </w:t>
      </w:r>
      <w:proofErr w:type="spellStart"/>
      <w:r w:rsidR="00E268D1">
        <w:rPr>
          <w:color w:val="333333"/>
          <w:sz w:val="22"/>
          <w:szCs w:val="22"/>
          <w:shd w:val="clear" w:color="auto" w:fill="FFFFFF"/>
        </w:rPr>
        <w:t>secs</w:t>
      </w:r>
      <w:proofErr w:type="spellEnd"/>
      <w:r w:rsidR="00E268D1">
        <w:rPr>
          <w:color w:val="333333"/>
          <w:sz w:val="22"/>
          <w:szCs w:val="22"/>
          <w:shd w:val="clear" w:color="auto" w:fill="FFFFFF"/>
        </w:rPr>
        <w:t xml:space="preserve">] in steps of 0.001 </w:t>
      </w:r>
      <w:proofErr w:type="spellStart"/>
      <w:r w:rsidR="00E268D1">
        <w:rPr>
          <w:color w:val="333333"/>
          <w:sz w:val="22"/>
          <w:szCs w:val="22"/>
          <w:shd w:val="clear" w:color="auto" w:fill="FFFFFF"/>
        </w:rPr>
        <w:t>secs</w:t>
      </w:r>
      <w:proofErr w:type="spellEnd"/>
      <w:r w:rsidR="00E268D1">
        <w:rPr>
          <w:color w:val="333333"/>
          <w:sz w:val="22"/>
          <w:szCs w:val="22"/>
          <w:shd w:val="clear" w:color="auto" w:fill="FFFFFF"/>
        </w:rPr>
        <w:t>. Plot the value of t</w:t>
      </w:r>
      <w:r>
        <w:rPr>
          <w:color w:val="333333"/>
          <w:sz w:val="22"/>
          <w:szCs w:val="22"/>
          <w:shd w:val="clear" w:color="auto" w:fill="FFFFFF"/>
        </w:rPr>
        <w:t>he integral as a function of α.</w:t>
      </w:r>
    </w:p>
    <w:p w14:paraId="2732DFA8" w14:textId="77777777" w:rsidR="00865D12" w:rsidRDefault="00865D12" w:rsidP="00865D12">
      <w:pPr>
        <w:pStyle w:val="ListParagraph"/>
        <w:shd w:val="clear" w:color="auto" w:fill="FFFFFF"/>
        <w:tabs>
          <w:tab w:val="left" w:pos="720"/>
        </w:tabs>
        <w:spacing w:after="120"/>
        <w:ind w:hanging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(b)</w:t>
      </w:r>
      <w:r>
        <w:rPr>
          <w:color w:val="333333"/>
          <w:sz w:val="22"/>
          <w:szCs w:val="22"/>
          <w:shd w:val="clear" w:color="auto" w:fill="FFFFFF"/>
        </w:rPr>
        <w:tab/>
      </w:r>
      <w:proofErr w:type="gramStart"/>
      <w:r>
        <w:rPr>
          <w:color w:val="333333"/>
          <w:sz w:val="22"/>
          <w:szCs w:val="22"/>
          <w:shd w:val="clear" w:color="auto" w:fill="FFFFFF"/>
        </w:rPr>
        <w:t>e</w:t>
      </w:r>
      <w:proofErr w:type="gramEnd"/>
      <w:r w:rsidRPr="00865D12">
        <w:rPr>
          <w:color w:val="333333"/>
          <w:sz w:val="22"/>
          <w:szCs w:val="22"/>
          <w:shd w:val="clear" w:color="auto" w:fill="FFFFFF"/>
          <w:vertAlign w:val="superscript"/>
        </w:rPr>
        <w:t>-</w:t>
      </w:r>
      <w:r w:rsidRPr="00865D12">
        <w:rPr>
          <w:color w:val="333333"/>
          <w:sz w:val="22"/>
          <w:szCs w:val="22"/>
          <w:shd w:val="clear" w:color="auto" w:fill="FFFFFF"/>
          <w:vertAlign w:val="superscript"/>
        </w:rPr>
        <w:t>α</w:t>
      </w:r>
      <w:r w:rsidRPr="00865D12">
        <w:rPr>
          <w:color w:val="333333"/>
          <w:sz w:val="22"/>
          <w:szCs w:val="22"/>
          <w:shd w:val="clear" w:color="auto" w:fill="FFFFFF"/>
          <w:vertAlign w:val="superscript"/>
        </w:rPr>
        <w:t>t</w:t>
      </w:r>
      <w:r>
        <w:rPr>
          <w:color w:val="333333"/>
          <w:sz w:val="22"/>
          <w:szCs w:val="22"/>
          <w:shd w:val="clear" w:color="auto" w:fill="FFFFFF"/>
        </w:rPr>
        <w:t xml:space="preserve"> for </w:t>
      </w:r>
      <w:r>
        <w:rPr>
          <w:color w:val="333333"/>
          <w:sz w:val="22"/>
          <w:szCs w:val="22"/>
          <w:shd w:val="clear" w:color="auto" w:fill="FFFFFF"/>
        </w:rPr>
        <w:t>α = </w:t>
      </w:r>
      <w:r>
        <w:rPr>
          <w:color w:val="333333"/>
          <w:sz w:val="22"/>
          <w:szCs w:val="22"/>
          <w:shd w:val="clear" w:color="auto" w:fill="FFFFFF"/>
        </w:rPr>
        <w:t>[1.0, 0.1 secs</w:t>
      </w:r>
      <w:r w:rsidRPr="00865D12">
        <w:rPr>
          <w:color w:val="333333"/>
          <w:sz w:val="22"/>
          <w:szCs w:val="22"/>
          <w:shd w:val="clear" w:color="auto" w:fill="FFFFFF"/>
          <w:vertAlign w:val="superscript"/>
        </w:rPr>
        <w:t>-1</w:t>
      </w:r>
      <w:r>
        <w:rPr>
          <w:color w:val="333333"/>
          <w:sz w:val="22"/>
          <w:szCs w:val="22"/>
          <w:shd w:val="clear" w:color="auto" w:fill="FFFFFF"/>
        </w:rPr>
        <w:t>]</w:t>
      </w:r>
      <w:r>
        <w:rPr>
          <w:color w:val="333333"/>
          <w:sz w:val="22"/>
          <w:szCs w:val="22"/>
          <w:shd w:val="clear" w:color="auto" w:fill="FFFFFF"/>
        </w:rPr>
        <w:t>.</w:t>
      </w:r>
    </w:p>
    <w:p w14:paraId="418842FB" w14:textId="49D55932" w:rsidR="00E268D1" w:rsidRDefault="00865D12" w:rsidP="00865D12">
      <w:pPr>
        <w:pStyle w:val="ListParagraph"/>
        <w:shd w:val="clear" w:color="auto" w:fill="FFFFFF"/>
        <w:tabs>
          <w:tab w:val="left" w:pos="720"/>
        </w:tabs>
        <w:spacing w:after="240"/>
        <w:ind w:hanging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Verify your results through analytic integration.</w:t>
      </w:r>
      <w:bookmarkStart w:id="0" w:name="_GoBack"/>
      <w:bookmarkEnd w:id="0"/>
    </w:p>
    <w:p w14:paraId="48FC505F" w14:textId="77777777" w:rsidR="00865D12" w:rsidRPr="00865D12" w:rsidRDefault="00865D12" w:rsidP="00865D12">
      <w:pPr>
        <w:pStyle w:val="ListParagraph"/>
        <w:numPr>
          <w:ilvl w:val="0"/>
          <w:numId w:val="21"/>
        </w:numPr>
        <w:shd w:val="clear" w:color="auto" w:fill="FFFFFF"/>
        <w:spacing w:after="120"/>
        <w:ind w:left="36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Consider a signal that is a sum of two </w:t>
      </w:r>
      <w:proofErr w:type="spellStart"/>
      <w:r>
        <w:rPr>
          <w:color w:val="333333"/>
          <w:sz w:val="22"/>
          <w:szCs w:val="22"/>
          <w:shd w:val="clear" w:color="auto" w:fill="FFFFFF"/>
        </w:rPr>
        <w:t>sinewaves</w:t>
      </w:r>
      <w:proofErr w:type="spellEnd"/>
      <w:r>
        <w:rPr>
          <w:color w:val="333333"/>
          <w:sz w:val="22"/>
          <w:szCs w:val="22"/>
          <w:shd w:val="clear" w:color="auto" w:fill="FFFFFF"/>
        </w:rPr>
        <w:t xml:space="preserve"> represented by frequencies f</w:t>
      </w:r>
      <w:r w:rsidRPr="00865D12">
        <w:rPr>
          <w:color w:val="333333"/>
          <w:sz w:val="22"/>
          <w:szCs w:val="22"/>
          <w:shd w:val="clear" w:color="auto" w:fill="FFFFFF"/>
          <w:vertAlign w:val="subscript"/>
        </w:rPr>
        <w:t>1</w:t>
      </w:r>
      <w:r>
        <w:rPr>
          <w:color w:val="333333"/>
          <w:sz w:val="22"/>
          <w:szCs w:val="22"/>
          <w:shd w:val="clear" w:color="auto" w:fill="FFFFFF"/>
        </w:rPr>
        <w:t xml:space="preserve"> and f</w:t>
      </w:r>
      <w:r w:rsidRPr="00865D12">
        <w:rPr>
          <w:color w:val="333333"/>
          <w:sz w:val="22"/>
          <w:szCs w:val="22"/>
          <w:shd w:val="clear" w:color="auto" w:fill="FFFFFF"/>
          <w:vertAlign w:val="subscript"/>
        </w:rPr>
        <w:t>2</w:t>
      </w:r>
      <w:r>
        <w:rPr>
          <w:color w:val="333333"/>
          <w:sz w:val="22"/>
          <w:szCs w:val="22"/>
          <w:shd w:val="clear" w:color="auto" w:fill="FFFFFF"/>
        </w:rPr>
        <w:t>. Compute the power of the signal by integrating the square of the signal over the interval [0,1]. Consider three cases:</w:t>
      </w:r>
    </w:p>
    <w:p w14:paraId="3DA264E7" w14:textId="77777777" w:rsidR="00865D12" w:rsidRDefault="00865D12" w:rsidP="00865D12">
      <w:pPr>
        <w:pStyle w:val="ListParagraph"/>
        <w:shd w:val="clear" w:color="auto" w:fill="FFFFFF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>f</w:t>
      </w:r>
      <w:r w:rsidRPr="00865D12">
        <w:rPr>
          <w:color w:val="333333"/>
          <w:sz w:val="22"/>
          <w:szCs w:val="22"/>
          <w:shd w:val="clear" w:color="auto" w:fill="FFFFFF"/>
          <w:vertAlign w:val="subscript"/>
        </w:rPr>
        <w:t>1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= 1 Hz, f</w:t>
      </w:r>
      <w:r w:rsidRPr="00865D12">
        <w:rPr>
          <w:color w:val="333333"/>
          <w:sz w:val="22"/>
          <w:szCs w:val="22"/>
          <w:shd w:val="clear" w:color="auto" w:fill="FFFFFF"/>
          <w:vertAlign w:val="subscript"/>
        </w:rPr>
        <w:t>2</w:t>
      </w:r>
      <w:r>
        <w:rPr>
          <w:color w:val="333333"/>
          <w:sz w:val="22"/>
          <w:szCs w:val="22"/>
          <w:shd w:val="clear" w:color="auto" w:fill="FFFFFF"/>
        </w:rPr>
        <w:t xml:space="preserve"> = 2 Hz</w:t>
      </w:r>
    </w:p>
    <w:p w14:paraId="6BD99DF9" w14:textId="77777777" w:rsidR="00865D12" w:rsidRDefault="00865D12" w:rsidP="00865D12">
      <w:pPr>
        <w:pStyle w:val="ListParagraph"/>
        <w:shd w:val="clear" w:color="auto" w:fill="FFFFFF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>f</w:t>
      </w:r>
      <w:r w:rsidRPr="00865D12">
        <w:rPr>
          <w:color w:val="333333"/>
          <w:sz w:val="22"/>
          <w:szCs w:val="22"/>
          <w:shd w:val="clear" w:color="auto" w:fill="FFFFFF"/>
          <w:vertAlign w:val="subscript"/>
        </w:rPr>
        <w:t>1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= 1 Hz, f</w:t>
      </w:r>
      <w:r w:rsidRPr="00865D12">
        <w:rPr>
          <w:color w:val="333333"/>
          <w:sz w:val="22"/>
          <w:szCs w:val="22"/>
          <w:shd w:val="clear" w:color="auto" w:fill="FFFFFF"/>
          <w:vertAlign w:val="subscript"/>
        </w:rPr>
        <w:t>2</w:t>
      </w:r>
      <w:r>
        <w:rPr>
          <w:color w:val="333333"/>
          <w:sz w:val="22"/>
          <w:szCs w:val="22"/>
          <w:shd w:val="clear" w:color="auto" w:fill="FFFFFF"/>
        </w:rPr>
        <w:t xml:space="preserve"> = 1.31 Hz</w:t>
      </w:r>
    </w:p>
    <w:p w14:paraId="6C4C4E93" w14:textId="77777777" w:rsidR="00865D12" w:rsidRDefault="00865D12" w:rsidP="00865D12">
      <w:pPr>
        <w:pStyle w:val="ListParagraph"/>
        <w:shd w:val="clear" w:color="auto" w:fill="FFFFFF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proofErr w:type="gramStart"/>
      <w:r>
        <w:rPr>
          <w:color w:val="333333"/>
          <w:sz w:val="22"/>
          <w:szCs w:val="22"/>
          <w:shd w:val="clear" w:color="auto" w:fill="FFFFFF"/>
        </w:rPr>
        <w:t>f</w:t>
      </w:r>
      <w:r w:rsidRPr="00865D12">
        <w:rPr>
          <w:color w:val="333333"/>
          <w:sz w:val="22"/>
          <w:szCs w:val="22"/>
          <w:shd w:val="clear" w:color="auto" w:fill="FFFFFF"/>
          <w:vertAlign w:val="subscript"/>
        </w:rPr>
        <w:t>1</w:t>
      </w:r>
      <w:proofErr w:type="gramEnd"/>
      <w:r>
        <w:rPr>
          <w:color w:val="333333"/>
          <w:sz w:val="22"/>
          <w:szCs w:val="22"/>
          <w:shd w:val="clear" w:color="auto" w:fill="FFFFFF"/>
        </w:rPr>
        <w:t xml:space="preserve"> = 2 Hz, f</w:t>
      </w:r>
      <w:r w:rsidRPr="00865D12">
        <w:rPr>
          <w:color w:val="333333"/>
          <w:sz w:val="22"/>
          <w:szCs w:val="22"/>
          <w:shd w:val="clear" w:color="auto" w:fill="FFFFFF"/>
          <w:vertAlign w:val="subscript"/>
        </w:rPr>
        <w:t>2</w:t>
      </w:r>
      <w:r>
        <w:rPr>
          <w:color w:val="333333"/>
          <w:sz w:val="22"/>
          <w:szCs w:val="22"/>
          <w:shd w:val="clear" w:color="auto" w:fill="FFFFFF"/>
        </w:rPr>
        <w:t xml:space="preserve"> = 4 Hz</w:t>
      </w:r>
    </w:p>
    <w:p w14:paraId="1EC64C88" w14:textId="72618B30" w:rsidR="006A3001" w:rsidRPr="00865D12" w:rsidRDefault="00865D12" w:rsidP="00865D12">
      <w:pPr>
        <w:pStyle w:val="ListParagraph"/>
        <w:shd w:val="clear" w:color="auto" w:fill="FFFFFF"/>
        <w:spacing w:before="120" w:after="240"/>
        <w:ind w:left="360" w:hanging="36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Do this analytically and then verify your results in MATLAB. Explain your results.</w:t>
      </w:r>
      <w:bookmarkStart w:id="1" w:name="end_of_document"/>
      <w:bookmarkEnd w:id="1"/>
    </w:p>
    <w:sectPr w:rsidR="006A3001" w:rsidRPr="00865D12" w:rsidSect="00557E5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EBFB9D" w14:textId="77777777" w:rsidR="008C4C30" w:rsidRDefault="008C4C30">
      <w:pPr>
        <w:spacing w:after="0"/>
      </w:pPr>
      <w:r>
        <w:separator/>
      </w:r>
    </w:p>
  </w:endnote>
  <w:endnote w:type="continuationSeparator" w:id="0">
    <w:p w14:paraId="08535504" w14:textId="77777777" w:rsidR="008C4C30" w:rsidRDefault="008C4C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A1EC8" w14:textId="59BE171E" w:rsidR="005A0B97" w:rsidRDefault="001E12F2">
    <w:pPr>
      <w:pStyle w:val="Footer"/>
      <w:tabs>
        <w:tab w:val="clear" w:pos="8640"/>
      </w:tabs>
    </w:pPr>
    <w:r>
      <w:t>E</w:t>
    </w:r>
    <w:r w:rsidR="001D6EA4">
      <w:t>CE 232</w:t>
    </w:r>
    <w:r>
      <w:t>3: Electrical Engineering Science I</w:t>
    </w:r>
    <w:r w:rsidR="001D6EA4">
      <w:t>I</w:t>
    </w:r>
    <w:r>
      <w:t xml:space="preserve"> Laboratory</w:t>
    </w:r>
    <w:r w:rsidR="006A3001">
      <w:tab/>
    </w:r>
    <w:r w:rsidR="001D6EA4"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DE2E5" w14:textId="77777777" w:rsidR="008C4C30" w:rsidRDefault="008C4C30">
      <w:pPr>
        <w:spacing w:after="0"/>
      </w:pPr>
      <w:r>
        <w:separator/>
      </w:r>
    </w:p>
  </w:footnote>
  <w:footnote w:type="continuationSeparator" w:id="0">
    <w:p w14:paraId="5DBEA59D" w14:textId="77777777" w:rsidR="008C4C30" w:rsidRDefault="008C4C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4C56" w14:textId="3A3BC749" w:rsidR="005A0B97" w:rsidRDefault="001E12F2">
    <w:pPr>
      <w:pStyle w:val="Header"/>
      <w:tabs>
        <w:tab w:val="clear" w:pos="8640"/>
      </w:tabs>
    </w:pPr>
    <w:r>
      <w:t>Lab No. 1: Instrumentation Overview</w:t>
    </w:r>
    <w:r w:rsidR="006A3001">
      <w:tab/>
      <w:t xml:space="preserve">Page </w:t>
    </w:r>
    <w:r w:rsidR="0044049E">
      <w:rPr>
        <w:rStyle w:val="PageNumber"/>
      </w:rPr>
      <w:fldChar w:fldCharType="begin"/>
    </w:r>
    <w:r w:rsidR="006A3001">
      <w:rPr>
        <w:rStyle w:val="PageNumber"/>
      </w:rPr>
      <w:instrText xml:space="preserve"> PAGE </w:instrText>
    </w:r>
    <w:r w:rsidR="0044049E">
      <w:rPr>
        <w:rStyle w:val="PageNumber"/>
      </w:rPr>
      <w:fldChar w:fldCharType="separate"/>
    </w:r>
    <w:r w:rsidR="00865D12">
      <w:rPr>
        <w:rStyle w:val="PageNumber"/>
        <w:noProof/>
      </w:rPr>
      <w:t>2</w:t>
    </w:r>
    <w:r w:rsidR="0044049E">
      <w:rPr>
        <w:rStyle w:val="PageNumber"/>
      </w:rPr>
      <w:fldChar w:fldCharType="end"/>
    </w:r>
    <w:r w:rsidR="006A3001"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PAGEREF end_of_document </w:instrText>
    </w:r>
    <w:r>
      <w:rPr>
        <w:rStyle w:val="PageNumber"/>
      </w:rPr>
      <w:fldChar w:fldCharType="separate"/>
    </w:r>
    <w:r w:rsidR="00865D12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1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4"/>
  </w:num>
  <w:num w:numId="8">
    <w:abstractNumId w:val="12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13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6D"/>
    <w:rsid w:val="000857C8"/>
    <w:rsid w:val="000A0C24"/>
    <w:rsid w:val="000A392D"/>
    <w:rsid w:val="000C155F"/>
    <w:rsid w:val="00196ED8"/>
    <w:rsid w:val="001D6EA4"/>
    <w:rsid w:val="001E12F2"/>
    <w:rsid w:val="0029427A"/>
    <w:rsid w:val="002B09CD"/>
    <w:rsid w:val="002F3EE6"/>
    <w:rsid w:val="00366F6D"/>
    <w:rsid w:val="003C7142"/>
    <w:rsid w:val="004006EE"/>
    <w:rsid w:val="0044049E"/>
    <w:rsid w:val="0047293A"/>
    <w:rsid w:val="004B7DEF"/>
    <w:rsid w:val="00557E53"/>
    <w:rsid w:val="005A0B97"/>
    <w:rsid w:val="005A38B2"/>
    <w:rsid w:val="00685B7C"/>
    <w:rsid w:val="006A3001"/>
    <w:rsid w:val="007D07DF"/>
    <w:rsid w:val="00812ECD"/>
    <w:rsid w:val="00860951"/>
    <w:rsid w:val="00865D12"/>
    <w:rsid w:val="008C4C30"/>
    <w:rsid w:val="008F177A"/>
    <w:rsid w:val="00923F20"/>
    <w:rsid w:val="00974BC4"/>
    <w:rsid w:val="009B0636"/>
    <w:rsid w:val="009E6391"/>
    <w:rsid w:val="00A771F6"/>
    <w:rsid w:val="00B244B2"/>
    <w:rsid w:val="00BB70A9"/>
    <w:rsid w:val="00BF07A5"/>
    <w:rsid w:val="00BF31D5"/>
    <w:rsid w:val="00CC171E"/>
    <w:rsid w:val="00DC5F3E"/>
    <w:rsid w:val="00DE6353"/>
    <w:rsid w:val="00E268D1"/>
    <w:rsid w:val="00EE4314"/>
    <w:rsid w:val="00F06A10"/>
    <w:rsid w:val="00F26A5B"/>
    <w:rsid w:val="00F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B6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08E5FF-4B4A-074F-AD07-0BD251DF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167</Words>
  <Characters>953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>design document for</vt:lpstr>
      <vt:lpstr>Problem</vt:lpstr>
      <vt:lpstr>DESIGN REQUIREMENTS</vt:lpstr>
      <vt:lpstr>    Functional Design Constraints</vt:lpstr>
      <vt:lpstr>    Non-Functional Design Constraints</vt:lpstr>
      <vt:lpstr>APPROACH</vt:lpstr>
      <vt:lpstr>    DC Power Supplies</vt:lpstr>
      <vt:lpstr>    Hardware Design</vt:lpstr>
      <vt:lpstr>        Theory of DC Power Supplies</vt:lpstr>
      <vt:lpstr>        More Interesting Theory</vt:lpstr>
      <vt:lpstr>    Software Design</vt:lpstr>
      <vt:lpstr>EVALUATION</vt:lpstr>
      <vt:lpstr>    Test Specification</vt:lpstr>
      <vt:lpstr>    Test Certification – Simulation</vt:lpstr>
      <vt:lpstr>    Test Certification – Hardware</vt:lpstr>
      <vt:lpstr>    Test Certification – Software</vt:lpstr>
      <vt:lpstr>SUMMARY AND FUTURE WORK</vt:lpstr>
      <vt:lpstr>ACKNOWLEDGEMENTS</vt:lpstr>
      <vt:lpstr>REFERENCES</vt:lpstr>
    </vt:vector>
  </TitlesOfParts>
  <Company>Mississippi State University</Company>
  <LinksUpToDate>false</LinksUpToDate>
  <CharactersWithSpaces>1118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9</cp:revision>
  <cp:lastPrinted>2003-08-24T19:53:00Z</cp:lastPrinted>
  <dcterms:created xsi:type="dcterms:W3CDTF">2012-08-26T23:44:00Z</dcterms:created>
  <dcterms:modified xsi:type="dcterms:W3CDTF">2014-08-24T21:38:00Z</dcterms:modified>
</cp:coreProperties>
</file>