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10737" w14:textId="77777777" w:rsidR="00557E53" w:rsidRPr="00557E53" w:rsidRDefault="00ED2E1D" w:rsidP="00557E53">
      <w:pPr>
        <w:jc w:val="center"/>
        <w:rPr>
          <w:b/>
          <w:bCs/>
          <w:caps/>
          <w:sz w:val="28"/>
          <w:szCs w:val="28"/>
        </w:rPr>
      </w:pPr>
      <w:r>
        <w:rPr>
          <w:b/>
          <w:bCs/>
          <w:caps/>
          <w:sz w:val="28"/>
          <w:szCs w:val="28"/>
        </w:rPr>
        <w:t>ECE 232</w:t>
      </w:r>
      <w:r w:rsidR="00557E53" w:rsidRPr="00557E53">
        <w:rPr>
          <w:b/>
          <w:bCs/>
          <w:caps/>
          <w:sz w:val="28"/>
          <w:szCs w:val="28"/>
        </w:rPr>
        <w:t>3: Electrical Engineering Science I</w:t>
      </w:r>
      <w:r w:rsidR="00F21681">
        <w:rPr>
          <w:b/>
          <w:bCs/>
          <w:caps/>
          <w:sz w:val="28"/>
          <w:szCs w:val="28"/>
        </w:rPr>
        <w:t>I</w:t>
      </w:r>
    </w:p>
    <w:p w14:paraId="3A4E8A2B" w14:textId="77777777" w:rsidR="00557E53" w:rsidRPr="00557E53" w:rsidRDefault="005D12A6" w:rsidP="00557E53">
      <w:pPr>
        <w:pStyle w:val="Heading1"/>
        <w:numPr>
          <w:ilvl w:val="0"/>
          <w:numId w:val="0"/>
        </w:numPr>
        <w:ind w:left="720" w:hanging="720"/>
        <w:jc w:val="center"/>
        <w:rPr>
          <w:rFonts w:cs="Times New Roman"/>
          <w:szCs w:val="28"/>
        </w:rPr>
      </w:pPr>
      <w:r>
        <w:rPr>
          <w:rFonts w:cs="Times New Roman"/>
          <w:sz w:val="28"/>
          <w:szCs w:val="28"/>
        </w:rPr>
        <w:t xml:space="preserve">Laboratory No. </w:t>
      </w:r>
      <w:r w:rsidR="00F21681">
        <w:rPr>
          <w:rFonts w:cs="Times New Roman"/>
          <w:sz w:val="28"/>
          <w:szCs w:val="28"/>
        </w:rPr>
        <w:t>7</w:t>
      </w:r>
      <w:r w:rsidR="00557E53" w:rsidRPr="00557E53">
        <w:rPr>
          <w:rFonts w:cs="Times New Roman"/>
          <w:sz w:val="28"/>
          <w:szCs w:val="28"/>
        </w:rPr>
        <w:t xml:space="preserve">: </w:t>
      </w:r>
      <w:r w:rsidR="00225F96">
        <w:rPr>
          <w:rFonts w:cs="Times New Roman"/>
          <w:sz w:val="28"/>
          <w:szCs w:val="28"/>
        </w:rPr>
        <w:t>PH</w:t>
      </w:r>
      <w:r w:rsidR="008A68C8">
        <w:rPr>
          <w:rFonts w:cs="Times New Roman"/>
          <w:sz w:val="28"/>
          <w:szCs w:val="28"/>
        </w:rPr>
        <w:t>un with PHASE</w:t>
      </w:r>
    </w:p>
    <w:p w14:paraId="72176E82" w14:textId="243696B2" w:rsidR="0049450E" w:rsidRDefault="00557E53" w:rsidP="009B33ED">
      <w:r>
        <w:t xml:space="preserve">The goal of this laboratory is </w:t>
      </w:r>
      <w:r w:rsidR="006B5910">
        <w:t xml:space="preserve">to reinforce your understanding of </w:t>
      </w:r>
      <w:r w:rsidR="008A68C8">
        <w:t xml:space="preserve">the relationship between </w:t>
      </w:r>
      <w:r w:rsidR="00225F96">
        <w:t xml:space="preserve">a system’s transfer function, </w:t>
      </w:r>
      <w:r w:rsidR="008A68C8">
        <w:t>frequency response</w:t>
      </w:r>
      <w:r w:rsidR="00225F96">
        <w:t xml:space="preserve">, </w:t>
      </w:r>
      <w:proofErr w:type="gramStart"/>
      <w:r w:rsidR="00225F96">
        <w:t>phase</w:t>
      </w:r>
      <w:proofErr w:type="gramEnd"/>
      <w:r w:rsidR="00225F96">
        <w:t xml:space="preserve"> </w:t>
      </w:r>
      <w:r w:rsidR="008A68C8">
        <w:t xml:space="preserve">and time delay. As with all our labs, </w:t>
      </w:r>
      <w:r w:rsidR="00225F96">
        <w:t xml:space="preserve">for every step, you are expected to </w:t>
      </w:r>
      <w:r w:rsidR="008A68C8">
        <w:t xml:space="preserve">compare a </w:t>
      </w:r>
      <w:r w:rsidR="00225F96">
        <w:t xml:space="preserve">theoretical analysis in MATLAB, a </w:t>
      </w:r>
      <w:r w:rsidR="008A68C8">
        <w:t xml:space="preserve">simulation in Multisim </w:t>
      </w:r>
      <w:r w:rsidR="00225F96">
        <w:t xml:space="preserve">and </w:t>
      </w:r>
      <w:r w:rsidR="008A68C8">
        <w:t>an implementation on the Digilent board.</w:t>
      </w:r>
      <w:r w:rsidR="00225F96">
        <w:t xml:space="preserve"> From the theoretical analysis, you can predict the expected outcome of the experiment. From the Multisim simulation you can validate your design and verify that your theoretical model is correct. From the Digilent implementation, you can verify that an actual prototype of the circuit behaves as predicted. Any discrepancies between the impleme</w:t>
      </w:r>
      <w:r w:rsidR="003849E4">
        <w:t>ntation and the simulation need</w:t>
      </w:r>
      <w:r w:rsidR="00225F96">
        <w:t xml:space="preserve"> to be explained through detailed debugging.</w:t>
      </w:r>
    </w:p>
    <w:p w14:paraId="07F757BB" w14:textId="77777777" w:rsidR="008A68C8" w:rsidRPr="00631507" w:rsidRDefault="005F1994" w:rsidP="008A68C8">
      <w:pPr>
        <w:rPr>
          <w:b/>
        </w:rPr>
      </w:pPr>
      <w:r>
        <w:rPr>
          <w:noProof/>
        </w:rPr>
        <mc:AlternateContent>
          <mc:Choice Requires="wps">
            <w:drawing>
              <wp:anchor distT="0" distB="182880" distL="182880" distR="0" simplePos="0" relativeHeight="251657216" behindDoc="0" locked="0" layoutInCell="1" allowOverlap="1" wp14:anchorId="3BC4A1F0" wp14:editId="0185523A">
                <wp:simplePos x="0" y="0"/>
                <wp:positionH relativeFrom="margin">
                  <wp:posOffset>3771900</wp:posOffset>
                </wp:positionH>
                <wp:positionV relativeFrom="margin">
                  <wp:posOffset>2514600</wp:posOffset>
                </wp:positionV>
                <wp:extent cx="2171700" cy="1506220"/>
                <wp:effectExtent l="0" t="0" r="12700" b="17780"/>
                <wp:wrapSquare wrapText="bothSides"/>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1506220"/>
                        </a:xfrm>
                        <a:prstGeom prst="rect">
                          <a:avLst/>
                        </a:prstGeom>
                        <a:noFill/>
                        <a:ln>
                          <a:noFill/>
                        </a:ln>
                        <a:effectLst/>
                        <a:extLst>
                          <a:ext uri="{C572A759-6A51-4108-AA02-DFA0A04FC94B}">
                            <ma14:wrappingTextBoxFlag xmlns:ma14="http://schemas.microsoft.com/office/mac/drawingml/2011/main"/>
                          </a:ext>
                        </a:extLst>
                      </wps:spPr>
                      <wps:txbx>
                        <w:txbxContent>
                          <w:p w14:paraId="422F13E8" w14:textId="77777777" w:rsidR="008A68C8" w:rsidRDefault="005F1994" w:rsidP="008A68C8">
                            <w:pPr>
                              <w:spacing w:after="120"/>
                              <w:jc w:val="center"/>
                            </w:pPr>
                            <w:r>
                              <w:rPr>
                                <w:noProof/>
                              </w:rPr>
                              <w:drawing>
                                <wp:inline distT="0" distB="0" distL="0" distR="0" wp14:anchorId="66BBD5C2" wp14:editId="4F04733B">
                                  <wp:extent cx="2167255" cy="1236345"/>
                                  <wp:effectExtent l="0" t="0" r="0" b="8255"/>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7255" cy="1236345"/>
                                          </a:xfrm>
                                          <a:prstGeom prst="rect">
                                            <a:avLst/>
                                          </a:prstGeom>
                                          <a:noFill/>
                                          <a:ln>
                                            <a:noFill/>
                                          </a:ln>
                                        </pic:spPr>
                                      </pic:pic>
                                    </a:graphicData>
                                  </a:graphic>
                                </wp:inline>
                              </w:drawing>
                            </w:r>
                          </w:p>
                          <w:p w14:paraId="231B875F" w14:textId="77777777" w:rsidR="008A68C8" w:rsidRPr="00D77FE1" w:rsidRDefault="008A68C8" w:rsidP="008A68C8">
                            <w:pPr>
                              <w:pStyle w:val="Caption"/>
                              <w:rPr>
                                <w:b w:val="0"/>
                                <w:noProof/>
                              </w:rPr>
                            </w:pPr>
                            <w:bookmarkStart w:id="0" w:name="_Ref209315465"/>
                            <w:proofErr w:type="gramStart"/>
                            <w:r w:rsidRPr="00D77FE1">
                              <w:rPr>
                                <w:b w:val="0"/>
                              </w:rPr>
                              <w:t>Figure</w:t>
                            </w:r>
                            <w:r>
                              <w:rPr>
                                <w:b w:val="0"/>
                              </w:rPr>
                              <w:t> </w:t>
                            </w:r>
                            <w:r w:rsidRPr="00D77FE1">
                              <w:rPr>
                                <w:b w:val="0"/>
                              </w:rPr>
                              <w:fldChar w:fldCharType="begin"/>
                            </w:r>
                            <w:r w:rsidRPr="00D77FE1">
                              <w:rPr>
                                <w:b w:val="0"/>
                              </w:rPr>
                              <w:instrText xml:space="preserve"> SEQ Figure \* ARABIC </w:instrText>
                            </w:r>
                            <w:r w:rsidRPr="00D77FE1">
                              <w:rPr>
                                <w:b w:val="0"/>
                              </w:rPr>
                              <w:fldChar w:fldCharType="separate"/>
                            </w:r>
                            <w:r w:rsidRPr="00D77FE1">
                              <w:rPr>
                                <w:b w:val="0"/>
                                <w:noProof/>
                              </w:rPr>
                              <w:t>1</w:t>
                            </w:r>
                            <w:r w:rsidRPr="00D77FE1">
                              <w:rPr>
                                <w:b w:val="0"/>
                              </w:rPr>
                              <w:fldChar w:fldCharType="end"/>
                            </w:r>
                            <w:bookmarkEnd w:id="0"/>
                            <w:r w:rsidRPr="00D77FE1">
                              <w:rPr>
                                <w:b w:val="0"/>
                              </w:rPr>
                              <w:t>.</w:t>
                            </w:r>
                            <w:proofErr w:type="gramEnd"/>
                            <w:r w:rsidRPr="00D77FE1">
                              <w:rPr>
                                <w:b w:val="0"/>
                              </w:rPr>
                              <w:t xml:space="preserve"> A</w:t>
                            </w:r>
                            <w:r>
                              <w:rPr>
                                <w:b w:val="0"/>
                              </w:rPr>
                              <w:t xml:space="preserve"> series RC circuit is shown.</w:t>
                            </w:r>
                          </w:p>
                          <w:p w14:paraId="7225040D" w14:textId="77777777" w:rsidR="008A68C8" w:rsidRDefault="008A68C8" w:rsidP="008A68C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297pt;margin-top:198pt;width:171pt;height:118.6pt;z-index:251657216;visibility:visible;mso-wrap-style:square;mso-width-percent:0;mso-height-percent:0;mso-wrap-distance-left:14.4pt;mso-wrap-distance-top:0;mso-wrap-distance-right:0;mso-wrap-distance-bottom:14.4pt;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" filled="f" stroked="f">
                <v:path arrowok="t"/>
                <v:textbox inset="0,0,0,0">
                  <w:txbxContent>
                    <w:p w14:paraId="422F13E8" w14:textId="77777777" w:rsidR="008A68C8" w:rsidRDefault="005F1994" w:rsidP="008A68C8">
                      <w:pPr>
                        <w:spacing w:after="120"/>
                        <w:jc w:val="center"/>
                      </w:pPr>
                      <w:r>
                        <w:rPr>
                          <w:noProof/>
                        </w:rPr>
                        <w:drawing>
                          <wp:inline distT="0" distB="0" distL="0" distR="0" wp14:anchorId="66BBD5C2" wp14:editId="4F04733B">
                            <wp:extent cx="2167255" cy="1236345"/>
                            <wp:effectExtent l="0" t="0" r="0" b="8255"/>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7255" cy="1236345"/>
                                    </a:xfrm>
                                    <a:prstGeom prst="rect">
                                      <a:avLst/>
                                    </a:prstGeom>
                                    <a:noFill/>
                                    <a:ln>
                                      <a:noFill/>
                                    </a:ln>
                                  </pic:spPr>
                                </pic:pic>
                              </a:graphicData>
                            </a:graphic>
                          </wp:inline>
                        </w:drawing>
                      </w:r>
                    </w:p>
                    <w:p w14:paraId="231B875F" w14:textId="77777777" w:rsidR="008A68C8" w:rsidRPr="00D77FE1" w:rsidRDefault="008A68C8" w:rsidP="008A68C8">
                      <w:pPr>
                        <w:pStyle w:val="Caption"/>
                        <w:rPr>
                          <w:b w:val="0"/>
                          <w:noProof/>
                        </w:rPr>
                      </w:pPr>
                      <w:bookmarkStart w:id="1" w:name="_Ref209315465"/>
                      <w:proofErr w:type="gramStart"/>
                      <w:r w:rsidRPr="00D77FE1">
                        <w:rPr>
                          <w:b w:val="0"/>
                        </w:rPr>
                        <w:t>Figure</w:t>
                      </w:r>
                      <w:r>
                        <w:rPr>
                          <w:b w:val="0"/>
                        </w:rPr>
                        <w:t> </w:t>
                      </w:r>
                      <w:r w:rsidRPr="00D77FE1">
                        <w:rPr>
                          <w:b w:val="0"/>
                        </w:rPr>
                        <w:fldChar w:fldCharType="begin"/>
                      </w:r>
                      <w:r w:rsidRPr="00D77FE1">
                        <w:rPr>
                          <w:b w:val="0"/>
                        </w:rPr>
                        <w:instrText xml:space="preserve"> SEQ Figure \* ARABIC </w:instrText>
                      </w:r>
                      <w:r w:rsidRPr="00D77FE1">
                        <w:rPr>
                          <w:b w:val="0"/>
                        </w:rPr>
                        <w:fldChar w:fldCharType="separate"/>
                      </w:r>
                      <w:r w:rsidRPr="00D77FE1">
                        <w:rPr>
                          <w:b w:val="0"/>
                          <w:noProof/>
                        </w:rPr>
                        <w:t>1</w:t>
                      </w:r>
                      <w:r w:rsidRPr="00D77FE1">
                        <w:rPr>
                          <w:b w:val="0"/>
                        </w:rPr>
                        <w:fldChar w:fldCharType="end"/>
                      </w:r>
                      <w:bookmarkEnd w:id="1"/>
                      <w:r w:rsidRPr="00D77FE1">
                        <w:rPr>
                          <w:b w:val="0"/>
                        </w:rPr>
                        <w:t>.</w:t>
                      </w:r>
                      <w:proofErr w:type="gramEnd"/>
                      <w:r w:rsidRPr="00D77FE1">
                        <w:rPr>
                          <w:b w:val="0"/>
                        </w:rPr>
                        <w:t xml:space="preserve"> A</w:t>
                      </w:r>
                      <w:r>
                        <w:rPr>
                          <w:b w:val="0"/>
                        </w:rPr>
                        <w:t xml:space="preserve"> series RC circuit is shown.</w:t>
                      </w:r>
                    </w:p>
                    <w:p w14:paraId="7225040D" w14:textId="77777777" w:rsidR="008A68C8" w:rsidRDefault="008A68C8" w:rsidP="008A68C8"/>
                  </w:txbxContent>
                </v:textbox>
                <w10:wrap type="square" anchorx="margin" anchory="margin"/>
              </v:shape>
            </w:pict>
          </mc:Fallback>
        </mc:AlternateContent>
      </w:r>
      <w:r w:rsidR="008A68C8" w:rsidRPr="00631507">
        <w:rPr>
          <w:b/>
        </w:rPr>
        <w:t xml:space="preserve">Task 1: </w:t>
      </w:r>
      <w:r w:rsidR="008A68C8">
        <w:rPr>
          <w:b/>
        </w:rPr>
        <w:t>Series RC Circuit</w:t>
      </w:r>
    </w:p>
    <w:p w14:paraId="36ED66FE" w14:textId="31545B23" w:rsidR="008A68C8" w:rsidRDefault="008A68C8" w:rsidP="008A68C8">
      <w:pPr>
        <w:rPr>
          <w:noProof/>
        </w:rPr>
      </w:pPr>
      <w:r>
        <w:t xml:space="preserve">For the circuit shown in </w:t>
      </w:r>
      <w:r>
        <w:fldChar w:fldCharType="begin"/>
      </w:r>
      <w:r>
        <w:instrText xml:space="preserve"> REF _Ref209315465 </w:instrText>
      </w:r>
      <w:r w:rsidRPr="00646FDA">
        <w:instrText>\* Charformat</w:instrText>
      </w:r>
      <w:r>
        <w:instrText xml:space="preserve"> </w:instrText>
      </w:r>
      <w:r>
        <w:fldChar w:fldCharType="separate"/>
      </w:r>
      <w:r w:rsidRPr="00D77FE1">
        <w:t>Figure</w:t>
      </w:r>
      <w:r>
        <w:t> </w:t>
      </w:r>
      <w:r w:rsidRPr="00D77FE1">
        <w:t>1</w:t>
      </w:r>
      <w:r>
        <w:rPr>
          <w:noProof/>
        </w:rPr>
        <w:fldChar w:fldCharType="end"/>
      </w:r>
      <w:r>
        <w:rPr>
          <w:noProof/>
        </w:rPr>
        <w:t>, treat the voltage across C1 as the output voltage, V</w:t>
      </w:r>
      <w:r w:rsidRPr="008A68C8">
        <w:rPr>
          <w:noProof/>
          <w:vertAlign w:val="subscript"/>
        </w:rPr>
        <w:t>o</w:t>
      </w:r>
      <w:r>
        <w:rPr>
          <w:noProof/>
        </w:rPr>
        <w:t>, and V1 as the input voltage, V</w:t>
      </w:r>
      <w:r w:rsidRPr="008A68C8">
        <w:rPr>
          <w:noProof/>
          <w:vertAlign w:val="subscript"/>
        </w:rPr>
        <w:t>i</w:t>
      </w:r>
      <w:r>
        <w:rPr>
          <w:noProof/>
        </w:rPr>
        <w:t xml:space="preserve">. Derive an expression for the </w:t>
      </w:r>
      <w:r w:rsidR="00225F96">
        <w:rPr>
          <w:noProof/>
        </w:rPr>
        <w:t xml:space="preserve">Laplace domain </w:t>
      </w:r>
      <w:r>
        <w:rPr>
          <w:noProof/>
        </w:rPr>
        <w:t xml:space="preserve">transfer function, H(s), and plot its frequency and phase responses using MATLAB. </w:t>
      </w:r>
      <w:r w:rsidR="00225F96">
        <w:rPr>
          <w:noProof/>
        </w:rPr>
        <w:t>Similarly, construct the circuit in Multisim and p</w:t>
      </w:r>
      <w:r>
        <w:rPr>
          <w:noProof/>
        </w:rPr>
        <w:t>lot its frequency and phase responses in Multisim</w:t>
      </w:r>
      <w:r w:rsidR="00225F96">
        <w:rPr>
          <w:noProof/>
        </w:rPr>
        <w:t xml:space="preserve">. </w:t>
      </w:r>
      <w:r>
        <w:rPr>
          <w:noProof/>
        </w:rPr>
        <w:t xml:space="preserve">Next, </w:t>
      </w:r>
      <w:r w:rsidR="00225F96">
        <w:rPr>
          <w:noProof/>
        </w:rPr>
        <w:t xml:space="preserve">prototype the circuit on the Digilent board and </w:t>
      </w:r>
      <w:r>
        <w:rPr>
          <w:noProof/>
        </w:rPr>
        <w:t>measure the frequency and phase responses</w:t>
      </w:r>
      <w:r w:rsidR="00225F96">
        <w:rPr>
          <w:noProof/>
        </w:rPr>
        <w:t xml:space="preserve">. </w:t>
      </w:r>
      <w:r>
        <w:rPr>
          <w:noProof/>
        </w:rPr>
        <w:t>Plot all three</w:t>
      </w:r>
      <w:r w:rsidR="003849E4">
        <w:rPr>
          <w:noProof/>
        </w:rPr>
        <w:t xml:space="preserve"> </w:t>
      </w:r>
      <w:r>
        <w:rPr>
          <w:noProof/>
        </w:rPr>
        <w:t>on the same plot</w:t>
      </w:r>
      <w:r w:rsidR="00225F96">
        <w:rPr>
          <w:noProof/>
        </w:rPr>
        <w:t xml:space="preserve"> and demonstrate that they match</w:t>
      </w:r>
      <w:r w:rsidR="003849E4">
        <w:rPr>
          <w:noProof/>
        </w:rPr>
        <w:t xml:space="preserve"> </w:t>
      </w:r>
      <w:r w:rsidR="003849E4">
        <w:rPr>
          <w:noProof/>
        </w:rPr>
        <w:t>(one plot for the frequency response and one plot for the phase response)</w:t>
      </w:r>
      <w:r w:rsidR="003849E4">
        <w:rPr>
          <w:noProof/>
        </w:rPr>
        <w:t>.</w:t>
      </w:r>
      <w:r>
        <w:rPr>
          <w:noProof/>
        </w:rPr>
        <w:t xml:space="preserve"> </w:t>
      </w:r>
      <w:r w:rsidR="003849E4">
        <w:rPr>
          <w:noProof/>
        </w:rPr>
        <w:t>Analyze and d</w:t>
      </w:r>
      <w:r>
        <w:rPr>
          <w:noProof/>
        </w:rPr>
        <w:t>iscuss any differences that you observe.</w:t>
      </w:r>
    </w:p>
    <w:p w14:paraId="4C94F1BE" w14:textId="1536E4C5" w:rsidR="008A68C8" w:rsidRDefault="008A68C8" w:rsidP="008A68C8">
      <w:pPr>
        <w:rPr>
          <w:noProof/>
        </w:rPr>
      </w:pPr>
      <w:r>
        <w:rPr>
          <w:noProof/>
        </w:rPr>
        <w:t xml:space="preserve">Set the input voltage source to a 1 kHz </w:t>
      </w:r>
      <w:r w:rsidR="003849E4">
        <w:rPr>
          <w:noProof/>
        </w:rPr>
        <w:t xml:space="preserve">sinewave. </w:t>
      </w:r>
      <w:r>
        <w:rPr>
          <w:noProof/>
        </w:rPr>
        <w:t xml:space="preserve">Show that the predicted value of the amplitude and phase for the voltage </w:t>
      </w:r>
      <w:r w:rsidR="003849E4">
        <w:rPr>
          <w:noProof/>
        </w:rPr>
        <w:t xml:space="preserve">that </w:t>
      </w:r>
      <w:r>
        <w:rPr>
          <w:noProof/>
        </w:rPr>
        <w:t xml:space="preserve">you measure across C1 match what is predicted from sampling the transfer function at 1 kHz. Further, and most importantly, measure the phase difference beween the input and the voltage across C1 on an oscilloscope, and show that the difference you see in the time domain (measured in </w:t>
      </w:r>
      <w:r w:rsidR="003849E4">
        <w:rPr>
          <w:noProof/>
        </w:rPr>
        <w:t>units of time</w:t>
      </w:r>
      <w:r>
        <w:rPr>
          <w:noProof/>
        </w:rPr>
        <w:t xml:space="preserve">) matches what you predicted for the phase (measured in degrees) from the transfer function. </w:t>
      </w:r>
      <w:r w:rsidR="003849E4">
        <w:rPr>
          <w:noProof/>
        </w:rPr>
        <w:t>Convert the time delay that you measure into a phase angle. C</w:t>
      </w:r>
      <w:r>
        <w:rPr>
          <w:noProof/>
        </w:rPr>
        <w:t xml:space="preserve">onvince your TA that time delay is equivalent to phase delay by </w:t>
      </w:r>
      <w:r w:rsidR="003849E4">
        <w:rPr>
          <w:noProof/>
        </w:rPr>
        <w:t xml:space="preserve">annotating screenshots of the waveforms </w:t>
      </w:r>
      <w:r>
        <w:rPr>
          <w:noProof/>
        </w:rPr>
        <w:t xml:space="preserve">showing </w:t>
      </w:r>
      <w:r w:rsidR="003849E4">
        <w:rPr>
          <w:noProof/>
        </w:rPr>
        <w:t>the time delays that you measured, and explaining how you converted these measurements into phase angles.</w:t>
      </w:r>
    </w:p>
    <w:p w14:paraId="090AED34" w14:textId="40D3FA71" w:rsidR="008A68C8" w:rsidRDefault="008A68C8" w:rsidP="008A68C8">
      <w:pPr>
        <w:rPr>
          <w:noProof/>
        </w:rPr>
      </w:pPr>
      <w:r>
        <w:rPr>
          <w:noProof/>
        </w:rPr>
        <w:t xml:space="preserve">Next, apply a periodic pulse train with a fundamental frequency </w:t>
      </w:r>
      <w:r w:rsidR="003849E4">
        <w:rPr>
          <w:noProof/>
        </w:rPr>
        <w:t>of 1 kHz, and a duty cycle of 5</w:t>
      </w:r>
      <w:r>
        <w:rPr>
          <w:noProof/>
        </w:rPr>
        <w:t>%. Plot the input signal and the output that you observe in Multisim and on the Digilent board. Interpret what you see using both time domain arguments (e.g., time delay) and frequency domain arguments (e.g., phase delay).</w:t>
      </w:r>
      <w:r w:rsidR="003849E4">
        <w:rPr>
          <w:noProof/>
        </w:rPr>
        <w:t xml:space="preserve"> Hint: derive the Fourier series of this periodic signal and consider what happens for the first three harmonics. Use MATLAB to plot an approximation to the signal that consists of its first three harmonics.</w:t>
      </w:r>
    </w:p>
    <w:p w14:paraId="033A9BF1" w14:textId="5220A4A6" w:rsidR="008A68C8" w:rsidRPr="00631507" w:rsidRDefault="008A68C8" w:rsidP="008A68C8">
      <w:pPr>
        <w:rPr>
          <w:b/>
        </w:rPr>
      </w:pPr>
      <w:r w:rsidRPr="00631507">
        <w:rPr>
          <w:b/>
        </w:rPr>
        <w:t xml:space="preserve">Task </w:t>
      </w:r>
      <w:r>
        <w:rPr>
          <w:b/>
        </w:rPr>
        <w:t>2</w:t>
      </w:r>
      <w:r w:rsidRPr="00631507">
        <w:rPr>
          <w:b/>
        </w:rPr>
        <w:t xml:space="preserve">: </w:t>
      </w:r>
      <w:r w:rsidR="003849E4">
        <w:rPr>
          <w:b/>
        </w:rPr>
        <w:t>Designing the Phase Response</w:t>
      </w:r>
    </w:p>
    <w:p w14:paraId="7A7D1AEE" w14:textId="75628228" w:rsidR="008A68C8" w:rsidRDefault="008A68C8" w:rsidP="008A68C8">
      <w:r>
        <w:t>Set the input voltage to a 1 kHz sinewave. Adjust the values of R1 and C1 such that two conditions are satisfied: (1) The voltage across the capacitor and current through the capacitor are shifted by 90 degrees; (2) The vo</w:t>
      </w:r>
      <w:r w:rsidR="003849E4">
        <w:t>ltage across the capacitor is 37</w:t>
      </w:r>
      <w:r w:rsidR="003849E4" w:rsidRPr="003849E4">
        <w:rPr>
          <w:vertAlign w:val="superscript"/>
        </w:rPr>
        <w:t>o</w:t>
      </w:r>
      <w:r>
        <w:t xml:space="preserve"> </w:t>
      </w:r>
      <w:r w:rsidR="003849E4">
        <w:t xml:space="preserve">phase shifted with respect to the input voltage. Discuss why there is a phase shift and whether it is leading or lagging the input. </w:t>
      </w:r>
      <w:r>
        <w:t>Justify your designs using analytic derivations, Multisim and a Digilent prototype.</w:t>
      </w:r>
    </w:p>
    <w:p w14:paraId="2C7F0703" w14:textId="1F3B9B44" w:rsidR="008A68C8" w:rsidRPr="00363E45" w:rsidRDefault="003849E4" w:rsidP="008A68C8">
      <w:pPr>
        <w:rPr>
          <w:b/>
        </w:rPr>
      </w:pPr>
      <w:r>
        <w:rPr>
          <w:noProof/>
        </w:rPr>
        <w:lastRenderedPageBreak/>
        <mc:AlternateContent>
          <mc:Choice Requires="wps">
            <w:drawing>
              <wp:anchor distT="0" distB="91440" distL="182880" distR="0" simplePos="0" relativeHeight="251658240" behindDoc="0" locked="0" layoutInCell="1" allowOverlap="1" wp14:anchorId="72B02CF8" wp14:editId="610A9840">
                <wp:simplePos x="0" y="0"/>
                <wp:positionH relativeFrom="margin">
                  <wp:align>right</wp:align>
                </wp:positionH>
                <wp:positionV relativeFrom="margin">
                  <wp:align>top</wp:align>
                </wp:positionV>
                <wp:extent cx="2159000" cy="1642110"/>
                <wp:effectExtent l="0" t="0" r="0" b="8890"/>
                <wp:wrapSquare wrapText="lef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1642110"/>
                        </a:xfrm>
                        <a:prstGeom prst="rect">
                          <a:avLst/>
                        </a:prstGeom>
                        <a:noFill/>
                        <a:ln>
                          <a:noFill/>
                        </a:ln>
                        <a:effectLst/>
                        <a:extLst>
                          <a:ext uri="{C572A759-6A51-4108-AA02-DFA0A04FC94B}">
                            <ma14:wrappingTextBoxFlag xmlns:ma14="http://schemas.microsoft.com/office/mac/drawingml/2011/main"/>
                          </a:ext>
                        </a:extLst>
                      </wps:spPr>
                      <wps:txbx>
                        <w:txbxContent>
                          <w:p w14:paraId="1535735E" w14:textId="77777777" w:rsidR="008A68C8" w:rsidRDefault="005F1994" w:rsidP="008A68C8">
                            <w:pPr>
                              <w:spacing w:after="120"/>
                              <w:jc w:val="center"/>
                            </w:pPr>
                            <w:r>
                              <w:rPr>
                                <w:noProof/>
                              </w:rPr>
                              <w:drawing>
                                <wp:inline distT="0" distB="0" distL="0" distR="0" wp14:anchorId="78C56CA8" wp14:editId="48E65B26">
                                  <wp:extent cx="2159000" cy="1270000"/>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9000" cy="1270000"/>
                                          </a:xfrm>
                                          <a:prstGeom prst="rect">
                                            <a:avLst/>
                                          </a:prstGeom>
                                          <a:noFill/>
                                          <a:ln>
                                            <a:noFill/>
                                          </a:ln>
                                        </pic:spPr>
                                      </pic:pic>
                                    </a:graphicData>
                                  </a:graphic>
                                </wp:inline>
                              </w:drawing>
                            </w:r>
                          </w:p>
                          <w:p w14:paraId="3E9792F3" w14:textId="77777777" w:rsidR="008A68C8" w:rsidRPr="00D77FE1" w:rsidRDefault="008A68C8" w:rsidP="008A68C8">
                            <w:pPr>
                              <w:pStyle w:val="Caption"/>
                              <w:rPr>
                                <w:b w:val="0"/>
                                <w:noProof/>
                              </w:rPr>
                            </w:pPr>
                            <w:bookmarkStart w:id="1" w:name="_Ref213043741"/>
                            <w:proofErr w:type="gramStart"/>
                            <w:r w:rsidRPr="00D77FE1">
                              <w:rPr>
                                <w:b w:val="0"/>
                              </w:rPr>
                              <w:t>Figure</w:t>
                            </w:r>
                            <w:r>
                              <w:rPr>
                                <w:b w:val="0"/>
                              </w:rPr>
                              <w:t> </w:t>
                            </w:r>
                            <w:r w:rsidRPr="00D77FE1">
                              <w:rPr>
                                <w:b w:val="0"/>
                              </w:rPr>
                              <w:fldChar w:fldCharType="begin"/>
                            </w:r>
                            <w:r w:rsidRPr="00D77FE1">
                              <w:rPr>
                                <w:b w:val="0"/>
                              </w:rPr>
                              <w:instrText xml:space="preserve"> SEQ Figure \* ARABIC </w:instrText>
                            </w:r>
                            <w:r w:rsidRPr="00D77FE1">
                              <w:rPr>
                                <w:b w:val="0"/>
                              </w:rPr>
                              <w:fldChar w:fldCharType="separate"/>
                            </w:r>
                            <w:r>
                              <w:rPr>
                                <w:b w:val="0"/>
                                <w:noProof/>
                              </w:rPr>
                              <w:t>2</w:t>
                            </w:r>
                            <w:r w:rsidRPr="00D77FE1">
                              <w:rPr>
                                <w:b w:val="0"/>
                              </w:rPr>
                              <w:fldChar w:fldCharType="end"/>
                            </w:r>
                            <w:bookmarkEnd w:id="1"/>
                            <w:r w:rsidRPr="00D77FE1">
                              <w:rPr>
                                <w:b w:val="0"/>
                              </w:rPr>
                              <w:t>.</w:t>
                            </w:r>
                            <w:proofErr w:type="gramEnd"/>
                            <w:r w:rsidRPr="00D77FE1">
                              <w:rPr>
                                <w:b w:val="0"/>
                              </w:rPr>
                              <w:t xml:space="preserve"> A</w:t>
                            </w:r>
                            <w:r>
                              <w:rPr>
                                <w:b w:val="0"/>
                              </w:rPr>
                              <w:t xml:space="preserve"> series RL circuit with a mystery load.</w:t>
                            </w:r>
                          </w:p>
                          <w:p w14:paraId="57ED37C9" w14:textId="77777777" w:rsidR="008A68C8" w:rsidRDefault="008A68C8" w:rsidP="008A68C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left:0;text-align:left;margin-left:118.8pt;margin-top:0;width:170pt;height:129.3pt;z-index:251658240;visibility:visible;mso-wrap-style:square;mso-width-percent:0;mso-height-percent:0;mso-wrap-distance-left:14.4pt;mso-wrap-distance-top:0;mso-wrap-distance-right:0;mso-wrap-distance-bottom:7.2pt;mso-position-horizontal:right;mso-position-horizontal-relative:margin;mso-position-vertical:top;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" filled="f" stroked="f">
                <v:path arrowok="t"/>
                <v:textbox inset="0,0,0,0">
                  <w:txbxContent>
                    <w:p w14:paraId="1535735E" w14:textId="77777777" w:rsidR="008A68C8" w:rsidRDefault="005F1994" w:rsidP="008A68C8">
                      <w:pPr>
                        <w:spacing w:after="120"/>
                        <w:jc w:val="center"/>
                      </w:pPr>
                      <w:r>
                        <w:rPr>
                          <w:noProof/>
                        </w:rPr>
                        <w:drawing>
                          <wp:inline distT="0" distB="0" distL="0" distR="0" wp14:anchorId="78C56CA8" wp14:editId="48E65B26">
                            <wp:extent cx="2159000" cy="1270000"/>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9000" cy="1270000"/>
                                    </a:xfrm>
                                    <a:prstGeom prst="rect">
                                      <a:avLst/>
                                    </a:prstGeom>
                                    <a:noFill/>
                                    <a:ln>
                                      <a:noFill/>
                                    </a:ln>
                                  </pic:spPr>
                                </pic:pic>
                              </a:graphicData>
                            </a:graphic>
                          </wp:inline>
                        </w:drawing>
                      </w:r>
                    </w:p>
                    <w:p w14:paraId="3E9792F3" w14:textId="77777777" w:rsidR="008A68C8" w:rsidRPr="00D77FE1" w:rsidRDefault="008A68C8" w:rsidP="008A68C8">
                      <w:pPr>
                        <w:pStyle w:val="Caption"/>
                        <w:rPr>
                          <w:b w:val="0"/>
                          <w:noProof/>
                        </w:rPr>
                      </w:pPr>
                      <w:bookmarkStart w:id="2" w:name="_Ref213043741"/>
                      <w:proofErr w:type="gramStart"/>
                      <w:r w:rsidRPr="00D77FE1">
                        <w:rPr>
                          <w:b w:val="0"/>
                        </w:rPr>
                        <w:t>Figure</w:t>
                      </w:r>
                      <w:r>
                        <w:rPr>
                          <w:b w:val="0"/>
                        </w:rPr>
                        <w:t> </w:t>
                      </w:r>
                      <w:r w:rsidRPr="00D77FE1">
                        <w:rPr>
                          <w:b w:val="0"/>
                        </w:rPr>
                        <w:fldChar w:fldCharType="begin"/>
                      </w:r>
                      <w:r w:rsidRPr="00D77FE1">
                        <w:rPr>
                          <w:b w:val="0"/>
                        </w:rPr>
                        <w:instrText xml:space="preserve"> SEQ Figure \* ARABIC </w:instrText>
                      </w:r>
                      <w:r w:rsidRPr="00D77FE1">
                        <w:rPr>
                          <w:b w:val="0"/>
                        </w:rPr>
                        <w:fldChar w:fldCharType="separate"/>
                      </w:r>
                      <w:r>
                        <w:rPr>
                          <w:b w:val="0"/>
                          <w:noProof/>
                        </w:rPr>
                        <w:t>2</w:t>
                      </w:r>
                      <w:r w:rsidRPr="00D77FE1">
                        <w:rPr>
                          <w:b w:val="0"/>
                        </w:rPr>
                        <w:fldChar w:fldCharType="end"/>
                      </w:r>
                      <w:bookmarkEnd w:id="2"/>
                      <w:r w:rsidRPr="00D77FE1">
                        <w:rPr>
                          <w:b w:val="0"/>
                        </w:rPr>
                        <w:t>.</w:t>
                      </w:r>
                      <w:proofErr w:type="gramEnd"/>
                      <w:r w:rsidRPr="00D77FE1">
                        <w:rPr>
                          <w:b w:val="0"/>
                        </w:rPr>
                        <w:t xml:space="preserve"> A</w:t>
                      </w:r>
                      <w:r>
                        <w:rPr>
                          <w:b w:val="0"/>
                        </w:rPr>
                        <w:t xml:space="preserve"> series RL circuit with a mystery load.</w:t>
                      </w:r>
                    </w:p>
                    <w:p w14:paraId="57ED37C9" w14:textId="77777777" w:rsidR="008A68C8" w:rsidRDefault="008A68C8" w:rsidP="008A68C8"/>
                  </w:txbxContent>
                </v:textbox>
                <w10:wrap type="square" side="left" anchorx="margin" anchory="margin"/>
              </v:shape>
            </w:pict>
          </mc:Fallback>
        </mc:AlternateContent>
      </w:r>
      <w:r w:rsidR="008A68C8" w:rsidRPr="00363E45">
        <w:rPr>
          <w:b/>
        </w:rPr>
        <w:t>Task 3: Maximum Power Transfer</w:t>
      </w:r>
    </w:p>
    <w:p w14:paraId="203CD3E3" w14:textId="4BF0545E" w:rsidR="008A68C8" w:rsidRDefault="008A68C8" w:rsidP="008A68C8">
      <w:r>
        <w:t xml:space="preserve">A series RL circuit is shown in </w:t>
      </w:r>
      <w:r>
        <w:fldChar w:fldCharType="begin"/>
      </w:r>
      <w:r>
        <w:instrText xml:space="preserve"> REF _Ref213043741 \h </w:instrText>
      </w:r>
      <w:r>
        <w:fldChar w:fldCharType="separate"/>
      </w:r>
      <w:r w:rsidRPr="00D77FE1">
        <w:t>Figure</w:t>
      </w:r>
      <w:r>
        <w:t> </w:t>
      </w:r>
      <w:r>
        <w:rPr>
          <w:noProof/>
        </w:rPr>
        <w:t>2</w:t>
      </w:r>
      <w:r>
        <w:fldChar w:fldCharType="end"/>
      </w:r>
      <w:r>
        <w:t xml:space="preserve"> with a “mystery load.</w:t>
      </w:r>
      <w:r w:rsidR="0085095E">
        <w:t xml:space="preserve">” Set the voltage source to a 1V peak-to-peak </w:t>
      </w:r>
      <w:r>
        <w:t>sinewa</w:t>
      </w:r>
      <w:r w:rsidR="0085095E">
        <w:t>ve with a frequency equal to (1 </w:t>
      </w:r>
      <w:r>
        <w:t>kHz</w:t>
      </w:r>
      <w:r w:rsidR="0085095E">
        <w:t> – </w:t>
      </w:r>
      <w:r>
        <w:t xml:space="preserve">‘the sum of the digits in your Temple ID’). Determine the value of the load that maximizes the power dissipated in the load. Connect this load to the circuit and demonstrate that maximum power transfer is achieved, including measurement of the maximum value of the power. Calculate (and also measure) the voltage amplitude and phase for the load, and compare this to the amplitude and phase of the source. Plot the </w:t>
      </w:r>
      <w:r w:rsidR="0085095E">
        <w:t xml:space="preserve">ratio of the voltage </w:t>
      </w:r>
      <w:r>
        <w:t>amplitude</w:t>
      </w:r>
      <w:r w:rsidR="0085095E">
        <w:t xml:space="preserve">s </w:t>
      </w:r>
      <w:r>
        <w:t>as a function of the both the real and imaginary components of the load impedance. Where/why does it peak? Repeat this pl</w:t>
      </w:r>
      <w:r w:rsidR="0085095E">
        <w:t>ot for the phase. Explain this.</w:t>
      </w:r>
    </w:p>
    <w:p w14:paraId="78A0CD49" w14:textId="248A5E35" w:rsidR="0085095E" w:rsidRDefault="0085095E" w:rsidP="008A68C8">
      <w:r>
        <w:t>Do the analysis in Multisim and then demonstrate the value that achieves a maximum on your Digilent board.</w:t>
      </w:r>
    </w:p>
    <w:p w14:paraId="0EBC76A6" w14:textId="2FD7629C" w:rsidR="008A68C8" w:rsidRDefault="008A68C8" w:rsidP="008A68C8">
      <w:r>
        <w:t>Repeat these plots for the current through the load.</w:t>
      </w:r>
      <w:r w:rsidR="0085095E">
        <w:t xml:space="preserve"> Then </w:t>
      </w:r>
      <w:r>
        <w:t>plot the power dissipated in the load as a function of the real and imaginary values of the load impedance. Demonstrate that the Maximum Power Transfer Theorem makes sense by exp</w:t>
      </w:r>
      <w:r w:rsidR="0085095E">
        <w:t>laining what you observe in these</w:t>
      </w:r>
      <w:r>
        <w:t xml:space="preserve"> plot</w:t>
      </w:r>
      <w:r w:rsidR="0085095E">
        <w:t>s</w:t>
      </w:r>
      <w:r>
        <w:t xml:space="preserve">. </w:t>
      </w:r>
    </w:p>
    <w:p w14:paraId="6F20784C" w14:textId="77777777" w:rsidR="008A68C8" w:rsidRDefault="008A68C8" w:rsidP="008A68C8">
      <w:pPr>
        <w:rPr>
          <w:b/>
          <w:noProof/>
        </w:rPr>
      </w:pPr>
      <w:r>
        <w:rPr>
          <w:b/>
          <w:noProof/>
        </w:rPr>
        <w:t>Task 4: Buffer Amplifiers</w:t>
      </w:r>
    </w:p>
    <w:p w14:paraId="4BB3EC14" w14:textId="74EED555" w:rsidR="008A68C8" w:rsidRPr="008A68C8" w:rsidRDefault="008A68C8" w:rsidP="008A68C8">
      <w:r>
        <w:t xml:space="preserve">Insert an op amp buffer amplifier between the RL components and the </w:t>
      </w:r>
      <w:r w:rsidR="0085095E">
        <w:t xml:space="preserve">mystery </w:t>
      </w:r>
      <w:r>
        <w:t>load. Repeat the maximum power transfer analysis of Task 3. What has changed? Why? Explain this in great detail using concepts such as the Maximum Power Transfer Theorem and the input/output impedances of an op amp circuit.</w:t>
      </w:r>
    </w:p>
    <w:p w14:paraId="50748778" w14:textId="77777777" w:rsidR="008A68C8" w:rsidRPr="00631507" w:rsidRDefault="008A68C8" w:rsidP="008A68C8">
      <w:pPr>
        <w:rPr>
          <w:b/>
          <w:noProof/>
        </w:rPr>
      </w:pPr>
      <w:r w:rsidRPr="00631507">
        <w:rPr>
          <w:b/>
          <w:noProof/>
        </w:rPr>
        <w:t>Summary:</w:t>
      </w:r>
    </w:p>
    <w:p w14:paraId="60B37644" w14:textId="77777777" w:rsidR="0085095E" w:rsidRDefault="008A68C8" w:rsidP="0085095E">
      <w:r>
        <w:t>In this laboratory, we have demonstrated that phase delay in the frequency domain is equivalent to delay in the time domain (time delay). Surround sound and Dolby THX audio systems are good examples of systems that exploit this relationship</w:t>
      </w:r>
      <w:r w:rsidR="0085095E">
        <w:t xml:space="preserve"> by adjusting the phase of the signal to produce a variety of sound effects</w:t>
      </w:r>
      <w:r>
        <w:t xml:space="preserve">. </w:t>
      </w:r>
      <w:r w:rsidR="0085095E">
        <w:t xml:space="preserve">Radar systems also exploit these properties to digitally scan the skies for moving objects using stationary antenna </w:t>
      </w:r>
      <w:r>
        <w:t>arrays</w:t>
      </w:r>
      <w:r w:rsidR="0085095E">
        <w:t>.</w:t>
      </w:r>
      <w:bookmarkStart w:id="3" w:name="end_of_document"/>
      <w:bookmarkEnd w:id="3"/>
    </w:p>
    <w:p w14:paraId="77776E05" w14:textId="6FFB6CF3" w:rsidR="00DC64F6" w:rsidRDefault="0085095E" w:rsidP="0085095E">
      <w:r>
        <w:t>We also demonstrated the principle of maximum power transfer and how that relates to the concept of complex power. As we discussed in class, power factor plays a very important role in the efficiency of power transmission.</w:t>
      </w:r>
      <w:bookmarkStart w:id="4" w:name="_GoBack"/>
      <w:bookmarkEnd w:id="4"/>
    </w:p>
    <w:sectPr w:rsidR="00DC64F6" w:rsidSect="00557E53">
      <w:headerReference w:type="default" r:id="rId12"/>
      <w:foot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04712" w14:textId="77777777" w:rsidR="00611049" w:rsidRDefault="00611049">
      <w:pPr>
        <w:spacing w:after="0"/>
      </w:pPr>
      <w:r>
        <w:separator/>
      </w:r>
    </w:p>
  </w:endnote>
  <w:endnote w:type="continuationSeparator" w:id="0">
    <w:p w14:paraId="2721EB91" w14:textId="77777777" w:rsidR="00611049" w:rsidRDefault="006110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1FE51" w14:textId="77777777" w:rsidR="0058522E" w:rsidRDefault="0058522E">
    <w:pPr>
      <w:pStyle w:val="Footer"/>
      <w:tabs>
        <w:tab w:val="clear" w:pos="8640"/>
      </w:tabs>
    </w:pPr>
    <w:r>
      <w:t>E</w:t>
    </w:r>
    <w:r w:rsidR="00DC64F6">
      <w:t>CE 232</w:t>
    </w:r>
    <w:r>
      <w:t xml:space="preserve">3: Electrical Engineering Science </w:t>
    </w:r>
    <w:r w:rsidR="001A48B3">
      <w:t>I</w:t>
    </w:r>
    <w:r>
      <w:t>I Laboratory</w:t>
    </w:r>
    <w:r>
      <w:tab/>
      <w:t>Fall 2012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3D0B4" w14:textId="77777777" w:rsidR="00611049" w:rsidRDefault="00611049">
      <w:pPr>
        <w:spacing w:after="0"/>
      </w:pPr>
      <w:r>
        <w:separator/>
      </w:r>
    </w:p>
  </w:footnote>
  <w:footnote w:type="continuationSeparator" w:id="0">
    <w:p w14:paraId="15D7F52C" w14:textId="77777777" w:rsidR="00611049" w:rsidRDefault="00611049">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DC8B8" w14:textId="52A49E11" w:rsidR="0058522E" w:rsidRDefault="0058522E">
    <w:pPr>
      <w:pStyle w:val="Header"/>
      <w:tabs>
        <w:tab w:val="clear" w:pos="8640"/>
      </w:tabs>
    </w:pPr>
    <w:r>
      <w:t>L</w:t>
    </w:r>
    <w:r w:rsidR="0085095E">
      <w:t>ab No. 7</w:t>
    </w:r>
    <w:r>
      <w:t xml:space="preserve">: </w:t>
    </w:r>
    <w:proofErr w:type="spellStart"/>
    <w:r w:rsidR="0085095E">
      <w:t>Phun</w:t>
    </w:r>
    <w:proofErr w:type="spellEnd"/>
    <w:r w:rsidR="0085095E">
      <w:t xml:space="preserve"> With Phase</w:t>
    </w:r>
    <w:r>
      <w:tab/>
      <w:t xml:space="preserve">Page </w:t>
    </w:r>
    <w:r>
      <w:rPr>
        <w:rStyle w:val="PageNumber"/>
      </w:rPr>
      <w:fldChar w:fldCharType="begin"/>
    </w:r>
    <w:r>
      <w:rPr>
        <w:rStyle w:val="PageNumber"/>
      </w:rPr>
      <w:instrText xml:space="preserve"> PAGE </w:instrText>
    </w:r>
    <w:r>
      <w:rPr>
        <w:rStyle w:val="PageNumber"/>
      </w:rPr>
      <w:fldChar w:fldCharType="separate"/>
    </w:r>
    <w:r w:rsidR="0085095E">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PAGEREF end_of_document </w:instrText>
    </w:r>
    <w:r>
      <w:rPr>
        <w:rStyle w:val="PageNumber"/>
      </w:rPr>
      <w:fldChar w:fldCharType="separate"/>
    </w:r>
    <w:r w:rsidR="0085095E">
      <w:rPr>
        <w:rStyle w:val="PageNumber"/>
        <w:noProof/>
      </w:rPr>
      <w:t>2</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43850"/>
    <w:multiLevelType w:val="hybridMultilevel"/>
    <w:tmpl w:val="3B94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17A332E"/>
    <w:multiLevelType w:val="hybridMultilevel"/>
    <w:tmpl w:val="680A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8">
    <w:nsid w:val="23B0572C"/>
    <w:multiLevelType w:val="hybridMultilevel"/>
    <w:tmpl w:val="ED5EDBC4"/>
    <w:lvl w:ilvl="0" w:tplc="82464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6635F1"/>
    <w:multiLevelType w:val="hybridMultilevel"/>
    <w:tmpl w:val="F2E4ABFA"/>
    <w:lvl w:ilvl="0" w:tplc="E46A494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4">
    <w:nsid w:val="3C971CE0"/>
    <w:multiLevelType w:val="hybridMultilevel"/>
    <w:tmpl w:val="DDF4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6">
    <w:nsid w:val="4A5A2A65"/>
    <w:multiLevelType w:val="hybridMultilevel"/>
    <w:tmpl w:val="5F9E8F20"/>
    <w:lvl w:ilvl="0" w:tplc="82464982">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0D533F"/>
    <w:multiLevelType w:val="hybridMultilevel"/>
    <w:tmpl w:val="F83E1CA2"/>
    <w:lvl w:ilvl="0" w:tplc="44C6E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7"/>
  </w:num>
  <w:num w:numId="4">
    <w:abstractNumId w:val="15"/>
  </w:num>
  <w:num w:numId="5">
    <w:abstractNumId w:val="9"/>
  </w:num>
  <w:num w:numId="6">
    <w:abstractNumId w:val="13"/>
  </w:num>
  <w:num w:numId="7">
    <w:abstractNumId w:val="5"/>
  </w:num>
  <w:num w:numId="8">
    <w:abstractNumId w:val="18"/>
  </w:num>
  <w:num w:numId="9">
    <w:abstractNumId w:val="3"/>
  </w:num>
  <w:num w:numId="10">
    <w:abstractNumId w:val="1"/>
  </w:num>
  <w:num w:numId="11">
    <w:abstractNumId w:val="21"/>
  </w:num>
  <w:num w:numId="12">
    <w:abstractNumId w:val="12"/>
  </w:num>
  <w:num w:numId="13">
    <w:abstractNumId w:val="19"/>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2"/>
  </w:num>
  <w:num w:numId="22">
    <w:abstractNumId w:val="10"/>
  </w:num>
  <w:num w:numId="23">
    <w:abstractNumId w:val="4"/>
  </w:num>
  <w:num w:numId="24">
    <w:abstractNumId w:val="6"/>
  </w:num>
  <w:num w:numId="25">
    <w:abstractNumId w:val="14"/>
  </w:num>
  <w:num w:numId="26">
    <w:abstractNumId w:val="20"/>
  </w:num>
  <w:num w:numId="27">
    <w:abstractNumId w:val="16"/>
  </w:num>
  <w:num w:numId="28">
    <w:abstractNumId w:val="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6D"/>
    <w:rsid w:val="000857C8"/>
    <w:rsid w:val="000A0C24"/>
    <w:rsid w:val="000A392D"/>
    <w:rsid w:val="000C155F"/>
    <w:rsid w:val="001172E5"/>
    <w:rsid w:val="00144748"/>
    <w:rsid w:val="00196ED8"/>
    <w:rsid w:val="001A48B3"/>
    <w:rsid w:val="001A6988"/>
    <w:rsid w:val="001B2463"/>
    <w:rsid w:val="001B5426"/>
    <w:rsid w:val="001E12F2"/>
    <w:rsid w:val="00206EBA"/>
    <w:rsid w:val="00225F96"/>
    <w:rsid w:val="00292401"/>
    <w:rsid w:val="0029427A"/>
    <w:rsid w:val="002B09CD"/>
    <w:rsid w:val="002F3EE6"/>
    <w:rsid w:val="003478C6"/>
    <w:rsid w:val="003516A9"/>
    <w:rsid w:val="00356379"/>
    <w:rsid w:val="00363E45"/>
    <w:rsid w:val="00366F6D"/>
    <w:rsid w:val="003849E4"/>
    <w:rsid w:val="00394C25"/>
    <w:rsid w:val="003C20C5"/>
    <w:rsid w:val="003C5859"/>
    <w:rsid w:val="003C7142"/>
    <w:rsid w:val="004006EE"/>
    <w:rsid w:val="004262BE"/>
    <w:rsid w:val="00433020"/>
    <w:rsid w:val="0044049E"/>
    <w:rsid w:val="00460165"/>
    <w:rsid w:val="0047293A"/>
    <w:rsid w:val="0049019B"/>
    <w:rsid w:val="0049450E"/>
    <w:rsid w:val="004A4509"/>
    <w:rsid w:val="004B7DEF"/>
    <w:rsid w:val="004E01FF"/>
    <w:rsid w:val="00504E08"/>
    <w:rsid w:val="005278FF"/>
    <w:rsid w:val="00550668"/>
    <w:rsid w:val="00557E53"/>
    <w:rsid w:val="0058522E"/>
    <w:rsid w:val="005A0B97"/>
    <w:rsid w:val="005A38B2"/>
    <w:rsid w:val="005D12A6"/>
    <w:rsid w:val="005E77BE"/>
    <w:rsid w:val="005F1994"/>
    <w:rsid w:val="00611049"/>
    <w:rsid w:val="00623EDF"/>
    <w:rsid w:val="00631507"/>
    <w:rsid w:val="00657C9C"/>
    <w:rsid w:val="00685B7C"/>
    <w:rsid w:val="006873F7"/>
    <w:rsid w:val="006A3001"/>
    <w:rsid w:val="006B5910"/>
    <w:rsid w:val="006C10AD"/>
    <w:rsid w:val="006C6341"/>
    <w:rsid w:val="00705907"/>
    <w:rsid w:val="00763346"/>
    <w:rsid w:val="007754ED"/>
    <w:rsid w:val="00775565"/>
    <w:rsid w:val="007D07DF"/>
    <w:rsid w:val="007D318B"/>
    <w:rsid w:val="00812ECD"/>
    <w:rsid w:val="00822EEA"/>
    <w:rsid w:val="0085095E"/>
    <w:rsid w:val="00857412"/>
    <w:rsid w:val="00860951"/>
    <w:rsid w:val="00876E23"/>
    <w:rsid w:val="008A68C8"/>
    <w:rsid w:val="008C4C30"/>
    <w:rsid w:val="008E1A98"/>
    <w:rsid w:val="008F177A"/>
    <w:rsid w:val="0094459D"/>
    <w:rsid w:val="00974BC4"/>
    <w:rsid w:val="00984F17"/>
    <w:rsid w:val="009903B6"/>
    <w:rsid w:val="009B0636"/>
    <w:rsid w:val="009B33ED"/>
    <w:rsid w:val="009D034E"/>
    <w:rsid w:val="009E6391"/>
    <w:rsid w:val="00A14DF9"/>
    <w:rsid w:val="00A25136"/>
    <w:rsid w:val="00A771F6"/>
    <w:rsid w:val="00A94D58"/>
    <w:rsid w:val="00A96E48"/>
    <w:rsid w:val="00AA4E41"/>
    <w:rsid w:val="00AA6EF3"/>
    <w:rsid w:val="00AF64E7"/>
    <w:rsid w:val="00AF6A00"/>
    <w:rsid w:val="00B244B2"/>
    <w:rsid w:val="00B468B7"/>
    <w:rsid w:val="00B512D9"/>
    <w:rsid w:val="00B77168"/>
    <w:rsid w:val="00B85DFB"/>
    <w:rsid w:val="00BF31D5"/>
    <w:rsid w:val="00CC171E"/>
    <w:rsid w:val="00D17006"/>
    <w:rsid w:val="00D73E93"/>
    <w:rsid w:val="00D77FE1"/>
    <w:rsid w:val="00DC5F3E"/>
    <w:rsid w:val="00DC64F6"/>
    <w:rsid w:val="00DC72CE"/>
    <w:rsid w:val="00DD766F"/>
    <w:rsid w:val="00DE6353"/>
    <w:rsid w:val="00DF26DF"/>
    <w:rsid w:val="00E200AB"/>
    <w:rsid w:val="00E22894"/>
    <w:rsid w:val="00EC7329"/>
    <w:rsid w:val="00ED2E1D"/>
    <w:rsid w:val="00ED5D3E"/>
    <w:rsid w:val="00EE4314"/>
    <w:rsid w:val="00F045BF"/>
    <w:rsid w:val="00F06A10"/>
    <w:rsid w:val="00F21681"/>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27F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Calibri" w:eastAsia="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pple-converted-space">
    <w:name w:val="apple-converted-space"/>
    <w:basedOn w:val="DefaultParagraphFont"/>
    <w:rsid w:val="00557E53"/>
  </w:style>
  <w:style w:type="paragraph" w:customStyle="1" w:styleId="Default">
    <w:name w:val="Default"/>
    <w:rsid w:val="00B77168"/>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Calibri" w:eastAsia="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pple-converted-space">
    <w:name w:val="apple-converted-space"/>
    <w:basedOn w:val="DefaultParagraphFont"/>
    <w:rsid w:val="00557E53"/>
  </w:style>
  <w:style w:type="paragraph" w:customStyle="1" w:styleId="Default">
    <w:name w:val="Default"/>
    <w:rsid w:val="00B77168"/>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8155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9CFF3-7830-E847-8991-5EF69F9C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829</Words>
  <Characters>4730</Characters>
  <Application>Microsoft Macintosh Word</Application>
  <DocSecurity>0</DocSecurity>
  <Lines>39</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design document for</vt:lpstr>
      <vt:lpstr>Laboratory No. 7: Fun with PHASE</vt:lpstr>
    </vt:vector>
  </TitlesOfParts>
  <Company>Mississippi State University</Company>
  <LinksUpToDate>false</LinksUpToDate>
  <CharactersWithSpaces>5548</CharactersWithSpaces>
  <SharedDoc>false</SharedDoc>
  <HLinks>
    <vt:vector size="6" baseType="variant">
      <vt:variant>
        <vt:i4>7340093</vt:i4>
      </vt:variant>
      <vt:variant>
        <vt:i4>6</vt:i4>
      </vt:variant>
      <vt:variant>
        <vt:i4>0</vt:i4>
      </vt:variant>
      <vt:variant>
        <vt:i4>5</vt:i4>
      </vt:variant>
      <vt:variant>
        <vt:lpwstr>http://www.youtube.com/watch?v=XCwmHa8cDvo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cp:lastModifiedBy>Joseph Picone</cp:lastModifiedBy>
  <cp:revision>5</cp:revision>
  <cp:lastPrinted>2003-08-24T18:53:00Z</cp:lastPrinted>
  <dcterms:created xsi:type="dcterms:W3CDTF">2013-03-17T20:13:00Z</dcterms:created>
  <dcterms:modified xsi:type="dcterms:W3CDTF">2013-03-17T23:22:00Z</dcterms:modified>
</cp:coreProperties>
</file>