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D23B" w14:textId="77777777" w:rsidR="005C6BB0" w:rsidRDefault="005C6BB0" w:rsidP="005C6BB0">
      <w:r>
        <w:t xml:space="preserve">Name:  </w:t>
      </w:r>
      <w:r w:rsidRPr="005C6BB0">
        <w:rPr>
          <w:u w:val="single"/>
        </w:rPr>
        <w:t xml:space="preserve">                                                                                                  </w:t>
      </w:r>
      <w:r>
        <w:t xml:space="preserve"> </w:t>
      </w:r>
    </w:p>
    <w:p w14:paraId="155E12BA" w14:textId="77777777" w:rsidR="005C6BB0" w:rsidRDefault="005C6BB0" w:rsidP="005C6BB0">
      <w:pPr>
        <w:jc w:val="left"/>
      </w:pPr>
    </w:p>
    <w:p w14:paraId="5501359F" w14:textId="77777777" w:rsidR="005C6BB0" w:rsidRDefault="005C6BB0" w:rsidP="005C6BB0"/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705"/>
        <w:gridCol w:w="1440"/>
        <w:gridCol w:w="3240"/>
      </w:tblGrid>
      <w:tr w:rsidR="005C6BB0" w14:paraId="3E80CA87" w14:textId="77777777" w:rsidTr="00C950EB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2A72FC9D" w14:textId="77777777" w:rsidR="005C6BB0" w:rsidRDefault="005C6BB0" w:rsidP="005C6BB0">
            <w:pPr>
              <w:spacing w:after="0"/>
              <w:jc w:val="center"/>
            </w:pPr>
            <w:r>
              <w:t>Problem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851E370" w14:textId="77777777" w:rsidR="005C6BB0" w:rsidRDefault="005C6BB0" w:rsidP="005C6BB0">
            <w:pPr>
              <w:spacing w:after="0"/>
              <w:jc w:val="center"/>
            </w:pPr>
            <w:r>
              <w:t>Points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88EEF58" w14:textId="77777777" w:rsidR="005C6BB0" w:rsidRDefault="005C6BB0" w:rsidP="005C6BB0">
            <w:pPr>
              <w:spacing w:after="0"/>
              <w:jc w:val="center"/>
            </w:pPr>
            <w:r>
              <w:t>Score</w:t>
            </w:r>
          </w:p>
        </w:tc>
      </w:tr>
      <w:tr w:rsidR="00755331" w14:paraId="18757688" w14:textId="77777777" w:rsidTr="00C950EB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6DE6626D" w14:textId="002D38BB" w:rsidR="00755331" w:rsidRDefault="007E1006" w:rsidP="00746974">
            <w:pPr>
              <w:spacing w:before="120" w:after="120"/>
            </w:pPr>
            <w: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5AD114" w14:textId="370BE2A0" w:rsidR="00755331" w:rsidRDefault="00035E54" w:rsidP="00787B81">
            <w:pPr>
              <w:spacing w:before="120" w:after="120"/>
              <w:jc w:val="right"/>
            </w:pPr>
            <w:r>
              <w:t>50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913D23E" w14:textId="77777777" w:rsidR="00755331" w:rsidRDefault="00755331" w:rsidP="00746974">
            <w:pPr>
              <w:spacing w:before="120" w:after="120"/>
            </w:pPr>
          </w:p>
        </w:tc>
      </w:tr>
      <w:tr w:rsidR="00755331" w14:paraId="5C3C4696" w14:textId="77777777" w:rsidTr="00C950EB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6D51095C" w14:textId="22C56461" w:rsidR="00755331" w:rsidRDefault="007E1006" w:rsidP="00746974">
            <w:pPr>
              <w:spacing w:before="120" w:after="120"/>
            </w:pPr>
            <w: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E0F2F9" w14:textId="4FD5C10E" w:rsidR="00755331" w:rsidRDefault="00035E54" w:rsidP="00746974">
            <w:pPr>
              <w:spacing w:before="120" w:after="120"/>
              <w:jc w:val="right"/>
            </w:pPr>
            <w:r>
              <w:t>50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D631AB" w14:textId="77777777" w:rsidR="00755331" w:rsidRDefault="00755331" w:rsidP="00746974">
            <w:pPr>
              <w:spacing w:before="120" w:after="120"/>
            </w:pPr>
          </w:p>
        </w:tc>
      </w:tr>
      <w:tr w:rsidR="0002470A" w14:paraId="60AF0E99" w14:textId="77777777" w:rsidTr="00C950EB">
        <w:trPr>
          <w:jc w:val="center"/>
        </w:trPr>
        <w:tc>
          <w:tcPr>
            <w:tcW w:w="1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4F" w14:textId="77777777" w:rsidR="0002470A" w:rsidRDefault="0002470A" w:rsidP="00746974">
            <w:pPr>
              <w:spacing w:before="120" w:after="120"/>
            </w:pPr>
            <w:r>
              <w:t>Total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48B" w14:textId="77777777" w:rsidR="0002470A" w:rsidRDefault="0002470A" w:rsidP="00746974">
            <w:pPr>
              <w:spacing w:before="120" w:after="120"/>
              <w:jc w:val="right"/>
            </w:pPr>
            <w:r>
              <w:t>100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4FF9" w14:textId="77777777" w:rsidR="0002470A" w:rsidRDefault="0002470A" w:rsidP="00746974">
            <w:pPr>
              <w:spacing w:before="120" w:after="120"/>
            </w:pPr>
          </w:p>
        </w:tc>
      </w:tr>
    </w:tbl>
    <w:p w14:paraId="36CFE943" w14:textId="77777777" w:rsidR="005C6BB0" w:rsidRDefault="005C6BB0" w:rsidP="005C6BB0"/>
    <w:p w14:paraId="61347579" w14:textId="77777777" w:rsidR="005C6BB0" w:rsidRDefault="005C6BB0" w:rsidP="005C6BB0">
      <w:r>
        <w:t>Notes:</w:t>
      </w:r>
    </w:p>
    <w:p w14:paraId="45CDB5C2" w14:textId="77777777" w:rsidR="00322FF5" w:rsidRPr="00322FF5" w:rsidRDefault="00322FF5" w:rsidP="00FF5875">
      <w:pPr>
        <w:pStyle w:val="p1"/>
        <w:numPr>
          <w:ilvl w:val="0"/>
          <w:numId w:val="22"/>
        </w:numPr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322FF5">
        <w:rPr>
          <w:rFonts w:ascii="Times New Roman" w:hAnsi="Times New Roman" w:cs="Times New Roman"/>
          <w:bCs/>
          <w:sz w:val="22"/>
          <w:szCs w:val="22"/>
        </w:rPr>
        <w:t>The first step in this exam is to create a workspace in the following directory:</w:t>
      </w:r>
    </w:p>
    <w:p w14:paraId="56C5AEC9" w14:textId="6FB8EB09" w:rsidR="00322FF5" w:rsidRPr="00322FF5" w:rsidRDefault="00322FF5" w:rsidP="00FF5875">
      <w:pPr>
        <w:pStyle w:val="p1"/>
        <w:spacing w:after="120"/>
        <w:ind w:left="1080"/>
        <w:rPr>
          <w:rFonts w:ascii="Times New Roman" w:hAnsi="Times New Roman" w:cs="Times New Roman"/>
          <w:bCs/>
          <w:sz w:val="22"/>
          <w:szCs w:val="22"/>
        </w:rPr>
      </w:pPr>
      <w:r w:rsidRPr="00322FF5">
        <w:rPr>
          <w:rFonts w:ascii="Times New Roman" w:hAnsi="Times New Roman" w:cs="Times New Roman"/>
          <w:bCs/>
          <w:sz w:val="22"/>
          <w:szCs w:val="22"/>
        </w:rPr>
        <w:t>/data/courses/ece_1111/current/</w:t>
      </w:r>
      <w:r w:rsidR="002C00F7">
        <w:rPr>
          <w:rFonts w:ascii="Times New Roman" w:hAnsi="Times New Roman" w:cs="Times New Roman"/>
          <w:bCs/>
          <w:sz w:val="22"/>
          <w:szCs w:val="22"/>
        </w:rPr>
        <w:t>exams</w:t>
      </w:r>
      <w:r w:rsidRPr="00322FF5">
        <w:rPr>
          <w:rFonts w:ascii="Times New Roman" w:hAnsi="Times New Roman" w:cs="Times New Roman"/>
          <w:bCs/>
          <w:sz w:val="22"/>
          <w:szCs w:val="22"/>
        </w:rPr>
        <w:t>/</w:t>
      </w:r>
      <w:r w:rsidR="002C00F7">
        <w:rPr>
          <w:rFonts w:ascii="Times New Roman" w:hAnsi="Times New Roman" w:cs="Times New Roman"/>
          <w:bCs/>
          <w:sz w:val="22"/>
          <w:szCs w:val="22"/>
        </w:rPr>
        <w:t>ex_01</w:t>
      </w:r>
    </w:p>
    <w:p w14:paraId="69C7D65F" w14:textId="5B8542E5" w:rsidR="00322FF5" w:rsidRPr="00322FF5" w:rsidRDefault="00322FF5" w:rsidP="00FF5875">
      <w:pPr>
        <w:pStyle w:val="p1"/>
        <w:spacing w:after="120"/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322FF5">
        <w:rPr>
          <w:rFonts w:ascii="Times New Roman" w:hAnsi="Times New Roman" w:cs="Times New Roman"/>
          <w:bCs/>
          <w:sz w:val="22"/>
          <w:szCs w:val="22"/>
        </w:rPr>
        <w:t>Your directory should be your last name all lowercase, followed by an underscore, following by your first name  (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e.g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>, “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picone_joseph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>”). Set the permissions using “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chmod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u+rwx,g-rwx,o-rwx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 xml:space="preserve"> &lt;</w:t>
      </w:r>
      <w:proofErr w:type="spellStart"/>
      <w:r w:rsidRPr="00322FF5">
        <w:rPr>
          <w:rFonts w:ascii="Times New Roman" w:hAnsi="Times New Roman" w:cs="Times New Roman"/>
          <w:bCs/>
          <w:sz w:val="22"/>
          <w:szCs w:val="22"/>
        </w:rPr>
        <w:t>lastname</w:t>
      </w:r>
      <w:proofErr w:type="spellEnd"/>
      <w:r w:rsidRPr="00322FF5">
        <w:rPr>
          <w:rFonts w:ascii="Times New Roman" w:hAnsi="Times New Roman" w:cs="Times New Roman"/>
          <w:bCs/>
          <w:sz w:val="22"/>
          <w:szCs w:val="22"/>
        </w:rPr>
        <w:t>&gt;” so only you have read and write permission to this directory. Create</w:t>
      </w:r>
      <w:r w:rsidR="0032268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22FF5">
        <w:rPr>
          <w:rFonts w:ascii="Times New Roman" w:hAnsi="Times New Roman" w:cs="Times New Roman"/>
          <w:bCs/>
          <w:sz w:val="22"/>
          <w:szCs w:val="22"/>
        </w:rPr>
        <w:t>subdirectories within this directory: p01</w:t>
      </w:r>
      <w:r w:rsidR="005A0CF1">
        <w:rPr>
          <w:rFonts w:ascii="Times New Roman" w:hAnsi="Times New Roman" w:cs="Times New Roman"/>
          <w:bCs/>
          <w:sz w:val="22"/>
          <w:szCs w:val="22"/>
        </w:rPr>
        <w:t>, p02</w:t>
      </w:r>
      <w:r w:rsidR="0032268D">
        <w:rPr>
          <w:rFonts w:ascii="Times New Roman" w:hAnsi="Times New Roman" w:cs="Times New Roman"/>
          <w:bCs/>
          <w:sz w:val="22"/>
          <w:szCs w:val="22"/>
        </w:rPr>
        <w:t>, …</w:t>
      </w:r>
      <w:r w:rsidRPr="00322FF5">
        <w:rPr>
          <w:rFonts w:ascii="Times New Roman" w:hAnsi="Times New Roman" w:cs="Times New Roman"/>
          <w:bCs/>
          <w:sz w:val="22"/>
          <w:szCs w:val="22"/>
        </w:rPr>
        <w:t xml:space="preserve"> You will use these for problems 1</w:t>
      </w:r>
      <w:r w:rsidR="005D4E3A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="005A0CF1">
        <w:rPr>
          <w:rFonts w:ascii="Times New Roman" w:hAnsi="Times New Roman" w:cs="Times New Roman"/>
          <w:bCs/>
          <w:sz w:val="22"/>
          <w:szCs w:val="22"/>
        </w:rPr>
        <w:t>2</w:t>
      </w:r>
      <w:r w:rsidR="0032268D">
        <w:rPr>
          <w:rFonts w:ascii="Times New Roman" w:hAnsi="Times New Roman" w:cs="Times New Roman"/>
          <w:bCs/>
          <w:sz w:val="22"/>
          <w:szCs w:val="22"/>
        </w:rPr>
        <w:t>, … res</w:t>
      </w:r>
      <w:r w:rsidRPr="00322FF5">
        <w:rPr>
          <w:rFonts w:ascii="Times New Roman" w:hAnsi="Times New Roman" w:cs="Times New Roman"/>
          <w:bCs/>
          <w:sz w:val="22"/>
          <w:szCs w:val="22"/>
        </w:rPr>
        <w:t>pectively. Put ALL your code in these directories. Do not touch your files after the exam is over.</w:t>
      </w:r>
    </w:p>
    <w:p w14:paraId="73745A28" w14:textId="77777777" w:rsidR="00035E54" w:rsidRDefault="00400336" w:rsidP="00035E54">
      <w:pPr>
        <w:numPr>
          <w:ilvl w:val="0"/>
          <w:numId w:val="22"/>
        </w:numPr>
        <w:jc w:val="left"/>
      </w:pPr>
      <w:r>
        <w:t>For this exam you are allowed to open a terminal window on your computer</w:t>
      </w:r>
      <w:r w:rsidR="00AB0F35">
        <w:t>, you are allowed to web surf with Google</w:t>
      </w:r>
      <w:r w:rsidR="00C950EB">
        <w:t xml:space="preserve"> and u</w:t>
      </w:r>
      <w:r w:rsidR="00AB0F35">
        <w:t>se online chat</w:t>
      </w:r>
      <w:r w:rsidR="00C950EB">
        <w:t xml:space="preserve">bot </w:t>
      </w:r>
      <w:r w:rsidR="00AB0F35">
        <w:t>services.</w:t>
      </w:r>
      <w:r w:rsidR="002C78F7">
        <w:t xml:space="preserve"> However, if you </w:t>
      </w:r>
      <w:r w:rsidR="00035E54">
        <w:t xml:space="preserve">turn in code that is </w:t>
      </w:r>
      <w:proofErr w:type="spellStart"/>
      <w:r w:rsidR="00035E54">
        <w:t>moe</w:t>
      </w:r>
      <w:proofErr w:type="spellEnd"/>
      <w:r w:rsidR="00035E54">
        <w:t xml:space="preserve"> advanced than what we have discussed in class, you will be penalized. Your code must only use things we have discussed. For example, we HAVE NOT discussed things like a static declaration, or C++ syntax. Make sure your code is built from concepts we have discussed at this point in the course.</w:t>
      </w:r>
    </w:p>
    <w:p w14:paraId="53C273B3" w14:textId="34216AF5" w:rsidR="005A347D" w:rsidRDefault="00035E54" w:rsidP="00035E54">
      <w:pPr>
        <w:numPr>
          <w:ilvl w:val="0"/>
          <w:numId w:val="22"/>
        </w:numPr>
        <w:jc w:val="left"/>
      </w:pPr>
      <w:r>
        <w:t>D</w:t>
      </w:r>
      <w:r w:rsidR="00C950EB">
        <w:t>o not submit code you do not understand. Use these tools as a learning tool, but not a substitute for learning how to write code.</w:t>
      </w:r>
      <w:r>
        <w:t xml:space="preserve"> If I see particularly complicated code, I will ask you to come to my office and explain </w:t>
      </w:r>
      <w:r w:rsidR="0006787F">
        <w:t>it and</w:t>
      </w:r>
      <w:r>
        <w:t xml:space="preserve"> write a simpler version of it. These kinds of exercises don’t usually go well. </w:t>
      </w:r>
      <w:r w:rsidR="0006787F">
        <w:t>So,</w:t>
      </w:r>
      <w:r>
        <w:t xml:space="preserve"> make sure you understand the code you are submitting.</w:t>
      </w:r>
    </w:p>
    <w:p w14:paraId="434597D0" w14:textId="0AAA7722" w:rsidR="006A4189" w:rsidRDefault="006A4189" w:rsidP="006A4189">
      <w:pPr>
        <w:pStyle w:val="p1"/>
        <w:pageBreakBefore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(50 pts) </w:t>
      </w:r>
      <w:r w:rsidR="000E5F19">
        <w:rPr>
          <w:rFonts w:ascii="Times New Roman" w:hAnsi="Times New Roman" w:cs="Times New Roman"/>
          <w:b/>
          <w:sz w:val="22"/>
          <w:szCs w:val="22"/>
        </w:rPr>
        <w:t xml:space="preserve">(p01) </w:t>
      </w:r>
      <w:r w:rsidRPr="00E6417D">
        <w:rPr>
          <w:rFonts w:ascii="Times New Roman" w:hAnsi="Times New Roman" w:cs="Times New Roman"/>
          <w:b/>
          <w:sz w:val="22"/>
          <w:szCs w:val="22"/>
        </w:rPr>
        <w:t xml:space="preserve">Problem No. 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E6417D">
        <w:rPr>
          <w:rFonts w:ascii="Times New Roman" w:hAnsi="Times New Roman" w:cs="Times New Roman"/>
          <w:sz w:val="22"/>
          <w:szCs w:val="22"/>
        </w:rPr>
        <w:t>:</w:t>
      </w:r>
    </w:p>
    <w:p w14:paraId="5FDDD1B7" w14:textId="77777777" w:rsidR="006A4189" w:rsidRDefault="006A4189" w:rsidP="006A4189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resources directory contains files with filenames of the form:</w:t>
      </w:r>
    </w:p>
    <w:p w14:paraId="5BC33A70" w14:textId="77777777" w:rsidR="006A4189" w:rsidRPr="006A4189" w:rsidRDefault="006A4189" w:rsidP="005E76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120"/>
        <w:ind w:left="360" w:right="360" w:hanging="180"/>
        <w:jc w:val="left"/>
        <w:textAlignment w:val="auto"/>
        <w:rPr>
          <w:rFonts w:ascii="Menlo" w:hAnsi="Menlo" w:cs="Menlo"/>
          <w:color w:val="000000" w:themeColor="text1"/>
          <w:sz w:val="16"/>
          <w:szCs w:val="16"/>
        </w:rPr>
      </w:pPr>
      <w:r w:rsidRPr="006A4189">
        <w:rPr>
          <w:rFonts w:ascii="Menlo" w:hAnsi="Menlo" w:cs="Menlo"/>
          <w:color w:val="000000"/>
          <w:sz w:val="16"/>
          <w:szCs w:val="16"/>
        </w:rPr>
        <w:t>/data/courses/ece_1111/resources/data/eeg</w:t>
      </w:r>
      <w:r w:rsidRPr="006A4189">
        <w:rPr>
          <w:rFonts w:ascii="Menlo" w:hAnsi="Menlo" w:cs="Menlo"/>
          <w:color w:val="000000" w:themeColor="text1"/>
          <w:sz w:val="16"/>
          <w:szCs w:val="16"/>
        </w:rPr>
        <w:t>/</w:t>
      </w:r>
      <w:r w:rsidRPr="006A4189">
        <w:rPr>
          <w:rFonts w:ascii="Menlo" w:hAnsi="Menlo" w:cs="Menlo"/>
          <w:color w:val="000000"/>
          <w:sz w:val="16"/>
          <w:szCs w:val="16"/>
        </w:rPr>
        <w:t>tusz/v2.0.5/edf/dev/aabbbccc/s001_2012/01_tcp_ar/aabbbccc_s001_t010.csv_bi</w:t>
      </w:r>
    </w:p>
    <w:p w14:paraId="6BA5B62C" w14:textId="72D2ED24" w:rsidR="006A4189" w:rsidRDefault="006A4189" w:rsidP="006A4189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Write a shell script that takes a path as the first argument (e.g., </w:t>
      </w:r>
      <w:r w:rsidRPr="00114F9E">
        <w:rPr>
          <w:rFonts w:ascii="Times New Roman" w:hAnsi="Times New Roman" w:cs="Times New Roman"/>
          <w:i/>
          <w:iCs/>
          <w:sz w:val="22"/>
          <w:szCs w:val="22"/>
        </w:rPr>
        <w:t>p01.sh &lt;path&gt;</w:t>
      </w:r>
      <w:r>
        <w:rPr>
          <w:rFonts w:ascii="Times New Roman" w:hAnsi="Times New Roman" w:cs="Times New Roman"/>
          <w:sz w:val="22"/>
          <w:szCs w:val="22"/>
        </w:rPr>
        <w:t xml:space="preserve">), a file extension as the second argument (e.g., </w:t>
      </w:r>
      <w:r w:rsidRPr="00114F9E">
        <w:rPr>
          <w:rFonts w:ascii="Times New Roman" w:hAnsi="Times New Roman" w:cs="Times New Roman"/>
          <w:i/>
          <w:iCs/>
          <w:sz w:val="22"/>
          <w:szCs w:val="22"/>
        </w:rPr>
        <w:t>“</w:t>
      </w:r>
      <w:proofErr w:type="spellStart"/>
      <w:r w:rsidRPr="00114F9E">
        <w:rPr>
          <w:rFonts w:ascii="Times New Roman" w:hAnsi="Times New Roman" w:cs="Times New Roman"/>
          <w:i/>
          <w:iCs/>
          <w:sz w:val="22"/>
          <w:szCs w:val="22"/>
        </w:rPr>
        <w:t>csv_bi</w:t>
      </w:r>
      <w:proofErr w:type="spellEnd"/>
      <w:r w:rsidRPr="00114F9E">
        <w:rPr>
          <w:rFonts w:ascii="Times New Roman" w:hAnsi="Times New Roman" w:cs="Times New Roman"/>
          <w:i/>
          <w:iCs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), a session ID (</w:t>
      </w:r>
      <w:proofErr w:type="spellStart"/>
      <w:r>
        <w:rPr>
          <w:rFonts w:ascii="Times New Roman" w:hAnsi="Times New Roman" w:cs="Times New Roman"/>
          <w:sz w:val="22"/>
          <w:szCs w:val="22"/>
        </w:rPr>
        <w:t>e.g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14F9E">
        <w:rPr>
          <w:rFonts w:ascii="Times New Roman" w:hAnsi="Times New Roman" w:cs="Times New Roman"/>
          <w:i/>
          <w:iCs/>
          <w:sz w:val="22"/>
          <w:szCs w:val="22"/>
        </w:rPr>
        <w:t>“s001”</w:t>
      </w:r>
      <w:r>
        <w:rPr>
          <w:rFonts w:ascii="Times New Roman" w:hAnsi="Times New Roman" w:cs="Times New Roman"/>
          <w:sz w:val="22"/>
          <w:szCs w:val="22"/>
        </w:rPr>
        <w:t xml:space="preserve"> in the above pathname), and a match string as the last argument (</w:t>
      </w:r>
      <w:proofErr w:type="spellStart"/>
      <w:r>
        <w:rPr>
          <w:rFonts w:ascii="Times New Roman" w:hAnsi="Times New Roman" w:cs="Times New Roman"/>
          <w:sz w:val="22"/>
          <w:szCs w:val="22"/>
        </w:rPr>
        <w:t>e.g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14F9E">
        <w:rPr>
          <w:rFonts w:ascii="Times New Roman" w:hAnsi="Times New Roman" w:cs="Times New Roman"/>
          <w:i/>
          <w:iCs/>
          <w:sz w:val="22"/>
          <w:szCs w:val="22"/>
        </w:rPr>
        <w:t>“version”</w:t>
      </w:r>
      <w:r>
        <w:rPr>
          <w:rFonts w:ascii="Times New Roman" w:hAnsi="Times New Roman" w:cs="Times New Roman"/>
          <w:sz w:val="22"/>
          <w:szCs w:val="22"/>
        </w:rPr>
        <w:t xml:space="preserve">). Find all the files in the directory tree that end in </w:t>
      </w:r>
      <w:r w:rsidR="00323B55">
        <w:rPr>
          <w:rFonts w:ascii="Times New Roman" w:hAnsi="Times New Roman" w:cs="Times New Roman"/>
          <w:sz w:val="22"/>
          <w:szCs w:val="22"/>
        </w:rPr>
        <w:t xml:space="preserve">the second argument (e.g., </w:t>
      </w:r>
      <w:r w:rsidRPr="00323B55">
        <w:rPr>
          <w:rFonts w:ascii="Times New Roman" w:hAnsi="Times New Roman" w:cs="Times New Roman"/>
          <w:i/>
          <w:iCs/>
          <w:sz w:val="22"/>
          <w:szCs w:val="22"/>
        </w:rPr>
        <w:t>“*.</w:t>
      </w:r>
      <w:proofErr w:type="spellStart"/>
      <w:r w:rsidRPr="00323B55">
        <w:rPr>
          <w:rFonts w:ascii="Times New Roman" w:hAnsi="Times New Roman" w:cs="Times New Roman"/>
          <w:i/>
          <w:iCs/>
          <w:sz w:val="22"/>
          <w:szCs w:val="22"/>
        </w:rPr>
        <w:t>csv_bi</w:t>
      </w:r>
      <w:proofErr w:type="spellEnd"/>
      <w:r w:rsidRPr="00323B55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="00323B55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, contain the session ID in their filename</w:t>
      </w:r>
      <w:r w:rsidR="00745C28">
        <w:rPr>
          <w:rFonts w:ascii="Times New Roman" w:hAnsi="Times New Roman" w:cs="Times New Roman"/>
          <w:sz w:val="22"/>
          <w:szCs w:val="22"/>
        </w:rPr>
        <w:t xml:space="preserve"> (only the filename, not the directory pathname)</w:t>
      </w:r>
      <w:r>
        <w:rPr>
          <w:rFonts w:ascii="Times New Roman" w:hAnsi="Times New Roman" w:cs="Times New Roman"/>
          <w:sz w:val="22"/>
          <w:szCs w:val="22"/>
        </w:rPr>
        <w:t>, and contain the match string somewhere in file. Sum up the sizes of these files and print the total size in bytes to stdout.</w:t>
      </w:r>
    </w:p>
    <w:p w14:paraId="1E70E015" w14:textId="24FDF867" w:rsidR="006A4189" w:rsidRPr="00650DA7" w:rsidRDefault="006A4189" w:rsidP="006A4189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Develop your code on a small set of files so you can easily test it. I will evaluate your code on the entire data set in </w:t>
      </w:r>
      <w:r w:rsidRPr="00114F9E">
        <w:rPr>
          <w:rFonts w:ascii="Times New Roman" w:hAnsi="Times New Roman" w:cs="Times New Roman"/>
          <w:i/>
          <w:iCs/>
          <w:sz w:val="22"/>
          <w:szCs w:val="22"/>
        </w:rPr>
        <w:t>/data/eeg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88C752F" w14:textId="5E302614" w:rsidR="00E46A20" w:rsidRDefault="00B630F3" w:rsidP="006A4189">
      <w:pPr>
        <w:spacing w:before="240" w:after="120"/>
        <w:jc w:val="left"/>
        <w:rPr>
          <w:b/>
        </w:rPr>
      </w:pPr>
      <w:r>
        <w:rPr>
          <w:b/>
        </w:rPr>
        <w:t>(</w:t>
      </w:r>
      <w:r w:rsidR="006A4189">
        <w:rPr>
          <w:b/>
        </w:rPr>
        <w:t>50</w:t>
      </w:r>
      <w:r>
        <w:rPr>
          <w:b/>
        </w:rPr>
        <w:t xml:space="preserve"> pts) </w:t>
      </w:r>
      <w:r w:rsidR="000E5F19">
        <w:rPr>
          <w:b/>
        </w:rPr>
        <w:t xml:space="preserve">(p02) </w:t>
      </w:r>
      <w:r w:rsidR="00E46A20">
        <w:rPr>
          <w:b/>
        </w:rPr>
        <w:t xml:space="preserve">Problem </w:t>
      </w:r>
      <w:r w:rsidR="00F35353">
        <w:rPr>
          <w:b/>
        </w:rPr>
        <w:t xml:space="preserve">No. </w:t>
      </w:r>
      <w:r w:rsidR="00E46A20">
        <w:rPr>
          <w:b/>
        </w:rPr>
        <w:t>2</w:t>
      </w:r>
      <w:r w:rsidR="00E46A20" w:rsidRPr="007E1006">
        <w:rPr>
          <w:b/>
        </w:rPr>
        <w:t>:</w:t>
      </w:r>
      <w:r w:rsidR="007345D4">
        <w:rPr>
          <w:b/>
        </w:rPr>
        <w:t xml:space="preserve"> </w:t>
      </w:r>
      <w:r w:rsidR="006A4189">
        <w:rPr>
          <w:color w:val="000000"/>
          <w:szCs w:val="22"/>
        </w:rPr>
        <w:t xml:space="preserve">C </w:t>
      </w:r>
      <w:r w:rsidR="007345D4" w:rsidRPr="007345D4">
        <w:rPr>
          <w:color w:val="000000"/>
          <w:szCs w:val="22"/>
        </w:rPr>
        <w:t>Programming</w:t>
      </w:r>
    </w:p>
    <w:p w14:paraId="1D7CA7EC" w14:textId="77777777" w:rsidR="000E5F19" w:rsidRDefault="000E5F19" w:rsidP="00E759C4">
      <w:pPr>
        <w:spacing w:after="120"/>
      </w:pPr>
      <w:r>
        <w:t>Write a C program using our standard templates (</w:t>
      </w:r>
      <w:proofErr w:type="spellStart"/>
      <w:r>
        <w:t>Makefile</w:t>
      </w:r>
      <w:proofErr w:type="spellEnd"/>
      <w:r>
        <w:t xml:space="preserve">, header file, driver file, etc.) named </w:t>
      </w:r>
      <w:r w:rsidRPr="000E5F19">
        <w:rPr>
          <w:i/>
          <w:iCs/>
        </w:rPr>
        <w:t>p02.cc</w:t>
      </w:r>
      <w:r>
        <w:t xml:space="preserve"> (for the driver file) that implements the following task.</w:t>
      </w:r>
    </w:p>
    <w:p w14:paraId="34A76255" w14:textId="77777777" w:rsidR="00822575" w:rsidRDefault="006A4189" w:rsidP="00E759C4">
      <w:pPr>
        <w:spacing w:after="120"/>
      </w:pPr>
      <w:r>
        <w:t>In this problem, we are going to manually implement a simple random number generator.</w:t>
      </w:r>
      <w:r w:rsidR="000E5F19">
        <w:t xml:space="preserve"> Building on what you have done in the labs and homework, define an approximate value of </w:t>
      </w:r>
      <m:oMath>
        <m:r>
          <w:rPr>
            <w:rFonts w:ascii="Cambria Math" w:hAnsi="Cambria Math"/>
          </w:rPr>
          <m:t>π</m:t>
        </m:r>
      </m:oMath>
      <w:r w:rsidR="000E5F19">
        <w:t xml:space="preserve"> as 3.14</w:t>
      </w:r>
      <w:r w:rsidR="00FB7AAD">
        <w:t xml:space="preserve"> in a double precision variable named “</w:t>
      </w:r>
      <w:r w:rsidR="00FB7AAD" w:rsidRPr="00822575">
        <w:rPr>
          <w:i/>
          <w:iCs/>
        </w:rPr>
        <w:t>joe</w:t>
      </w:r>
      <w:r w:rsidR="000E5F19">
        <w:t>.</w:t>
      </w:r>
      <w:r w:rsidR="00FB7AAD">
        <w:t>”</w:t>
      </w:r>
      <w:r w:rsidR="000E5F19">
        <w:t xml:space="preserve"> Take the sin of this value using the math library sin function</w:t>
      </w:r>
      <w:r w:rsidR="00FB7AAD">
        <w:t xml:space="preserve"> and store it in a double precision variable called </w:t>
      </w:r>
      <w:r w:rsidR="00FB7AAD" w:rsidRPr="00822575">
        <w:rPr>
          <w:i/>
          <w:iCs/>
        </w:rPr>
        <w:t>sum</w:t>
      </w:r>
      <w:r w:rsidR="000E5F19">
        <w:t xml:space="preserve">. Normally this </w:t>
      </w:r>
      <w:r w:rsidR="00FB7AAD">
        <w:t xml:space="preserve">result </w:t>
      </w:r>
      <w:r w:rsidR="000E5F19">
        <w:t xml:space="preserve">would be zero, but due to the approximation we are using for </w:t>
      </w:r>
      <m:oMath>
        <m:r>
          <w:rPr>
            <w:rFonts w:ascii="Cambria Math" w:hAnsi="Cambria Math"/>
          </w:rPr>
          <m:t>π</m:t>
        </m:r>
      </m:oMath>
      <w:r w:rsidR="000E5F19">
        <w:t>, it is not.</w:t>
      </w:r>
      <w:r w:rsidR="00FB7AAD">
        <w:t xml:space="preserve"> Add a value of “</w:t>
      </w:r>
      <m:oMath>
        <m:r>
          <w:rPr>
            <w:rFonts w:ascii="Cambria Math" w:hAnsi="Cambria Math"/>
          </w:rPr>
          <m:t>1.0</m:t>
        </m:r>
      </m:oMath>
      <w:r w:rsidR="00FB7AAD">
        <w:t xml:space="preserve">” to </w:t>
      </w:r>
      <w:r w:rsidR="00FB7AAD" w:rsidRPr="00822575">
        <w:rPr>
          <w:i/>
          <w:iCs/>
        </w:rPr>
        <w:t>joe</w:t>
      </w:r>
      <w:r w:rsidR="00FB7AAD">
        <w:t xml:space="preserve"> and repeat this process, adding the new sin value to the variable sum. Sum accumulates the result of all these operations.</w:t>
      </w:r>
      <w:r w:rsidR="00822575">
        <w:t xml:space="preserve"> </w:t>
      </w:r>
      <w:r w:rsidR="00FB7AAD">
        <w:t xml:space="preserve">Repeat this process 1,000 times. </w:t>
      </w:r>
    </w:p>
    <w:p w14:paraId="5655C4AB" w14:textId="7FCD522E" w:rsidR="00FB7AAD" w:rsidRDefault="00FB7AAD" w:rsidP="00E759C4">
      <w:pPr>
        <w:spacing w:after="120"/>
      </w:pPr>
      <w:r>
        <w:t xml:space="preserve">Scale the result so that </w:t>
      </w:r>
      <w:r w:rsidR="000E5F19">
        <w:t>it is a number in the range [</w:t>
      </w:r>
      <w:r w:rsidR="00726B1B">
        <w:t>-100</w:t>
      </w:r>
      <w:r w:rsidR="000E5F19">
        <w:t>0,1000].</w:t>
      </w:r>
      <w:r>
        <w:t xml:space="preserve"> </w:t>
      </w:r>
      <w:r w:rsidR="000E5F19">
        <w:t>Round this number to an integer and take the modulus of it with the number 27.</w:t>
      </w:r>
      <w:r w:rsidR="00822575">
        <w:t xml:space="preserve"> </w:t>
      </w:r>
      <w:r>
        <w:t>The result is your random number.</w:t>
      </w:r>
    </w:p>
    <w:p w14:paraId="2D31C20B" w14:textId="77777777" w:rsidR="00FB7AAD" w:rsidRDefault="00FB7AAD" w:rsidP="00E759C4">
      <w:pPr>
        <w:spacing w:after="120"/>
      </w:pPr>
      <w:r>
        <w:t xml:space="preserve">Run your random number generator 10,000 </w:t>
      </w:r>
      <w:proofErr w:type="gramStart"/>
      <w:r>
        <w:t>times, and</w:t>
      </w:r>
      <w:proofErr w:type="gramEnd"/>
      <w:r>
        <w:t xml:space="preserve"> compute the product of each value with the previous value. Sum up these products. Mathematically, this means you are computing:</w:t>
      </w:r>
    </w:p>
    <w:p w14:paraId="11456557" w14:textId="3D8C05FB" w:rsidR="00FB7AAD" w:rsidRPr="00FB7AAD" w:rsidRDefault="00000000" w:rsidP="00E759C4">
      <w:pPr>
        <w:spacing w:after="12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N-2</m:t>
              </m:r>
            </m:sup>
            <m:e>
              <m:r>
                <w:rPr>
                  <w:rFonts w:ascii="Cambria Math" w:hAnsi="Cambria Math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e>
          </m:nary>
        </m:oMath>
      </m:oMathPara>
    </w:p>
    <w:p w14:paraId="0CBC33A7" w14:textId="6FC5C5E2" w:rsidR="00FB7AAD" w:rsidRDefault="00FB7AAD" w:rsidP="00E759C4">
      <w:pPr>
        <w:spacing w:after="120"/>
      </w:pPr>
      <w:r>
        <w:t xml:space="preserve">This is called a correlation coefficient. If it is close to zero, you have done a good job </w:t>
      </w:r>
      <w:r>
        <w:sym w:font="Wingdings" w:char="F04A"/>
      </w:r>
    </w:p>
    <w:p w14:paraId="684ED89B" w14:textId="7D08C88D" w:rsidR="00FB7AAD" w:rsidRDefault="00FB7AAD" w:rsidP="00E759C4">
      <w:pPr>
        <w:spacing w:after="120"/>
      </w:pPr>
      <w:r>
        <w:t>Display each random number generated to stdout, and then display the computed correlation coefficient:</w:t>
      </w:r>
    </w:p>
    <w:p w14:paraId="401EC254" w14:textId="596A15B3" w:rsidR="00FB7AAD" w:rsidRDefault="00FB7AAD" w:rsidP="00FB7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7"/>
        <w:jc w:val="left"/>
        <w:textAlignment w:val="auto"/>
        <w:rPr>
          <w:rFonts w:ascii="Menlo" w:hAnsi="Menlo" w:cs="Menlo"/>
          <w:color w:val="000000"/>
          <w:sz w:val="16"/>
          <w:szCs w:val="16"/>
        </w:rPr>
      </w:pPr>
      <w:r>
        <w:rPr>
          <w:rFonts w:ascii="Menlo" w:hAnsi="Menlo" w:cs="Menlo"/>
          <w:color w:val="000000"/>
          <w:sz w:val="16"/>
          <w:szCs w:val="16"/>
        </w:rPr>
        <w:t>p</w:t>
      </w:r>
      <w:r w:rsidRPr="00FB7AAD">
        <w:rPr>
          <w:rFonts w:ascii="Menlo" w:hAnsi="Menlo" w:cs="Menlo"/>
          <w:color w:val="000000"/>
          <w:sz w:val="16"/>
          <w:szCs w:val="16"/>
        </w:rPr>
        <w:t>02.exe</w:t>
      </w:r>
    </w:p>
    <w:p w14:paraId="0DBA0603" w14:textId="15C094B6" w:rsidR="00FB7AAD" w:rsidRDefault="00FB7AAD" w:rsidP="00FB7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7"/>
        <w:jc w:val="left"/>
        <w:textAlignment w:val="auto"/>
        <w:rPr>
          <w:rFonts w:ascii="Menlo" w:hAnsi="Menlo" w:cs="Menlo"/>
          <w:color w:val="000000"/>
          <w:sz w:val="16"/>
          <w:szCs w:val="16"/>
        </w:rPr>
      </w:pPr>
      <w:r>
        <w:rPr>
          <w:rFonts w:ascii="Menlo" w:hAnsi="Menlo" w:cs="Menlo"/>
          <w:color w:val="000000"/>
          <w:sz w:val="16"/>
          <w:szCs w:val="16"/>
        </w:rPr>
        <w:t>1234.1235</w:t>
      </w:r>
    </w:p>
    <w:p w14:paraId="151A21C4" w14:textId="784A4FCB" w:rsidR="00FB7AAD" w:rsidRDefault="00FB7AAD" w:rsidP="00FB7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7"/>
        <w:jc w:val="left"/>
        <w:textAlignment w:val="auto"/>
        <w:rPr>
          <w:rFonts w:ascii="Menlo" w:hAnsi="Menlo" w:cs="Menlo"/>
          <w:color w:val="000000"/>
          <w:sz w:val="16"/>
          <w:szCs w:val="16"/>
        </w:rPr>
      </w:pPr>
      <w:r>
        <w:rPr>
          <w:rFonts w:ascii="Menlo" w:hAnsi="Menlo" w:cs="Menlo"/>
          <w:color w:val="000000"/>
          <w:sz w:val="16"/>
          <w:szCs w:val="16"/>
        </w:rPr>
        <w:t>27.999</w:t>
      </w:r>
    </w:p>
    <w:p w14:paraId="2CB1F45F" w14:textId="1A348406" w:rsidR="00FB7AAD" w:rsidRDefault="00FB7AAD" w:rsidP="00FB7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7"/>
        <w:jc w:val="left"/>
        <w:textAlignment w:val="auto"/>
        <w:rPr>
          <w:rFonts w:ascii="Menlo" w:hAnsi="Menlo" w:cs="Menlo"/>
          <w:color w:val="000000"/>
          <w:sz w:val="16"/>
          <w:szCs w:val="16"/>
        </w:rPr>
      </w:pPr>
      <w:r>
        <w:rPr>
          <w:rFonts w:ascii="Menlo" w:hAnsi="Menlo" w:cs="Menlo"/>
          <w:color w:val="000000"/>
          <w:sz w:val="16"/>
          <w:szCs w:val="16"/>
        </w:rPr>
        <w:t>-35.123</w:t>
      </w:r>
    </w:p>
    <w:p w14:paraId="49EC2726" w14:textId="543B3C16" w:rsidR="00FB7AAD" w:rsidRDefault="00FB7AAD" w:rsidP="00FB7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7"/>
        <w:jc w:val="left"/>
        <w:textAlignment w:val="auto"/>
      </w:pPr>
      <w:r>
        <w:rPr>
          <w:rFonts w:ascii="Menlo" w:hAnsi="Menlo" w:cs="Menlo"/>
          <w:color w:val="000000"/>
          <w:sz w:val="16"/>
          <w:szCs w:val="16"/>
        </w:rPr>
        <w:t>...</w:t>
      </w:r>
    </w:p>
    <w:p w14:paraId="00660A7E" w14:textId="6E9AB500" w:rsidR="00FB7AAD" w:rsidRPr="00FB7AAD" w:rsidRDefault="00FB7AAD" w:rsidP="00FB7A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ind w:left="187"/>
        <w:jc w:val="left"/>
        <w:textAlignment w:val="auto"/>
      </w:pPr>
      <w:r w:rsidRPr="00FB7AAD">
        <w:rPr>
          <w:rFonts w:ascii="Menlo" w:hAnsi="Menlo" w:cs="Menlo"/>
          <w:color w:val="000000"/>
          <w:sz w:val="16"/>
          <w:szCs w:val="16"/>
        </w:rPr>
        <w:t>the correlation coefficient = 9.9999</w:t>
      </w:r>
    </w:p>
    <w:p w14:paraId="535F4BFE" w14:textId="77777777" w:rsidR="00FB7AAD" w:rsidRPr="00E759C4" w:rsidRDefault="00FB7AAD" w:rsidP="00E759C4">
      <w:pPr>
        <w:spacing w:after="120"/>
      </w:pPr>
    </w:p>
    <w:sectPr w:rsidR="00FB7AAD" w:rsidRPr="00E759C4" w:rsidSect="009F5F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2BC6" w14:textId="77777777" w:rsidR="001A4014" w:rsidRDefault="001A4014">
      <w:r>
        <w:separator/>
      </w:r>
    </w:p>
  </w:endnote>
  <w:endnote w:type="continuationSeparator" w:id="0">
    <w:p w14:paraId="6B92C868" w14:textId="77777777" w:rsidR="001A4014" w:rsidRDefault="001A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EB05" w14:textId="1F46535E" w:rsidR="005C6BB0" w:rsidRPr="009F4A1F" w:rsidRDefault="009F4A1F" w:rsidP="009F4A1F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sz w:val="18"/>
        <w:szCs w:val="18"/>
      </w:rPr>
    </w:pPr>
    <w:r w:rsidRPr="00C96A25">
      <w:rPr>
        <w:sz w:val="18"/>
        <w:szCs w:val="18"/>
      </w:rPr>
      <w:t xml:space="preserve">ECE 1111: Engineering </w:t>
    </w:r>
    <w:r w:rsidRPr="009F4A1F">
      <w:rPr>
        <w:sz w:val="18"/>
        <w:szCs w:val="18"/>
      </w:rPr>
      <w:t>Computation I</w:t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tab/>
    </w:r>
    <w:r w:rsidRPr="009F4A1F">
      <w:rPr>
        <w:sz w:val="18"/>
        <w:szCs w:val="18"/>
      </w:rPr>
      <w:fldChar w:fldCharType="begin"/>
    </w:r>
    <w:r w:rsidRPr="009F4A1F">
      <w:rPr>
        <w:sz w:val="18"/>
        <w:szCs w:val="18"/>
      </w:rPr>
      <w:instrText xml:space="preserve"> DOCPROPERTY DocumentDate \* MERGEFORMAT </w:instrText>
    </w:r>
    <w:r w:rsidRPr="009F4A1F">
      <w:rPr>
        <w:sz w:val="18"/>
        <w:szCs w:val="18"/>
      </w:rPr>
      <w:fldChar w:fldCharType="separate"/>
    </w:r>
    <w:r w:rsidR="00035E54">
      <w:rPr>
        <w:sz w:val="18"/>
        <w:szCs w:val="18"/>
      </w:rPr>
      <w:t>Spring 2026</w:t>
    </w:r>
    <w:r w:rsidRPr="009F4A1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75F6" w14:textId="77777777" w:rsidR="001A4014" w:rsidRDefault="001A4014">
      <w:r>
        <w:separator/>
      </w:r>
    </w:p>
  </w:footnote>
  <w:footnote w:type="continuationSeparator" w:id="0">
    <w:p w14:paraId="0FC369D7" w14:textId="77777777" w:rsidR="001A4014" w:rsidRDefault="001A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5DE6" w14:textId="36191FD1" w:rsidR="005C6BB0" w:rsidRPr="009F4A1F" w:rsidRDefault="009F4A1F" w:rsidP="009F4A1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caps/>
        <w:sz w:val="18"/>
        <w:szCs w:val="18"/>
      </w:rPr>
    </w:pPr>
    <w:r w:rsidRPr="00C96A25">
      <w:rPr>
        <w:sz w:val="18"/>
        <w:szCs w:val="18"/>
      </w:rPr>
      <w:t>ECE 1111</w:t>
    </w:r>
    <w:r w:rsidRPr="00C96A25">
      <w:rPr>
        <w:sz w:val="18"/>
        <w:szCs w:val="18"/>
      </w:rPr>
      <w:tab/>
    </w:r>
    <w:r>
      <w:rPr>
        <w:sz w:val="18"/>
        <w:szCs w:val="18"/>
      </w:rPr>
      <w:t>Exam No. 1</w:t>
    </w:r>
    <w:r w:rsidRPr="00C96A25">
      <w:rPr>
        <w:sz w:val="18"/>
        <w:szCs w:val="18"/>
      </w:rPr>
      <w:tab/>
      <w:t xml:space="preserve">Page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PAGE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  <w:r w:rsidRPr="00C96A25">
      <w:rPr>
        <w:sz w:val="18"/>
        <w:szCs w:val="18"/>
      </w:rPr>
      <w:t xml:space="preserve"> of </w:t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NUMPAGES </w:instrText>
    </w:r>
    <w:r w:rsidRPr="00C96A25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96A2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663"/>
    <w:multiLevelType w:val="hybridMultilevel"/>
    <w:tmpl w:val="C194DF84"/>
    <w:lvl w:ilvl="0" w:tplc="5DD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A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83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60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744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5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A0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A2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5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0ADF"/>
    <w:multiLevelType w:val="hybridMultilevel"/>
    <w:tmpl w:val="7B30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5CBD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E3397"/>
    <w:multiLevelType w:val="hybridMultilevel"/>
    <w:tmpl w:val="E5FEE8BE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7C28D7"/>
    <w:multiLevelType w:val="hybridMultilevel"/>
    <w:tmpl w:val="F59AB76C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6A2E4D"/>
    <w:multiLevelType w:val="hybridMultilevel"/>
    <w:tmpl w:val="3B4072DE"/>
    <w:lvl w:ilvl="0" w:tplc="61963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11B52"/>
    <w:multiLevelType w:val="hybridMultilevel"/>
    <w:tmpl w:val="F07C5562"/>
    <w:lvl w:ilvl="0" w:tplc="9A183B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A01E1"/>
    <w:multiLevelType w:val="hybridMultilevel"/>
    <w:tmpl w:val="92648334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21187"/>
    <w:multiLevelType w:val="multilevel"/>
    <w:tmpl w:val="41FA85F0"/>
    <w:lvl w:ilvl="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806709A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FD52AE"/>
    <w:multiLevelType w:val="hybridMultilevel"/>
    <w:tmpl w:val="70F84EBA"/>
    <w:lvl w:ilvl="0" w:tplc="00F61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8436D"/>
    <w:multiLevelType w:val="hybridMultilevel"/>
    <w:tmpl w:val="DD48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A1291"/>
    <w:multiLevelType w:val="singleLevel"/>
    <w:tmpl w:val="0C9C19AE"/>
    <w:lvl w:ilvl="0">
      <w:start w:val="1"/>
      <w:numFmt w:val="decimal"/>
      <w:lvlText w:val="[%1] "/>
      <w:legacy w:legacy="1" w:legacySpace="0" w:legacyIndent="360"/>
      <w:lvlJc w:val="left"/>
      <w:pPr>
        <w:ind w:left="720" w:hanging="360"/>
      </w:pPr>
      <w:rPr>
        <w:rFonts w:ascii="Times" w:hAnsi="Times" w:hint="default"/>
      </w:rPr>
    </w:lvl>
  </w:abstractNum>
  <w:abstractNum w:abstractNumId="13" w15:restartNumberingAfterBreak="0">
    <w:nsid w:val="165023DF"/>
    <w:multiLevelType w:val="hybridMultilevel"/>
    <w:tmpl w:val="9A9E2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749E8"/>
    <w:multiLevelType w:val="hybridMultilevel"/>
    <w:tmpl w:val="1F10F192"/>
    <w:lvl w:ilvl="0" w:tplc="ED06B87A">
      <w:start w:val="1"/>
      <w:numFmt w:val="decimal"/>
      <w:lvlText w:val="(%1)"/>
      <w:lvlJc w:val="left"/>
      <w:pPr>
        <w:tabs>
          <w:tab w:val="num" w:pos="720"/>
        </w:tabs>
        <w:ind w:left="36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14757E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16" w15:restartNumberingAfterBreak="0">
    <w:nsid w:val="208665A8"/>
    <w:multiLevelType w:val="hybridMultilevel"/>
    <w:tmpl w:val="60CCCB38"/>
    <w:lvl w:ilvl="0" w:tplc="85A0EC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711D1A"/>
    <w:multiLevelType w:val="hybridMultilevel"/>
    <w:tmpl w:val="7F1CC390"/>
    <w:lvl w:ilvl="0" w:tplc="722ED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A5A45"/>
    <w:multiLevelType w:val="hybridMultilevel"/>
    <w:tmpl w:val="A4C47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3057E"/>
    <w:multiLevelType w:val="multilevel"/>
    <w:tmpl w:val="E5FEE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6C918E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209DC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93183E"/>
    <w:multiLevelType w:val="hybridMultilevel"/>
    <w:tmpl w:val="AB847470"/>
    <w:lvl w:ilvl="0" w:tplc="3D206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40D71"/>
    <w:multiLevelType w:val="hybridMultilevel"/>
    <w:tmpl w:val="A3A45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D3381"/>
    <w:multiLevelType w:val="hybridMultilevel"/>
    <w:tmpl w:val="C4C2B8F6"/>
    <w:lvl w:ilvl="0" w:tplc="777C3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2FF0"/>
    <w:multiLevelType w:val="hybridMultilevel"/>
    <w:tmpl w:val="764E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D296C"/>
    <w:multiLevelType w:val="singleLevel"/>
    <w:tmpl w:val="D968FDAC"/>
    <w:lvl w:ilvl="0">
      <w:start w:val="1"/>
      <w:numFmt w:val="decimal"/>
      <w:pStyle w:val="ISIPReference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27" w15:restartNumberingAfterBreak="0">
    <w:nsid w:val="41563315"/>
    <w:multiLevelType w:val="hybridMultilevel"/>
    <w:tmpl w:val="C890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10926"/>
    <w:multiLevelType w:val="hybridMultilevel"/>
    <w:tmpl w:val="993897D6"/>
    <w:lvl w:ilvl="0" w:tplc="E04C76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39C7F99"/>
    <w:multiLevelType w:val="hybridMultilevel"/>
    <w:tmpl w:val="3DBA8C66"/>
    <w:lvl w:ilvl="0" w:tplc="3830F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BC66BA"/>
    <w:multiLevelType w:val="hybridMultilevel"/>
    <w:tmpl w:val="7DC223E0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D76F4B"/>
    <w:multiLevelType w:val="hybridMultilevel"/>
    <w:tmpl w:val="764EF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55D3A"/>
    <w:multiLevelType w:val="hybridMultilevel"/>
    <w:tmpl w:val="219A8E2E"/>
    <w:lvl w:ilvl="0" w:tplc="64AA5AF0"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9B77DD"/>
    <w:multiLevelType w:val="hybridMultilevel"/>
    <w:tmpl w:val="3ED6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5464A"/>
    <w:multiLevelType w:val="hybridMultilevel"/>
    <w:tmpl w:val="EABE0646"/>
    <w:lvl w:ilvl="0" w:tplc="4D948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8847CC"/>
    <w:multiLevelType w:val="hybridMultilevel"/>
    <w:tmpl w:val="847E706E"/>
    <w:lvl w:ilvl="0" w:tplc="702CE7E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3E8434A"/>
    <w:multiLevelType w:val="hybridMultilevel"/>
    <w:tmpl w:val="58DA2558"/>
    <w:lvl w:ilvl="0" w:tplc="526C52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F508D6"/>
    <w:multiLevelType w:val="hybridMultilevel"/>
    <w:tmpl w:val="42AA0892"/>
    <w:lvl w:ilvl="0" w:tplc="C28E46F8">
      <w:start w:val="1"/>
      <w:numFmt w:val="bullet"/>
      <w:pStyle w:val="ISIPInden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3C09EB"/>
    <w:multiLevelType w:val="hybridMultilevel"/>
    <w:tmpl w:val="546AC83C"/>
    <w:lvl w:ilvl="0" w:tplc="52562F5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D62CC"/>
    <w:multiLevelType w:val="hybridMultilevel"/>
    <w:tmpl w:val="F3C4460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65CB7958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445E9F"/>
    <w:multiLevelType w:val="hybridMultilevel"/>
    <w:tmpl w:val="85047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B1438"/>
    <w:multiLevelType w:val="hybridMultilevel"/>
    <w:tmpl w:val="D3807C4A"/>
    <w:lvl w:ilvl="0" w:tplc="AB7AD70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50350EE"/>
    <w:multiLevelType w:val="hybridMultilevel"/>
    <w:tmpl w:val="0F5A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10AE2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030F28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46" w15:restartNumberingAfterBreak="0">
    <w:nsid w:val="7CA81C94"/>
    <w:multiLevelType w:val="hybridMultilevel"/>
    <w:tmpl w:val="30F22E12"/>
    <w:lvl w:ilvl="0" w:tplc="D414A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007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B2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846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0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C86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83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C4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F6DAA"/>
    <w:multiLevelType w:val="multilevel"/>
    <w:tmpl w:val="D6DC3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48" w15:restartNumberingAfterBreak="0">
    <w:nsid w:val="7F9E2C8F"/>
    <w:multiLevelType w:val="hybridMultilevel"/>
    <w:tmpl w:val="1A6C0490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4802464">
    <w:abstractNumId w:val="45"/>
  </w:num>
  <w:num w:numId="2" w16cid:durableId="1214193167">
    <w:abstractNumId w:val="15"/>
  </w:num>
  <w:num w:numId="3" w16cid:durableId="1224095926">
    <w:abstractNumId w:val="26"/>
  </w:num>
  <w:num w:numId="4" w16cid:durableId="1675835508">
    <w:abstractNumId w:val="8"/>
  </w:num>
  <w:num w:numId="5" w16cid:durableId="2027822493">
    <w:abstractNumId w:val="18"/>
  </w:num>
  <w:num w:numId="6" w16cid:durableId="162665527">
    <w:abstractNumId w:val="23"/>
  </w:num>
  <w:num w:numId="7" w16cid:durableId="1581058710">
    <w:abstractNumId w:val="43"/>
  </w:num>
  <w:num w:numId="8" w16cid:durableId="1896157308">
    <w:abstractNumId w:val="27"/>
  </w:num>
  <w:num w:numId="9" w16cid:durableId="729495215">
    <w:abstractNumId w:val="33"/>
  </w:num>
  <w:num w:numId="10" w16cid:durableId="495926178">
    <w:abstractNumId w:val="13"/>
  </w:num>
  <w:num w:numId="11" w16cid:durableId="1155297209">
    <w:abstractNumId w:val="25"/>
  </w:num>
  <w:num w:numId="12" w16cid:durableId="277568334">
    <w:abstractNumId w:val="31"/>
  </w:num>
  <w:num w:numId="13" w16cid:durableId="1013923189">
    <w:abstractNumId w:val="47"/>
  </w:num>
  <w:num w:numId="14" w16cid:durableId="1491601757">
    <w:abstractNumId w:val="39"/>
  </w:num>
  <w:num w:numId="15" w16cid:durableId="1229222227">
    <w:abstractNumId w:val="41"/>
  </w:num>
  <w:num w:numId="16" w16cid:durableId="335767727">
    <w:abstractNumId w:val="29"/>
  </w:num>
  <w:num w:numId="17" w16cid:durableId="298343810">
    <w:abstractNumId w:val="12"/>
  </w:num>
  <w:num w:numId="18" w16cid:durableId="1020082248">
    <w:abstractNumId w:val="14"/>
  </w:num>
  <w:num w:numId="19" w16cid:durableId="1934823365">
    <w:abstractNumId w:val="46"/>
  </w:num>
  <w:num w:numId="20" w16cid:durableId="910189005">
    <w:abstractNumId w:val="0"/>
  </w:num>
  <w:num w:numId="21" w16cid:durableId="1332951141">
    <w:abstractNumId w:val="37"/>
  </w:num>
  <w:num w:numId="22" w16cid:durableId="287206640">
    <w:abstractNumId w:val="44"/>
  </w:num>
  <w:num w:numId="23" w16cid:durableId="1203907779">
    <w:abstractNumId w:val="35"/>
  </w:num>
  <w:num w:numId="24" w16cid:durableId="129519414">
    <w:abstractNumId w:val="42"/>
  </w:num>
  <w:num w:numId="25" w16cid:durableId="1874998172">
    <w:abstractNumId w:val="40"/>
  </w:num>
  <w:num w:numId="26" w16cid:durableId="218328330">
    <w:abstractNumId w:val="4"/>
  </w:num>
  <w:num w:numId="27" w16cid:durableId="1509713029">
    <w:abstractNumId w:val="2"/>
  </w:num>
  <w:num w:numId="28" w16cid:durableId="148055143">
    <w:abstractNumId w:val="48"/>
  </w:num>
  <w:num w:numId="29" w16cid:durableId="488130346">
    <w:abstractNumId w:val="9"/>
  </w:num>
  <w:num w:numId="30" w16cid:durableId="1847135341">
    <w:abstractNumId w:val="3"/>
  </w:num>
  <w:num w:numId="31" w16cid:durableId="1010376929">
    <w:abstractNumId w:val="19"/>
  </w:num>
  <w:num w:numId="32" w16cid:durableId="1208639860">
    <w:abstractNumId w:val="22"/>
  </w:num>
  <w:num w:numId="33" w16cid:durableId="1445266864">
    <w:abstractNumId w:val="36"/>
  </w:num>
  <w:num w:numId="34" w16cid:durableId="49042009">
    <w:abstractNumId w:val="5"/>
  </w:num>
  <w:num w:numId="35" w16cid:durableId="1749840830">
    <w:abstractNumId w:val="17"/>
  </w:num>
  <w:num w:numId="36" w16cid:durableId="2114469374">
    <w:abstractNumId w:val="34"/>
  </w:num>
  <w:num w:numId="37" w16cid:durableId="795954556">
    <w:abstractNumId w:val="6"/>
  </w:num>
  <w:num w:numId="38" w16cid:durableId="832523896">
    <w:abstractNumId w:val="38"/>
  </w:num>
  <w:num w:numId="39" w16cid:durableId="2107310878">
    <w:abstractNumId w:val="1"/>
  </w:num>
  <w:num w:numId="40" w16cid:durableId="624582368">
    <w:abstractNumId w:val="21"/>
  </w:num>
  <w:num w:numId="41" w16cid:durableId="520050858">
    <w:abstractNumId w:val="11"/>
  </w:num>
  <w:num w:numId="42" w16cid:durableId="9380973">
    <w:abstractNumId w:val="24"/>
  </w:num>
  <w:num w:numId="43" w16cid:durableId="1783526002">
    <w:abstractNumId w:val="20"/>
  </w:num>
  <w:num w:numId="44" w16cid:durableId="1144351875">
    <w:abstractNumId w:val="28"/>
  </w:num>
  <w:num w:numId="45" w16cid:durableId="781850851">
    <w:abstractNumId w:val="7"/>
  </w:num>
  <w:num w:numId="46" w16cid:durableId="281501463">
    <w:abstractNumId w:val="32"/>
  </w:num>
  <w:num w:numId="47" w16cid:durableId="29454470">
    <w:abstractNumId w:val="10"/>
  </w:num>
  <w:num w:numId="48" w16cid:durableId="2060085359">
    <w:abstractNumId w:val="16"/>
  </w:num>
  <w:num w:numId="49" w16cid:durableId="17924779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1C"/>
    <w:rsid w:val="000115F3"/>
    <w:rsid w:val="0001783B"/>
    <w:rsid w:val="0002470A"/>
    <w:rsid w:val="0003592C"/>
    <w:rsid w:val="00035E54"/>
    <w:rsid w:val="00052A2B"/>
    <w:rsid w:val="0006787F"/>
    <w:rsid w:val="00073366"/>
    <w:rsid w:val="00073FFE"/>
    <w:rsid w:val="0007729A"/>
    <w:rsid w:val="000A429E"/>
    <w:rsid w:val="000B31C8"/>
    <w:rsid w:val="000C4E74"/>
    <w:rsid w:val="000D2248"/>
    <w:rsid w:val="000E5F19"/>
    <w:rsid w:val="000E6FE3"/>
    <w:rsid w:val="000F02C7"/>
    <w:rsid w:val="000F1153"/>
    <w:rsid w:val="000F2E0F"/>
    <w:rsid w:val="0010051C"/>
    <w:rsid w:val="00112BAE"/>
    <w:rsid w:val="00127C72"/>
    <w:rsid w:val="00134A71"/>
    <w:rsid w:val="00142CD7"/>
    <w:rsid w:val="00143CB0"/>
    <w:rsid w:val="001563AC"/>
    <w:rsid w:val="00175EB5"/>
    <w:rsid w:val="00183CC8"/>
    <w:rsid w:val="00193F34"/>
    <w:rsid w:val="001A2D82"/>
    <w:rsid w:val="001A4014"/>
    <w:rsid w:val="001A40E6"/>
    <w:rsid w:val="001A5B7D"/>
    <w:rsid w:val="001B04C3"/>
    <w:rsid w:val="001B1DA2"/>
    <w:rsid w:val="001B2651"/>
    <w:rsid w:val="001B5334"/>
    <w:rsid w:val="001D233C"/>
    <w:rsid w:val="001D4071"/>
    <w:rsid w:val="001E2C95"/>
    <w:rsid w:val="001F6438"/>
    <w:rsid w:val="00200074"/>
    <w:rsid w:val="00211952"/>
    <w:rsid w:val="002123D2"/>
    <w:rsid w:val="00216F5D"/>
    <w:rsid w:val="002273D2"/>
    <w:rsid w:val="00237F9F"/>
    <w:rsid w:val="0024390A"/>
    <w:rsid w:val="0026306F"/>
    <w:rsid w:val="00270954"/>
    <w:rsid w:val="002C00F7"/>
    <w:rsid w:val="002C47F2"/>
    <w:rsid w:val="002C78F7"/>
    <w:rsid w:val="002D1546"/>
    <w:rsid w:val="002D5C0B"/>
    <w:rsid w:val="0032268D"/>
    <w:rsid w:val="00322FF5"/>
    <w:rsid w:val="00323B55"/>
    <w:rsid w:val="0033666E"/>
    <w:rsid w:val="00340693"/>
    <w:rsid w:val="00362F92"/>
    <w:rsid w:val="003730AD"/>
    <w:rsid w:val="00385A29"/>
    <w:rsid w:val="00396859"/>
    <w:rsid w:val="003A0524"/>
    <w:rsid w:val="003A1D59"/>
    <w:rsid w:val="003C2F7C"/>
    <w:rsid w:val="003D16E6"/>
    <w:rsid w:val="003D2043"/>
    <w:rsid w:val="003D4569"/>
    <w:rsid w:val="003E2835"/>
    <w:rsid w:val="003F169C"/>
    <w:rsid w:val="003F21FE"/>
    <w:rsid w:val="00400336"/>
    <w:rsid w:val="0040201E"/>
    <w:rsid w:val="004037D8"/>
    <w:rsid w:val="00416BEF"/>
    <w:rsid w:val="00433F95"/>
    <w:rsid w:val="00446A57"/>
    <w:rsid w:val="004527E4"/>
    <w:rsid w:val="00464734"/>
    <w:rsid w:val="00492BF8"/>
    <w:rsid w:val="00496065"/>
    <w:rsid w:val="004A1D08"/>
    <w:rsid w:val="004B0731"/>
    <w:rsid w:val="004C0F57"/>
    <w:rsid w:val="004C2427"/>
    <w:rsid w:val="004C28F2"/>
    <w:rsid w:val="004C4AB3"/>
    <w:rsid w:val="004D4F07"/>
    <w:rsid w:val="004D6722"/>
    <w:rsid w:val="004F763A"/>
    <w:rsid w:val="00520BDC"/>
    <w:rsid w:val="00524407"/>
    <w:rsid w:val="00530999"/>
    <w:rsid w:val="00530B70"/>
    <w:rsid w:val="00555084"/>
    <w:rsid w:val="00584292"/>
    <w:rsid w:val="005856E4"/>
    <w:rsid w:val="00586B56"/>
    <w:rsid w:val="00596DBB"/>
    <w:rsid w:val="00597070"/>
    <w:rsid w:val="005A0420"/>
    <w:rsid w:val="005A0CF1"/>
    <w:rsid w:val="005A347D"/>
    <w:rsid w:val="005C077D"/>
    <w:rsid w:val="005C58F5"/>
    <w:rsid w:val="005C6BB0"/>
    <w:rsid w:val="005D4E3A"/>
    <w:rsid w:val="005E7650"/>
    <w:rsid w:val="00602B61"/>
    <w:rsid w:val="0061039D"/>
    <w:rsid w:val="00617795"/>
    <w:rsid w:val="006257B8"/>
    <w:rsid w:val="00625BFC"/>
    <w:rsid w:val="00630569"/>
    <w:rsid w:val="006440D0"/>
    <w:rsid w:val="006444F5"/>
    <w:rsid w:val="00647C50"/>
    <w:rsid w:val="00650DA7"/>
    <w:rsid w:val="00655769"/>
    <w:rsid w:val="00656AC3"/>
    <w:rsid w:val="00663C83"/>
    <w:rsid w:val="006647BD"/>
    <w:rsid w:val="00666C29"/>
    <w:rsid w:val="00673FAE"/>
    <w:rsid w:val="006777CE"/>
    <w:rsid w:val="00681BE4"/>
    <w:rsid w:val="00682ED5"/>
    <w:rsid w:val="00690B87"/>
    <w:rsid w:val="0069112F"/>
    <w:rsid w:val="006A4189"/>
    <w:rsid w:val="006C2059"/>
    <w:rsid w:val="006C5E9D"/>
    <w:rsid w:val="006C7E5D"/>
    <w:rsid w:val="006D34E1"/>
    <w:rsid w:val="006E09F9"/>
    <w:rsid w:val="006E4EFD"/>
    <w:rsid w:val="006F42F2"/>
    <w:rsid w:val="00701990"/>
    <w:rsid w:val="00726B1B"/>
    <w:rsid w:val="007345D4"/>
    <w:rsid w:val="00742A36"/>
    <w:rsid w:val="00745C28"/>
    <w:rsid w:val="00746974"/>
    <w:rsid w:val="00755331"/>
    <w:rsid w:val="007575A1"/>
    <w:rsid w:val="007676E5"/>
    <w:rsid w:val="00787B81"/>
    <w:rsid w:val="007A07A7"/>
    <w:rsid w:val="007B2A5F"/>
    <w:rsid w:val="007D7C96"/>
    <w:rsid w:val="007E0F0B"/>
    <w:rsid w:val="007E1006"/>
    <w:rsid w:val="007E27E1"/>
    <w:rsid w:val="007F02F7"/>
    <w:rsid w:val="007F6D32"/>
    <w:rsid w:val="00817C73"/>
    <w:rsid w:val="00820424"/>
    <w:rsid w:val="00822575"/>
    <w:rsid w:val="0082276D"/>
    <w:rsid w:val="00852573"/>
    <w:rsid w:val="008541F8"/>
    <w:rsid w:val="008551E8"/>
    <w:rsid w:val="00881006"/>
    <w:rsid w:val="0088527D"/>
    <w:rsid w:val="0088539D"/>
    <w:rsid w:val="008B3FD1"/>
    <w:rsid w:val="008B48F3"/>
    <w:rsid w:val="008D56DA"/>
    <w:rsid w:val="008D7EF1"/>
    <w:rsid w:val="008F1171"/>
    <w:rsid w:val="008F7F7B"/>
    <w:rsid w:val="009015E1"/>
    <w:rsid w:val="009101F9"/>
    <w:rsid w:val="00955D71"/>
    <w:rsid w:val="0095705E"/>
    <w:rsid w:val="009603C4"/>
    <w:rsid w:val="0096285B"/>
    <w:rsid w:val="00982322"/>
    <w:rsid w:val="0098752A"/>
    <w:rsid w:val="009A1EF7"/>
    <w:rsid w:val="009B22A5"/>
    <w:rsid w:val="009B71B1"/>
    <w:rsid w:val="009E0199"/>
    <w:rsid w:val="009F27CC"/>
    <w:rsid w:val="009F4A1F"/>
    <w:rsid w:val="009F5F32"/>
    <w:rsid w:val="009F63BC"/>
    <w:rsid w:val="00A14916"/>
    <w:rsid w:val="00A2222B"/>
    <w:rsid w:val="00A34FF2"/>
    <w:rsid w:val="00A508DF"/>
    <w:rsid w:val="00A61FAD"/>
    <w:rsid w:val="00A7189C"/>
    <w:rsid w:val="00A756E0"/>
    <w:rsid w:val="00A828BD"/>
    <w:rsid w:val="00A86DE6"/>
    <w:rsid w:val="00AA355A"/>
    <w:rsid w:val="00AA7380"/>
    <w:rsid w:val="00AB0F35"/>
    <w:rsid w:val="00AB166A"/>
    <w:rsid w:val="00AC12C1"/>
    <w:rsid w:val="00AC4B59"/>
    <w:rsid w:val="00AD72A5"/>
    <w:rsid w:val="00B217BC"/>
    <w:rsid w:val="00B22B9A"/>
    <w:rsid w:val="00B23799"/>
    <w:rsid w:val="00B30625"/>
    <w:rsid w:val="00B43A93"/>
    <w:rsid w:val="00B630F3"/>
    <w:rsid w:val="00B6528D"/>
    <w:rsid w:val="00B73A98"/>
    <w:rsid w:val="00B85752"/>
    <w:rsid w:val="00B9116E"/>
    <w:rsid w:val="00BC35B3"/>
    <w:rsid w:val="00BD0135"/>
    <w:rsid w:val="00BD49B1"/>
    <w:rsid w:val="00C01746"/>
    <w:rsid w:val="00C31BBB"/>
    <w:rsid w:val="00C345B9"/>
    <w:rsid w:val="00C463A9"/>
    <w:rsid w:val="00C86116"/>
    <w:rsid w:val="00C929ED"/>
    <w:rsid w:val="00C950EB"/>
    <w:rsid w:val="00CC3965"/>
    <w:rsid w:val="00CC3D38"/>
    <w:rsid w:val="00CC6BF5"/>
    <w:rsid w:val="00CD420F"/>
    <w:rsid w:val="00CE0039"/>
    <w:rsid w:val="00CE4F27"/>
    <w:rsid w:val="00CE5BA3"/>
    <w:rsid w:val="00D476B5"/>
    <w:rsid w:val="00D72FE0"/>
    <w:rsid w:val="00D74C49"/>
    <w:rsid w:val="00D80D56"/>
    <w:rsid w:val="00D9544D"/>
    <w:rsid w:val="00DA276F"/>
    <w:rsid w:val="00DA38CC"/>
    <w:rsid w:val="00DB046F"/>
    <w:rsid w:val="00DB5340"/>
    <w:rsid w:val="00DC5DC7"/>
    <w:rsid w:val="00DD0B28"/>
    <w:rsid w:val="00DE49FC"/>
    <w:rsid w:val="00E06272"/>
    <w:rsid w:val="00E062C4"/>
    <w:rsid w:val="00E21667"/>
    <w:rsid w:val="00E277D8"/>
    <w:rsid w:val="00E318EF"/>
    <w:rsid w:val="00E34983"/>
    <w:rsid w:val="00E46A20"/>
    <w:rsid w:val="00E5285F"/>
    <w:rsid w:val="00E55067"/>
    <w:rsid w:val="00E63A00"/>
    <w:rsid w:val="00E6417D"/>
    <w:rsid w:val="00E728CB"/>
    <w:rsid w:val="00E73480"/>
    <w:rsid w:val="00E73537"/>
    <w:rsid w:val="00E759C4"/>
    <w:rsid w:val="00E95590"/>
    <w:rsid w:val="00E962C8"/>
    <w:rsid w:val="00E96A3F"/>
    <w:rsid w:val="00EA59BB"/>
    <w:rsid w:val="00EA69EB"/>
    <w:rsid w:val="00EB6871"/>
    <w:rsid w:val="00EC32AD"/>
    <w:rsid w:val="00ED30B2"/>
    <w:rsid w:val="00EE6B20"/>
    <w:rsid w:val="00F01F21"/>
    <w:rsid w:val="00F02FE9"/>
    <w:rsid w:val="00F2050A"/>
    <w:rsid w:val="00F24630"/>
    <w:rsid w:val="00F32CB6"/>
    <w:rsid w:val="00F35353"/>
    <w:rsid w:val="00F40621"/>
    <w:rsid w:val="00F41A37"/>
    <w:rsid w:val="00F41F42"/>
    <w:rsid w:val="00F42F1E"/>
    <w:rsid w:val="00F469E1"/>
    <w:rsid w:val="00F570F3"/>
    <w:rsid w:val="00F62523"/>
    <w:rsid w:val="00F66E2D"/>
    <w:rsid w:val="00F67328"/>
    <w:rsid w:val="00F81DE0"/>
    <w:rsid w:val="00FA57D1"/>
    <w:rsid w:val="00FA608C"/>
    <w:rsid w:val="00FB59C1"/>
    <w:rsid w:val="00FB7A26"/>
    <w:rsid w:val="00FB7AAD"/>
    <w:rsid w:val="00FC0DB6"/>
    <w:rsid w:val="00FC26D1"/>
    <w:rsid w:val="00FF2693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B31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SIP Normal"/>
    <w:qFormat/>
    <w:rsid w:val="00E759C4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8D56DA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8D56DA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8D56DA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8D56DA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8D56DA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8D56DA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8D56DA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8D56DA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8D56DA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8D56DA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8D56DA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8D56DA"/>
    <w:rPr>
      <w:color w:val="800080"/>
      <w:u w:val="single"/>
    </w:rPr>
  </w:style>
  <w:style w:type="character" w:styleId="Hyperlink">
    <w:name w:val="Hyperlink"/>
    <w:basedOn w:val="DefaultParagraphFont"/>
    <w:rsid w:val="008D56DA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8D56DA"/>
    <w:pPr>
      <w:spacing w:after="0"/>
    </w:pPr>
    <w:rPr>
      <w:bCs/>
    </w:rPr>
  </w:style>
  <w:style w:type="character" w:styleId="Strong">
    <w:name w:val="Strong"/>
    <w:basedOn w:val="DefaultParagraphFont"/>
    <w:qFormat/>
    <w:rsid w:val="008D56DA"/>
    <w:rPr>
      <w:b/>
      <w:bCs/>
    </w:rPr>
  </w:style>
  <w:style w:type="paragraph" w:customStyle="1" w:styleId="Equation">
    <w:name w:val="Equation"/>
    <w:aliases w:val="ISIP Equation"/>
    <w:basedOn w:val="Normal"/>
    <w:rsid w:val="008D56DA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link w:val="HeaderChar"/>
    <w:rsid w:val="005C6BB0"/>
    <w:pPr>
      <w:tabs>
        <w:tab w:val="center" w:pos="4320"/>
        <w:tab w:val="right" w:pos="8640"/>
      </w:tabs>
    </w:pPr>
  </w:style>
  <w:style w:type="paragraph" w:styleId="Footer">
    <w:name w:val="footer"/>
    <w:aliases w:val="SD Footer"/>
    <w:basedOn w:val="Normal"/>
    <w:link w:val="FooterChar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paragraph" w:customStyle="1" w:styleId="p1">
    <w:name w:val="p1"/>
    <w:basedOn w:val="Normal"/>
    <w:rsid w:val="006440D0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6440D0"/>
  </w:style>
  <w:style w:type="character" w:customStyle="1" w:styleId="apple-converted-space">
    <w:name w:val="apple-converted-space"/>
    <w:basedOn w:val="DefaultParagraphFont"/>
    <w:rsid w:val="00B43A93"/>
  </w:style>
  <w:style w:type="character" w:customStyle="1" w:styleId="HeaderChar">
    <w:name w:val="Header Char"/>
    <w:basedOn w:val="DefaultParagraphFont"/>
    <w:link w:val="Header"/>
    <w:rsid w:val="009F4A1F"/>
    <w:rPr>
      <w:rFonts w:ascii="Times New Roman" w:hAnsi="Times New Roman"/>
      <w:sz w:val="22"/>
    </w:rPr>
  </w:style>
  <w:style w:type="character" w:customStyle="1" w:styleId="FooterChar">
    <w:name w:val="Footer Char"/>
    <w:aliases w:val="SD Footer Char"/>
    <w:basedOn w:val="DefaultParagraphFont"/>
    <w:link w:val="Footer"/>
    <w:rsid w:val="009F4A1F"/>
    <w:rPr>
      <w:rFonts w:ascii="Times New Roman" w:hAnsi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42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F883-A71A-F949-A5A2-0DABD2B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698</Words>
  <Characters>3302</Characters>
  <Application>Microsoft Office Word</Application>
  <DocSecurity>0</DocSecurity>
  <Lines>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Mississippi State University</Company>
  <LinksUpToDate>false</LinksUpToDate>
  <CharactersWithSpaces>3949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profile</dc:creator>
  <cp:keywords/>
  <dc:description/>
  <cp:lastModifiedBy>Joseph Picone</cp:lastModifiedBy>
  <cp:revision>6</cp:revision>
  <cp:lastPrinted>2003-12-30T16:47:00Z</cp:lastPrinted>
  <dcterms:created xsi:type="dcterms:W3CDTF">2026-02-11T15:47:00Z</dcterms:created>
  <dcterms:modified xsi:type="dcterms:W3CDTF">2026-02-13T04:33:00Z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